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37" w:rsidRPr="000C014D" w:rsidRDefault="009E2937" w:rsidP="009E2937">
      <w:pPr>
        <w:pStyle w:val="1"/>
        <w:jc w:val="center"/>
        <w:rPr>
          <w:sz w:val="28"/>
          <w:szCs w:val="28"/>
        </w:rPr>
      </w:pPr>
      <w:r w:rsidRPr="000C014D">
        <w:rPr>
          <w:sz w:val="28"/>
          <w:szCs w:val="28"/>
        </w:rPr>
        <w:t>3. ПРОГРАМА НАВЧАЛЬНОЇ ДИСЦИПЛІНИ</w:t>
      </w:r>
    </w:p>
    <w:p w:rsidR="009E2937" w:rsidRDefault="009E2937" w:rsidP="009E2937">
      <w:pPr>
        <w:pStyle w:val="1"/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ЗМІСТОВИЙ МОДУЛЬ 1</w:t>
      </w:r>
    </w:p>
    <w:p w:rsidR="009E2937" w:rsidRDefault="009E2937" w:rsidP="009E2937">
      <w:pPr>
        <w:pStyle w:val="1"/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Тема 1. Теоретичні основи інвестиційного менеджменту</w:t>
      </w:r>
    </w:p>
    <w:p w:rsidR="009E2937" w:rsidRPr="000C014D" w:rsidRDefault="009E2937" w:rsidP="009E2937">
      <w:pPr>
        <w:numPr>
          <w:ilvl w:val="0"/>
          <w:numId w:val="1"/>
        </w:numPr>
        <w:tabs>
          <w:tab w:val="clear" w:pos="720"/>
          <w:tab w:val="num" w:pos="990"/>
        </w:tabs>
        <w:ind w:left="0" w:firstLine="574"/>
        <w:rPr>
          <w:sz w:val="28"/>
          <w:szCs w:val="28"/>
        </w:rPr>
      </w:pPr>
      <w:r w:rsidRPr="000C014D">
        <w:rPr>
          <w:sz w:val="28"/>
          <w:szCs w:val="28"/>
        </w:rPr>
        <w:t>Економічна сутність та форми інвестицій.</w:t>
      </w:r>
    </w:p>
    <w:p w:rsidR="009E2937" w:rsidRPr="000C014D" w:rsidRDefault="009E2937" w:rsidP="009E2937">
      <w:pPr>
        <w:numPr>
          <w:ilvl w:val="0"/>
          <w:numId w:val="1"/>
        </w:numPr>
        <w:tabs>
          <w:tab w:val="clear" w:pos="720"/>
          <w:tab w:val="num" w:pos="990"/>
        </w:tabs>
        <w:ind w:left="0" w:firstLine="574"/>
        <w:rPr>
          <w:sz w:val="28"/>
          <w:szCs w:val="28"/>
        </w:rPr>
      </w:pPr>
      <w:r w:rsidRPr="000C014D">
        <w:rPr>
          <w:sz w:val="28"/>
          <w:szCs w:val="28"/>
        </w:rPr>
        <w:t>Правове забезпечення та регулювання інвестиційної діяльності.</w:t>
      </w:r>
    </w:p>
    <w:p w:rsidR="009E2937" w:rsidRPr="000C014D" w:rsidRDefault="009E2937" w:rsidP="009E2937">
      <w:pPr>
        <w:numPr>
          <w:ilvl w:val="0"/>
          <w:numId w:val="1"/>
        </w:numPr>
        <w:tabs>
          <w:tab w:val="clear" w:pos="720"/>
          <w:tab w:val="num" w:pos="990"/>
        </w:tabs>
        <w:ind w:left="0" w:firstLine="574"/>
        <w:rPr>
          <w:sz w:val="28"/>
          <w:szCs w:val="28"/>
        </w:rPr>
      </w:pPr>
      <w:r w:rsidRPr="000C014D">
        <w:rPr>
          <w:sz w:val="28"/>
          <w:szCs w:val="28"/>
        </w:rPr>
        <w:t>Сутність, мета, функції та завдання інвестиційного менеджменту.</w:t>
      </w:r>
    </w:p>
    <w:p w:rsidR="009E2937" w:rsidRPr="000C014D" w:rsidRDefault="009E2937" w:rsidP="009E2937">
      <w:pPr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Тема 2. Методологія інвестиційного менеджменту</w:t>
      </w:r>
    </w:p>
    <w:p w:rsidR="009E2937" w:rsidRPr="000C014D" w:rsidRDefault="009E2937" w:rsidP="009E2937">
      <w:pPr>
        <w:numPr>
          <w:ilvl w:val="0"/>
          <w:numId w:val="2"/>
        </w:numPr>
        <w:tabs>
          <w:tab w:val="clear" w:pos="927"/>
          <w:tab w:val="num" w:pos="990"/>
        </w:tabs>
        <w:ind w:left="0" w:firstLine="567"/>
        <w:rPr>
          <w:sz w:val="28"/>
          <w:szCs w:val="28"/>
        </w:rPr>
      </w:pPr>
      <w:r w:rsidRPr="000C014D">
        <w:rPr>
          <w:sz w:val="28"/>
          <w:szCs w:val="28"/>
        </w:rPr>
        <w:t>Концепція вартості грошей в часі.</w:t>
      </w:r>
    </w:p>
    <w:p w:rsidR="009E2937" w:rsidRPr="000C014D" w:rsidRDefault="009E2937" w:rsidP="009E2937">
      <w:pPr>
        <w:numPr>
          <w:ilvl w:val="0"/>
          <w:numId w:val="2"/>
        </w:numPr>
        <w:tabs>
          <w:tab w:val="clear" w:pos="927"/>
          <w:tab w:val="num" w:pos="990"/>
        </w:tabs>
        <w:ind w:left="0" w:firstLine="567"/>
        <w:rPr>
          <w:sz w:val="28"/>
          <w:szCs w:val="28"/>
        </w:rPr>
      </w:pPr>
      <w:r w:rsidRPr="000C014D">
        <w:rPr>
          <w:sz w:val="28"/>
          <w:szCs w:val="28"/>
        </w:rPr>
        <w:t>Врахування фактору інфляції в інвестиційній діяльності.</w:t>
      </w:r>
    </w:p>
    <w:p w:rsidR="009E2937" w:rsidRPr="000C014D" w:rsidRDefault="009E2937" w:rsidP="009E2937">
      <w:pPr>
        <w:numPr>
          <w:ilvl w:val="0"/>
          <w:numId w:val="2"/>
        </w:numPr>
        <w:tabs>
          <w:tab w:val="clear" w:pos="927"/>
          <w:tab w:val="num" w:pos="990"/>
        </w:tabs>
        <w:ind w:left="0" w:firstLine="567"/>
        <w:rPr>
          <w:sz w:val="28"/>
          <w:szCs w:val="28"/>
        </w:rPr>
      </w:pPr>
      <w:r w:rsidRPr="000C014D">
        <w:rPr>
          <w:sz w:val="28"/>
          <w:szCs w:val="28"/>
        </w:rPr>
        <w:t>Аналіз та оцінка інвестиційних ризиків.</w:t>
      </w:r>
    </w:p>
    <w:p w:rsidR="009E2937" w:rsidRPr="000C014D" w:rsidRDefault="009E2937" w:rsidP="009E2937">
      <w:pPr>
        <w:numPr>
          <w:ilvl w:val="0"/>
          <w:numId w:val="2"/>
        </w:numPr>
        <w:tabs>
          <w:tab w:val="clear" w:pos="927"/>
          <w:tab w:val="num" w:pos="990"/>
        </w:tabs>
        <w:ind w:left="0" w:firstLine="567"/>
        <w:rPr>
          <w:sz w:val="28"/>
          <w:szCs w:val="28"/>
        </w:rPr>
      </w:pPr>
      <w:r w:rsidRPr="000C014D">
        <w:rPr>
          <w:sz w:val="28"/>
          <w:szCs w:val="28"/>
        </w:rPr>
        <w:t>Ліквідність інвестицій.</w:t>
      </w:r>
    </w:p>
    <w:p w:rsidR="009E2937" w:rsidRPr="000C014D" w:rsidRDefault="009E2937" w:rsidP="009E2937">
      <w:pPr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Тема 3. Інвестиційний ринок</w:t>
      </w:r>
    </w:p>
    <w:p w:rsidR="009E2937" w:rsidRPr="000C014D" w:rsidRDefault="009E2937" w:rsidP="009E2937">
      <w:pPr>
        <w:pStyle w:val="1"/>
        <w:numPr>
          <w:ilvl w:val="0"/>
          <w:numId w:val="3"/>
        </w:numPr>
        <w:tabs>
          <w:tab w:val="clear" w:pos="927"/>
          <w:tab w:val="num" w:pos="990"/>
        </w:tabs>
        <w:rPr>
          <w:b w:val="0"/>
          <w:bCs w:val="0"/>
          <w:sz w:val="28"/>
          <w:szCs w:val="28"/>
        </w:rPr>
      </w:pPr>
      <w:r w:rsidRPr="000C014D">
        <w:rPr>
          <w:b w:val="0"/>
          <w:bCs w:val="0"/>
          <w:sz w:val="28"/>
          <w:szCs w:val="28"/>
        </w:rPr>
        <w:t>Характеристика інвестиційного ринку та принципи його дослідження.</w:t>
      </w:r>
    </w:p>
    <w:p w:rsidR="009E2937" w:rsidRPr="000C014D" w:rsidRDefault="009E2937" w:rsidP="009E2937">
      <w:pPr>
        <w:numPr>
          <w:ilvl w:val="0"/>
          <w:numId w:val="3"/>
        </w:numPr>
        <w:tabs>
          <w:tab w:val="clear" w:pos="927"/>
          <w:tab w:val="num" w:pos="990"/>
        </w:tabs>
        <w:rPr>
          <w:sz w:val="28"/>
          <w:szCs w:val="28"/>
        </w:rPr>
      </w:pPr>
      <w:r w:rsidRPr="000C014D">
        <w:rPr>
          <w:sz w:val="28"/>
          <w:szCs w:val="28"/>
        </w:rPr>
        <w:t>Оцінка та прогнозування показників розвитку інвестиційного ринку.</w:t>
      </w:r>
    </w:p>
    <w:p w:rsidR="009E2937" w:rsidRPr="000C014D" w:rsidRDefault="009E2937" w:rsidP="009E2937">
      <w:pPr>
        <w:numPr>
          <w:ilvl w:val="0"/>
          <w:numId w:val="3"/>
        </w:numPr>
        <w:tabs>
          <w:tab w:val="clear" w:pos="927"/>
          <w:tab w:val="num" w:pos="990"/>
        </w:tabs>
        <w:rPr>
          <w:sz w:val="28"/>
          <w:szCs w:val="28"/>
        </w:rPr>
      </w:pPr>
      <w:r w:rsidRPr="000C014D">
        <w:rPr>
          <w:sz w:val="28"/>
          <w:szCs w:val="28"/>
        </w:rPr>
        <w:t>Оцінка інвестиційної привабливості галузей, регіонів та окремих компаній.</w:t>
      </w:r>
    </w:p>
    <w:p w:rsidR="009E2937" w:rsidRPr="000C014D" w:rsidRDefault="009E2937" w:rsidP="009E2937">
      <w:pPr>
        <w:pStyle w:val="a3"/>
        <w:ind w:firstLine="567"/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Тема 4. Інвестиційна стратегія компанії</w:t>
      </w:r>
    </w:p>
    <w:p w:rsidR="009E2937" w:rsidRPr="000C014D" w:rsidRDefault="009E2937" w:rsidP="009E2937">
      <w:pPr>
        <w:pStyle w:val="1"/>
        <w:numPr>
          <w:ilvl w:val="0"/>
          <w:numId w:val="4"/>
        </w:numPr>
        <w:tabs>
          <w:tab w:val="clear" w:pos="927"/>
          <w:tab w:val="num" w:pos="990"/>
        </w:tabs>
        <w:rPr>
          <w:b w:val="0"/>
          <w:bCs w:val="0"/>
          <w:sz w:val="28"/>
          <w:szCs w:val="28"/>
        </w:rPr>
      </w:pPr>
      <w:r w:rsidRPr="000C014D">
        <w:rPr>
          <w:b w:val="0"/>
          <w:bCs w:val="0"/>
          <w:sz w:val="28"/>
          <w:szCs w:val="28"/>
        </w:rPr>
        <w:t>Принципи розробки інвестиційної стратегії.</w:t>
      </w:r>
    </w:p>
    <w:p w:rsidR="009E2937" w:rsidRPr="000C014D" w:rsidRDefault="009E2937" w:rsidP="009E2937">
      <w:pPr>
        <w:numPr>
          <w:ilvl w:val="0"/>
          <w:numId w:val="4"/>
        </w:numPr>
        <w:tabs>
          <w:tab w:val="clear" w:pos="927"/>
          <w:tab w:val="num" w:pos="990"/>
        </w:tabs>
        <w:rPr>
          <w:sz w:val="28"/>
          <w:szCs w:val="28"/>
        </w:rPr>
      </w:pPr>
      <w:r w:rsidRPr="000C014D">
        <w:rPr>
          <w:sz w:val="28"/>
          <w:szCs w:val="28"/>
        </w:rPr>
        <w:t>Стратегічні напрями інвестиційної діяльності.</w:t>
      </w:r>
    </w:p>
    <w:p w:rsidR="009E2937" w:rsidRPr="000C014D" w:rsidRDefault="009E2937" w:rsidP="009E2937">
      <w:pPr>
        <w:numPr>
          <w:ilvl w:val="0"/>
          <w:numId w:val="4"/>
        </w:numPr>
        <w:tabs>
          <w:tab w:val="clear" w:pos="927"/>
          <w:tab w:val="num" w:pos="990"/>
        </w:tabs>
        <w:rPr>
          <w:sz w:val="28"/>
          <w:szCs w:val="28"/>
        </w:rPr>
      </w:pPr>
      <w:r w:rsidRPr="000C014D">
        <w:rPr>
          <w:sz w:val="28"/>
          <w:szCs w:val="28"/>
        </w:rPr>
        <w:t>Розробка стратегії формування інвестиційних ресурсів компанії.</w:t>
      </w:r>
    </w:p>
    <w:p w:rsidR="009E2937" w:rsidRPr="000C014D" w:rsidRDefault="009E2937" w:rsidP="009E2937">
      <w:pPr>
        <w:pStyle w:val="1"/>
        <w:rPr>
          <w:b w:val="0"/>
          <w:bCs w:val="0"/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ЗМІСТОВИЙ МОДУЛЬ 2</w:t>
      </w:r>
    </w:p>
    <w:p w:rsidR="009E2937" w:rsidRDefault="009E2937" w:rsidP="009E2937">
      <w:pPr>
        <w:pStyle w:val="1"/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Тема 5. Управління реальними інвестиціями</w:t>
      </w:r>
    </w:p>
    <w:p w:rsidR="009E2937" w:rsidRPr="000C014D" w:rsidRDefault="009E2937" w:rsidP="009E2937">
      <w:pPr>
        <w:pStyle w:val="a3"/>
        <w:numPr>
          <w:ilvl w:val="0"/>
          <w:numId w:val="7"/>
        </w:numPr>
        <w:rPr>
          <w:sz w:val="28"/>
          <w:szCs w:val="28"/>
        </w:rPr>
      </w:pPr>
      <w:r w:rsidRPr="000C014D">
        <w:rPr>
          <w:sz w:val="28"/>
          <w:szCs w:val="28"/>
        </w:rPr>
        <w:t>Форми реальних інвестицій та особливості управління ними.</w:t>
      </w:r>
    </w:p>
    <w:p w:rsidR="009E2937" w:rsidRPr="000C014D" w:rsidRDefault="009E2937" w:rsidP="009E2937">
      <w:pPr>
        <w:pStyle w:val="a3"/>
        <w:numPr>
          <w:ilvl w:val="0"/>
          <w:numId w:val="7"/>
        </w:numPr>
        <w:rPr>
          <w:sz w:val="28"/>
          <w:szCs w:val="28"/>
        </w:rPr>
      </w:pPr>
      <w:r w:rsidRPr="000C014D">
        <w:rPr>
          <w:sz w:val="28"/>
          <w:szCs w:val="28"/>
        </w:rPr>
        <w:t>Управління інноваційними інвестиціями компанії.</w:t>
      </w:r>
    </w:p>
    <w:p w:rsidR="009E2937" w:rsidRPr="000C014D" w:rsidRDefault="009E2937" w:rsidP="009E2937">
      <w:pPr>
        <w:pStyle w:val="1"/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Тема 6. Оцінка інвестиційних якостей та ефективності фінансових інструментів</w:t>
      </w:r>
    </w:p>
    <w:p w:rsidR="009E2937" w:rsidRPr="000C014D" w:rsidRDefault="009E2937" w:rsidP="009E2937">
      <w:pPr>
        <w:pStyle w:val="1"/>
        <w:numPr>
          <w:ilvl w:val="0"/>
          <w:numId w:val="5"/>
        </w:numPr>
        <w:tabs>
          <w:tab w:val="clear" w:pos="927"/>
          <w:tab w:val="num" w:pos="990"/>
        </w:tabs>
        <w:rPr>
          <w:b w:val="0"/>
          <w:bCs w:val="0"/>
          <w:sz w:val="28"/>
          <w:szCs w:val="28"/>
        </w:rPr>
      </w:pPr>
      <w:r w:rsidRPr="000C014D">
        <w:rPr>
          <w:b w:val="0"/>
          <w:bCs w:val="0"/>
          <w:sz w:val="28"/>
          <w:szCs w:val="28"/>
        </w:rPr>
        <w:t>Характеристика інвестиційних якостей окремих інструментів фінансового ринку.</w:t>
      </w:r>
    </w:p>
    <w:p w:rsidR="009E2937" w:rsidRPr="000C014D" w:rsidRDefault="009E2937" w:rsidP="009E2937">
      <w:pPr>
        <w:numPr>
          <w:ilvl w:val="0"/>
          <w:numId w:val="5"/>
        </w:numPr>
        <w:tabs>
          <w:tab w:val="clear" w:pos="927"/>
          <w:tab w:val="num" w:pos="990"/>
        </w:tabs>
        <w:rPr>
          <w:sz w:val="28"/>
          <w:szCs w:val="28"/>
        </w:rPr>
      </w:pPr>
      <w:r w:rsidRPr="000C014D">
        <w:rPr>
          <w:sz w:val="28"/>
          <w:szCs w:val="28"/>
        </w:rPr>
        <w:t>Моделі оцінки ефективності окремих фінансових інструментів.</w:t>
      </w:r>
    </w:p>
    <w:p w:rsidR="009E2937" w:rsidRPr="000C014D" w:rsidRDefault="009E2937" w:rsidP="009E2937">
      <w:pPr>
        <w:pStyle w:val="1"/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Тема 7. Формування інвестиційного портфеля компанії</w:t>
      </w:r>
    </w:p>
    <w:p w:rsidR="009E2937" w:rsidRPr="000C014D" w:rsidRDefault="009E2937" w:rsidP="009E2937">
      <w:pPr>
        <w:pStyle w:val="a3"/>
        <w:numPr>
          <w:ilvl w:val="0"/>
          <w:numId w:val="6"/>
        </w:numPr>
        <w:tabs>
          <w:tab w:val="clear" w:pos="927"/>
          <w:tab w:val="num" w:pos="990"/>
        </w:tabs>
        <w:rPr>
          <w:sz w:val="28"/>
          <w:szCs w:val="28"/>
        </w:rPr>
      </w:pPr>
      <w:r w:rsidRPr="000C014D">
        <w:rPr>
          <w:sz w:val="28"/>
          <w:szCs w:val="28"/>
        </w:rPr>
        <w:t>Принципи та послідовність формування інвестиційного портфеля.</w:t>
      </w:r>
    </w:p>
    <w:p w:rsidR="009E2937" w:rsidRPr="000C014D" w:rsidRDefault="009E2937" w:rsidP="009E2937">
      <w:pPr>
        <w:pStyle w:val="a3"/>
        <w:numPr>
          <w:ilvl w:val="0"/>
          <w:numId w:val="6"/>
        </w:numPr>
        <w:tabs>
          <w:tab w:val="clear" w:pos="927"/>
          <w:tab w:val="num" w:pos="990"/>
        </w:tabs>
        <w:rPr>
          <w:sz w:val="28"/>
          <w:szCs w:val="28"/>
        </w:rPr>
      </w:pPr>
      <w:r w:rsidRPr="000C014D">
        <w:rPr>
          <w:sz w:val="28"/>
          <w:szCs w:val="28"/>
        </w:rPr>
        <w:t>Особливості формування та оцінки портфеля реальних інвестицій.</w:t>
      </w:r>
    </w:p>
    <w:p w:rsidR="009E2937" w:rsidRPr="000C014D" w:rsidRDefault="009E2937" w:rsidP="009E2937">
      <w:pPr>
        <w:pStyle w:val="a3"/>
        <w:numPr>
          <w:ilvl w:val="0"/>
          <w:numId w:val="6"/>
        </w:numPr>
        <w:tabs>
          <w:tab w:val="clear" w:pos="927"/>
          <w:tab w:val="num" w:pos="990"/>
        </w:tabs>
        <w:rPr>
          <w:sz w:val="28"/>
          <w:szCs w:val="28"/>
        </w:rPr>
      </w:pPr>
      <w:r w:rsidRPr="000C014D">
        <w:rPr>
          <w:sz w:val="28"/>
          <w:szCs w:val="28"/>
        </w:rPr>
        <w:t>Особливості формування та оцінки портфеля фінансових інвестицій.</w:t>
      </w:r>
    </w:p>
    <w:p w:rsidR="009E2937" w:rsidRPr="000C014D" w:rsidRDefault="009E2937" w:rsidP="009E2937">
      <w:pPr>
        <w:pStyle w:val="1"/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 xml:space="preserve">Тема 8. Організація розробки та підготовки інвестиційних проектів </w:t>
      </w:r>
    </w:p>
    <w:p w:rsidR="009E2937" w:rsidRPr="000C014D" w:rsidRDefault="009E2937" w:rsidP="009E2937">
      <w:pPr>
        <w:pStyle w:val="1"/>
        <w:numPr>
          <w:ilvl w:val="0"/>
          <w:numId w:val="8"/>
        </w:numPr>
        <w:rPr>
          <w:b w:val="0"/>
          <w:bCs w:val="0"/>
          <w:sz w:val="28"/>
          <w:szCs w:val="28"/>
        </w:rPr>
      </w:pPr>
      <w:r w:rsidRPr="000C014D">
        <w:rPr>
          <w:b w:val="0"/>
          <w:bCs w:val="0"/>
          <w:sz w:val="28"/>
          <w:szCs w:val="28"/>
        </w:rPr>
        <w:t>Етапи підготовки інвестиційної документації.</w:t>
      </w:r>
    </w:p>
    <w:p w:rsidR="009E2937" w:rsidRPr="000C014D" w:rsidRDefault="009E2937" w:rsidP="009E2937">
      <w:pPr>
        <w:numPr>
          <w:ilvl w:val="0"/>
          <w:numId w:val="8"/>
        </w:numPr>
        <w:rPr>
          <w:sz w:val="28"/>
          <w:szCs w:val="28"/>
        </w:rPr>
      </w:pPr>
      <w:r w:rsidRPr="000C014D">
        <w:rPr>
          <w:sz w:val="28"/>
          <w:szCs w:val="28"/>
        </w:rPr>
        <w:t>Організація пошуку інвестиційних можливостей.</w:t>
      </w:r>
    </w:p>
    <w:p w:rsidR="009E2937" w:rsidRPr="000C014D" w:rsidRDefault="009E2937" w:rsidP="009E2937">
      <w:pPr>
        <w:numPr>
          <w:ilvl w:val="0"/>
          <w:numId w:val="8"/>
        </w:numPr>
        <w:rPr>
          <w:sz w:val="28"/>
          <w:szCs w:val="28"/>
        </w:rPr>
      </w:pPr>
      <w:r w:rsidRPr="000C014D">
        <w:rPr>
          <w:sz w:val="28"/>
          <w:szCs w:val="28"/>
        </w:rPr>
        <w:t>Попередня підготовка проекту.</w:t>
      </w:r>
    </w:p>
    <w:p w:rsidR="009E2937" w:rsidRPr="000C014D" w:rsidRDefault="009E2937" w:rsidP="009E2937">
      <w:pPr>
        <w:numPr>
          <w:ilvl w:val="0"/>
          <w:numId w:val="8"/>
        </w:numPr>
        <w:rPr>
          <w:sz w:val="28"/>
          <w:szCs w:val="28"/>
        </w:rPr>
      </w:pPr>
      <w:r w:rsidRPr="000C014D">
        <w:rPr>
          <w:sz w:val="28"/>
          <w:szCs w:val="28"/>
        </w:rPr>
        <w:t>Кінцева розробка проекту та оцінка його потенційних можливостей.</w:t>
      </w:r>
    </w:p>
    <w:p w:rsidR="009E2937" w:rsidRDefault="009E2937" w:rsidP="009E2937">
      <w:pPr>
        <w:pStyle w:val="1"/>
        <w:rPr>
          <w:sz w:val="28"/>
          <w:szCs w:val="28"/>
        </w:rPr>
      </w:pPr>
    </w:p>
    <w:p w:rsidR="009E2937" w:rsidRPr="000C014D" w:rsidRDefault="009E2937" w:rsidP="009E2937">
      <w:pPr>
        <w:pStyle w:val="1"/>
        <w:rPr>
          <w:sz w:val="28"/>
          <w:szCs w:val="28"/>
        </w:rPr>
      </w:pPr>
      <w:r w:rsidRPr="000C014D">
        <w:rPr>
          <w:sz w:val="28"/>
          <w:szCs w:val="28"/>
        </w:rPr>
        <w:t>Тема 9. Обґрунтування і оцінка ефективності інвестиційних проектів</w:t>
      </w:r>
    </w:p>
    <w:p w:rsidR="009E2937" w:rsidRPr="000C014D" w:rsidRDefault="009E2937" w:rsidP="009E2937">
      <w:pPr>
        <w:pStyle w:val="1"/>
        <w:numPr>
          <w:ilvl w:val="0"/>
          <w:numId w:val="9"/>
        </w:numPr>
        <w:rPr>
          <w:b w:val="0"/>
          <w:bCs w:val="0"/>
          <w:sz w:val="28"/>
          <w:szCs w:val="28"/>
        </w:rPr>
      </w:pPr>
      <w:r w:rsidRPr="000C014D">
        <w:rPr>
          <w:b w:val="0"/>
          <w:bCs w:val="0"/>
          <w:sz w:val="28"/>
          <w:szCs w:val="28"/>
        </w:rPr>
        <w:t>Розробка бізнес-планів інвестиційних проектів.</w:t>
      </w:r>
    </w:p>
    <w:p w:rsidR="009E2937" w:rsidRPr="000C014D" w:rsidRDefault="009E2937" w:rsidP="009E2937">
      <w:pPr>
        <w:numPr>
          <w:ilvl w:val="0"/>
          <w:numId w:val="9"/>
        </w:numPr>
        <w:rPr>
          <w:sz w:val="28"/>
          <w:szCs w:val="28"/>
        </w:rPr>
      </w:pPr>
      <w:r w:rsidRPr="000C014D">
        <w:rPr>
          <w:sz w:val="28"/>
          <w:szCs w:val="28"/>
        </w:rPr>
        <w:t>Методи оцінки ефективності інвестування.</w:t>
      </w:r>
    </w:p>
    <w:p w:rsidR="00926957" w:rsidRDefault="009E2937" w:rsidP="009E2937">
      <w:r>
        <w:br w:type="page"/>
      </w:r>
      <w:bookmarkStart w:id="0" w:name="_GoBack"/>
      <w:bookmarkEnd w:id="0"/>
    </w:p>
    <w:sectPr w:rsidR="0092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D07"/>
    <w:multiLevelType w:val="hybridMultilevel"/>
    <w:tmpl w:val="66702BBC"/>
    <w:lvl w:ilvl="0" w:tplc="DDAA71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CC4320E"/>
    <w:multiLevelType w:val="hybridMultilevel"/>
    <w:tmpl w:val="550869D0"/>
    <w:lvl w:ilvl="0" w:tplc="EBFEFF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3FE6BD9"/>
    <w:multiLevelType w:val="hybridMultilevel"/>
    <w:tmpl w:val="8CF40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572DCF"/>
    <w:multiLevelType w:val="hybridMultilevel"/>
    <w:tmpl w:val="A5D2D7FE"/>
    <w:lvl w:ilvl="0" w:tplc="671C34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7A852CD"/>
    <w:multiLevelType w:val="hybridMultilevel"/>
    <w:tmpl w:val="13F604F0"/>
    <w:lvl w:ilvl="0" w:tplc="55D2C1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AE22996"/>
    <w:multiLevelType w:val="hybridMultilevel"/>
    <w:tmpl w:val="6DDCFC92"/>
    <w:lvl w:ilvl="0" w:tplc="822896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BC77B63"/>
    <w:multiLevelType w:val="hybridMultilevel"/>
    <w:tmpl w:val="D6E49558"/>
    <w:lvl w:ilvl="0" w:tplc="8D14A7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EA3B64"/>
    <w:multiLevelType w:val="hybridMultilevel"/>
    <w:tmpl w:val="26BEC3B0"/>
    <w:lvl w:ilvl="0" w:tplc="3DE6F1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F402EFF"/>
    <w:multiLevelType w:val="hybridMultilevel"/>
    <w:tmpl w:val="6AE8A39A"/>
    <w:lvl w:ilvl="0" w:tplc="D968E9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DD"/>
    <w:rsid w:val="00926957"/>
    <w:rsid w:val="009A5BDD"/>
    <w:rsid w:val="009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E2937"/>
    <w:pPr>
      <w:keepNext/>
      <w:ind w:firstLine="56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93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9E2937"/>
    <w:pPr>
      <w:jc w:val="both"/>
    </w:pPr>
  </w:style>
  <w:style w:type="character" w:customStyle="1" w:styleId="a4">
    <w:name w:val="Основной текст Знак"/>
    <w:basedOn w:val="a0"/>
    <w:link w:val="a3"/>
    <w:rsid w:val="009E293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E2937"/>
    <w:pPr>
      <w:keepNext/>
      <w:ind w:firstLine="56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93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9E2937"/>
    <w:pPr>
      <w:jc w:val="both"/>
    </w:pPr>
  </w:style>
  <w:style w:type="character" w:customStyle="1" w:styleId="a4">
    <w:name w:val="Основной текст Знак"/>
    <w:basedOn w:val="a0"/>
    <w:link w:val="a3"/>
    <w:rsid w:val="009E293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2020-03-13T17:37:00Z</dcterms:created>
  <dcterms:modified xsi:type="dcterms:W3CDTF">2020-03-13T17:37:00Z</dcterms:modified>
</cp:coreProperties>
</file>