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93" w:rsidRPr="00F84137" w:rsidRDefault="00FA2328">
      <w:pPr>
        <w:pStyle w:val="Heading2"/>
        <w:ind w:right="72"/>
        <w:jc w:val="center"/>
        <w:rPr>
          <w:lang w:val="ru-RU"/>
        </w:rPr>
      </w:pPr>
      <w:r w:rsidRPr="00F84137">
        <w:rPr>
          <w:lang w:val="ru-RU"/>
        </w:rPr>
        <w:t>ТЕМА 14. ДОСВІД КРАЇН СВІТУ</w:t>
      </w:r>
    </w:p>
    <w:p w:rsidR="00BF5493" w:rsidRPr="00F84137" w:rsidRDefault="00FA2328">
      <w:pPr>
        <w:spacing w:before="14"/>
        <w:ind w:left="159" w:right="69"/>
        <w:jc w:val="center"/>
        <w:rPr>
          <w:rFonts w:ascii="Arial" w:hAnsi="Arial"/>
          <w:b/>
          <w:sz w:val="28"/>
          <w:lang w:val="ru-RU"/>
        </w:rPr>
      </w:pPr>
      <w:r w:rsidRPr="00F84137">
        <w:rPr>
          <w:rFonts w:ascii="Arial" w:hAnsi="Arial"/>
          <w:b/>
          <w:sz w:val="28"/>
          <w:lang w:val="ru-RU"/>
        </w:rPr>
        <w:t>З ПИТАНЬ РЕГІОНАЛЬНОГО УПРАВЛІННЯ</w:t>
      </w:r>
    </w:p>
    <w:p w:rsidR="00BF5493" w:rsidRPr="00F84137" w:rsidRDefault="00B857ED">
      <w:pPr>
        <w:pStyle w:val="a3"/>
        <w:spacing w:before="10"/>
        <w:ind w:left="0" w:firstLine="0"/>
        <w:rPr>
          <w:rFonts w:ascii="Arial"/>
          <w:b/>
          <w:sz w:val="11"/>
          <w:lang w:val="ru-RU"/>
        </w:rPr>
      </w:pPr>
      <w:r w:rsidRPr="00B857ED">
        <w:pict>
          <v:group id="_x0000_s1312" style="position:absolute;margin-left:56.65pt;margin-top:8.8pt;width:481.95pt;height:5.65pt;z-index:251869184;mso-wrap-distance-left:0;mso-wrap-distance-right:0;mso-position-horizontal-relative:page" coordorigin="1133,176" coordsize="9639,113">
            <v:line id="_x0000_s1314" style="position:absolute" from="1133,181" to="10771,181" strokeweight=".48pt"/>
            <v:line id="_x0000_s1313" style="position:absolute" from="1133,268" to="10771,268" strokeweight="2.04pt"/>
            <w10:wrap type="topAndBottom" anchorx="page"/>
          </v:group>
        </w:pict>
      </w:r>
    </w:p>
    <w:p w:rsidR="00BF5493" w:rsidRPr="00F84137" w:rsidRDefault="00BF5493">
      <w:pPr>
        <w:pStyle w:val="a3"/>
        <w:ind w:left="0" w:firstLine="0"/>
        <w:rPr>
          <w:rFonts w:ascii="Arial"/>
          <w:b/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rFonts w:ascii="Arial"/>
          <w:b/>
          <w:sz w:val="22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5"/>
        </w:numPr>
        <w:tabs>
          <w:tab w:val="left" w:pos="2613"/>
        </w:tabs>
        <w:spacing w:before="92" w:line="249" w:lineRule="auto"/>
        <w:ind w:right="1926" w:hanging="1529"/>
        <w:jc w:val="left"/>
        <w:rPr>
          <w:lang w:val="ru-RU"/>
        </w:rPr>
      </w:pPr>
      <w:r w:rsidRPr="00F84137">
        <w:rPr>
          <w:lang w:val="ru-RU"/>
        </w:rPr>
        <w:t>Модернізація регіональної політики в</w:t>
      </w:r>
      <w:r w:rsidRPr="00F84137">
        <w:rPr>
          <w:spacing w:val="-40"/>
          <w:lang w:val="ru-RU"/>
        </w:rPr>
        <w:t xml:space="preserve"> </w:t>
      </w:r>
      <w:r w:rsidRPr="00F84137">
        <w:rPr>
          <w:lang w:val="ru-RU"/>
        </w:rPr>
        <w:t>країнах з різним рівнем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розвитку</w:t>
      </w:r>
    </w:p>
    <w:p w:rsidR="00BF5493" w:rsidRPr="00F84137" w:rsidRDefault="00BF5493">
      <w:pPr>
        <w:pStyle w:val="a3"/>
        <w:spacing w:before="2"/>
        <w:ind w:left="0" w:firstLine="0"/>
        <w:rPr>
          <w:rFonts w:ascii="Arial"/>
          <w:b/>
          <w:sz w:val="23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left="215" w:right="119"/>
        <w:jc w:val="right"/>
        <w:rPr>
          <w:lang w:val="ru-RU"/>
        </w:rPr>
      </w:pPr>
      <w:r w:rsidRPr="00F84137">
        <w:rPr>
          <w:lang w:val="ru-RU"/>
        </w:rPr>
        <w:t>Визначення того, що собою являє регіональна політика різних країн</w:t>
      </w:r>
      <w:r w:rsidRPr="00F84137">
        <w:rPr>
          <w:spacing w:val="9"/>
          <w:lang w:val="ru-RU"/>
        </w:rPr>
        <w:t xml:space="preserve"> </w:t>
      </w:r>
      <w:r w:rsidRPr="00F84137">
        <w:rPr>
          <w:spacing w:val="-6"/>
          <w:lang w:val="ru-RU"/>
        </w:rPr>
        <w:t>світу,</w:t>
      </w:r>
      <w:r w:rsidRPr="00F84137">
        <w:rPr>
          <w:spacing w:val="14"/>
          <w:lang w:val="ru-RU"/>
        </w:rPr>
        <w:t xml:space="preserve"> </w:t>
      </w:r>
      <w:r w:rsidRPr="00F84137">
        <w:rPr>
          <w:lang w:val="ru-RU"/>
        </w:rPr>
        <w:t xml:space="preserve">розвивалося суттєво весь час. З кінця 50-х рр. до 90-х рр. ХХ </w:t>
      </w:r>
      <w:r w:rsidRPr="00F84137">
        <w:rPr>
          <w:spacing w:val="-7"/>
          <w:lang w:val="ru-RU"/>
        </w:rPr>
        <w:t xml:space="preserve">ст. </w:t>
      </w:r>
      <w:r w:rsidRPr="00F84137">
        <w:rPr>
          <w:lang w:val="ru-RU"/>
        </w:rPr>
        <w:t>зниження диспропорцій</w:t>
      </w:r>
      <w:r w:rsidRPr="00F84137">
        <w:rPr>
          <w:spacing w:val="3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20"/>
          <w:lang w:val="ru-RU"/>
        </w:rPr>
        <w:t xml:space="preserve"> </w:t>
      </w:r>
      <w:r w:rsidRPr="00F84137">
        <w:rPr>
          <w:lang w:val="ru-RU"/>
        </w:rPr>
        <w:t>гарантування рівності</w:t>
      </w:r>
      <w:r w:rsidRPr="00F84137">
        <w:rPr>
          <w:spacing w:val="26"/>
          <w:lang w:val="ru-RU"/>
        </w:rPr>
        <w:t xml:space="preserve"> </w:t>
      </w:r>
      <w:r w:rsidRPr="00F84137">
        <w:rPr>
          <w:lang w:val="ru-RU"/>
        </w:rPr>
        <w:t>можливостей</w:t>
      </w:r>
      <w:r w:rsidRPr="00F84137">
        <w:rPr>
          <w:spacing w:val="22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26"/>
          <w:lang w:val="ru-RU"/>
        </w:rPr>
        <w:t xml:space="preserve"> </w:t>
      </w:r>
      <w:r w:rsidRPr="00F84137">
        <w:rPr>
          <w:lang w:val="ru-RU"/>
        </w:rPr>
        <w:t>всіх</w:t>
      </w:r>
      <w:r w:rsidRPr="00F84137">
        <w:rPr>
          <w:spacing w:val="26"/>
          <w:lang w:val="ru-RU"/>
        </w:rPr>
        <w:t xml:space="preserve"> </w:t>
      </w:r>
      <w:r w:rsidRPr="00F84137">
        <w:rPr>
          <w:lang w:val="ru-RU"/>
        </w:rPr>
        <w:t>громадян</w:t>
      </w:r>
      <w:r w:rsidRPr="00F84137">
        <w:rPr>
          <w:spacing w:val="2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23"/>
          <w:lang w:val="ru-RU"/>
        </w:rPr>
        <w:t xml:space="preserve"> </w:t>
      </w:r>
      <w:r w:rsidRPr="00F84137">
        <w:rPr>
          <w:lang w:val="ru-RU"/>
        </w:rPr>
        <w:t>всій</w:t>
      </w:r>
      <w:r w:rsidRPr="00F84137">
        <w:rPr>
          <w:spacing w:val="25"/>
          <w:lang w:val="ru-RU"/>
        </w:rPr>
        <w:t xml:space="preserve"> </w:t>
      </w:r>
      <w:r w:rsidRPr="00F84137">
        <w:rPr>
          <w:lang w:val="ru-RU"/>
        </w:rPr>
        <w:t>території</w:t>
      </w:r>
      <w:r w:rsidRPr="00F84137">
        <w:rPr>
          <w:spacing w:val="27"/>
          <w:lang w:val="ru-RU"/>
        </w:rPr>
        <w:t xml:space="preserve"> </w:t>
      </w:r>
      <w:r w:rsidRPr="00F84137">
        <w:rPr>
          <w:lang w:val="ru-RU"/>
        </w:rPr>
        <w:t>країни,</w:t>
      </w:r>
      <w:r w:rsidRPr="00F84137">
        <w:rPr>
          <w:spacing w:val="24"/>
          <w:lang w:val="ru-RU"/>
        </w:rPr>
        <w:t xml:space="preserve"> </w:t>
      </w:r>
      <w:r w:rsidRPr="00F84137">
        <w:rPr>
          <w:lang w:val="ru-RU"/>
        </w:rPr>
        <w:t>яке</w:t>
      </w:r>
      <w:r w:rsidRPr="00F84137">
        <w:rPr>
          <w:spacing w:val="23"/>
          <w:lang w:val="ru-RU"/>
        </w:rPr>
        <w:t xml:space="preserve"> </w:t>
      </w:r>
      <w:r w:rsidRPr="00F84137">
        <w:rPr>
          <w:lang w:val="ru-RU"/>
        </w:rPr>
        <w:t>іноді</w:t>
      </w:r>
      <w:r w:rsidRPr="00F84137">
        <w:rPr>
          <w:spacing w:val="27"/>
          <w:lang w:val="ru-RU"/>
        </w:rPr>
        <w:t xml:space="preserve"> </w:t>
      </w:r>
      <w:r w:rsidRPr="00F84137">
        <w:rPr>
          <w:lang w:val="ru-RU"/>
        </w:rPr>
        <w:t>пов’язувалося</w:t>
      </w:r>
      <w:r w:rsidRPr="00F84137">
        <w:rPr>
          <w:spacing w:val="24"/>
          <w:lang w:val="ru-RU"/>
        </w:rPr>
        <w:t xml:space="preserve"> </w:t>
      </w:r>
      <w:r w:rsidRPr="00F84137">
        <w:rPr>
          <w:lang w:val="ru-RU"/>
        </w:rPr>
        <w:t>з конституційними нормами, впроваджувалося із соціальним забезпеченням</w:t>
      </w:r>
      <w:r w:rsidRPr="00F84137">
        <w:rPr>
          <w:spacing w:val="44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 xml:space="preserve">регіональну </w:t>
      </w:r>
      <w:r w:rsidRPr="00F84137">
        <w:rPr>
          <w:spacing w:val="-4"/>
          <w:lang w:val="ru-RU"/>
        </w:rPr>
        <w:t>політику,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маючи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меті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зменшення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міжрегіональних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диспропорцій у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доходах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одну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7"/>
          <w:lang w:val="ru-RU"/>
        </w:rPr>
        <w:t>особу.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 більшості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розвинутих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політика</w:t>
      </w:r>
      <w:r w:rsidRPr="00F84137">
        <w:rPr>
          <w:spacing w:val="-7"/>
          <w:lang w:val="ru-RU"/>
        </w:rPr>
        <w:t xml:space="preserve"> була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сформована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50–60-х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минулого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сто- ліття. </w:t>
      </w:r>
      <w:r w:rsidRPr="00F84137">
        <w:rPr>
          <w:spacing w:val="-3"/>
          <w:lang w:val="ru-RU"/>
        </w:rPr>
        <w:t xml:space="preserve">Головними </w:t>
      </w:r>
      <w:r w:rsidRPr="00F84137">
        <w:rPr>
          <w:lang w:val="ru-RU"/>
        </w:rPr>
        <w:t xml:space="preserve">цілями її на той час </w:t>
      </w:r>
      <w:r w:rsidRPr="00F84137">
        <w:rPr>
          <w:spacing w:val="-7"/>
          <w:lang w:val="ru-RU"/>
        </w:rPr>
        <w:t xml:space="preserve">були </w:t>
      </w:r>
      <w:r w:rsidRPr="00F84137">
        <w:rPr>
          <w:lang w:val="ru-RU"/>
        </w:rPr>
        <w:t>забезпечення рівності та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збалансованого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  <w:r w:rsidRPr="00F84137">
        <w:rPr>
          <w:lang w:val="ru-RU"/>
        </w:rPr>
        <w:t xml:space="preserve"> Теоретичним обґрунтуванням цих цілей </w:t>
      </w:r>
      <w:r w:rsidRPr="00F84137">
        <w:rPr>
          <w:spacing w:val="-7"/>
          <w:lang w:val="ru-RU"/>
        </w:rPr>
        <w:t xml:space="preserve">були </w:t>
      </w:r>
      <w:r w:rsidRPr="00F84137">
        <w:rPr>
          <w:lang w:val="ru-RU"/>
        </w:rPr>
        <w:t>економічні моделі, за якими</w:t>
      </w:r>
      <w:r w:rsidRPr="00F84137">
        <w:rPr>
          <w:spacing w:val="-36"/>
          <w:lang w:val="ru-RU"/>
        </w:rPr>
        <w:t xml:space="preserve"> </w:t>
      </w:r>
      <w:r w:rsidRPr="00F84137">
        <w:rPr>
          <w:lang w:val="ru-RU"/>
        </w:rPr>
        <w:t>державні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інвестиції </w:t>
      </w:r>
      <w:r w:rsidRPr="00F84137">
        <w:rPr>
          <w:spacing w:val="-5"/>
          <w:lang w:val="ru-RU"/>
        </w:rPr>
        <w:t>можуть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змінювати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умови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попиту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менш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розвинутих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регіонах.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Основними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інструментами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політи-</w:t>
      </w:r>
      <w:r w:rsidRPr="00F84137">
        <w:rPr>
          <w:lang w:val="ru-RU"/>
        </w:rPr>
        <w:t xml:space="preserve"> ки </w:t>
      </w:r>
      <w:r w:rsidRPr="00F84137">
        <w:rPr>
          <w:spacing w:val="-4"/>
          <w:lang w:val="ru-RU"/>
        </w:rPr>
        <w:t xml:space="preserve">виступали перерозподіл </w:t>
      </w:r>
      <w:r w:rsidRPr="00F84137">
        <w:rPr>
          <w:spacing w:val="-6"/>
          <w:lang w:val="ru-RU"/>
        </w:rPr>
        <w:t xml:space="preserve">доходів </w:t>
      </w:r>
      <w:r w:rsidRPr="00F84137">
        <w:rPr>
          <w:lang w:val="ru-RU"/>
        </w:rPr>
        <w:t xml:space="preserve">через </w:t>
      </w:r>
      <w:r w:rsidRPr="00F84137">
        <w:rPr>
          <w:spacing w:val="-3"/>
          <w:lang w:val="ru-RU"/>
        </w:rPr>
        <w:t xml:space="preserve">фінансові трансферти національними </w:t>
      </w:r>
      <w:r w:rsidRPr="00F84137">
        <w:rPr>
          <w:spacing w:val="-4"/>
          <w:lang w:val="ru-RU"/>
        </w:rPr>
        <w:t>урядами,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6"/>
          <w:lang w:val="ru-RU"/>
        </w:rPr>
        <w:t>су-</w:t>
      </w:r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 xml:space="preserve">проводжувалися значними </w:t>
      </w:r>
      <w:r w:rsidRPr="00F84137">
        <w:rPr>
          <w:spacing w:val="-3"/>
          <w:lang w:val="ru-RU"/>
        </w:rPr>
        <w:t xml:space="preserve">інтервенціями державних інвестицій, насамперед </w:t>
      </w:r>
      <w:r w:rsidRPr="00F84137">
        <w:rPr>
          <w:lang w:val="ru-RU"/>
        </w:rPr>
        <w:t>у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відсталі</w:t>
      </w:r>
      <w:r w:rsidRPr="00F84137">
        <w:rPr>
          <w:spacing w:val="-1"/>
          <w:lang w:val="ru-RU"/>
        </w:rPr>
        <w:t xml:space="preserve"> </w:t>
      </w:r>
      <w:r w:rsidRPr="00F84137">
        <w:rPr>
          <w:spacing w:val="-3"/>
          <w:lang w:val="ru-RU"/>
        </w:rPr>
        <w:t>регіони.</w:t>
      </w:r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Протягом </w:t>
      </w:r>
      <w:r w:rsidRPr="00F84137">
        <w:rPr>
          <w:lang w:val="ru-RU"/>
        </w:rPr>
        <w:t xml:space="preserve">1970-х і </w:t>
      </w:r>
      <w:r w:rsidRPr="00F84137">
        <w:rPr>
          <w:spacing w:val="-3"/>
          <w:lang w:val="ru-RU"/>
        </w:rPr>
        <w:t xml:space="preserve">початку </w:t>
      </w:r>
      <w:r w:rsidRPr="00F84137">
        <w:rPr>
          <w:lang w:val="ru-RU"/>
        </w:rPr>
        <w:t>1980-х рр. у зв’язку зі змінами у світовій економіці,</w:t>
      </w:r>
      <w:r w:rsidRPr="00F84137">
        <w:rPr>
          <w:spacing w:val="22"/>
          <w:lang w:val="ru-RU"/>
        </w:rPr>
        <w:t xml:space="preserve"> </w:t>
      </w:r>
      <w:r w:rsidRPr="00F84137">
        <w:rPr>
          <w:lang w:val="ru-RU"/>
        </w:rPr>
        <w:t>виклика-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ними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економічною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кризою,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розширюються</w:t>
      </w:r>
      <w:r w:rsidRPr="00F84137">
        <w:rPr>
          <w:spacing w:val="18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зниження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диспро- порцій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доходах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інфраструктурі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зниження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диспропорцій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безробітті.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Таке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спрямування регіональної політики базувалося на теоретичних моделях, що визначали</w:t>
      </w:r>
      <w:r w:rsidRPr="00F84137">
        <w:rPr>
          <w:spacing w:val="-34"/>
          <w:lang w:val="ru-RU"/>
        </w:rPr>
        <w:t xml:space="preserve"> </w:t>
      </w:r>
      <w:r w:rsidRPr="00F84137">
        <w:rPr>
          <w:lang w:val="ru-RU"/>
        </w:rPr>
        <w:t>можливості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держав- 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умов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попиту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субсидії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стимули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бізнесу,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б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могли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вплинути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тери- торіальне розміщення виробництв та інвестицій з метою розширення зайнятості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7"/>
          <w:lang w:val="ru-RU"/>
        </w:rPr>
        <w:t xml:space="preserve"> </w:t>
      </w:r>
      <w:r w:rsidRPr="00F84137">
        <w:rPr>
          <w:spacing w:val="-3"/>
          <w:lang w:val="ru-RU"/>
        </w:rPr>
        <w:t>існуючих</w:t>
      </w:r>
      <w:r w:rsidRPr="00F84137">
        <w:rPr>
          <w:lang w:val="ru-RU"/>
        </w:rPr>
        <w:t xml:space="preserve"> або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створення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нових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робочих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місць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проблемних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територіях.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початку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90-х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ХХ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7"/>
          <w:lang w:val="ru-RU"/>
        </w:rPr>
        <w:t>ст.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регіо- нальна політика переважно фокусувалася на інвестиційній допомозі</w:t>
      </w:r>
      <w:r w:rsidRPr="00F84137">
        <w:rPr>
          <w:spacing w:val="14"/>
          <w:lang w:val="ru-RU"/>
        </w:rPr>
        <w:t xml:space="preserve"> </w:t>
      </w:r>
      <w:r w:rsidRPr="00F84137">
        <w:rPr>
          <w:lang w:val="ru-RU"/>
        </w:rPr>
        <w:t>спеціально</w:t>
      </w:r>
      <w:r w:rsidRPr="00F84137">
        <w:rPr>
          <w:spacing w:val="21"/>
          <w:lang w:val="ru-RU"/>
        </w:rPr>
        <w:t xml:space="preserve"> </w:t>
      </w:r>
      <w:r w:rsidRPr="00F84137">
        <w:rPr>
          <w:lang w:val="ru-RU"/>
        </w:rPr>
        <w:t xml:space="preserve">визначеним </w:t>
      </w:r>
      <w:r w:rsidRPr="00F84137">
        <w:rPr>
          <w:spacing w:val="-3"/>
          <w:lang w:val="ru-RU"/>
        </w:rPr>
        <w:t>регіонам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інфраструктурній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підтримці,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також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політиці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інтервенцій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5"/>
          <w:lang w:val="ru-RU"/>
        </w:rPr>
        <w:t>чітко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визначені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 xml:space="preserve">території </w:t>
      </w:r>
      <w:r w:rsidRPr="00F84137">
        <w:rPr>
          <w:lang w:val="ru-RU"/>
        </w:rPr>
        <w:t>[50].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Фактично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цей</w:t>
      </w:r>
      <w:r w:rsidRPr="00F84137">
        <w:rPr>
          <w:spacing w:val="-3"/>
          <w:lang w:val="ru-RU"/>
        </w:rPr>
        <w:t xml:space="preserve"> </w:t>
      </w:r>
      <w:r w:rsidRPr="00F84137">
        <w:rPr>
          <w:spacing w:val="-2"/>
          <w:lang w:val="ru-RU"/>
        </w:rPr>
        <w:t>період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політика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економічного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більшості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4"/>
          <w:lang w:val="ru-RU"/>
        </w:rPr>
        <w:t>схожою,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 xml:space="preserve">із незначним </w:t>
      </w:r>
      <w:r w:rsidRPr="00F84137">
        <w:rPr>
          <w:spacing w:val="-3"/>
          <w:lang w:val="ru-RU"/>
        </w:rPr>
        <w:t xml:space="preserve">урахуванням </w:t>
      </w:r>
      <w:r w:rsidRPr="00F84137">
        <w:rPr>
          <w:lang w:val="ru-RU"/>
        </w:rPr>
        <w:t>регіональної специфіки, і зосереджувалася на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державних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 xml:space="preserve">інвестиціях у великі проекти – </w:t>
      </w:r>
      <w:r w:rsidRPr="00F84137">
        <w:rPr>
          <w:spacing w:val="-4"/>
          <w:lang w:val="ru-RU"/>
        </w:rPr>
        <w:t xml:space="preserve">будівництво </w:t>
      </w:r>
      <w:r w:rsidRPr="00F84137">
        <w:rPr>
          <w:spacing w:val="-5"/>
          <w:lang w:val="ru-RU"/>
        </w:rPr>
        <w:t xml:space="preserve">доріг, </w:t>
      </w:r>
      <w:r w:rsidRPr="00F84137">
        <w:rPr>
          <w:lang w:val="ru-RU"/>
        </w:rPr>
        <w:t xml:space="preserve">залізниць, водоочисних </w:t>
      </w:r>
      <w:r w:rsidRPr="00F84137">
        <w:rPr>
          <w:spacing w:val="-4"/>
          <w:lang w:val="ru-RU"/>
        </w:rPr>
        <w:t>споруд,</w:t>
      </w:r>
      <w:r w:rsidRPr="00F84137">
        <w:rPr>
          <w:spacing w:val="44"/>
          <w:lang w:val="ru-RU"/>
        </w:rPr>
        <w:t xml:space="preserve"> </w:t>
      </w:r>
      <w:r w:rsidRPr="00F84137">
        <w:rPr>
          <w:lang w:val="ru-RU"/>
        </w:rPr>
        <w:t>утилізації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 xml:space="preserve">промислових та </w:t>
      </w:r>
      <w:r w:rsidRPr="00F84137">
        <w:rPr>
          <w:spacing w:val="-3"/>
          <w:lang w:val="ru-RU"/>
        </w:rPr>
        <w:t xml:space="preserve">побутових відходів </w:t>
      </w:r>
      <w:r w:rsidRPr="00F84137">
        <w:rPr>
          <w:lang w:val="ru-RU"/>
        </w:rPr>
        <w:t>[59]. Проте така політика проводилася як реакція на</w:t>
      </w:r>
      <w:r w:rsidRPr="00F84137">
        <w:rPr>
          <w:spacing w:val="37"/>
          <w:lang w:val="ru-RU"/>
        </w:rPr>
        <w:t xml:space="preserve"> </w:t>
      </w:r>
      <w:r w:rsidRPr="00F84137">
        <w:rPr>
          <w:lang w:val="ru-RU"/>
        </w:rPr>
        <w:t>багатовекторні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на- слідки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впливу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>глобалізації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[63].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Отже,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довготермінові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значні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фінансові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інтервенції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7"/>
          <w:lang w:val="ru-RU"/>
        </w:rPr>
        <w:t>були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необ-</w:t>
      </w:r>
    </w:p>
    <w:p w:rsidR="00BF5493" w:rsidRPr="00F84137" w:rsidRDefault="00FA2328">
      <w:pPr>
        <w:pStyle w:val="a3"/>
        <w:spacing w:line="256" w:lineRule="exact"/>
        <w:ind w:left="215" w:firstLine="0"/>
        <w:rPr>
          <w:lang w:val="ru-RU"/>
        </w:rPr>
      </w:pPr>
      <w:r w:rsidRPr="00F84137">
        <w:rPr>
          <w:lang w:val="ru-RU"/>
        </w:rPr>
        <w:t>хідною, проте не достатньою умовою зменшення регіональних диспропорцій.</w:t>
      </w:r>
    </w:p>
    <w:p w:rsidR="00BF5493" w:rsidRPr="00F84137" w:rsidRDefault="00FA2328">
      <w:pPr>
        <w:pStyle w:val="a3"/>
        <w:spacing w:before="2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Як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правило,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рішення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фінансову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допомогу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приймалося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принципом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“згори-донизу”; змішаний, інтегрований підхід, який би передбачав </w:t>
      </w:r>
      <w:r w:rsidRPr="00F84137">
        <w:rPr>
          <w:spacing w:val="-3"/>
          <w:lang w:val="ru-RU"/>
        </w:rPr>
        <w:t xml:space="preserve">урахування </w:t>
      </w:r>
      <w:r w:rsidRPr="00F84137">
        <w:rPr>
          <w:lang w:val="ru-RU"/>
        </w:rPr>
        <w:t>специфіки території (підхід “знизу-вгору”),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ігнорувався;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територія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фактично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залежала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державної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підтримки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державні субсидії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7"/>
          <w:lang w:val="ru-RU"/>
        </w:rPr>
        <w:t>були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ключовим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елементом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стратегічного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Державна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допомога базувалася на стратегії внутрішнього інвестування і передбачала підтримку та залучення на території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великих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компаній.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Привабливість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таких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підходів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територій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про- стоті,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наочності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популярності.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Політика,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базується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вірі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те,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достатньо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покращити управління, виділити ресурси на створення інфраструктури і надати пільгові умови для</w:t>
      </w:r>
      <w:r w:rsidRPr="00F84137">
        <w:rPr>
          <w:spacing w:val="-40"/>
          <w:lang w:val="ru-RU"/>
        </w:rPr>
        <w:t xml:space="preserve"> </w:t>
      </w:r>
      <w:r w:rsidRPr="00F84137">
        <w:rPr>
          <w:lang w:val="ru-RU"/>
        </w:rPr>
        <w:t xml:space="preserve">інвес- тицій для того, щоб приватний капітал почав </w:t>
      </w:r>
      <w:r w:rsidRPr="00F84137">
        <w:rPr>
          <w:spacing w:val="-3"/>
          <w:lang w:val="ru-RU"/>
        </w:rPr>
        <w:t xml:space="preserve">рухатися </w:t>
      </w:r>
      <w:r w:rsidRPr="00F84137">
        <w:rPr>
          <w:lang w:val="ru-RU"/>
        </w:rPr>
        <w:t xml:space="preserve">в економічно відсталі регіони, себе не виправдала. Вона не призводила до територіального поширення економічного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 xml:space="preserve">і не- </w:t>
      </w:r>
      <w:r w:rsidRPr="00F84137">
        <w:rPr>
          <w:spacing w:val="-3"/>
          <w:lang w:val="ru-RU"/>
        </w:rPr>
        <w:t xml:space="preserve">рідко </w:t>
      </w:r>
      <w:r w:rsidRPr="00F84137">
        <w:rPr>
          <w:lang w:val="ru-RU"/>
        </w:rPr>
        <w:t xml:space="preserve">її наслідками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>подальше зростання диспропорцій між економічно розвинутими 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пе- риферійними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регіонами.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Найбільш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переконливим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контексті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видається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досвід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європейських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країн.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наве- деній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табл.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14.1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узагальнені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ОЕСР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три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моделі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країнах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Євро- пи,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можна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визначити,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“італійську”,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“іберійську”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“ірландську”.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Такий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вибір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назв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відоб- ражає регіональну політику Італії між 1955 та 1990 р., Іспанії та Португалії </w:t>
      </w:r>
      <w:r w:rsidRPr="00F84137">
        <w:rPr>
          <w:spacing w:val="-3"/>
          <w:lang w:val="ru-RU"/>
        </w:rPr>
        <w:t xml:space="preserve">протягом </w:t>
      </w:r>
      <w:r w:rsidRPr="00F84137">
        <w:rPr>
          <w:lang w:val="ru-RU"/>
        </w:rPr>
        <w:t xml:space="preserve">1980– 1990 рр. та Ірландії </w:t>
      </w:r>
      <w:r w:rsidRPr="00F84137">
        <w:rPr>
          <w:spacing w:val="-3"/>
          <w:lang w:val="ru-RU"/>
        </w:rPr>
        <w:t xml:space="preserve">протягом </w:t>
      </w:r>
      <w:r w:rsidRPr="00F84137">
        <w:rPr>
          <w:lang w:val="ru-RU"/>
        </w:rPr>
        <w:t>1980–2000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рр.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8"/>
          <w:footerReference w:type="default" r:id="rId9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spacing w:before="63"/>
        <w:ind w:left="112" w:right="126"/>
        <w:jc w:val="right"/>
        <w:rPr>
          <w:i/>
          <w:sz w:val="24"/>
          <w:lang w:val="ru-RU"/>
        </w:rPr>
      </w:pPr>
      <w:r w:rsidRPr="00F84137">
        <w:rPr>
          <w:i/>
          <w:sz w:val="24"/>
          <w:lang w:val="ru-RU"/>
        </w:rPr>
        <w:lastRenderedPageBreak/>
        <w:t>Таблиця 14.1</w:t>
      </w:r>
    </w:p>
    <w:p w:rsidR="00BF5493" w:rsidRPr="00F84137" w:rsidRDefault="00FA2328">
      <w:pPr>
        <w:pStyle w:val="Heading4"/>
        <w:spacing w:before="41"/>
        <w:ind w:left="1854"/>
        <w:rPr>
          <w:rFonts w:ascii="Times New Roman" w:hAnsi="Times New Roman"/>
          <w:lang w:val="ru-RU"/>
        </w:rPr>
      </w:pPr>
      <w:r w:rsidRPr="00F84137">
        <w:rPr>
          <w:rFonts w:ascii="Times New Roman" w:hAnsi="Times New Roman"/>
          <w:lang w:val="ru-RU"/>
        </w:rPr>
        <w:t>Основні моделі політики регіонального розвитку в Європі</w:t>
      </w:r>
    </w:p>
    <w:p w:rsidR="00BF5493" w:rsidRPr="00F84137" w:rsidRDefault="00BF5493">
      <w:pPr>
        <w:pStyle w:val="a3"/>
        <w:spacing w:before="8"/>
        <w:ind w:left="0" w:firstLine="0"/>
        <w:rPr>
          <w:b/>
          <w:sz w:val="5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2130"/>
        <w:gridCol w:w="1752"/>
        <w:gridCol w:w="1188"/>
        <w:gridCol w:w="1797"/>
        <w:gridCol w:w="329"/>
        <w:gridCol w:w="991"/>
      </w:tblGrid>
      <w:tr w:rsidR="00BF5493">
        <w:trPr>
          <w:trHeight w:val="359"/>
        </w:trPr>
        <w:tc>
          <w:tcPr>
            <w:tcW w:w="1417" w:type="dxa"/>
            <w:tcBorders>
              <w:right w:val="single" w:sz="2" w:space="0" w:color="000000"/>
            </w:tcBorders>
          </w:tcPr>
          <w:p w:rsidR="00BF5493" w:rsidRPr="00F84137" w:rsidRDefault="00BF5493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130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78" w:lineRule="exact"/>
              <w:ind w:left="634" w:right="594"/>
              <w:jc w:val="center"/>
              <w:rPr>
                <w:sz w:val="16"/>
              </w:rPr>
            </w:pPr>
            <w:r>
              <w:rPr>
                <w:sz w:val="16"/>
              </w:rPr>
              <w:t>“Італійська”</w:t>
            </w:r>
          </w:p>
          <w:p w:rsidR="00BF5493" w:rsidRDefault="00FA2328">
            <w:pPr>
              <w:pStyle w:val="TableParagraph"/>
              <w:spacing w:line="161" w:lineRule="exact"/>
              <w:ind w:left="632" w:right="594"/>
              <w:jc w:val="center"/>
              <w:rPr>
                <w:sz w:val="16"/>
              </w:rPr>
            </w:pPr>
            <w:r>
              <w:rPr>
                <w:sz w:val="16"/>
              </w:rPr>
              <w:t>модель</w:t>
            </w:r>
          </w:p>
        </w:tc>
        <w:tc>
          <w:tcPr>
            <w:tcW w:w="2940" w:type="dxa"/>
            <w:gridSpan w:val="2"/>
          </w:tcPr>
          <w:p w:rsidR="00BF5493" w:rsidRDefault="00FA2328">
            <w:pPr>
              <w:pStyle w:val="TableParagraph"/>
              <w:spacing w:line="178" w:lineRule="exact"/>
              <w:ind w:left="1029" w:right="993"/>
              <w:jc w:val="center"/>
              <w:rPr>
                <w:sz w:val="16"/>
              </w:rPr>
            </w:pPr>
            <w:r>
              <w:rPr>
                <w:sz w:val="16"/>
              </w:rPr>
              <w:t>“Іберійська”</w:t>
            </w:r>
          </w:p>
          <w:p w:rsidR="00BF5493" w:rsidRDefault="00FA2328">
            <w:pPr>
              <w:pStyle w:val="TableParagraph"/>
              <w:spacing w:line="161" w:lineRule="exact"/>
              <w:ind w:left="1027" w:right="993"/>
              <w:jc w:val="center"/>
              <w:rPr>
                <w:sz w:val="16"/>
              </w:rPr>
            </w:pPr>
            <w:r>
              <w:rPr>
                <w:sz w:val="16"/>
              </w:rPr>
              <w:t>модель</w:t>
            </w:r>
          </w:p>
        </w:tc>
        <w:tc>
          <w:tcPr>
            <w:tcW w:w="3117" w:type="dxa"/>
            <w:gridSpan w:val="3"/>
          </w:tcPr>
          <w:p w:rsidR="00BF5493" w:rsidRDefault="00FA2328">
            <w:pPr>
              <w:pStyle w:val="TableParagraph"/>
              <w:spacing w:line="178" w:lineRule="exact"/>
              <w:ind w:left="1088" w:right="1052"/>
              <w:jc w:val="center"/>
              <w:rPr>
                <w:sz w:val="16"/>
              </w:rPr>
            </w:pPr>
            <w:r>
              <w:rPr>
                <w:sz w:val="16"/>
              </w:rPr>
              <w:t>“Ірландська”</w:t>
            </w:r>
          </w:p>
          <w:p w:rsidR="00BF5493" w:rsidRDefault="00FA2328">
            <w:pPr>
              <w:pStyle w:val="TableParagraph"/>
              <w:spacing w:line="161" w:lineRule="exact"/>
              <w:ind w:left="1086" w:right="1052"/>
              <w:jc w:val="center"/>
              <w:rPr>
                <w:sz w:val="16"/>
              </w:rPr>
            </w:pPr>
            <w:r>
              <w:rPr>
                <w:sz w:val="16"/>
              </w:rPr>
              <w:t>модель</w:t>
            </w:r>
          </w:p>
        </w:tc>
      </w:tr>
      <w:tr w:rsidR="00BF5493" w:rsidRPr="0023361A">
        <w:trPr>
          <w:trHeight w:val="359"/>
        </w:trPr>
        <w:tc>
          <w:tcPr>
            <w:tcW w:w="1417" w:type="dxa"/>
            <w:tcBorders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79" w:lineRule="exact"/>
              <w:ind w:left="76"/>
              <w:rPr>
                <w:sz w:val="16"/>
              </w:rPr>
            </w:pPr>
            <w:r>
              <w:rPr>
                <w:sz w:val="16"/>
              </w:rPr>
              <w:t>Мета</w:t>
            </w:r>
          </w:p>
        </w:tc>
        <w:tc>
          <w:tcPr>
            <w:tcW w:w="2130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>
              <w:rPr>
                <w:sz w:val="16"/>
              </w:rPr>
              <w:t>Створення робочих</w:t>
            </w:r>
          </w:p>
          <w:p w:rsidR="00BF5493" w:rsidRDefault="00FA2328">
            <w:pPr>
              <w:pStyle w:val="TableParagraph"/>
              <w:spacing w:line="161" w:lineRule="exact"/>
              <w:ind w:left="78"/>
              <w:rPr>
                <w:sz w:val="16"/>
              </w:rPr>
            </w:pPr>
            <w:r>
              <w:rPr>
                <w:sz w:val="16"/>
              </w:rPr>
              <w:t>місць</w:t>
            </w:r>
          </w:p>
        </w:tc>
        <w:tc>
          <w:tcPr>
            <w:tcW w:w="2940" w:type="dxa"/>
            <w:gridSpan w:val="2"/>
          </w:tcPr>
          <w:p w:rsidR="00BF5493" w:rsidRPr="00F84137" w:rsidRDefault="00FA2328">
            <w:pPr>
              <w:pStyle w:val="TableParagraph"/>
              <w:spacing w:line="178" w:lineRule="exact"/>
              <w:ind w:left="76"/>
              <w:rPr>
                <w:sz w:val="16"/>
                <w:lang w:val="ru-RU"/>
              </w:rPr>
            </w:pPr>
            <w:r w:rsidRPr="00F84137">
              <w:rPr>
                <w:sz w:val="16"/>
                <w:lang w:val="ru-RU"/>
              </w:rPr>
              <w:t>Створення робочих місць та доступ</w:t>
            </w:r>
          </w:p>
          <w:p w:rsidR="00BF5493" w:rsidRPr="00F84137" w:rsidRDefault="00FA2328">
            <w:pPr>
              <w:pStyle w:val="TableParagraph"/>
              <w:spacing w:line="161" w:lineRule="exact"/>
              <w:ind w:left="76"/>
              <w:rPr>
                <w:sz w:val="16"/>
                <w:lang w:val="ru-RU"/>
              </w:rPr>
            </w:pPr>
            <w:r w:rsidRPr="00F84137">
              <w:rPr>
                <w:sz w:val="16"/>
                <w:lang w:val="ru-RU"/>
              </w:rPr>
              <w:t>до товарних ринків</w:t>
            </w:r>
          </w:p>
        </w:tc>
        <w:tc>
          <w:tcPr>
            <w:tcW w:w="3117" w:type="dxa"/>
            <w:gridSpan w:val="3"/>
          </w:tcPr>
          <w:p w:rsidR="00BF5493" w:rsidRPr="00F84137" w:rsidRDefault="00FA2328">
            <w:pPr>
              <w:pStyle w:val="TableParagraph"/>
              <w:spacing w:line="178" w:lineRule="exact"/>
              <w:ind w:left="74"/>
              <w:rPr>
                <w:sz w:val="16"/>
                <w:lang w:val="ru-RU"/>
              </w:rPr>
            </w:pPr>
            <w:r w:rsidRPr="00F84137">
              <w:rPr>
                <w:sz w:val="16"/>
                <w:lang w:val="ru-RU"/>
              </w:rPr>
              <w:t>Підготовка працівників для отримання</w:t>
            </w:r>
          </w:p>
          <w:p w:rsidR="00BF5493" w:rsidRPr="00F84137" w:rsidRDefault="00FA2328">
            <w:pPr>
              <w:pStyle w:val="TableParagraph"/>
              <w:spacing w:line="161" w:lineRule="exact"/>
              <w:ind w:left="74"/>
              <w:rPr>
                <w:sz w:val="16"/>
                <w:lang w:val="ru-RU"/>
              </w:rPr>
            </w:pPr>
            <w:r w:rsidRPr="00F84137">
              <w:rPr>
                <w:sz w:val="16"/>
                <w:lang w:val="ru-RU"/>
              </w:rPr>
              <w:t>роботи де це можливо</w:t>
            </w:r>
          </w:p>
        </w:tc>
      </w:tr>
      <w:tr w:rsidR="00BF5493">
        <w:trPr>
          <w:trHeight w:val="541"/>
        </w:trPr>
        <w:tc>
          <w:tcPr>
            <w:tcW w:w="1417" w:type="dxa"/>
            <w:tcBorders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79" w:lineRule="exact"/>
              <w:ind w:left="76"/>
              <w:rPr>
                <w:sz w:val="16"/>
              </w:rPr>
            </w:pPr>
            <w:r>
              <w:rPr>
                <w:sz w:val="16"/>
              </w:rPr>
              <w:t>Пріоритети</w:t>
            </w:r>
          </w:p>
        </w:tc>
        <w:tc>
          <w:tcPr>
            <w:tcW w:w="2130" w:type="dxa"/>
            <w:tcBorders>
              <w:lef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78" w:lineRule="exact"/>
              <w:ind w:left="78"/>
              <w:rPr>
                <w:sz w:val="16"/>
                <w:lang w:val="ru-RU"/>
              </w:rPr>
            </w:pPr>
            <w:r w:rsidRPr="00F84137">
              <w:rPr>
                <w:sz w:val="16"/>
                <w:lang w:val="ru-RU"/>
              </w:rPr>
              <w:t>Перенесення уваги від</w:t>
            </w:r>
          </w:p>
          <w:p w:rsidR="00BF5493" w:rsidRPr="00F84137" w:rsidRDefault="00FA2328">
            <w:pPr>
              <w:pStyle w:val="TableParagraph"/>
              <w:spacing w:before="5" w:line="180" w:lineRule="exact"/>
              <w:ind w:left="78"/>
              <w:rPr>
                <w:sz w:val="16"/>
                <w:lang w:val="ru-RU"/>
              </w:rPr>
            </w:pPr>
            <w:r w:rsidRPr="00F84137">
              <w:rPr>
                <w:sz w:val="16"/>
                <w:lang w:val="ru-RU"/>
              </w:rPr>
              <w:t>розвинутих до відсталих регіонів</w:t>
            </w:r>
          </w:p>
        </w:tc>
        <w:tc>
          <w:tcPr>
            <w:tcW w:w="1752" w:type="dxa"/>
            <w:tcBorders>
              <w:right w:val="nil"/>
            </w:tcBorders>
          </w:tcPr>
          <w:p w:rsidR="00BF5493" w:rsidRPr="00F84137" w:rsidRDefault="00FA2328">
            <w:pPr>
              <w:pStyle w:val="TableParagraph"/>
              <w:spacing w:line="178" w:lineRule="exact"/>
              <w:ind w:left="76"/>
              <w:rPr>
                <w:sz w:val="16"/>
                <w:lang w:val="ru-RU"/>
              </w:rPr>
            </w:pPr>
            <w:r w:rsidRPr="00F84137">
              <w:rPr>
                <w:sz w:val="16"/>
                <w:lang w:val="ru-RU"/>
              </w:rPr>
              <w:t xml:space="preserve">Посилення  </w:t>
            </w:r>
            <w:r w:rsidRPr="00F84137">
              <w:rPr>
                <w:spacing w:val="23"/>
                <w:sz w:val="16"/>
                <w:lang w:val="ru-RU"/>
              </w:rPr>
              <w:t xml:space="preserve"> </w:t>
            </w:r>
            <w:r w:rsidRPr="00F84137">
              <w:rPr>
                <w:sz w:val="16"/>
                <w:lang w:val="ru-RU"/>
              </w:rPr>
              <w:t>доступу</w:t>
            </w:r>
          </w:p>
          <w:p w:rsidR="00BF5493" w:rsidRPr="00F84137" w:rsidRDefault="00FA2328">
            <w:pPr>
              <w:pStyle w:val="TableParagraph"/>
              <w:tabs>
                <w:tab w:val="left" w:pos="1089"/>
              </w:tabs>
              <w:spacing w:before="5" w:line="180" w:lineRule="exact"/>
              <w:ind w:left="76" w:right="77"/>
              <w:rPr>
                <w:sz w:val="16"/>
                <w:lang w:val="ru-RU"/>
              </w:rPr>
            </w:pPr>
            <w:r w:rsidRPr="00F84137">
              <w:rPr>
                <w:sz w:val="16"/>
                <w:lang w:val="ru-RU"/>
              </w:rPr>
              <w:t>відсталих</w:t>
            </w:r>
            <w:r w:rsidRPr="00F84137">
              <w:rPr>
                <w:sz w:val="16"/>
                <w:lang w:val="ru-RU"/>
              </w:rPr>
              <w:tab/>
              <w:t>регіонів у</w:t>
            </w:r>
            <w:r w:rsidRPr="00F84137">
              <w:rPr>
                <w:spacing w:val="-23"/>
                <w:sz w:val="16"/>
                <w:lang w:val="ru-RU"/>
              </w:rPr>
              <w:t xml:space="preserve"> </w:t>
            </w:r>
            <w:r w:rsidRPr="00F84137">
              <w:rPr>
                <w:sz w:val="16"/>
                <w:lang w:val="ru-RU"/>
              </w:rPr>
              <w:t>розвинутих</w:t>
            </w:r>
            <w:r w:rsidRPr="00F84137">
              <w:rPr>
                <w:spacing w:val="-22"/>
                <w:sz w:val="16"/>
                <w:lang w:val="ru-RU"/>
              </w:rPr>
              <w:t xml:space="preserve"> </w:t>
            </w:r>
            <w:r w:rsidRPr="00F84137">
              <w:rPr>
                <w:sz w:val="16"/>
                <w:lang w:val="ru-RU"/>
              </w:rPr>
              <w:t>регіонах</w:t>
            </w:r>
          </w:p>
        </w:tc>
        <w:tc>
          <w:tcPr>
            <w:tcW w:w="1188" w:type="dxa"/>
            <w:tcBorders>
              <w:left w:val="nil"/>
            </w:tcBorders>
          </w:tcPr>
          <w:p w:rsidR="00BF5493" w:rsidRDefault="00FA2328">
            <w:pPr>
              <w:pStyle w:val="TableParagraph"/>
              <w:tabs>
                <w:tab w:val="left" w:pos="696"/>
              </w:tabs>
              <w:spacing w:line="237" w:lineRule="auto"/>
              <w:ind w:left="209" w:right="34" w:hanging="125"/>
              <w:rPr>
                <w:sz w:val="16"/>
              </w:rPr>
            </w:pPr>
            <w:r>
              <w:rPr>
                <w:sz w:val="16"/>
              </w:rPr>
              <w:t>виробників з до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ринків</w:t>
            </w:r>
          </w:p>
        </w:tc>
        <w:tc>
          <w:tcPr>
            <w:tcW w:w="1797" w:type="dxa"/>
            <w:tcBorders>
              <w:right w:val="nil"/>
            </w:tcBorders>
          </w:tcPr>
          <w:p w:rsidR="00BF5493" w:rsidRDefault="00FA2328">
            <w:pPr>
              <w:pStyle w:val="TableParagraph"/>
              <w:spacing w:line="237" w:lineRule="auto"/>
              <w:ind w:left="74"/>
              <w:rPr>
                <w:sz w:val="16"/>
              </w:rPr>
            </w:pPr>
            <w:r>
              <w:rPr>
                <w:sz w:val="16"/>
              </w:rPr>
              <w:t>Інтеграція відсталих регіонів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BF5493" w:rsidRDefault="00FA2328">
            <w:pPr>
              <w:pStyle w:val="TableParagraph"/>
              <w:spacing w:line="179" w:lineRule="exact"/>
              <w:ind w:left="75" w:right="31"/>
              <w:jc w:val="center"/>
              <w:rPr>
                <w:sz w:val="16"/>
              </w:rPr>
            </w:pPr>
            <w:r>
              <w:rPr>
                <w:sz w:val="16"/>
              </w:rPr>
              <w:t>та</w:t>
            </w:r>
          </w:p>
        </w:tc>
        <w:tc>
          <w:tcPr>
            <w:tcW w:w="991" w:type="dxa"/>
            <w:tcBorders>
              <w:left w:val="nil"/>
            </w:tcBorders>
          </w:tcPr>
          <w:p w:rsidR="00BF5493" w:rsidRDefault="00FA2328">
            <w:pPr>
              <w:pStyle w:val="TableParagraph"/>
              <w:spacing w:line="179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розвинутих</w:t>
            </w:r>
          </w:p>
        </w:tc>
      </w:tr>
      <w:tr w:rsidR="00BF5493">
        <w:trPr>
          <w:trHeight w:val="358"/>
        </w:trPr>
        <w:tc>
          <w:tcPr>
            <w:tcW w:w="1417" w:type="dxa"/>
            <w:tcBorders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r>
              <w:rPr>
                <w:sz w:val="16"/>
              </w:rPr>
              <w:t>Інструменти</w:t>
            </w:r>
          </w:p>
        </w:tc>
        <w:tc>
          <w:tcPr>
            <w:tcW w:w="2130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Цільові державні інтер- венції у відсталі регіони</w:t>
            </w:r>
          </w:p>
        </w:tc>
        <w:tc>
          <w:tcPr>
            <w:tcW w:w="2940" w:type="dxa"/>
            <w:gridSpan w:val="2"/>
          </w:tcPr>
          <w:p w:rsidR="00BF5493" w:rsidRPr="00F84137" w:rsidRDefault="00FA2328">
            <w:pPr>
              <w:pStyle w:val="TableParagraph"/>
              <w:spacing w:line="180" w:lineRule="exact"/>
              <w:ind w:left="76" w:right="26"/>
              <w:rPr>
                <w:sz w:val="16"/>
                <w:lang w:val="ru-RU"/>
              </w:rPr>
            </w:pPr>
            <w:r w:rsidRPr="00F84137">
              <w:rPr>
                <w:sz w:val="16"/>
                <w:lang w:val="ru-RU"/>
              </w:rPr>
              <w:t>Спрямованість державних інвестицій у об’єднуючу регіони інфраструктуру</w:t>
            </w:r>
          </w:p>
        </w:tc>
        <w:tc>
          <w:tcPr>
            <w:tcW w:w="1797" w:type="dxa"/>
            <w:tcBorders>
              <w:right w:val="nil"/>
            </w:tcBorders>
          </w:tcPr>
          <w:p w:rsidR="00BF5493" w:rsidRDefault="00FA232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Розвиток інституцій інфраструктури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BF5493" w:rsidRDefault="00FA2328">
            <w:pPr>
              <w:pStyle w:val="TableParagraph"/>
              <w:spacing w:line="178" w:lineRule="exact"/>
              <w:ind w:left="66" w:right="41"/>
              <w:jc w:val="center"/>
              <w:rPr>
                <w:sz w:val="16"/>
              </w:rPr>
            </w:pPr>
            <w:r>
              <w:rPr>
                <w:sz w:val="16"/>
              </w:rPr>
              <w:t>та</w:t>
            </w:r>
          </w:p>
        </w:tc>
        <w:tc>
          <w:tcPr>
            <w:tcW w:w="991" w:type="dxa"/>
            <w:tcBorders>
              <w:left w:val="nil"/>
            </w:tcBorders>
          </w:tcPr>
          <w:p w:rsidR="00BF5493" w:rsidRDefault="00FA2328">
            <w:pPr>
              <w:pStyle w:val="TableParagraph"/>
              <w:spacing w:line="178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об’єднуючої</w:t>
            </w:r>
          </w:p>
        </w:tc>
      </w:tr>
    </w:tbl>
    <w:p w:rsidR="00BF5493" w:rsidRDefault="00BF5493">
      <w:pPr>
        <w:pStyle w:val="a3"/>
        <w:spacing w:before="5"/>
        <w:ind w:left="0" w:firstLine="0"/>
        <w:rPr>
          <w:b/>
          <w:sz w:val="28"/>
        </w:rPr>
      </w:pPr>
    </w:p>
    <w:p w:rsidR="00BF5493" w:rsidRPr="00F84137" w:rsidRDefault="00FA2328">
      <w:pPr>
        <w:pStyle w:val="a3"/>
        <w:spacing w:before="94" w:line="235" w:lineRule="auto"/>
        <w:ind w:right="120"/>
        <w:jc w:val="both"/>
        <w:rPr>
          <w:lang w:val="ru-RU"/>
        </w:rPr>
      </w:pPr>
      <w:r>
        <w:t xml:space="preserve">Пріоритети та застосовувані інструменти у регіональній політиці ілюструють, як країни намагалися знайти більш ефективні </w:t>
      </w:r>
      <w:r>
        <w:rPr>
          <w:spacing w:val="-3"/>
        </w:rPr>
        <w:t xml:space="preserve">підходи </w:t>
      </w:r>
      <w:r>
        <w:t xml:space="preserve">в регіональному </w:t>
      </w:r>
      <w:r>
        <w:rPr>
          <w:spacing w:val="-4"/>
        </w:rPr>
        <w:t xml:space="preserve">розвитку. </w:t>
      </w:r>
      <w:r>
        <w:t xml:space="preserve">В Італії, після періоду </w:t>
      </w:r>
      <w:r>
        <w:rPr>
          <w:spacing w:val="-3"/>
        </w:rPr>
        <w:t>просторово</w:t>
      </w:r>
      <w:r>
        <w:rPr>
          <w:spacing w:val="-18"/>
        </w:rPr>
        <w:t xml:space="preserve"> </w:t>
      </w:r>
      <w:r>
        <w:rPr>
          <w:spacing w:val="-3"/>
        </w:rPr>
        <w:t>спрямованих</w:t>
      </w:r>
      <w:r>
        <w:rPr>
          <w:spacing w:val="-15"/>
        </w:rPr>
        <w:t xml:space="preserve"> </w:t>
      </w:r>
      <w:r>
        <w:rPr>
          <w:spacing w:val="-3"/>
        </w:rPr>
        <w:t>державних</w:t>
      </w:r>
      <w:r>
        <w:rPr>
          <w:spacing w:val="-19"/>
        </w:rPr>
        <w:t xml:space="preserve"> </w:t>
      </w:r>
      <w:r>
        <w:rPr>
          <w:spacing w:val="-5"/>
        </w:rPr>
        <w:t>стимулів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rPr>
          <w:spacing w:val="-3"/>
        </w:rPr>
        <w:t>створення</w:t>
      </w:r>
      <w:r>
        <w:rPr>
          <w:spacing w:val="-17"/>
        </w:rPr>
        <w:t xml:space="preserve"> </w:t>
      </w:r>
      <w:r>
        <w:rPr>
          <w:spacing w:val="-3"/>
        </w:rPr>
        <w:t>підприємств</w:t>
      </w:r>
      <w:r>
        <w:rPr>
          <w:spacing w:val="-14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rPr>
          <w:spacing w:val="-4"/>
        </w:rPr>
        <w:t>півдні</w:t>
      </w:r>
      <w:r>
        <w:rPr>
          <w:spacing w:val="-15"/>
        </w:rPr>
        <w:t xml:space="preserve"> </w:t>
      </w:r>
      <w:r>
        <w:rPr>
          <w:spacing w:val="-3"/>
        </w:rPr>
        <w:t>країни,</w:t>
      </w:r>
      <w:r>
        <w:rPr>
          <w:spacing w:val="-19"/>
        </w:rPr>
        <w:t xml:space="preserve"> </w:t>
      </w:r>
      <w:r>
        <w:rPr>
          <w:spacing w:val="-3"/>
        </w:rPr>
        <w:t xml:space="preserve">підхід </w:t>
      </w:r>
      <w:r>
        <w:t>поступово змінився на стимулювання розвитку соціальних послуг (інституційний розвиток) і покращення</w:t>
      </w:r>
      <w:r>
        <w:rPr>
          <w:spacing w:val="-10"/>
        </w:rPr>
        <w:t xml:space="preserve"> </w:t>
      </w:r>
      <w:r>
        <w:t>інфраструктури.</w:t>
      </w:r>
      <w:r>
        <w:rPr>
          <w:spacing w:val="-13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Іспанії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регіональна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політика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спочатку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зосереджувалася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 xml:space="preserve">ком- </w:t>
      </w:r>
      <w:r w:rsidRPr="00F84137">
        <w:rPr>
          <w:spacing w:val="-3"/>
          <w:lang w:val="ru-RU"/>
        </w:rPr>
        <w:t>бінуванні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стимулів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2"/>
          <w:lang w:val="ru-RU"/>
        </w:rPr>
        <w:t>створенні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інфраструктури,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пізніше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покращенні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освіті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професійній підготовці.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Ірландії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політика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концентрувалася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інституціях –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особливо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створенні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спри- ятливого середовища для бізнесу і національних зусиллях із надання базових соціальних по- слуг – освіти, охорони здоров’я,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на об’єднуючій регіони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інфраструктурі.</w:t>
      </w:r>
    </w:p>
    <w:p w:rsidR="00BF5493" w:rsidRPr="00F84137" w:rsidRDefault="00FA2328">
      <w:pPr>
        <w:pStyle w:val="a3"/>
        <w:spacing w:line="235" w:lineRule="auto"/>
        <w:ind w:right="119"/>
        <w:jc w:val="both"/>
        <w:rPr>
          <w:lang w:val="ru-RU"/>
        </w:rPr>
      </w:pPr>
      <w:r w:rsidRPr="00F84137">
        <w:rPr>
          <w:lang w:val="ru-RU"/>
        </w:rPr>
        <w:t xml:space="preserve">У результаті італійський досвід намагання розвинути регіон </w:t>
      </w:r>
      <w:r>
        <w:rPr>
          <w:i/>
        </w:rPr>
        <w:t>Mezzo</w:t>
      </w:r>
      <w:r w:rsidRPr="00F84137">
        <w:rPr>
          <w:i/>
          <w:lang w:val="ru-RU"/>
        </w:rPr>
        <w:t>­</w:t>
      </w:r>
      <w:r>
        <w:rPr>
          <w:i/>
        </w:rPr>
        <w:t>giorno</w:t>
      </w:r>
      <w:r w:rsidRPr="00F84137">
        <w:rPr>
          <w:i/>
          <w:lang w:val="ru-RU"/>
        </w:rPr>
        <w:t xml:space="preserve"> </w:t>
      </w:r>
      <w:r w:rsidRPr="00F84137">
        <w:rPr>
          <w:lang w:val="ru-RU"/>
        </w:rPr>
        <w:t>довів неефек- тивність зосередження влади лише на цільових стимулах для інтеграції відсталих регіонів у національну економіку: фінансова підтримка півдня країни через слабкість та неефективність інституцій не принесла економічних вигід, а лише поглибила протиріччя між ними без змен- шення розриву в показниках розвитку.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Регіональна політика в Іспанії та Португалії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>спрямована на розвиток інфраструкту- ри,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хоча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передбачала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державне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стимулювання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розміщення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підприємств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слаборозвину- тих регіонах. У кінці 1990-х рр. на інфраструктуру в них витрачалася половина державних капіталовкладень. І </w:t>
      </w:r>
      <w:r w:rsidRPr="00F84137">
        <w:rPr>
          <w:spacing w:val="-4"/>
          <w:lang w:val="ru-RU"/>
        </w:rPr>
        <w:t xml:space="preserve">хоча </w:t>
      </w:r>
      <w:r w:rsidRPr="00F84137">
        <w:rPr>
          <w:lang w:val="ru-RU"/>
        </w:rPr>
        <w:t>Євросоюз здійснював фінансові інтервенції в найбідніші регіони з метою скорочення безробіття, асиметрія між ними не зменшувалася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[58].</w:t>
      </w:r>
    </w:p>
    <w:p w:rsidR="00BF5493" w:rsidRPr="00F84137" w:rsidRDefault="00FA2328">
      <w:pPr>
        <w:pStyle w:val="a3"/>
        <w:spacing w:line="235" w:lineRule="auto"/>
        <w:ind w:right="120"/>
        <w:jc w:val="both"/>
        <w:rPr>
          <w:lang w:val="ru-RU"/>
        </w:rPr>
      </w:pPr>
      <w:r w:rsidRPr="00F84137">
        <w:rPr>
          <w:lang w:val="ru-RU"/>
        </w:rPr>
        <w:t>Більш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позитивним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виявився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досвід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Ірландії,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навіть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незважаючи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різке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погіршення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 xml:space="preserve">еко- </w:t>
      </w:r>
      <w:r w:rsidRPr="00F84137">
        <w:rPr>
          <w:lang w:val="ru-RU"/>
        </w:rPr>
        <w:t xml:space="preserve">номіки після 2007 р. виключно через “житлову </w:t>
      </w:r>
      <w:r w:rsidRPr="00F84137">
        <w:rPr>
          <w:spacing w:val="-4"/>
          <w:lang w:val="ru-RU"/>
        </w:rPr>
        <w:t xml:space="preserve">бульбашку”: </w:t>
      </w:r>
      <w:r w:rsidRPr="00F84137">
        <w:rPr>
          <w:lang w:val="ru-RU"/>
        </w:rPr>
        <w:t>між 1977 та 2007 р. ВВП на одну особу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країні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виріс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менш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ніж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75%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середньому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125%: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якщо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цей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показник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1977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р. </w:t>
      </w:r>
      <w:r w:rsidRPr="00F84137">
        <w:rPr>
          <w:spacing w:val="-6"/>
          <w:lang w:val="ru-RU"/>
        </w:rPr>
        <w:t>був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приблизно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однаковим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Греції,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Ірландії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Іспанії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(9000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дол.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США),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Португалії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6000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дол. США,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то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2007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він</w:t>
      </w:r>
      <w:r w:rsidRPr="00F84137">
        <w:rPr>
          <w:spacing w:val="-1"/>
          <w:lang w:val="ru-RU"/>
        </w:rPr>
        <w:t xml:space="preserve"> </w:t>
      </w:r>
      <w:r w:rsidRPr="00F84137">
        <w:rPr>
          <w:spacing w:val="-6"/>
          <w:lang w:val="ru-RU"/>
        </w:rPr>
        <w:t>був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Португалії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рівні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11000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дол.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США,</w:t>
      </w:r>
      <w:r w:rsidRPr="00F84137">
        <w:rPr>
          <w:spacing w:val="-2"/>
          <w:lang w:val="ru-RU"/>
        </w:rPr>
        <w:t xml:space="preserve"> </w:t>
      </w:r>
      <w:r w:rsidRPr="00F84137">
        <w:rPr>
          <w:spacing w:val="-3"/>
          <w:lang w:val="ru-RU"/>
        </w:rPr>
        <w:t>Греції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Іспанії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15000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дол. США,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Ірландії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27500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дол.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США.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“Кельтський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тигр”,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титулують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Ірландію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економічні </w:t>
      </w:r>
      <w:r w:rsidRPr="00F84137">
        <w:rPr>
          <w:spacing w:val="-4"/>
          <w:lang w:val="ru-RU"/>
        </w:rPr>
        <w:t>результати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дійсно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продемонстрував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надзвичайну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динаміку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буквально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два десятиліття.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початку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1990-х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країна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аграрною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відсталою,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такою,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перебувала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 європейській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периферії.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Рівень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безробіття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країні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сягав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18%,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40%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експорту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складали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продо- </w:t>
      </w:r>
      <w:r w:rsidRPr="00F84137">
        <w:rPr>
          <w:spacing w:val="-5"/>
          <w:lang w:val="ru-RU"/>
        </w:rPr>
        <w:t xml:space="preserve">вольчі </w:t>
      </w:r>
      <w:r w:rsidRPr="00F84137">
        <w:rPr>
          <w:lang w:val="ru-RU"/>
        </w:rPr>
        <w:t>товари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[9].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До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складових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такого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економічного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6"/>
          <w:lang w:val="ru-RU"/>
        </w:rPr>
        <w:t>буму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дослідники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відносять,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по-перше,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членство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 xml:space="preserve">Ірландії </w:t>
      </w:r>
      <w:r w:rsidRPr="00F84137">
        <w:rPr>
          <w:lang w:val="ru-RU"/>
        </w:rPr>
        <w:t xml:space="preserve">в ЄС, яке дало змогу отримати понад 60 млрд дол. США субсидій із </w:t>
      </w:r>
      <w:r w:rsidRPr="00F84137">
        <w:rPr>
          <w:spacing w:val="-4"/>
          <w:lang w:val="ru-RU"/>
        </w:rPr>
        <w:t xml:space="preserve">Євросоюзу. </w:t>
      </w:r>
      <w:r w:rsidRPr="00F84137">
        <w:rPr>
          <w:spacing w:val="-2"/>
          <w:lang w:val="ru-RU"/>
        </w:rPr>
        <w:t xml:space="preserve">По-друге, </w:t>
      </w:r>
      <w:r w:rsidRPr="00F84137">
        <w:rPr>
          <w:lang w:val="ru-RU"/>
        </w:rPr>
        <w:t xml:space="preserve">ці субсидії Ірландія витратила на освіту з наголосом на новіші технічні знання і розвиток інфра- </w:t>
      </w:r>
      <w:r w:rsidRPr="00F84137">
        <w:rPr>
          <w:spacing w:val="-3"/>
          <w:lang w:val="ru-RU"/>
        </w:rPr>
        <w:t xml:space="preserve">структури. </w:t>
      </w:r>
      <w:r w:rsidRPr="00F84137">
        <w:rPr>
          <w:lang w:val="ru-RU"/>
        </w:rPr>
        <w:t xml:space="preserve">По-третє, пільгова </w:t>
      </w:r>
      <w:r w:rsidRPr="00F84137">
        <w:rPr>
          <w:spacing w:val="-4"/>
          <w:lang w:val="ru-RU"/>
        </w:rPr>
        <w:t xml:space="preserve">податкова </w:t>
      </w:r>
      <w:r w:rsidRPr="00F84137">
        <w:rPr>
          <w:lang w:val="ru-RU"/>
        </w:rPr>
        <w:t xml:space="preserve">політика для стимулювання інвестицій, яка сприяла значному притоку іноземного </w:t>
      </w:r>
      <w:r w:rsidRPr="00F84137">
        <w:rPr>
          <w:spacing w:val="-4"/>
          <w:lang w:val="ru-RU"/>
        </w:rPr>
        <w:t xml:space="preserve">капіталу. </w:t>
      </w:r>
      <w:r w:rsidRPr="00F84137">
        <w:rPr>
          <w:lang w:val="ru-RU"/>
        </w:rPr>
        <w:t>В Ірландії розміщуються європейські штаб-квартири великих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світових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ІТ-компаній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(10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провідних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фармацевтичних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компаній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світу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мають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підприєм- ства в Ірландії). </w:t>
      </w:r>
      <w:r w:rsidRPr="00F84137">
        <w:rPr>
          <w:spacing w:val="-9"/>
          <w:lang w:val="ru-RU"/>
        </w:rPr>
        <w:t xml:space="preserve">Уже </w:t>
      </w:r>
      <w:r w:rsidRPr="00F84137">
        <w:rPr>
          <w:lang w:val="ru-RU"/>
        </w:rPr>
        <w:t xml:space="preserve">в 2000 р. понад половина ірландців </w:t>
      </w:r>
      <w:r w:rsidRPr="00F84137">
        <w:rPr>
          <w:spacing w:val="-7"/>
          <w:lang w:val="ru-RU"/>
        </w:rPr>
        <w:t xml:space="preserve">були </w:t>
      </w:r>
      <w:r w:rsidRPr="00F84137">
        <w:rPr>
          <w:lang w:val="ru-RU"/>
        </w:rPr>
        <w:t xml:space="preserve">зайняті у фірмах з іноземним капіталом. По-четверте, легкість мовної інтеграції, соціальна стабільність та низький рівень </w:t>
      </w:r>
      <w:r w:rsidRPr="00F84137">
        <w:rPr>
          <w:spacing w:val="-3"/>
          <w:lang w:val="ru-RU"/>
        </w:rPr>
        <w:t>корупції.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Незважаючи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поточні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негаразди,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викликані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банківськими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проблемами,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Ірландія збереже своє місце серед 20 найбагатших країн світу [44, с.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175–183].</w:t>
      </w:r>
    </w:p>
    <w:p w:rsidR="00BF5493" w:rsidRPr="00F84137" w:rsidRDefault="00BF5493">
      <w:pPr>
        <w:pStyle w:val="a3"/>
        <w:spacing w:before="8"/>
        <w:ind w:left="0" w:firstLine="0"/>
        <w:rPr>
          <w:sz w:val="22"/>
          <w:lang w:val="ru-RU"/>
        </w:rPr>
      </w:pPr>
    </w:p>
    <w:p w:rsidR="00BF5493" w:rsidRPr="00F84137" w:rsidRDefault="00B857ED">
      <w:pPr>
        <w:spacing w:before="1" w:line="249" w:lineRule="auto"/>
        <w:ind w:left="1345" w:right="696"/>
        <w:jc w:val="both"/>
        <w:rPr>
          <w:i/>
          <w:lang w:val="ru-RU"/>
        </w:rPr>
      </w:pPr>
      <w:r w:rsidRPr="00B857ED">
        <w:pict>
          <v:group id="_x0000_s1308" style="position:absolute;left:0;text-align:left;margin-left:56.45pt;margin-top:1.4pt;width:38.2pt;height:37.2pt;z-index:251936768;mso-position-horizontal-relative:page" coordorigin="1129,28" coordsize="764,744">
            <v:shape id="_x0000_s1311" style="position:absolute;left:1130;top:28;width:761;height:742" coordorigin="1130,29" coordsize="761,742" o:spt="100" adj="0,,0" path="m1764,29r-504,l1248,31r-14,3l1219,38r-24,15l1176,67r-2,3l1171,70r,2l1157,89r,2l1154,91r,3l1150,101r-8,14l1138,127r-5,15l1130,156r,485l1133,655r5,15l1140,682r7,14l1154,708r3,2l1171,727r,3l1174,730r2,2l1193,746r12,8l1217,758r14,8l1243,768r15,2l1762,770r28,-4l1802,761r15,-7l1823,751r-561,l1248,749r-12,-3l1226,742r-12,-5l1205,730r-17,-15l1186,715r-15,-17l1171,696r-7,-10l1159,674r-2,-9l1152,653r,-12l1150,626r,-456l1152,158r,-12l1157,134r2,-12l1166,113r5,-10l1171,101r15,-17l1188,84r17,-14l1217,62r9,-4l1238,53r24,-5l1822,48r-3,-2l1805,41r-12,-5l1778,31r-14,-2xm1822,48r-60,l1786,53r12,5l1807,62r12,8l1836,84r22,29l1862,125r5,9l1870,149r2,12l1872,641r-5,24l1862,677r-4,9l1850,698r-14,17l1807,737r-12,5l1786,746r-24,5l1823,751r6,-2l1848,732r5,-5l1865,710r9,-12l1879,684r7,-12l1891,643r,-485l1886,130r-4,-12l1867,94,1853,72r-5,-5l1831,55r-9,-7xm1769,70r-516,l1243,72r-19,10l1217,86r-17,12l1188,115r-5,7l1178,132r-7,29l1171,638r3,10l1176,660r2,10l1183,677r5,9l1200,701r17,14l1226,720r8,2l1243,727r10,3l1265,732r485,l1759,730r10,l1781,727r9,-5l1798,718r9,-5l1810,710r-550,l1250,708r-7,-2l1236,701r-7,-3l1214,686r-9,-12l1202,670r-4,-8l1195,653r-5,-15l1190,166r3,-10l1200,134r5,-9l1214,113r12,-10l1234,98r21,-7l1265,89r543,l1805,86r-7,-4l1778,72r-9,-2xm1808,89r-44,l1778,94r15,7l1807,113r10,12l1822,132r7,14l1831,154r,489l1826,658r-7,14l1807,686r-12,10l1790,701r-7,2l1774,708r-8,2l1810,710r12,-9l1836,684r5,-7l1843,667r5,-9l1850,648r,-10l1853,626r,-453l1850,161r,-10l1848,142r-14,-29l1822,98r-14,-9xm1747,67r-473,l1262,70r497,l1747,67xe" fillcolor="black" stroked="f">
              <v:stroke joinstyle="round"/>
              <v:formulas/>
              <v:path arrowok="t" o:connecttype="segments"/>
            </v:shape>
            <v:shape id="_x0000_s1310" style="position:absolute;left:1130;top:28;width:761;height:742" coordorigin="1130,29" coordsize="761,742" o:spt="100" adj="0,,0" path="m1274,89r-9,l1255,91r-7,3l1241,96r-7,2l1226,103r-12,10l1205,125r-5,9l1198,142r-3,7l1193,156r-3,10l1190,638r3,8l1195,653r3,9l1202,670r3,4l1214,686r15,12l1236,701r7,5l1250,708r10,2l1766,710r8,-2l1783,703r7,-2l1795,696r12,-10l1819,672r3,-5l1826,658r3,-8l1831,643r,-489l1829,146r-5,-9l1822,132r-5,-7l1807,113r-14,-12l1788,98r-10,-4l1771,91r-7,-2l1274,89m1747,67r12,3l1769,70r9,2l1788,77r10,5l1805,86r17,12l1834,113r4,9l1843,132r5,10l1850,151r,10l1853,173r,453l1850,638r,10l1848,658r-5,9l1841,677r-5,7l1822,701r-15,12l1798,718r-8,4l1781,727r-12,3l1759,730r-9,2l1265,732r-12,-2l1243,727r-9,-5l1226,720r-9,-5l1200,701r-12,-15l1183,677r-5,-7l1176,660r-2,-12l1171,638r,-477l1174,151r2,-9l1178,132r5,-10l1188,115r12,-17l1217,86r7,-4l1234,77r9,-5l1253,70r9,l1274,67r473,m1274,48r-12,l1250,50r-12,3l1226,58r-9,4l1205,70r-17,14l1186,84r,l1186,84r-15,17l1171,103r,l1171,103r-5,10l1159,122r-2,12l1152,146r,12l1150,170r,456l1152,641r,12l1157,665r2,9l1164,686r7,10l1171,698r,l1171,698r15,17l1188,715r,l1188,715r17,15l1214,737r12,5l1236,746r12,3l1262,751r500,l1774,749r12,-3l1795,742r12,-5l1817,730r19,-15l1836,715r,l1836,715r14,-17l1858,686r4,-9l1867,665r3,-12l1872,641r,-480l1870,149r-3,-15l1862,125r-4,-12l1850,103,1836,84r,l1836,84r,l1819,70r-12,-8l1798,58r-12,-5l1774,50r-12,-2l1274,48m1750,29r14,l1778,31r15,5l1805,41r14,5l1831,55r17,12l1850,70r,l1853,72r14,22l1874,106r8,12l1886,130r3,14l1891,158r,485l1889,658r-3,14l1879,684r-5,14l1865,710r-12,17l1850,730r,l1848,732r-19,17l1817,754r-15,7l1790,766r-14,2l1762,770r-504,l1243,768r-12,-2l1217,758r-12,-4l1193,746r-17,-14l1174,730r-3,l1171,727r-14,-17l1154,708r,l1154,708r-7,-12l1140,682r-2,-12l1133,655r-3,-14l1130,156r3,-14l1138,127r4,-12l1150,101r4,-7l1154,91r3,l1157,89r14,-17l1171,70r3,l1176,67r19,-14l1207,46r12,-8l1234,34r14,-3l1260,29r490,xe" filled="f" strokeweight=".1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9" type="#_x0000_t202" style="position:absolute;left:1129;top:27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підсумку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“ірландська”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модель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успіху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базується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зростанні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економічної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концент- рації,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скоординованих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зусиллях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забезпечення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внутрішньої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регіональної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інтеграції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че- рез адекватну територіальну політику забезпечення соціальних послуг</w:t>
      </w:r>
      <w:r w:rsidR="00FA2328" w:rsidRPr="00F84137">
        <w:rPr>
          <w:i/>
          <w:spacing w:val="-38"/>
          <w:lang w:val="ru-RU"/>
        </w:rPr>
        <w:t xml:space="preserve"> </w:t>
      </w:r>
      <w:r w:rsidR="00FA2328" w:rsidRPr="00F84137">
        <w:rPr>
          <w:i/>
          <w:lang w:val="ru-RU"/>
        </w:rPr>
        <w:t>(інвестуван-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spacing w:before="64" w:line="249" w:lineRule="auto"/>
        <w:ind w:left="1348" w:right="696"/>
        <w:jc w:val="both"/>
        <w:rPr>
          <w:i/>
          <w:lang w:val="ru-RU"/>
        </w:rPr>
      </w:pPr>
      <w:r w:rsidRPr="00F84137">
        <w:rPr>
          <w:i/>
          <w:lang w:val="ru-RU"/>
        </w:rPr>
        <w:lastRenderedPageBreak/>
        <w:t>ня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в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spacing w:val="-3"/>
          <w:lang w:val="ru-RU"/>
        </w:rPr>
        <w:t>освіту,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фахову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підготовку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3"/>
          <w:lang w:val="ru-RU"/>
        </w:rPr>
        <w:t>робочої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сили),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селективні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інфраструктурні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інвестиції в транспортний зв’язок між розвинутими і відсталими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регіонами.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>Близько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45%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структурних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фондів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1994–1999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>інвестовано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Ірландії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розви- ток людських ресурсів порівняно з менш ніж 30% в Іспанії, Португалії та </w:t>
      </w:r>
      <w:r w:rsidRPr="00F84137">
        <w:rPr>
          <w:spacing w:val="-3"/>
          <w:lang w:val="ru-RU"/>
        </w:rPr>
        <w:t>Греції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[47].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Елементи “італійської” та “іберійської” моделей присутні, зокрема, в регіональній полі- тиці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Великобританії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наданням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грантів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селективною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регіональною допомогою;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підтримки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Німеччині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політику</w:t>
      </w:r>
      <w:r w:rsidRPr="00F84137">
        <w:rPr>
          <w:spacing w:val="-11"/>
          <w:lang w:val="ru-RU"/>
        </w:rPr>
        <w:t xml:space="preserve"> </w:t>
      </w:r>
      <w:r>
        <w:t>GA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(</w:t>
      </w:r>
      <w:r>
        <w:rPr>
          <w:i/>
        </w:rPr>
        <w:t>Gemeinschaftsaufgabe</w:t>
      </w:r>
      <w:r w:rsidRPr="00F84137">
        <w:rPr>
          <w:lang w:val="ru-RU"/>
        </w:rPr>
        <w:t>),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за- </w:t>
      </w:r>
      <w:r w:rsidRPr="00F84137">
        <w:rPr>
          <w:spacing w:val="-3"/>
          <w:lang w:val="ru-RU"/>
        </w:rPr>
        <w:t>початковану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1969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Ефективність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такої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недостатньо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переконливою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навіть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для таких розвинутих країн. Зокрема, незважаючи на надзвичайно великі фінансові інтервенції в регіони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Східної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Німеччини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понад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2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трлн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євро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показник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ВВП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одну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особу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цієї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частини ФРН залишається на рівні 65% від західної. Левова частка цих коштів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 xml:space="preserve">спрямована на со- ціальні трансфери та </w:t>
      </w:r>
      <w:r w:rsidRPr="00F84137">
        <w:rPr>
          <w:spacing w:val="-4"/>
          <w:lang w:val="ru-RU"/>
        </w:rPr>
        <w:t xml:space="preserve">інфраструктуру, </w:t>
      </w:r>
      <w:r w:rsidRPr="00F84137">
        <w:rPr>
          <w:lang w:val="ru-RU"/>
        </w:rPr>
        <w:t>а не на інвестиції в людський</w:t>
      </w:r>
      <w:r w:rsidRPr="00F84137">
        <w:rPr>
          <w:spacing w:val="25"/>
          <w:lang w:val="ru-RU"/>
        </w:rPr>
        <w:t xml:space="preserve"> </w:t>
      </w:r>
      <w:r w:rsidRPr="00F84137">
        <w:rPr>
          <w:lang w:val="ru-RU"/>
        </w:rPr>
        <w:t>капітал.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Аналіз </w:t>
      </w:r>
      <w:r w:rsidRPr="00F84137">
        <w:rPr>
          <w:spacing w:val="-3"/>
          <w:lang w:val="ru-RU"/>
        </w:rPr>
        <w:t xml:space="preserve">регіональної політики </w:t>
      </w:r>
      <w:r w:rsidRPr="00F84137">
        <w:rPr>
          <w:lang w:val="ru-RU"/>
        </w:rPr>
        <w:t xml:space="preserve">не </w:t>
      </w:r>
      <w:r w:rsidRPr="00F84137">
        <w:rPr>
          <w:spacing w:val="-3"/>
          <w:lang w:val="ru-RU"/>
        </w:rPr>
        <w:t xml:space="preserve">європейських країн свідчить, </w:t>
      </w:r>
      <w:r w:rsidRPr="00F84137">
        <w:rPr>
          <w:lang w:val="ru-RU"/>
        </w:rPr>
        <w:t xml:space="preserve">що і їм </w:t>
      </w:r>
      <w:r w:rsidRPr="00F84137">
        <w:rPr>
          <w:spacing w:val="-3"/>
          <w:lang w:val="ru-RU"/>
        </w:rPr>
        <w:t xml:space="preserve">притаманні окремі складові </w:t>
      </w:r>
      <w:r w:rsidRPr="00F84137">
        <w:rPr>
          <w:spacing w:val="-4"/>
          <w:lang w:val="ru-RU"/>
        </w:rPr>
        <w:t xml:space="preserve">вищенаведених моделей, </w:t>
      </w:r>
      <w:r w:rsidRPr="00F84137">
        <w:rPr>
          <w:lang w:val="ru-RU"/>
        </w:rPr>
        <w:t xml:space="preserve">які </w:t>
      </w:r>
      <w:r w:rsidRPr="00F84137">
        <w:rPr>
          <w:spacing w:val="-3"/>
          <w:lang w:val="ru-RU"/>
        </w:rPr>
        <w:t xml:space="preserve">змінювалися </w:t>
      </w:r>
      <w:r w:rsidRPr="00F84137">
        <w:rPr>
          <w:lang w:val="ru-RU"/>
        </w:rPr>
        <w:t xml:space="preserve">з </w:t>
      </w:r>
      <w:r w:rsidRPr="00F84137">
        <w:rPr>
          <w:spacing w:val="-4"/>
          <w:lang w:val="ru-RU"/>
        </w:rPr>
        <w:t xml:space="preserve">часом. Зокрема, </w:t>
      </w:r>
      <w:r w:rsidRPr="00F84137">
        <w:rPr>
          <w:spacing w:val="-3"/>
          <w:lang w:val="ru-RU"/>
        </w:rPr>
        <w:t xml:space="preserve">план </w:t>
      </w:r>
      <w:r w:rsidRPr="00F84137">
        <w:rPr>
          <w:spacing w:val="-4"/>
          <w:lang w:val="ru-RU"/>
        </w:rPr>
        <w:t xml:space="preserve">прискорення </w:t>
      </w:r>
      <w:r w:rsidRPr="00F84137">
        <w:rPr>
          <w:lang w:val="ru-RU"/>
        </w:rPr>
        <w:t>зростан- ня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Бразилії,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розрахований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2007–2014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рр.,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переслідує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мету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6"/>
          <w:lang w:val="ru-RU"/>
        </w:rPr>
        <w:t>усунути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інфраструктурні</w:t>
      </w:r>
      <w:r w:rsidRPr="00F84137">
        <w:rPr>
          <w:spacing w:val="-3"/>
          <w:lang w:val="ru-RU"/>
        </w:rPr>
        <w:t xml:space="preserve"> </w:t>
      </w:r>
      <w:r w:rsidRPr="00F84137">
        <w:rPr>
          <w:spacing w:val="-4"/>
          <w:lang w:val="ru-RU"/>
        </w:rPr>
        <w:t xml:space="preserve">проблеми, </w:t>
      </w:r>
      <w:r w:rsidRPr="00F84137">
        <w:rPr>
          <w:lang w:val="ru-RU"/>
        </w:rPr>
        <w:t>що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перешкоджають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динамічному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розвитку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країни.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Дві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третини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передбаченого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ним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 xml:space="preserve">фінансування </w:t>
      </w:r>
      <w:r w:rsidRPr="00F84137">
        <w:rPr>
          <w:spacing w:val="-5"/>
          <w:lang w:val="ru-RU"/>
        </w:rPr>
        <w:t>призначено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проекти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двох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найбагатших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макрорегіонах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країни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Південно-Східному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Східно- </w:t>
      </w:r>
      <w:r w:rsidRPr="00F84137">
        <w:rPr>
          <w:spacing w:val="-13"/>
          <w:lang w:val="ru-RU"/>
        </w:rPr>
        <w:t>му.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Такий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підхід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збалансованим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по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відношенню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інших,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менш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>розвинутих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територій.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Ство- рені </w:t>
      </w:r>
      <w:r w:rsidRPr="00F84137">
        <w:rPr>
          <w:spacing w:val="-5"/>
          <w:lang w:val="ru-RU"/>
        </w:rPr>
        <w:t xml:space="preserve">протягом </w:t>
      </w:r>
      <w:r w:rsidRPr="00F84137">
        <w:rPr>
          <w:spacing w:val="-3"/>
          <w:lang w:val="ru-RU"/>
        </w:rPr>
        <w:t xml:space="preserve">1988–2001 </w:t>
      </w:r>
      <w:r w:rsidRPr="00F84137">
        <w:rPr>
          <w:lang w:val="ru-RU"/>
        </w:rPr>
        <w:t xml:space="preserve">рр. </w:t>
      </w:r>
      <w:r w:rsidRPr="00F84137">
        <w:rPr>
          <w:spacing w:val="-3"/>
          <w:lang w:val="ru-RU"/>
        </w:rPr>
        <w:t xml:space="preserve">фонди регіонального розвитку </w:t>
      </w:r>
      <w:r w:rsidRPr="00F84137">
        <w:rPr>
          <w:spacing w:val="-5"/>
          <w:lang w:val="ru-RU"/>
        </w:rPr>
        <w:t xml:space="preserve">використовувалися </w:t>
      </w:r>
      <w:r w:rsidRPr="00F84137">
        <w:rPr>
          <w:lang w:val="ru-RU"/>
        </w:rPr>
        <w:t xml:space="preserve">для </w:t>
      </w:r>
      <w:r w:rsidRPr="00F84137">
        <w:rPr>
          <w:spacing w:val="-3"/>
          <w:lang w:val="ru-RU"/>
        </w:rPr>
        <w:t xml:space="preserve">підтримки </w:t>
      </w:r>
      <w:r w:rsidRPr="00F84137">
        <w:rPr>
          <w:spacing w:val="-4"/>
          <w:lang w:val="ru-RU"/>
        </w:rPr>
        <w:t xml:space="preserve">приватних </w:t>
      </w:r>
      <w:r w:rsidRPr="00F84137">
        <w:rPr>
          <w:spacing w:val="-3"/>
          <w:lang w:val="ru-RU"/>
        </w:rPr>
        <w:t xml:space="preserve">підприємств, надання </w:t>
      </w:r>
      <w:r w:rsidRPr="00F84137">
        <w:rPr>
          <w:spacing w:val="-4"/>
          <w:lang w:val="ru-RU"/>
        </w:rPr>
        <w:t xml:space="preserve">субсидій сільськогосподарським </w:t>
      </w:r>
      <w:r w:rsidRPr="00F84137">
        <w:rPr>
          <w:spacing w:val="-3"/>
          <w:lang w:val="ru-RU"/>
        </w:rPr>
        <w:t xml:space="preserve">виробникам, окремим </w:t>
      </w:r>
      <w:r w:rsidRPr="00F84137">
        <w:rPr>
          <w:lang w:val="ru-RU"/>
        </w:rPr>
        <w:t xml:space="preserve">підпри- </w:t>
      </w:r>
      <w:r w:rsidRPr="00F84137">
        <w:rPr>
          <w:spacing w:val="-3"/>
          <w:lang w:val="ru-RU"/>
        </w:rPr>
        <w:t xml:space="preserve">ємцям </w:t>
      </w:r>
      <w:r w:rsidRPr="00F84137">
        <w:rPr>
          <w:lang w:val="ru-RU"/>
        </w:rPr>
        <w:t xml:space="preserve">і </w:t>
      </w:r>
      <w:r w:rsidRPr="00F84137">
        <w:rPr>
          <w:spacing w:val="-5"/>
          <w:lang w:val="ru-RU"/>
        </w:rPr>
        <w:t xml:space="preserve">кооперативам, </w:t>
      </w:r>
      <w:r w:rsidRPr="00F84137">
        <w:rPr>
          <w:spacing w:val="-4"/>
          <w:lang w:val="ru-RU"/>
        </w:rPr>
        <w:t xml:space="preserve">працюючим </w:t>
      </w:r>
      <w:r w:rsidRPr="00F84137">
        <w:rPr>
          <w:lang w:val="ru-RU"/>
        </w:rPr>
        <w:t xml:space="preserve">у </w:t>
      </w:r>
      <w:r w:rsidRPr="00F84137">
        <w:rPr>
          <w:spacing w:val="-5"/>
          <w:lang w:val="ru-RU"/>
        </w:rPr>
        <w:t xml:space="preserve">сільському </w:t>
      </w:r>
      <w:r w:rsidRPr="00F84137">
        <w:rPr>
          <w:spacing w:val="-4"/>
          <w:lang w:val="ru-RU"/>
        </w:rPr>
        <w:t xml:space="preserve">господарстві, </w:t>
      </w:r>
      <w:r w:rsidRPr="00F84137">
        <w:rPr>
          <w:spacing w:val="-3"/>
          <w:lang w:val="ru-RU"/>
        </w:rPr>
        <w:t xml:space="preserve">гірничій промисловості, </w:t>
      </w:r>
      <w:r w:rsidRPr="00F84137">
        <w:rPr>
          <w:spacing w:val="-4"/>
          <w:lang w:val="ru-RU"/>
        </w:rPr>
        <w:t xml:space="preserve">туризмі, </w:t>
      </w:r>
      <w:r w:rsidRPr="00F84137">
        <w:rPr>
          <w:lang w:val="ru-RU"/>
        </w:rPr>
        <w:t>сфері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послуг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торгівлі.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Лише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1%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ресурсів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фондів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8"/>
          <w:lang w:val="ru-RU"/>
        </w:rPr>
        <w:t>був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спрямований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об’єкти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державної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8"/>
          <w:lang w:val="ru-RU"/>
        </w:rPr>
        <w:t xml:space="preserve">кому- </w:t>
      </w:r>
      <w:r w:rsidRPr="00F84137">
        <w:rPr>
          <w:spacing w:val="-3"/>
          <w:lang w:val="ru-RU"/>
        </w:rPr>
        <w:t xml:space="preserve">нальної власності. </w:t>
      </w:r>
      <w:r w:rsidRPr="00F84137">
        <w:rPr>
          <w:lang w:val="ru-RU"/>
        </w:rPr>
        <w:t xml:space="preserve">У </w:t>
      </w:r>
      <w:r w:rsidRPr="00F84137">
        <w:rPr>
          <w:spacing w:val="-4"/>
          <w:lang w:val="ru-RU"/>
        </w:rPr>
        <w:t xml:space="preserve">цілому </w:t>
      </w:r>
      <w:r w:rsidRPr="00F84137">
        <w:rPr>
          <w:spacing w:val="-3"/>
          <w:lang w:val="ru-RU"/>
        </w:rPr>
        <w:t xml:space="preserve">регіональній політиці </w:t>
      </w:r>
      <w:r w:rsidRPr="00F84137">
        <w:rPr>
          <w:spacing w:val="-4"/>
          <w:lang w:val="ru-RU"/>
        </w:rPr>
        <w:t xml:space="preserve">бракує </w:t>
      </w:r>
      <w:r w:rsidRPr="00F84137">
        <w:rPr>
          <w:spacing w:val="-5"/>
          <w:lang w:val="ru-RU"/>
        </w:rPr>
        <w:t xml:space="preserve">скоординованого </w:t>
      </w:r>
      <w:r w:rsidRPr="00F84137">
        <w:rPr>
          <w:spacing w:val="-3"/>
          <w:lang w:val="ru-RU"/>
        </w:rPr>
        <w:t xml:space="preserve">територіально спря- </w:t>
      </w:r>
      <w:r w:rsidRPr="00F84137">
        <w:rPr>
          <w:spacing w:val="-4"/>
          <w:lang w:val="ru-RU"/>
        </w:rPr>
        <w:t>мованого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підходу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досягнення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більшої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компліментарності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соціальною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економічною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сфе- </w:t>
      </w:r>
      <w:r w:rsidRPr="00F84137">
        <w:rPr>
          <w:spacing w:val="-3"/>
          <w:lang w:val="ru-RU"/>
        </w:rPr>
        <w:t xml:space="preserve">рами. Проте тенденції </w:t>
      </w:r>
      <w:r w:rsidRPr="00F84137">
        <w:rPr>
          <w:spacing w:val="-4"/>
          <w:lang w:val="ru-RU"/>
        </w:rPr>
        <w:t xml:space="preserve">концентрації </w:t>
      </w:r>
      <w:r w:rsidRPr="00F84137">
        <w:rPr>
          <w:lang w:val="ru-RU"/>
        </w:rPr>
        <w:t xml:space="preserve">та </w:t>
      </w:r>
      <w:r w:rsidRPr="00F84137">
        <w:rPr>
          <w:spacing w:val="-3"/>
          <w:lang w:val="ru-RU"/>
        </w:rPr>
        <w:t xml:space="preserve">нерівності </w:t>
      </w:r>
      <w:r w:rsidRPr="00F84137">
        <w:rPr>
          <w:lang w:val="ru-RU"/>
        </w:rPr>
        <w:t xml:space="preserve">в </w:t>
      </w:r>
      <w:r w:rsidRPr="00F84137">
        <w:rPr>
          <w:spacing w:val="-3"/>
          <w:lang w:val="ru-RU"/>
        </w:rPr>
        <w:t xml:space="preserve">Бразилії </w:t>
      </w:r>
      <w:r w:rsidRPr="00F84137">
        <w:rPr>
          <w:lang w:val="ru-RU"/>
        </w:rPr>
        <w:t xml:space="preserve">є </w:t>
      </w:r>
      <w:r w:rsidRPr="00F84137">
        <w:rPr>
          <w:spacing w:val="-4"/>
          <w:lang w:val="ru-RU"/>
        </w:rPr>
        <w:t xml:space="preserve">унікальними </w:t>
      </w:r>
      <w:r w:rsidRPr="00F84137">
        <w:rPr>
          <w:spacing w:val="-3"/>
          <w:lang w:val="ru-RU"/>
        </w:rPr>
        <w:t xml:space="preserve">порівняно </w:t>
      </w:r>
      <w:r w:rsidRPr="00F84137">
        <w:rPr>
          <w:lang w:val="ru-RU"/>
        </w:rPr>
        <w:t xml:space="preserve">з </w:t>
      </w:r>
      <w:r w:rsidRPr="00F84137">
        <w:rPr>
          <w:spacing w:val="-3"/>
          <w:lang w:val="ru-RU"/>
        </w:rPr>
        <w:t xml:space="preserve">країнами Східної Європи: держава </w:t>
      </w:r>
      <w:r w:rsidRPr="00F84137">
        <w:rPr>
          <w:lang w:val="ru-RU"/>
        </w:rPr>
        <w:t xml:space="preserve">в останні </w:t>
      </w:r>
      <w:r w:rsidRPr="00F84137">
        <w:rPr>
          <w:spacing w:val="-3"/>
          <w:lang w:val="ru-RU"/>
        </w:rPr>
        <w:t xml:space="preserve">роки </w:t>
      </w:r>
      <w:r w:rsidRPr="00F84137">
        <w:rPr>
          <w:spacing w:val="-4"/>
          <w:lang w:val="ru-RU"/>
        </w:rPr>
        <w:t xml:space="preserve">досягла </w:t>
      </w:r>
      <w:r w:rsidRPr="00F84137">
        <w:rPr>
          <w:spacing w:val="-5"/>
          <w:lang w:val="ru-RU"/>
        </w:rPr>
        <w:t xml:space="preserve">одночасно </w:t>
      </w:r>
      <w:r w:rsidRPr="00F84137">
        <w:rPr>
          <w:spacing w:val="-3"/>
          <w:lang w:val="ru-RU"/>
        </w:rPr>
        <w:t xml:space="preserve">соціальних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 xml:space="preserve">економічних </w:t>
      </w:r>
      <w:r w:rsidRPr="00F84137">
        <w:rPr>
          <w:spacing w:val="-3"/>
          <w:lang w:val="ru-RU"/>
        </w:rPr>
        <w:t xml:space="preserve">цілей, </w:t>
      </w:r>
      <w:r w:rsidRPr="00F84137">
        <w:rPr>
          <w:spacing w:val="-5"/>
          <w:lang w:val="ru-RU"/>
        </w:rPr>
        <w:t>знижуючи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нерівність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>період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значного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національного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[52,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47].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Найбільш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 xml:space="preserve">імовірною причиною </w:t>
      </w:r>
      <w:r w:rsidRPr="00F84137">
        <w:rPr>
          <w:spacing w:val="-5"/>
          <w:lang w:val="ru-RU"/>
        </w:rPr>
        <w:t xml:space="preserve">високої </w:t>
      </w:r>
      <w:r w:rsidRPr="00F84137">
        <w:rPr>
          <w:spacing w:val="-3"/>
          <w:lang w:val="ru-RU"/>
        </w:rPr>
        <w:t xml:space="preserve">динаміки </w:t>
      </w:r>
      <w:r w:rsidRPr="00F84137">
        <w:rPr>
          <w:spacing w:val="-5"/>
          <w:lang w:val="ru-RU"/>
        </w:rPr>
        <w:t xml:space="preserve">економіки </w:t>
      </w:r>
      <w:r w:rsidRPr="00F84137">
        <w:rPr>
          <w:spacing w:val="-3"/>
          <w:lang w:val="ru-RU"/>
        </w:rPr>
        <w:t xml:space="preserve">менш </w:t>
      </w:r>
      <w:r w:rsidRPr="00F84137">
        <w:rPr>
          <w:spacing w:val="-4"/>
          <w:lang w:val="ru-RU"/>
        </w:rPr>
        <w:t xml:space="preserve">розвинутих </w:t>
      </w:r>
      <w:r w:rsidRPr="00F84137">
        <w:rPr>
          <w:spacing w:val="-3"/>
          <w:lang w:val="ru-RU"/>
        </w:rPr>
        <w:t xml:space="preserve">регіонів </w:t>
      </w:r>
      <w:r w:rsidRPr="00F84137">
        <w:rPr>
          <w:lang w:val="ru-RU"/>
        </w:rPr>
        <w:t xml:space="preserve">є </w:t>
      </w:r>
      <w:r w:rsidRPr="00F84137">
        <w:rPr>
          <w:spacing w:val="-4"/>
          <w:lang w:val="ru-RU"/>
        </w:rPr>
        <w:t xml:space="preserve">ресурсна </w:t>
      </w:r>
      <w:r w:rsidRPr="00F84137">
        <w:rPr>
          <w:spacing w:val="-3"/>
          <w:lang w:val="ru-RU"/>
        </w:rPr>
        <w:t xml:space="preserve">спрямованість їх </w:t>
      </w:r>
      <w:r w:rsidRPr="00F84137">
        <w:rPr>
          <w:lang w:val="ru-RU"/>
        </w:rPr>
        <w:t xml:space="preserve">діяльності. </w:t>
      </w:r>
      <w:r w:rsidRPr="00F84137">
        <w:rPr>
          <w:spacing w:val="-3"/>
          <w:lang w:val="ru-RU"/>
        </w:rPr>
        <w:t xml:space="preserve">Нова </w:t>
      </w:r>
      <w:r w:rsidRPr="00F84137">
        <w:rPr>
          <w:spacing w:val="-4"/>
          <w:lang w:val="ru-RU"/>
        </w:rPr>
        <w:t xml:space="preserve">парадигма </w:t>
      </w:r>
      <w:r w:rsidRPr="00F84137">
        <w:rPr>
          <w:spacing w:val="-3"/>
          <w:lang w:val="ru-RU"/>
        </w:rPr>
        <w:t xml:space="preserve">розвитку країни </w:t>
      </w:r>
      <w:r w:rsidRPr="00F84137">
        <w:rPr>
          <w:spacing w:val="-4"/>
          <w:lang w:val="ru-RU"/>
        </w:rPr>
        <w:t xml:space="preserve">стосується </w:t>
      </w:r>
      <w:r w:rsidRPr="00F84137">
        <w:rPr>
          <w:spacing w:val="-3"/>
          <w:lang w:val="ru-RU"/>
        </w:rPr>
        <w:t xml:space="preserve">всіх регіонів відповідно </w:t>
      </w:r>
      <w:r w:rsidRPr="00F84137">
        <w:rPr>
          <w:lang w:val="ru-RU"/>
        </w:rPr>
        <w:t xml:space="preserve">до </w:t>
      </w:r>
      <w:r w:rsidRPr="00F84137">
        <w:rPr>
          <w:spacing w:val="-5"/>
          <w:lang w:val="ru-RU"/>
        </w:rPr>
        <w:t xml:space="preserve">економічних умов, </w:t>
      </w:r>
      <w:r w:rsidRPr="00F84137">
        <w:rPr>
          <w:lang w:val="ru-RU"/>
        </w:rPr>
        <w:t xml:space="preserve">що </w:t>
      </w:r>
      <w:r w:rsidRPr="00F84137">
        <w:rPr>
          <w:spacing w:val="-3"/>
          <w:lang w:val="ru-RU"/>
        </w:rPr>
        <w:t xml:space="preserve">склалися </w:t>
      </w:r>
      <w:r w:rsidRPr="00F84137">
        <w:rPr>
          <w:lang w:val="ru-RU"/>
        </w:rPr>
        <w:t xml:space="preserve">в них, і </w:t>
      </w:r>
      <w:r w:rsidRPr="00F84137">
        <w:rPr>
          <w:spacing w:val="-4"/>
          <w:lang w:val="ru-RU"/>
        </w:rPr>
        <w:t xml:space="preserve">передбачає </w:t>
      </w:r>
      <w:r w:rsidRPr="00F84137">
        <w:rPr>
          <w:spacing w:val="-3"/>
          <w:lang w:val="ru-RU"/>
        </w:rPr>
        <w:t xml:space="preserve">різну траєкторію </w:t>
      </w:r>
      <w:r w:rsidRPr="00F84137">
        <w:rPr>
          <w:lang w:val="ru-RU"/>
        </w:rPr>
        <w:t xml:space="preserve">зростання </w:t>
      </w:r>
      <w:r w:rsidRPr="00F84137">
        <w:rPr>
          <w:spacing w:val="-6"/>
          <w:lang w:val="ru-RU"/>
        </w:rPr>
        <w:t xml:space="preserve">кожного </w:t>
      </w:r>
      <w:r w:rsidRPr="00F84137">
        <w:rPr>
          <w:lang w:val="ru-RU"/>
        </w:rPr>
        <w:t>з</w:t>
      </w:r>
      <w:r w:rsidRPr="00F84137">
        <w:rPr>
          <w:spacing w:val="-36"/>
          <w:lang w:val="ru-RU"/>
        </w:rPr>
        <w:t xml:space="preserve"> </w:t>
      </w:r>
      <w:r w:rsidRPr="00F84137">
        <w:rPr>
          <w:lang w:val="ru-RU"/>
        </w:rPr>
        <w:t>них.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spacing w:val="-3"/>
          <w:lang w:val="ru-RU"/>
        </w:rPr>
        <w:t>Дослідження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політики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регіонального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розвитку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Канади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засвідчило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довготермінову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страте- </w:t>
      </w:r>
      <w:r w:rsidRPr="00F84137">
        <w:rPr>
          <w:lang w:val="ru-RU"/>
        </w:rPr>
        <w:t>гію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зі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зниження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регіональних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диспропорцій,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країни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таких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великих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розмірів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 xml:space="preserve">критичне </w:t>
      </w:r>
      <w:r w:rsidRPr="00F84137">
        <w:rPr>
          <w:lang w:val="ru-RU"/>
        </w:rPr>
        <w:t>значення.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ній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відображені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завдання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створення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рівних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можливостей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4"/>
          <w:lang w:val="ru-RU"/>
        </w:rPr>
        <w:t>кожного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громадяни- на щодо доступу до базових публічних </w:t>
      </w:r>
      <w:r w:rsidRPr="00F84137">
        <w:rPr>
          <w:spacing w:val="-5"/>
          <w:lang w:val="ru-RU"/>
        </w:rPr>
        <w:t xml:space="preserve">послуг. </w:t>
      </w:r>
      <w:r w:rsidRPr="00F84137">
        <w:rPr>
          <w:lang w:val="ru-RU"/>
        </w:rPr>
        <w:t>У 1980-ті рр. в країні здійснені суттєві зміни в архітектурі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розвитку: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>були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зорієнтовані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допомогу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регіонам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реа- </w:t>
      </w:r>
      <w:r w:rsidRPr="00F84137">
        <w:rPr>
          <w:spacing w:val="-3"/>
          <w:lang w:val="ru-RU"/>
        </w:rPr>
        <w:t>лізувати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їхній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економічний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потенціал,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регіональною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політикою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деконцентроване </w:t>
      </w:r>
      <w:r w:rsidRPr="00F84137">
        <w:rPr>
          <w:spacing w:val="-3"/>
          <w:lang w:val="ru-RU"/>
        </w:rPr>
        <w:t xml:space="preserve">шляхом </w:t>
      </w:r>
      <w:r w:rsidRPr="00F84137">
        <w:rPr>
          <w:lang w:val="ru-RU"/>
        </w:rPr>
        <w:t xml:space="preserve">створення шести регіональних агентств. Від </w:t>
      </w:r>
      <w:r w:rsidRPr="00F84137">
        <w:rPr>
          <w:spacing w:val="-4"/>
          <w:lang w:val="ru-RU"/>
        </w:rPr>
        <w:t xml:space="preserve">суто </w:t>
      </w:r>
      <w:r w:rsidRPr="00F84137">
        <w:rPr>
          <w:lang w:val="ru-RU"/>
        </w:rPr>
        <w:t xml:space="preserve">галузевих </w:t>
      </w:r>
      <w:r w:rsidRPr="00F84137">
        <w:rPr>
          <w:spacing w:val="-3"/>
          <w:lang w:val="ru-RU"/>
        </w:rPr>
        <w:t xml:space="preserve">підходів </w:t>
      </w:r>
      <w:r w:rsidRPr="00F84137">
        <w:rPr>
          <w:spacing w:val="-6"/>
          <w:lang w:val="ru-RU"/>
        </w:rPr>
        <w:t xml:space="preserve">був </w:t>
      </w:r>
      <w:r w:rsidRPr="00F84137">
        <w:rPr>
          <w:lang w:val="ru-RU"/>
        </w:rPr>
        <w:t>здійснений перехід до запровадження мультисекторного, через який стимулюється розвиток,</w:t>
      </w:r>
      <w:r w:rsidRPr="00F84137">
        <w:rPr>
          <w:spacing w:val="-41"/>
          <w:lang w:val="ru-RU"/>
        </w:rPr>
        <w:t xml:space="preserve"> </w:t>
      </w:r>
      <w:r w:rsidRPr="00F84137">
        <w:rPr>
          <w:lang w:val="ru-RU"/>
        </w:rPr>
        <w:t>підвищення конкурентоспроможності,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зайнятості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усіх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регіонах.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Федеральні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інвестиції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спрямовуються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на реалізацію цільових проектів в інфраструктурі, промисловості, послугах, розвитку людських ресурсів на основі двосторонніх </w:t>
      </w:r>
      <w:r w:rsidRPr="00F84137">
        <w:rPr>
          <w:spacing w:val="-6"/>
          <w:lang w:val="ru-RU"/>
        </w:rPr>
        <w:t xml:space="preserve">угод </w:t>
      </w:r>
      <w:r w:rsidRPr="00F84137">
        <w:rPr>
          <w:lang w:val="ru-RU"/>
        </w:rPr>
        <w:t xml:space="preserve">федерального уряду та провінцій. Ці </w:t>
      </w:r>
      <w:r w:rsidRPr="00F84137">
        <w:rPr>
          <w:spacing w:val="-5"/>
          <w:lang w:val="ru-RU"/>
        </w:rPr>
        <w:t xml:space="preserve">угоди </w:t>
      </w:r>
      <w:r w:rsidRPr="00F84137">
        <w:rPr>
          <w:lang w:val="ru-RU"/>
        </w:rPr>
        <w:t xml:space="preserve">практично створюють модель багаторівневої координації – від федерального уряду до провінційного,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іноді й місцевого рівня, передбачають спільні стратегічні цілі регіонального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52"/>
          <w:lang w:val="ru-RU"/>
        </w:rPr>
        <w:t xml:space="preserve"> </w:t>
      </w:r>
      <w:r w:rsidRPr="00F84137">
        <w:rPr>
          <w:lang w:val="ru-RU"/>
        </w:rPr>
        <w:t>спільне фінансування проектів. Федеральні агентства в регіонах відіграють незначну роль у процесах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координації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переважно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зосереджуються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технічній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допомозі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організації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професій- ного навчання, поширенні технологічних інновацій та аналітичних дослідженнях ринків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[53].</w:t>
      </w:r>
    </w:p>
    <w:p w:rsidR="00BF5493" w:rsidRPr="00F84137" w:rsidRDefault="00BF5493">
      <w:pPr>
        <w:pStyle w:val="a3"/>
        <w:spacing w:before="7"/>
        <w:ind w:left="0" w:firstLine="0"/>
        <w:rPr>
          <w:sz w:val="22"/>
          <w:lang w:val="ru-RU"/>
        </w:rPr>
      </w:pPr>
    </w:p>
    <w:p w:rsidR="00BF5493" w:rsidRPr="00F84137" w:rsidRDefault="00B857ED">
      <w:pPr>
        <w:spacing w:before="1" w:line="249" w:lineRule="auto"/>
        <w:ind w:left="1347" w:right="694"/>
        <w:jc w:val="both"/>
        <w:rPr>
          <w:i/>
          <w:lang w:val="ru-RU"/>
        </w:rPr>
      </w:pPr>
      <w:r w:rsidRPr="00B857ED">
        <w:pict>
          <v:group id="_x0000_s1304" style="position:absolute;left:0;text-align:left;margin-left:56.6pt;margin-top:.2pt;width:38.2pt;height:37.1pt;z-index:251938816;mso-position-horizontal-relative:page" coordorigin="1132,4" coordsize="764,742">
            <v:shape id="_x0000_s1307" style="position:absolute;left:1132;top:4;width:761;height:740" coordorigin="1133,5" coordsize="761,740" o:spt="100" adj="0,,0" path="m1766,5r-504,l1250,7r-14,3l1222,14r-24,15l1178,43r-2,3l1174,46r,2l1159,65r,2l1157,67r,3l1152,77r-7,14l1140,103r-5,15l1133,132r,482l1135,629r5,14l1142,655r8,15l1157,682r2,2l1174,701r,2l1176,703r2,3l1195,720r24,14l1234,739r12,3l1260,744r504,l1793,739r12,-5l1819,727r6,-2l1265,725r-15,-3l1238,720r-9,-5l1217,710r-10,-7l1190,689r-2,l1174,672r,-2l1166,660r-4,-10l1159,638r-5,-12l1154,614r-2,-12l1152,146r2,-12l1154,122r5,-12l1162,98r7,-9l1174,79r,-2l1188,60r2,l1207,46r12,-8l1229,34r12,-5l1265,24r560,l1822,22r-15,-5l1795,12,1781,7,1766,5xm1825,24r-61,l1788,29r12,5l1810,38r12,8l1838,60r22,29l1865,101r5,9l1874,134r,480l1870,638r-5,12l1860,660r-7,12l1838,689r-28,21l1798,715r-10,5l1764,725r61,l1831,722r19,-16l1855,701r12,-17l1877,672r5,-12l1889,646r5,-29l1894,134r-5,-28l1884,94r-7,-15l1870,70,1855,48r-5,-5l1834,31r-9,-7xm1771,46r-516,l1246,48r-20,10l1219,62r-17,12l1190,89r-9,19l1174,137r,475l1176,624r5,19l1186,650r4,10l1202,674r17,15l1229,694r7,2l1246,701r9,2l1267,706r495,l1771,703r12,-2l1793,696r7,-5l1810,686r2,-2l1262,684r-9,-2l1238,677r-7,-5l1217,660r-10,-12l1205,643r-5,-7l1198,629r-3,-10l1193,612r,-473l1200,118r2,-10l1207,101r10,-12l1229,79r7,-5l1243,72r7,-5l1258,67r9,-2l1811,65r-4,-3l1800,55r-10,-2l1781,48r-10,-2xm1811,65r-45,l1781,70r14,7l1810,89r9,12l1824,106r2,7l1831,122r3,8l1834,617r-3,7l1829,634r-5,7l1822,646r-12,14l1798,670r-5,4l1786,677r-10,5l1769,684r43,l1824,674r14,-16l1843,650r3,-9l1850,631r3,-9l1853,612r2,-12l1855,146r-2,-9l1853,127r-3,-12l1846,106r-5,-8l1836,89,1824,74r-13,-9xm1750,43r-473,l1265,46r497,l1750,43xe" fillcolor="black" stroked="f">
              <v:stroke joinstyle="round"/>
              <v:formulas/>
              <v:path arrowok="t" o:connecttype="segments"/>
            </v:shape>
            <v:shape id="_x0000_s1306" style="position:absolute;left:1132;top:4;width:761;height:740" coordorigin="1133,5" coordsize="761,740" o:spt="100" adj="0,,0" path="m1277,65r-10,l1258,67r-8,l1243,72r-7,2l1229,79r-12,10l1207,101r-5,7l1200,118r-2,7l1195,132r-2,7l1193,612r2,7l1198,629r2,7l1205,643r2,5l1217,660r14,12l1238,677r8,2l1253,682r9,2l1769,684r7,-2l1786,677r7,-3l1798,670r12,-10l1822,646r2,-5l1829,634r2,-10l1834,617r,-487l1831,122r-5,-9l1824,106r-5,-5l1810,89,1795,77r-5,-3l1781,70r-7,-3l1766,65r-489,m1750,43r12,3l1771,46r10,2l1790,53r10,2l1807,62r17,12l1836,89r5,9l1846,106r4,9l1853,127r,10l1855,146r,454l1853,612r,10l1850,631r-4,10l1843,650r-5,8l1824,674r-14,12l1800,691r-7,5l1783,701r-12,2l1762,706r-495,l1255,703r-9,-2l1236,696r-7,-2l1219,689r-17,-15l1190,660r-4,-10l1181,643r-3,-9l1176,624r-2,-12l1174,137r2,-10l1178,118r3,-10l1186,98r4,-9l1202,74r17,-12l1226,58r10,-5l1246,48r9,-2l1265,46r12,-3l1750,43m1277,24r-12,l1253,26r-12,3l1229,34r-10,4l1207,46r-17,14l1188,60r,l1188,60r-14,17l1174,79r,l1174,79r-5,10l1162,98r-3,12l1154,122r,12l1152,146r,456l1154,614r,12l1159,638r3,12l1166,660r8,10l1174,672r,l1174,672r14,17l1190,689r,l1190,689r17,14l1217,710r12,5l1238,720r12,2l1265,725r499,l1776,722r12,-2l1798,715r12,-5l1819,703r19,-14l1838,689r,l1838,689r15,-17l1860,660r5,-10l1870,638r2,-12l1874,614r,-480l1872,122r-2,-12l1865,101r-5,-12l1853,79,1838,60r,l1838,60r,l1822,46r-12,-8l1800,34r-12,-5l1776,26r-12,-2l1277,24m1752,5r14,l1781,7r14,5l1807,17r15,5l1834,31r16,12l1853,46r,l1855,48r15,22l1877,79r7,15l1889,106r2,14l1894,134r,483l1891,631r-2,15l1882,660r-5,12l1867,684r-12,17l1853,703r,l1850,706r-19,16l1819,727r-14,7l1793,739r-15,3l1764,744r-504,l1246,742r-12,-3l1219,734r-12,-7l1195,720r-17,-14l1176,703r-2,l1174,701r-15,-17l1157,682r,l1157,682r-7,-12l1142,655r-2,-12l1135,629r-2,-15l1133,132r2,-14l1140,103r5,-12l1152,77r5,-7l1157,67r2,l1159,65r15,-17l1174,46r2,l1178,43r20,-14l1210,22r12,-8l1236,10r14,-3l1262,5r490,xe" filled="f" strokeweight=".12pt">
              <v:stroke joinstyle="round"/>
              <v:formulas/>
              <v:path arrowok="t" o:connecttype="segments"/>
            </v:shape>
            <v:shape id="_x0000_s1305" type="#_x0000_t202" style="position:absolute;left:1131;top:3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Водночас процеси глобалізації, початок яких пов’язують із суттєвими інституцій- ними та технологічними змінами світового </w:t>
      </w:r>
      <w:r w:rsidR="00FA2328" w:rsidRPr="00F84137">
        <w:rPr>
          <w:i/>
          <w:spacing w:val="-3"/>
          <w:lang w:val="ru-RU"/>
        </w:rPr>
        <w:t xml:space="preserve">масштабу, </w:t>
      </w:r>
      <w:r w:rsidR="00FA2328" w:rsidRPr="00F84137">
        <w:rPr>
          <w:i/>
          <w:lang w:val="ru-RU"/>
        </w:rPr>
        <w:t xml:space="preserve">теоретичне осмислення мо- делей регіонального розвитку призвели до поступової </w:t>
      </w:r>
      <w:r w:rsidR="00FA2328" w:rsidRPr="00F84137">
        <w:rPr>
          <w:i/>
          <w:spacing w:val="-3"/>
          <w:lang w:val="ru-RU"/>
        </w:rPr>
        <w:t xml:space="preserve">трансформації </w:t>
      </w:r>
      <w:r w:rsidR="00FA2328" w:rsidRPr="00F84137">
        <w:rPr>
          <w:i/>
          <w:lang w:val="ru-RU"/>
        </w:rPr>
        <w:t>традиційних моделей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державного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впливу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регіональний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розвиток.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Фактично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цей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період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відбу- лися суттєві зміни у визначенні ролі місцевого і регіонального розвитку в сприянні </w:t>
      </w:r>
      <w:r w:rsidR="00FA2328" w:rsidRPr="00F84137">
        <w:rPr>
          <w:i/>
          <w:spacing w:val="-3"/>
          <w:lang w:val="ru-RU"/>
        </w:rPr>
        <w:t xml:space="preserve">економічному </w:t>
      </w:r>
      <w:r w:rsidR="00FA2328" w:rsidRPr="00F84137">
        <w:rPr>
          <w:i/>
          <w:lang w:val="ru-RU"/>
        </w:rPr>
        <w:t>зростанню й благополуччю</w:t>
      </w:r>
      <w:r w:rsidR="00FA2328" w:rsidRPr="00F84137">
        <w:rPr>
          <w:i/>
          <w:spacing w:val="5"/>
          <w:lang w:val="ru-RU"/>
        </w:rPr>
        <w:t xml:space="preserve"> </w:t>
      </w:r>
      <w:r w:rsidR="00FA2328" w:rsidRPr="00F84137">
        <w:rPr>
          <w:i/>
          <w:lang w:val="ru-RU"/>
        </w:rPr>
        <w:t>країн.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4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4"/>
        <w:jc w:val="both"/>
        <w:rPr>
          <w:lang w:val="ru-RU"/>
        </w:rPr>
      </w:pPr>
      <w:r w:rsidRPr="00F84137">
        <w:rPr>
          <w:spacing w:val="-3"/>
          <w:lang w:val="ru-RU"/>
        </w:rPr>
        <w:lastRenderedPageBreak/>
        <w:t xml:space="preserve">Усвідомлення </w:t>
      </w:r>
      <w:r w:rsidRPr="00F84137">
        <w:rPr>
          <w:lang w:val="ru-RU"/>
        </w:rPr>
        <w:t>регіональних та місцевих особливостей, їх різноманітності та специфіки почало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розглядатися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суттєвий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чинник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локального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можливості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адекватного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полі- тичного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2"/>
          <w:lang w:val="ru-RU"/>
        </w:rPr>
        <w:t>впливу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стимулювання.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Конкурентоспроможність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зростання,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базується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 ендогенних чинниках, стають важливими політичними цілями, а використання інструментів підтримки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підприємств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поступово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скорочується.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Одночасно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цілий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ряд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інструментів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регіональ- ного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spacing w:val="-3"/>
          <w:lang w:val="ru-RU"/>
        </w:rPr>
        <w:t xml:space="preserve">фокусуються </w:t>
      </w:r>
      <w:r w:rsidRPr="00F84137">
        <w:rPr>
          <w:lang w:val="ru-RU"/>
        </w:rPr>
        <w:t xml:space="preserve">на інноваційно-орієнтовану </w:t>
      </w:r>
      <w:r w:rsidRPr="00F84137">
        <w:rPr>
          <w:spacing w:val="-4"/>
          <w:lang w:val="ru-RU"/>
        </w:rPr>
        <w:t xml:space="preserve">допомогу, </w:t>
      </w:r>
      <w:r w:rsidRPr="00F84137">
        <w:rPr>
          <w:lang w:val="ru-RU"/>
        </w:rPr>
        <w:t>навчання і перекваліфікацію робочої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сили,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надання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послуг,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поліпшують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бізнес-середовище,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публічних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товарів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та послуг мешканцям і компаніям, а фінансова допомога поширюється на всі регіони, запрова- джуються багаторівневі системи управління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[67].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Зростає </w:t>
      </w:r>
      <w:r w:rsidRPr="00F84137">
        <w:rPr>
          <w:spacing w:val="-3"/>
          <w:lang w:val="ru-RU"/>
        </w:rPr>
        <w:t xml:space="preserve">увага </w:t>
      </w:r>
      <w:r w:rsidRPr="00F84137">
        <w:rPr>
          <w:lang w:val="ru-RU"/>
        </w:rPr>
        <w:t xml:space="preserve">до просторових наслідків усіх секторних політик. У тих країнах, де істо- рично існувала різниця між регіональною політикою у </w:t>
      </w:r>
      <w:r w:rsidRPr="00F84137">
        <w:rPr>
          <w:spacing w:val="-5"/>
          <w:lang w:val="ru-RU"/>
        </w:rPr>
        <w:t xml:space="preserve">вузькому </w:t>
      </w:r>
      <w:r w:rsidRPr="00F84137">
        <w:rPr>
          <w:lang w:val="ru-RU"/>
        </w:rPr>
        <w:t xml:space="preserve">сенсі, яка спрямовувалася на вирішення специфічних регіональних проблем, і регіональною політикою в </w:t>
      </w:r>
      <w:r w:rsidRPr="00F84137">
        <w:rPr>
          <w:spacing w:val="-3"/>
          <w:lang w:val="ru-RU"/>
        </w:rPr>
        <w:t xml:space="preserve">широкому </w:t>
      </w:r>
      <w:r w:rsidRPr="00F84137">
        <w:rPr>
          <w:lang w:val="ru-RU"/>
        </w:rPr>
        <w:t>сенсі, що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фокусувалася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просторовому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впливі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секторних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політик,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остання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зростала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своїй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важли- вості разом із намаганням координації цих політик у соціальному та економічному</w:t>
      </w:r>
      <w:r w:rsidRPr="00F84137">
        <w:rPr>
          <w:spacing w:val="-40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FA2328">
      <w:pPr>
        <w:pStyle w:val="a3"/>
        <w:spacing w:line="235" w:lineRule="auto"/>
        <w:ind w:right="122"/>
        <w:jc w:val="both"/>
        <w:rPr>
          <w:lang w:val="ru-RU"/>
        </w:rPr>
      </w:pPr>
      <w:r w:rsidRPr="00F84137">
        <w:rPr>
          <w:lang w:val="ru-RU"/>
        </w:rPr>
        <w:t>У Данії, зокрема, нові інституційні засади спрямовані на інтеграцію локальних, регіо- нальних,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національних</w:t>
      </w:r>
      <w:r w:rsidRPr="00F84137">
        <w:rPr>
          <w:spacing w:val="2"/>
          <w:lang w:val="ru-RU"/>
        </w:rPr>
        <w:t xml:space="preserve"> </w:t>
      </w:r>
      <w:r w:rsidRPr="00F84137">
        <w:rPr>
          <w:spacing w:val="-3"/>
          <w:lang w:val="ru-RU"/>
        </w:rPr>
        <w:t>заходів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заходів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ЄС,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спрямованих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розвиток,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єдиній політичній</w:t>
      </w:r>
      <w:r w:rsidRPr="00F84137">
        <w:rPr>
          <w:spacing w:val="-3"/>
          <w:lang w:val="ru-RU"/>
        </w:rPr>
        <w:t xml:space="preserve"> структурі.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Подібний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підхід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застосовується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оновленій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політиці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зро- стання Швеції, що має на меті покращити локальну та регіональну конкурентоспроможність усіх регіонів через регіональні програми і розширену регіональну та секторну координацію [57].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програмний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2"/>
          <w:lang w:val="ru-RU"/>
        </w:rPr>
        <w:t>період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2001–2007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7"/>
          <w:lang w:val="ru-RU"/>
        </w:rPr>
        <w:t>було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забезпечення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висо- </w:t>
      </w:r>
      <w:r w:rsidRPr="00F84137">
        <w:rPr>
          <w:spacing w:val="-5"/>
          <w:lang w:val="ru-RU"/>
        </w:rPr>
        <w:t xml:space="preserve">кого </w:t>
      </w:r>
      <w:r w:rsidRPr="00F84137">
        <w:rPr>
          <w:lang w:val="ru-RU"/>
        </w:rPr>
        <w:t xml:space="preserve">рівня надання публічних послуг на всій території країни. У Словенії за </w:t>
      </w:r>
      <w:r w:rsidRPr="00F84137">
        <w:rPr>
          <w:spacing w:val="-3"/>
          <w:lang w:val="ru-RU"/>
        </w:rPr>
        <w:t xml:space="preserve">законом </w:t>
      </w:r>
      <w:r w:rsidRPr="00F84137">
        <w:rPr>
          <w:lang w:val="ru-RU"/>
        </w:rPr>
        <w:t>про зба- лансований регіональний розвиток, прийнятим у 2005 р., державна політика зосереджувалася на підтримці розвитку поселень та поліцентричному економічному розвитку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[60].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Суттєві зміни </w:t>
      </w:r>
      <w:r w:rsidRPr="00F84137">
        <w:rPr>
          <w:spacing w:val="-3"/>
          <w:lang w:val="ru-RU"/>
        </w:rPr>
        <w:t xml:space="preserve">відбуваються </w:t>
      </w:r>
      <w:r w:rsidRPr="00F84137">
        <w:rPr>
          <w:lang w:val="ru-RU"/>
        </w:rPr>
        <w:t>із запровадженням нової регіональної політики у</w:t>
      </w:r>
      <w:r w:rsidRPr="00F84137">
        <w:rPr>
          <w:spacing w:val="-45"/>
          <w:lang w:val="ru-RU"/>
        </w:rPr>
        <w:t xml:space="preserve"> </w:t>
      </w:r>
      <w:r w:rsidRPr="00F84137">
        <w:rPr>
          <w:lang w:val="ru-RU"/>
        </w:rPr>
        <w:t>Швейцарії. Регіональний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зріз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державній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політиці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бере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початок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1970-х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рр.,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просторове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планування і регіональна політика </w:t>
      </w:r>
      <w:r w:rsidRPr="00F84137">
        <w:rPr>
          <w:spacing w:val="-7"/>
          <w:lang w:val="ru-RU"/>
        </w:rPr>
        <w:t xml:space="preserve">були </w:t>
      </w:r>
      <w:r w:rsidRPr="00F84137">
        <w:rPr>
          <w:lang w:val="ru-RU"/>
        </w:rPr>
        <w:t xml:space="preserve">відокремлені. </w:t>
      </w:r>
      <w:r w:rsidRPr="00F84137">
        <w:rPr>
          <w:spacing w:val="-3"/>
          <w:lang w:val="ru-RU"/>
        </w:rPr>
        <w:t xml:space="preserve">Закон </w:t>
      </w:r>
      <w:r w:rsidRPr="00F84137">
        <w:rPr>
          <w:lang w:val="ru-RU"/>
        </w:rPr>
        <w:t xml:space="preserve">просторового планування 1979 р. і </w:t>
      </w:r>
      <w:r w:rsidRPr="00F84137">
        <w:rPr>
          <w:spacing w:val="-2"/>
          <w:lang w:val="ru-RU"/>
        </w:rPr>
        <w:t xml:space="preserve">наступний </w:t>
      </w:r>
      <w:r w:rsidRPr="00F84137">
        <w:rPr>
          <w:spacing w:val="-3"/>
          <w:lang w:val="ru-RU"/>
        </w:rPr>
        <w:t>законодавчий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акт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просторового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1996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визначили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пріоритетними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ефективне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ви- користання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землі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гармонійний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розвиток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усієї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території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країни.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Водночас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регіональна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політи- </w:t>
      </w:r>
      <w:r w:rsidRPr="00F84137">
        <w:rPr>
          <w:spacing w:val="-4"/>
          <w:lang w:val="ru-RU"/>
        </w:rPr>
        <w:t>ка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використовувала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інвестування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інфраструктуру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позики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створення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підприємств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4"/>
          <w:lang w:val="ru-RU"/>
        </w:rPr>
        <w:t xml:space="preserve">гірських </w:t>
      </w:r>
      <w:r w:rsidRPr="00F84137">
        <w:rPr>
          <w:lang w:val="ru-RU"/>
        </w:rPr>
        <w:t>та сільських територіях. Просторове планування мало на меті створити урбанізовані ареали і захистити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сільські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території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хаотичної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забудови,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той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час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регіональна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політика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націлю- валась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інфраструктурну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підтримку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віддалених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гірських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регіонів.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часом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просторового планування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>було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переорієнтовано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територіальну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координацію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інфраструктурного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 xml:space="preserve">а регіональна політика </w:t>
      </w:r>
      <w:r w:rsidRPr="00F84137">
        <w:rPr>
          <w:spacing w:val="-3"/>
          <w:lang w:val="ru-RU"/>
        </w:rPr>
        <w:t xml:space="preserve">продовжувала </w:t>
      </w:r>
      <w:r w:rsidRPr="00F84137">
        <w:rPr>
          <w:lang w:val="ru-RU"/>
        </w:rPr>
        <w:t>розширювати свій вплив у цілому на слаборозвинуті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 xml:space="preserve">ре- гіони. </w:t>
      </w:r>
      <w:r w:rsidRPr="00F84137">
        <w:rPr>
          <w:spacing w:val="-3"/>
          <w:lang w:val="ru-RU"/>
        </w:rPr>
        <w:t xml:space="preserve">Протягом </w:t>
      </w:r>
      <w:r w:rsidRPr="00F84137">
        <w:rPr>
          <w:lang w:val="ru-RU"/>
        </w:rPr>
        <w:t xml:space="preserve">1990-х рр. політика регіонального розвитку країни змінюється у напрямі від перерозподілу фінансових ресурсів до підвищення ефективності, конкурентоспроможності регіонів і створення більшої доданої вартості в сільських територіях. Ця зміна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 xml:space="preserve">формалі- </w:t>
      </w:r>
      <w:r w:rsidRPr="00F84137">
        <w:rPr>
          <w:spacing w:val="-4"/>
          <w:lang w:val="ru-RU"/>
        </w:rPr>
        <w:t xml:space="preserve">зована </w:t>
      </w:r>
      <w:r w:rsidRPr="00F84137">
        <w:rPr>
          <w:spacing w:val="-3"/>
          <w:lang w:val="ru-RU"/>
        </w:rPr>
        <w:t xml:space="preserve">із </w:t>
      </w:r>
      <w:r w:rsidRPr="00F84137">
        <w:rPr>
          <w:spacing w:val="-6"/>
          <w:lang w:val="ru-RU"/>
        </w:rPr>
        <w:t xml:space="preserve">запровадженням </w:t>
      </w:r>
      <w:r w:rsidRPr="00F84137">
        <w:rPr>
          <w:spacing w:val="-5"/>
          <w:lang w:val="ru-RU"/>
        </w:rPr>
        <w:t xml:space="preserve">нової регіональної політики, яка </w:t>
      </w:r>
      <w:r w:rsidRPr="00F84137">
        <w:rPr>
          <w:spacing w:val="-6"/>
          <w:lang w:val="ru-RU"/>
        </w:rPr>
        <w:t xml:space="preserve">сповідує </w:t>
      </w:r>
      <w:r w:rsidRPr="00F84137">
        <w:rPr>
          <w:spacing w:val="-5"/>
          <w:lang w:val="ru-RU"/>
        </w:rPr>
        <w:t xml:space="preserve">ендогенно </w:t>
      </w:r>
      <w:r w:rsidRPr="00F84137">
        <w:rPr>
          <w:spacing w:val="-6"/>
          <w:lang w:val="ru-RU"/>
        </w:rPr>
        <w:t xml:space="preserve">зорієнтоване </w:t>
      </w:r>
      <w:r w:rsidRPr="00F84137">
        <w:rPr>
          <w:spacing w:val="-3"/>
          <w:lang w:val="ru-RU"/>
        </w:rPr>
        <w:t xml:space="preserve">зрос- </w:t>
      </w:r>
      <w:r w:rsidRPr="00F84137">
        <w:rPr>
          <w:spacing w:val="-4"/>
          <w:lang w:val="ru-RU"/>
        </w:rPr>
        <w:t xml:space="preserve">тання, </w:t>
      </w:r>
      <w:r w:rsidRPr="00F84137">
        <w:rPr>
          <w:spacing w:val="-5"/>
          <w:lang w:val="ru-RU"/>
        </w:rPr>
        <w:t xml:space="preserve">націлене </w:t>
      </w:r>
      <w:r w:rsidRPr="00F84137">
        <w:rPr>
          <w:spacing w:val="-3"/>
          <w:lang w:val="ru-RU"/>
        </w:rPr>
        <w:t xml:space="preserve">на </w:t>
      </w:r>
      <w:r w:rsidRPr="00F84137">
        <w:rPr>
          <w:spacing w:val="-5"/>
          <w:lang w:val="ru-RU"/>
        </w:rPr>
        <w:t xml:space="preserve">відкритий </w:t>
      </w:r>
      <w:r w:rsidRPr="00F84137">
        <w:rPr>
          <w:spacing w:val="-4"/>
          <w:lang w:val="ru-RU"/>
        </w:rPr>
        <w:t xml:space="preserve">ринок, </w:t>
      </w:r>
      <w:r w:rsidRPr="00F84137">
        <w:rPr>
          <w:spacing w:val="-6"/>
          <w:lang w:val="ru-RU"/>
        </w:rPr>
        <w:t xml:space="preserve">експортні </w:t>
      </w:r>
      <w:r w:rsidRPr="00F84137">
        <w:rPr>
          <w:spacing w:val="-5"/>
          <w:lang w:val="ru-RU"/>
        </w:rPr>
        <w:t xml:space="preserve">спроможності </w:t>
      </w:r>
      <w:r w:rsidRPr="00F84137">
        <w:rPr>
          <w:lang w:val="ru-RU"/>
        </w:rPr>
        <w:t xml:space="preserve">та </w:t>
      </w:r>
      <w:r w:rsidRPr="00F84137">
        <w:rPr>
          <w:spacing w:val="-7"/>
          <w:lang w:val="ru-RU"/>
        </w:rPr>
        <w:t xml:space="preserve">конкурентоспроможність </w:t>
      </w:r>
      <w:r w:rsidRPr="00F84137">
        <w:rPr>
          <w:spacing w:val="-4"/>
          <w:lang w:val="ru-RU"/>
        </w:rPr>
        <w:t>[34;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64].</w:t>
      </w:r>
    </w:p>
    <w:p w:rsidR="00BF5493" w:rsidRPr="00F84137" w:rsidRDefault="00BF5493">
      <w:pPr>
        <w:pStyle w:val="a3"/>
        <w:spacing w:before="8"/>
        <w:ind w:left="0" w:firstLine="0"/>
        <w:rPr>
          <w:sz w:val="22"/>
          <w:lang w:val="ru-RU"/>
        </w:rPr>
      </w:pPr>
    </w:p>
    <w:p w:rsidR="00BF5493" w:rsidRPr="00F84137" w:rsidRDefault="00B857ED">
      <w:pPr>
        <w:spacing w:line="249" w:lineRule="auto"/>
        <w:ind w:left="1345" w:right="696"/>
        <w:jc w:val="both"/>
        <w:rPr>
          <w:i/>
          <w:lang w:val="ru-RU"/>
        </w:rPr>
      </w:pPr>
      <w:r w:rsidRPr="00B857ED">
        <w:pict>
          <v:group id="_x0000_s1300" style="position:absolute;left:0;text-align:left;margin-left:56.45pt;margin-top:2.65pt;width:38.2pt;height:37.2pt;z-index:251941888;mso-position-horizontal-relative:page" coordorigin="1129,53" coordsize="764,744">
            <v:shape id="_x0000_s1303" style="position:absolute;left:1130;top:54;width:761;height:742" coordorigin="1130,54" coordsize="761,742" o:spt="100" adj="0,,0" path="m1764,54r-504,l1248,57r-14,2l1219,64r-24,14l1176,93r-2,2l1171,95r,2l1157,114r,3l1154,117r,2l1150,126r-8,15l1138,153r-5,14l1130,181r,485l1133,681r5,14l1140,707r7,14l1154,733r3,3l1171,753r,2l1174,755r2,2l1193,772r12,7l1217,784r14,7l1243,793r15,3l1762,796r28,-5l1802,786r15,-7l1823,777r-561,l1248,774r-12,-2l1226,767r-12,-5l1205,755r-17,-14l1186,741r-15,-17l1171,721r-7,-9l1159,700r-2,-10l1152,678r,-12l1150,652r,-456l1152,184r,-12l1157,160r2,-12l1166,138r5,-9l1171,126r15,-17l1188,109r17,-14l1217,88r9,-5l1238,78r24,-5l1822,73r-3,-2l1805,66r-12,-5l1778,57r-14,-3xm1822,73r-60,l1786,78r12,5l1807,88r12,7l1836,109r22,29l1862,150r5,10l1870,174r2,12l1872,666r-5,24l1862,702r-4,10l1850,724r-14,17l1807,762r-12,5l1786,772r-24,5l1823,777r6,-3l1848,757r5,-4l1865,736r9,-12l1879,709r7,-12l1891,669r,-485l1886,155r-4,-12l1867,119,1853,97r-5,-4l1831,81r-9,-8xm1769,95r-516,l1243,97r-19,10l1217,112r-17,12l1188,141r-5,7l1178,157r-7,29l1171,664r3,9l1176,685r2,10l1183,702r5,10l1200,726r17,15l1226,745r8,3l1243,753r10,2l1265,757r485,l1759,755r10,l1781,753r9,-5l1798,743r9,-5l1810,736r-550,l1250,733r-7,-2l1236,726r-7,-2l1214,712r-9,-12l1202,695r-4,-7l1195,678r-5,-14l1190,191r3,-10l1200,160r5,-10l1214,138r12,-9l1234,124r21,-7l1265,114r543,l1805,112r-7,-5l1778,97r-9,-2xm1808,114r-44,l1778,119r15,7l1807,138r10,12l1822,157r7,15l1831,179r,490l1826,683r-7,14l1807,712r-12,9l1790,726r-7,3l1774,733r-8,3l1810,736r12,-10l1836,709r5,-7l1843,693r5,-10l1850,673r,-9l1853,652r,-454l1850,186r,-9l1848,167r-14,-29l1822,124r-14,-10xm1747,93r-473,l1262,95r497,l1747,93xe" fillcolor="black" stroked="f">
              <v:stroke joinstyle="round"/>
              <v:formulas/>
              <v:path arrowok="t" o:connecttype="segments"/>
            </v:shape>
            <v:shape id="_x0000_s1302" style="position:absolute;left:1130;top:54;width:761;height:742" coordorigin="1130,54" coordsize="761,742" o:spt="100" adj="0,,0" path="m1274,114r-9,l1255,117r-7,2l1241,121r-7,3l1226,129r-12,9l1205,150r-5,10l1198,167r-3,7l1193,181r-3,10l1190,664r3,7l1195,678r3,10l1202,695r3,5l1214,712r15,12l1236,726r7,5l1250,733r10,3l1766,736r8,-3l1783,729r7,-3l1795,721r12,-9l1819,697r3,-4l1826,683r3,-7l1831,669r,-490l1829,172r-5,-10l1822,157r-5,-7l1807,138r-14,-12l1788,124r-10,-5l1771,117r-7,-3l1274,114m1747,93r12,2l1769,95r9,2l1788,102r10,5l1805,112r17,12l1834,138r4,10l1843,157r5,10l1850,177r,9l1853,198r,454l1850,664r,9l1848,683r-5,10l1841,702r-5,7l1822,726r-15,12l1798,743r-8,5l1781,753r-12,2l1759,755r-9,2l1265,757r-12,-2l1243,753r-9,-5l1226,745r-9,-4l1200,726r-12,-14l1183,702r-5,-7l1176,685r-2,-12l1171,664r,-478l1174,177r2,-10l1178,157r5,-9l1188,141r12,-17l1217,112r7,-5l1234,102r9,-5l1253,95r9,l1274,93r473,m1274,73r-12,l1250,76r-12,2l1226,83r-9,5l1205,95r-17,14l1186,109r,l1186,109r-15,17l1171,129r,l1171,129r-5,9l1159,148r-2,12l1152,172r,12l1150,196r,456l1152,666r,12l1157,690r2,10l1164,712r7,9l1171,724r,l1171,724r15,17l1188,741r,l1188,741r17,14l1214,762r12,5l1236,772r12,2l1262,777r500,l1774,774r12,-2l1795,767r12,-5l1817,755r19,-14l1836,741r,l1836,741r14,-17l1858,712r4,-10l1867,690r3,-12l1872,666r,-480l1870,174r-3,-14l1862,150r-4,-12l1850,129r-14,-20l1836,109r,l1836,109,1819,95r-12,-7l1798,83r-12,-5l1774,76r-12,-3l1274,73m1750,54r14,l1778,57r15,4l1805,66r14,5l1831,81r17,12l1850,95r,l1853,97r14,22l1874,131r8,12l1886,155r3,14l1891,184r,485l1889,683r-3,14l1879,709r-5,15l1865,736r-12,17l1850,755r,l1848,757r-19,17l1817,779r-15,7l1790,791r-14,2l1762,796r-504,l1243,793r-12,-2l1217,784r-12,-5l1193,772r-17,-15l1174,755r-3,l1171,753r-14,-17l1154,733r,l1154,733r-7,-12l1140,707r-2,-12l1133,681r-3,-15l1130,181r3,-14l1138,153r4,-12l1150,126r4,-7l1154,117r3,l1157,114r14,-17l1171,95r3,l1176,93r19,-15l1207,71r12,-7l1234,59r14,-2l1260,54r490,xe" filled="f" strokeweight=".12pt">
              <v:stroke joinstyle="round"/>
              <v:formulas/>
              <v:path arrowok="t" o:connecttype="segments"/>
            </v:shape>
            <v:shape id="_x0000_s1301" type="#_x0000_t202" style="position:absolute;left:1129;top:53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Фактично модель нової політики Швейцарії стала узагальнюючою ілюстрацією</w:t>
      </w:r>
      <w:r w:rsidR="00FA2328" w:rsidRPr="00F84137">
        <w:rPr>
          <w:i/>
          <w:spacing w:val="-39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ре- </w:t>
      </w:r>
      <w:r w:rsidR="00FA2328" w:rsidRPr="00F84137">
        <w:rPr>
          <w:i/>
          <w:spacing w:val="-4"/>
          <w:lang w:val="ru-RU"/>
        </w:rPr>
        <w:t xml:space="preserve">форм </w:t>
      </w:r>
      <w:r w:rsidR="00FA2328" w:rsidRPr="00F84137">
        <w:rPr>
          <w:i/>
          <w:lang w:val="ru-RU"/>
        </w:rPr>
        <w:t xml:space="preserve">у більшості розвинутих країн </w:t>
      </w:r>
      <w:r w:rsidR="00FA2328" w:rsidRPr="00F84137">
        <w:rPr>
          <w:i/>
          <w:spacing w:val="-4"/>
          <w:lang w:val="ru-RU"/>
        </w:rPr>
        <w:t xml:space="preserve">світу. </w:t>
      </w:r>
      <w:r w:rsidR="00FA2328" w:rsidRPr="00F84137">
        <w:rPr>
          <w:i/>
          <w:lang w:val="ru-RU"/>
        </w:rPr>
        <w:t>Метою швейцарської моделі визначено допомогу сільським, гірським та прикордонним регіонам у посиленні їх конкуренто- спроможності і створенні доданої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вартості.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3"/>
        <w:jc w:val="both"/>
        <w:rPr>
          <w:lang w:val="ru-RU"/>
        </w:rPr>
      </w:pPr>
      <w:r w:rsidRPr="00F84137">
        <w:rPr>
          <w:lang w:val="ru-RU"/>
        </w:rPr>
        <w:t xml:space="preserve">Сільські швейцарські регіони зосереджують значну частину економічної активності, що асоціюється з відносно </w:t>
      </w:r>
      <w:r w:rsidRPr="00F84137">
        <w:rPr>
          <w:spacing w:val="-3"/>
          <w:lang w:val="ru-RU"/>
        </w:rPr>
        <w:t xml:space="preserve">низькою </w:t>
      </w:r>
      <w:r w:rsidRPr="00F84137">
        <w:rPr>
          <w:lang w:val="ru-RU"/>
        </w:rPr>
        <w:t xml:space="preserve">продуктивністю праці і незначними експортними можливос- тями. Нова регіональна політика тим часом передбачає, що потенціал розвитку та </w:t>
      </w:r>
      <w:r w:rsidRPr="00F84137">
        <w:rPr>
          <w:spacing w:val="-3"/>
          <w:lang w:val="ru-RU"/>
        </w:rPr>
        <w:t xml:space="preserve">добробуту </w:t>
      </w:r>
      <w:r w:rsidRPr="00F84137">
        <w:rPr>
          <w:lang w:val="ru-RU"/>
        </w:rPr>
        <w:t>сільських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територій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реалізовуватися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видах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економічної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діяльності,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виробляються товари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послуги,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призначені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3"/>
          <w:lang w:val="ru-RU"/>
        </w:rPr>
        <w:t xml:space="preserve"> </w:t>
      </w:r>
      <w:r w:rsidRPr="00F84137">
        <w:rPr>
          <w:spacing w:val="-4"/>
          <w:lang w:val="ru-RU"/>
        </w:rPr>
        <w:t>експорт,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тобто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реалізуються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межами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регіону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 xml:space="preserve">межа- ми національного </w:t>
      </w:r>
      <w:r w:rsidRPr="00F84137">
        <w:rPr>
          <w:spacing w:val="-6"/>
          <w:lang w:val="ru-RU"/>
        </w:rPr>
        <w:t xml:space="preserve">ринку. </w:t>
      </w:r>
      <w:r w:rsidRPr="00F84137">
        <w:rPr>
          <w:lang w:val="ru-RU"/>
        </w:rPr>
        <w:t xml:space="preserve">Дана модель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>підсилена реформою фіскального вирівнювання, що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гарантувала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фіскальну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рівність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серед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кантонів,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тим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самим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забезпечила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зосередження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полі- тики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підтримці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конкурентоспроможності,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дала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змогу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регіонам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викори- </w:t>
      </w:r>
      <w:r w:rsidRPr="00F84137">
        <w:rPr>
          <w:spacing w:val="-4"/>
          <w:lang w:val="ru-RU"/>
        </w:rPr>
        <w:t xml:space="preserve">стовувати податкові </w:t>
      </w:r>
      <w:r w:rsidRPr="00F84137">
        <w:rPr>
          <w:lang w:val="ru-RU"/>
        </w:rPr>
        <w:t xml:space="preserve">можливості для створення привабливих </w:t>
      </w:r>
      <w:r w:rsidRPr="00F84137">
        <w:rPr>
          <w:spacing w:val="-3"/>
          <w:lang w:val="ru-RU"/>
        </w:rPr>
        <w:t xml:space="preserve">умов </w:t>
      </w:r>
      <w:r w:rsidRPr="00F84137">
        <w:rPr>
          <w:lang w:val="ru-RU"/>
        </w:rPr>
        <w:t>ведення</w:t>
      </w:r>
      <w:r w:rsidRPr="00F84137">
        <w:rPr>
          <w:spacing w:val="21"/>
          <w:lang w:val="ru-RU"/>
        </w:rPr>
        <w:t xml:space="preserve"> </w:t>
      </w:r>
      <w:r w:rsidRPr="00F84137">
        <w:rPr>
          <w:spacing w:val="-4"/>
          <w:lang w:val="ru-RU"/>
        </w:rPr>
        <w:t>бізнесу.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10"/>
          <w:footerReference w:type="default" r:id="rId11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2"/>
        <w:jc w:val="both"/>
        <w:rPr>
          <w:lang w:val="ru-RU"/>
        </w:rPr>
      </w:pPr>
      <w:r w:rsidRPr="00F84137">
        <w:rPr>
          <w:spacing w:val="-4"/>
          <w:lang w:val="ru-RU"/>
        </w:rPr>
        <w:lastRenderedPageBreak/>
        <w:t xml:space="preserve">Ряд </w:t>
      </w:r>
      <w:r w:rsidRPr="00F84137">
        <w:rPr>
          <w:lang w:val="ru-RU"/>
        </w:rPr>
        <w:t>європейських країн запровадив національне просторове планування розвитку з роз- робкою стратегій регіональної політики. З 2002 р. основою розвитку регіонів Ірландії стала Національна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просторова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стратегія,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яка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передбачала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просторово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3"/>
          <w:lang w:val="ru-RU"/>
        </w:rPr>
        <w:t>орієнтовану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підтримку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зростаю- чої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територіальної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концентрації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9-ти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регіональних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напрямах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пов’язаних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ними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аеропортів. У Нідерландах ключові пріоритети регіональної політики визначені на основі довгострокової Національної просторової стратегії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[67].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>Таким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чином,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завдання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підтримки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можливості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повного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використання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потенціалу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ре- гіонального розвитку розширювало межі державної політики: від відсталих в економічному розвитку регіонів політика регіонального розвитку поступово поширювалася на всі регіони для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підтримки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умовах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постійної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зміни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зовнішніх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викликів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відкритої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економіки.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Водночас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у всіх цих країнах фінансові інтервенції відсталим у розвитку регіонам з державного </w:t>
      </w:r>
      <w:r w:rsidRPr="00F84137">
        <w:rPr>
          <w:spacing w:val="-4"/>
          <w:lang w:val="ru-RU"/>
        </w:rPr>
        <w:t xml:space="preserve">бюджету </w:t>
      </w:r>
      <w:r w:rsidRPr="00F84137">
        <w:rPr>
          <w:spacing w:val="-3"/>
          <w:lang w:val="ru-RU"/>
        </w:rPr>
        <w:t xml:space="preserve">продовжували </w:t>
      </w:r>
      <w:r w:rsidRPr="00F84137">
        <w:rPr>
          <w:lang w:val="ru-RU"/>
        </w:rPr>
        <w:t xml:space="preserve">відігравати </w:t>
      </w:r>
      <w:r w:rsidRPr="00F84137">
        <w:rPr>
          <w:spacing w:val="-3"/>
          <w:lang w:val="ru-RU"/>
        </w:rPr>
        <w:t xml:space="preserve">суттєву </w:t>
      </w:r>
      <w:r w:rsidRPr="00F84137">
        <w:rPr>
          <w:lang w:val="ru-RU"/>
        </w:rPr>
        <w:t>роль.</w:t>
      </w:r>
    </w:p>
    <w:p w:rsidR="00BF5493" w:rsidRPr="00F84137" w:rsidRDefault="00BF5493">
      <w:pPr>
        <w:pStyle w:val="a3"/>
        <w:spacing w:before="8"/>
        <w:ind w:left="0" w:firstLine="0"/>
        <w:rPr>
          <w:sz w:val="23"/>
          <w:lang w:val="ru-RU"/>
        </w:rPr>
      </w:pPr>
    </w:p>
    <w:p w:rsidR="00BF5493" w:rsidRPr="00F84137" w:rsidRDefault="00B857ED">
      <w:pPr>
        <w:spacing w:line="249" w:lineRule="auto"/>
        <w:ind w:left="1348" w:right="693"/>
        <w:jc w:val="both"/>
        <w:rPr>
          <w:i/>
          <w:lang w:val="ru-RU"/>
        </w:rPr>
      </w:pPr>
      <w:r w:rsidRPr="00B857ED">
        <w:pict>
          <v:group id="_x0000_s1296" style="position:absolute;left:0;text-align:left;margin-left:56.6pt;margin-top:.5pt;width:38.2pt;height:37.2pt;z-index:251944960;mso-position-horizontal-relative:page" coordorigin="1132,10" coordsize="764,744">
            <v:shape id="_x0000_s1299" style="position:absolute;left:1132;top:11;width:761;height:742" coordorigin="1133,11" coordsize="761,742" o:spt="100" adj="0,,0" path="m1766,11r-504,l1250,13r-14,3l1222,21r-24,14l1178,49r-2,3l1174,52r,2l1159,71r,2l1157,73r,3l1152,83r-7,14l1140,109r-5,15l1133,138r,485l1135,637r5,15l1142,664r8,14l1157,690r2,3l1174,709r,3l1176,712r2,2l1195,729r12,7l1219,741r15,7l1246,750r14,3l1764,753r29,-5l1805,743r14,-7l1825,733r-560,l1250,731r-12,-2l1229,724r-12,-5l1207,712r-17,-15l1188,697r-14,-16l1174,678r-8,-9l1162,657r-3,-10l1154,635r,-12l1152,609r,-456l1154,141r,-12l1159,117r3,-12l1169,95r5,-10l1174,83r14,-17l1190,66r17,-14l1219,45r10,-5l1241,35r24,-5l1825,30r-3,-2l1807,23r-12,-5l1781,13r-15,-2xm1825,30r-61,l1788,35r12,5l1810,45r12,7l1838,66r22,29l1865,107r5,10l1872,131r2,12l1874,623r-4,24l1865,659r-5,10l1853,681r-15,16l1810,719r-12,5l1788,729r-24,4l1825,733r6,-2l1850,714r5,-5l1867,693r10,-12l1882,666r7,-12l1894,625r,-484l1889,112r-5,-12l1870,76,1855,54r-5,-5l1834,37r-9,-7xm1771,52r-516,l1246,54r-20,10l1219,69r-17,12l1190,97r-4,8l1181,114r-7,29l1174,621r2,9l1178,642r3,10l1186,659r4,10l1202,683r17,14l1229,702r7,3l1246,709r9,3l1267,714r485,l1762,712r9,l1783,709r10,-4l1800,700r10,-5l1812,693r-550,l1253,690r-7,-2l1238,683r-7,-2l1217,669r-10,-12l1205,652r-5,-7l1198,635r-5,-14l1193,148r2,-10l1202,117r5,-10l1217,95r12,-10l1236,81r22,-8l1267,71r544,l1807,69r-7,-5l1781,54r-10,-2xm1811,71r-45,l1781,76r14,7l1810,95r9,12l1824,114r7,15l1834,136r,489l1829,640r-7,14l1810,669r-12,9l1793,683r-7,2l1776,690r-7,3l1812,693r12,-10l1838,666r5,-7l1846,649r4,-9l1853,630r,-9l1855,609r,-454l1853,143r,-10l1850,124,1836,95,1824,81,1811,71xm1750,49r-473,l1265,52r497,l1750,49xe" fillcolor="black" stroked="f">
              <v:stroke joinstyle="round"/>
              <v:formulas/>
              <v:path arrowok="t" o:connecttype="segments"/>
            </v:shape>
            <v:shape id="_x0000_s1298" style="position:absolute;left:1132;top:11;width:761;height:742" coordorigin="1133,11" coordsize="761,742" o:spt="100" adj="0,,0" path="m1277,71r-10,l1258,73r-8,3l1243,78r-7,3l1229,85r-12,10l1207,107r-5,10l1200,124r-2,7l1195,138r-2,10l1193,621r2,7l1198,635r2,10l1205,652r2,5l1217,669r14,12l1238,683r8,5l1253,690r9,3l1769,693r7,-3l1786,685r7,-2l1798,678r12,-9l1822,654r2,-5l1829,640r2,-7l1834,625r,-489l1831,129r-5,-10l1824,114r-5,-7l1810,95,1795,83r-5,-2l1781,76r-7,-3l1766,71r-489,m1750,49r12,3l1771,52r10,2l1790,59r10,5l1807,69r17,12l1836,95r5,10l1846,114r4,10l1853,133r,10l1855,155r,454l1853,621r,9l1850,640r-4,9l1843,659r-5,7l1824,683r-14,12l1800,700r-7,5l1783,709r-12,3l1762,712r-10,2l1267,714r-12,-2l1246,709r-10,-4l1229,702r-10,-5l1202,683r-12,-14l1186,659r-5,-7l1178,642r-2,-12l1174,621r,-478l1176,133r2,-9l1181,114r5,-9l1190,97r12,-16l1219,69r7,-5l1236,59r10,-5l1255,52r10,l1277,49r473,m1277,30r-12,l1253,33r-12,2l1229,40r-10,5l1207,52r-17,14l1188,66r,l1188,66r-14,17l1174,85r,l1174,85r-5,10l1162,105r-3,12l1154,129r,12l1152,153r,456l1154,623r,12l1159,647r3,10l1166,669r8,9l1174,681r,l1174,681r14,16l1190,697r,l1190,697r17,15l1217,719r12,5l1238,729r12,2l1265,733r499,l1776,731r12,-2l1798,724r12,-5l1819,712r19,-15l1838,697r,l1838,697r15,-16l1860,669r5,-10l1870,647r2,-12l1874,623r,-480l1872,131r-2,-14l1865,107r-5,-12l1853,85,1838,66r,l1838,66r,l1822,52r-12,-7l1800,40r-12,-5l1776,33r-12,-3l1277,30m1752,11r14,l1781,13r14,5l1807,23r15,5l1834,37r16,12l1853,52r,l1855,54r15,22l1877,88r7,12l1889,112r2,14l1894,141r,484l1891,640r-2,14l1882,666r-5,15l1867,693r-12,16l1853,712r,l1850,714r-19,17l1819,736r-14,7l1793,748r-15,2l1764,753r-504,l1246,750r-12,-2l1219,741r-12,-5l1195,729r-17,-15l1176,712r-2,l1174,709r-15,-16l1157,690r,l1157,690r-7,-12l1142,664r-2,-12l1135,637r-2,-14l1133,138r2,-14l1140,109r5,-12l1152,83r5,-7l1157,73r2,l1159,71r15,-17l1174,52r2,l1178,49r20,-14l1210,28r12,-7l1236,16r14,-3l1262,11r490,xe" filled="f" strokeweight=".12pt">
              <v:stroke joinstyle="round"/>
              <v:formulas/>
              <v:path arrowok="t" o:connecttype="segments"/>
            </v:shape>
            <v:shape id="_x0000_s1297" type="#_x0000_t202" style="position:absolute;left:1131;top:9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Ключовими факторами інтегрованого підходу до підвищення спроможності ендо- генного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є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координація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інфраструктурних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перетворень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одночасно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розвит- </w:t>
      </w:r>
      <w:r w:rsidR="00FA2328" w:rsidRPr="00F84137">
        <w:rPr>
          <w:i/>
          <w:spacing w:val="-7"/>
          <w:lang w:val="ru-RU"/>
        </w:rPr>
        <w:t xml:space="preserve">ком </w:t>
      </w:r>
      <w:r w:rsidR="00FA2328" w:rsidRPr="00F84137">
        <w:rPr>
          <w:i/>
          <w:lang w:val="ru-RU"/>
        </w:rPr>
        <w:t>освіти, сприяння інноваціям, створення сприятливих умов для ведення бізнесу, що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результаті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створює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найбільш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ефективний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шлях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не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тільки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територіального зростання, але й його дифузії у просторі, більш динамічного зростання в країні у </w:t>
      </w:r>
      <w:r w:rsidR="00FA2328" w:rsidRPr="00F84137">
        <w:rPr>
          <w:i/>
          <w:spacing w:val="-4"/>
          <w:lang w:val="ru-RU"/>
        </w:rPr>
        <w:t xml:space="preserve">цілому. </w:t>
      </w:r>
      <w:r w:rsidR="00FA2328" w:rsidRPr="00F84137">
        <w:rPr>
          <w:i/>
          <w:lang w:val="ru-RU"/>
        </w:rPr>
        <w:t xml:space="preserve">Інакше кажучи, підхід, що базується на програмуванні </w:t>
      </w:r>
      <w:r w:rsidR="00FA2328" w:rsidRPr="00F84137">
        <w:rPr>
          <w:i/>
          <w:spacing w:val="-3"/>
          <w:lang w:val="ru-RU"/>
        </w:rPr>
        <w:t>розвитку,</w:t>
      </w:r>
      <w:r w:rsidR="00FA2328" w:rsidRPr="00F84137">
        <w:rPr>
          <w:i/>
          <w:spacing w:val="-31"/>
          <w:lang w:val="ru-RU"/>
        </w:rPr>
        <w:t xml:space="preserve"> </w:t>
      </w:r>
      <w:r w:rsidR="00FA2328" w:rsidRPr="00F84137">
        <w:rPr>
          <w:i/>
          <w:lang w:val="ru-RU"/>
        </w:rPr>
        <w:t>сфокусова- ний на управлінні, поступово стає домінуючим для регіональної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політики.</w:t>
      </w:r>
    </w:p>
    <w:p w:rsidR="00BF5493" w:rsidRPr="00F84137" w:rsidRDefault="00BF5493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0"/>
        <w:jc w:val="both"/>
        <w:rPr>
          <w:lang w:val="ru-RU"/>
        </w:rPr>
      </w:pPr>
      <w:r w:rsidRPr="00F84137">
        <w:rPr>
          <w:lang w:val="ru-RU"/>
        </w:rPr>
        <w:t xml:space="preserve">Регіональна </w:t>
      </w:r>
      <w:r w:rsidRPr="00F84137">
        <w:rPr>
          <w:spacing w:val="-3"/>
          <w:lang w:val="ru-RU"/>
        </w:rPr>
        <w:t xml:space="preserve">економіка </w:t>
      </w:r>
      <w:r w:rsidRPr="00F84137">
        <w:rPr>
          <w:lang w:val="ru-RU"/>
        </w:rPr>
        <w:t xml:space="preserve">може </w:t>
      </w:r>
      <w:r w:rsidRPr="00F84137">
        <w:rPr>
          <w:spacing w:val="-3"/>
          <w:lang w:val="ru-RU"/>
        </w:rPr>
        <w:t xml:space="preserve">стимулюватися </w:t>
      </w:r>
      <w:r w:rsidRPr="00F84137">
        <w:rPr>
          <w:lang w:val="ru-RU"/>
        </w:rPr>
        <w:t>не тільки через спеціальну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інфраструктурну </w:t>
      </w:r>
      <w:r w:rsidRPr="00F84137">
        <w:rPr>
          <w:spacing w:val="-4"/>
          <w:lang w:val="ru-RU"/>
        </w:rPr>
        <w:t xml:space="preserve">підтримку, </w:t>
      </w:r>
      <w:r w:rsidRPr="00F84137">
        <w:rPr>
          <w:lang w:val="ru-RU"/>
        </w:rPr>
        <w:t xml:space="preserve">але й через </w:t>
      </w:r>
      <w:r w:rsidRPr="00F84137">
        <w:rPr>
          <w:spacing w:val="-3"/>
          <w:lang w:val="ru-RU"/>
        </w:rPr>
        <w:t xml:space="preserve">заходи </w:t>
      </w:r>
      <w:r w:rsidRPr="00F84137">
        <w:rPr>
          <w:lang w:val="ru-RU"/>
        </w:rPr>
        <w:t xml:space="preserve">просування підприємництва та інновацій, освіти та </w:t>
      </w:r>
      <w:r w:rsidRPr="00F84137">
        <w:rPr>
          <w:spacing w:val="-3"/>
          <w:lang w:val="ru-RU"/>
        </w:rPr>
        <w:t xml:space="preserve">тренінгу, </w:t>
      </w:r>
      <w:r w:rsidRPr="00F84137">
        <w:rPr>
          <w:spacing w:val="-6"/>
          <w:lang w:val="ru-RU"/>
        </w:rPr>
        <w:t>культури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навколишнього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середовища.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використання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потенціалу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ендогенних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переваг і локальних мереж, притаманних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території.</w:t>
      </w:r>
    </w:p>
    <w:p w:rsidR="00BF5493" w:rsidRPr="00F84137" w:rsidRDefault="00FA2328">
      <w:pPr>
        <w:pStyle w:val="a3"/>
        <w:spacing w:line="235" w:lineRule="auto"/>
        <w:ind w:left="215" w:right="118"/>
        <w:jc w:val="both"/>
        <w:rPr>
          <w:lang w:val="ru-RU"/>
        </w:rPr>
      </w:pPr>
      <w:r w:rsidRPr="00F84137">
        <w:rPr>
          <w:lang w:val="ru-RU"/>
        </w:rPr>
        <w:t xml:space="preserve">У зв’язку з цим, як відмічає </w:t>
      </w:r>
      <w:r w:rsidRPr="00F84137">
        <w:rPr>
          <w:spacing w:val="-7"/>
          <w:lang w:val="ru-RU"/>
        </w:rPr>
        <w:t xml:space="preserve">ОЕСР, </w:t>
      </w:r>
      <w:r w:rsidRPr="00F84137">
        <w:rPr>
          <w:lang w:val="ru-RU"/>
        </w:rPr>
        <w:t>у процесі реалізації регіональної політики (яку ОЕСР визначає термінами “територіально спрямована політика розвитку” (</w:t>
      </w:r>
      <w:r>
        <w:rPr>
          <w:i/>
        </w:rPr>
        <w:t>place</w:t>
      </w:r>
      <w:r w:rsidRPr="00F84137">
        <w:rPr>
          <w:i/>
          <w:lang w:val="ru-RU"/>
        </w:rPr>
        <w:t>-</w:t>
      </w:r>
      <w:r>
        <w:rPr>
          <w:i/>
        </w:rPr>
        <w:t>based</w:t>
      </w:r>
      <w:r w:rsidRPr="00F84137">
        <w:rPr>
          <w:i/>
          <w:lang w:val="ru-RU"/>
        </w:rPr>
        <w:t xml:space="preserve"> </w:t>
      </w:r>
      <w:r>
        <w:rPr>
          <w:i/>
        </w:rPr>
        <w:t>development</w:t>
      </w:r>
      <w:r w:rsidRPr="00F84137">
        <w:rPr>
          <w:i/>
          <w:lang w:val="ru-RU"/>
        </w:rPr>
        <w:t xml:space="preserve"> </w:t>
      </w:r>
      <w:r>
        <w:rPr>
          <w:i/>
        </w:rPr>
        <w:t>policy</w:t>
      </w:r>
      <w:r w:rsidRPr="00F84137">
        <w:rPr>
          <w:lang w:val="ru-RU"/>
        </w:rPr>
        <w:t>), або “нова парадигма регіональної політики”, більшість країн має на меті як рівність (покращення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стандартів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життя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добробуту),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ефективність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використання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внутрішніх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пере- ваг (підвищення конкурентоспроможності) територій [60, с.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14].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 xml:space="preserve">В </w:t>
      </w:r>
      <w:r w:rsidRPr="00F84137">
        <w:rPr>
          <w:spacing w:val="2"/>
          <w:lang w:val="ru-RU"/>
        </w:rPr>
        <w:t xml:space="preserve">останні </w:t>
      </w:r>
      <w:r w:rsidRPr="00F84137">
        <w:rPr>
          <w:lang w:val="ru-RU"/>
        </w:rPr>
        <w:t>роки суттєвих змін зазнала і державна політика регіонального розвитку в Російській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Федерації.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Проведений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аналіз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свідчить,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вона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початку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націлена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соціаль- ну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сторону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вирівнювання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територій,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основними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інструментами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якого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>були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бюджетні. З цією метою у </w:t>
      </w:r>
      <w:r w:rsidRPr="00F84137">
        <w:rPr>
          <w:spacing w:val="-3"/>
          <w:lang w:val="ru-RU"/>
        </w:rPr>
        <w:t xml:space="preserve">другій </w:t>
      </w:r>
      <w:r w:rsidRPr="00F84137">
        <w:rPr>
          <w:lang w:val="ru-RU"/>
        </w:rPr>
        <w:t xml:space="preserve">половині 1990-х рр. на </w:t>
      </w:r>
      <w:r w:rsidRPr="00F84137">
        <w:rPr>
          <w:spacing w:val="-3"/>
          <w:lang w:val="ru-RU"/>
        </w:rPr>
        <w:t xml:space="preserve">законодавчому </w:t>
      </w:r>
      <w:r w:rsidRPr="00F84137">
        <w:rPr>
          <w:lang w:val="ru-RU"/>
        </w:rPr>
        <w:t xml:space="preserve">рівні визначалися регіони, які </w:t>
      </w:r>
      <w:r w:rsidRPr="00F84137">
        <w:rPr>
          <w:spacing w:val="-5"/>
          <w:lang w:val="ru-RU"/>
        </w:rPr>
        <w:t>“потребують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державної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підтримки”,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ті,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“особливо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потребують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5"/>
          <w:lang w:val="ru-RU"/>
        </w:rPr>
        <w:t>такої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підтримки”.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1996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р. використовувалося </w:t>
      </w:r>
      <w:r w:rsidRPr="00F84137">
        <w:rPr>
          <w:spacing w:val="-3"/>
          <w:lang w:val="ru-RU"/>
        </w:rPr>
        <w:t xml:space="preserve">групування </w:t>
      </w:r>
      <w:r w:rsidRPr="00F84137">
        <w:rPr>
          <w:lang w:val="ru-RU"/>
        </w:rPr>
        <w:t xml:space="preserve">регіонів за принципом “донори – реципієнти”, а в законі про державний </w:t>
      </w:r>
      <w:r w:rsidRPr="00F84137">
        <w:rPr>
          <w:spacing w:val="-3"/>
          <w:lang w:val="ru-RU"/>
        </w:rPr>
        <w:t xml:space="preserve">бюджет  </w:t>
      </w:r>
      <w:r w:rsidRPr="00F84137">
        <w:rPr>
          <w:lang w:val="ru-RU"/>
        </w:rPr>
        <w:t xml:space="preserve">1997 р. всі регіони </w:t>
      </w:r>
      <w:r w:rsidRPr="00F84137">
        <w:rPr>
          <w:spacing w:val="-7"/>
          <w:lang w:val="ru-RU"/>
        </w:rPr>
        <w:t>були</w:t>
      </w:r>
      <w:r w:rsidRPr="00F84137">
        <w:rPr>
          <w:spacing w:val="46"/>
          <w:lang w:val="ru-RU"/>
        </w:rPr>
        <w:t xml:space="preserve"> </w:t>
      </w:r>
      <w:r w:rsidRPr="00F84137">
        <w:rPr>
          <w:lang w:val="ru-RU"/>
        </w:rPr>
        <w:t xml:space="preserve">сформовані у три групи: І – “північні регіони”,  </w:t>
      </w:r>
      <w:r w:rsidRPr="00F84137">
        <w:rPr>
          <w:spacing w:val="-3"/>
          <w:lang w:val="ru-RU"/>
        </w:rPr>
        <w:t xml:space="preserve">ІІ група </w:t>
      </w:r>
      <w:r w:rsidRPr="00F84137">
        <w:rPr>
          <w:lang w:val="ru-RU"/>
        </w:rPr>
        <w:t xml:space="preserve">– “прирівняні до північних регіонів”, </w:t>
      </w:r>
      <w:r w:rsidRPr="00F84137">
        <w:rPr>
          <w:spacing w:val="-4"/>
          <w:lang w:val="ru-RU"/>
        </w:rPr>
        <w:t xml:space="preserve">ІІІ </w:t>
      </w:r>
      <w:r w:rsidRPr="00F84137">
        <w:rPr>
          <w:spacing w:val="-3"/>
          <w:lang w:val="ru-RU"/>
        </w:rPr>
        <w:t xml:space="preserve">група </w:t>
      </w:r>
      <w:r w:rsidRPr="00F84137">
        <w:rPr>
          <w:lang w:val="ru-RU"/>
        </w:rPr>
        <w:t>– “решта регіонів”. У прогнозуванні та програмуванні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країни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застосовувалися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інші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форми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типологізації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регіонів.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Зокрема, у прогнозі соціально-економічного розвитку Російської Федерації на </w:t>
      </w:r>
      <w:r w:rsidRPr="00F84137">
        <w:rPr>
          <w:spacing w:val="-2"/>
          <w:lang w:val="ru-RU"/>
        </w:rPr>
        <w:t xml:space="preserve">період </w:t>
      </w:r>
      <w:r w:rsidRPr="00F84137">
        <w:rPr>
          <w:lang w:val="ru-RU"/>
        </w:rPr>
        <w:t>до 2000 р., серед- ньостроковій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програмі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Уряду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Російської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Федерації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1997–2000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7"/>
          <w:lang w:val="ru-RU"/>
        </w:rPr>
        <w:t>були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виділені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групи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регіо- нів із “відносно високим рівнем розвитку”, “вищим за середній”, із “середнім рівнем”, “ниж- чим середнього”, “з низьким рівнем” та з “надто низьким рівнем розвитку”. В основу </w:t>
      </w:r>
      <w:r w:rsidRPr="00F84137">
        <w:rPr>
          <w:spacing w:val="-4"/>
          <w:lang w:val="ru-RU"/>
        </w:rPr>
        <w:t>такого</w:t>
      </w:r>
      <w:r w:rsidRPr="00F84137">
        <w:rPr>
          <w:spacing w:val="52"/>
          <w:lang w:val="ru-RU"/>
        </w:rPr>
        <w:t xml:space="preserve"> </w:t>
      </w:r>
      <w:r w:rsidRPr="00F84137">
        <w:rPr>
          <w:spacing w:val="-3"/>
          <w:lang w:val="ru-RU"/>
        </w:rPr>
        <w:t xml:space="preserve">групування </w:t>
      </w:r>
      <w:r w:rsidRPr="00F84137">
        <w:rPr>
          <w:lang w:val="ru-RU"/>
        </w:rPr>
        <w:t xml:space="preserve">закладалася бальна </w:t>
      </w:r>
      <w:r w:rsidRPr="00F84137">
        <w:rPr>
          <w:spacing w:val="-3"/>
          <w:lang w:val="ru-RU"/>
        </w:rPr>
        <w:t xml:space="preserve">комплексна </w:t>
      </w:r>
      <w:r w:rsidRPr="00F84137">
        <w:rPr>
          <w:lang w:val="ru-RU"/>
        </w:rPr>
        <w:t>оцінка соціально-економічного розвитку регіонів, яка розраховувалась на основі низки статистичних показників [20, с.</w:t>
      </w:r>
      <w:r w:rsidRPr="00F84137">
        <w:rPr>
          <w:spacing w:val="19"/>
          <w:lang w:val="ru-RU"/>
        </w:rPr>
        <w:t xml:space="preserve"> </w:t>
      </w:r>
      <w:r w:rsidRPr="00F84137">
        <w:rPr>
          <w:lang w:val="ru-RU"/>
        </w:rPr>
        <w:t>40].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>Дослідження щодо ефективності такої політики, які проводилися російськими</w:t>
      </w:r>
      <w:r w:rsidRPr="00F84137">
        <w:rPr>
          <w:spacing w:val="-40"/>
          <w:lang w:val="ru-RU"/>
        </w:rPr>
        <w:t xml:space="preserve"> </w:t>
      </w:r>
      <w:r w:rsidRPr="00F84137">
        <w:rPr>
          <w:spacing w:val="-4"/>
          <w:lang w:val="ru-RU"/>
        </w:rPr>
        <w:t xml:space="preserve">науковця- </w:t>
      </w:r>
      <w:r w:rsidRPr="00F84137">
        <w:rPr>
          <w:lang w:val="ru-RU"/>
        </w:rPr>
        <w:t xml:space="preserve">ми, не виявили значної динаміки в зближенні чи зростаннях диспропорцій у регіональному </w:t>
      </w:r>
      <w:r w:rsidRPr="00F84137">
        <w:rPr>
          <w:spacing w:val="-4"/>
          <w:lang w:val="ru-RU"/>
        </w:rPr>
        <w:t>розвитку.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Проте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статистичні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показники,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наводилися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нами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попередньому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розділі,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свідчать про тенденції до концентрації економічної діяльності, насамперед у столиці Росії,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у Московській області, що призводить до збільшення міжрегіональних диспропорцій. Про те, що вони мали стійку динаміку і в попередніх роках, свідчать дослідження розмаху варіацій регіональних показників, виконані російськими економістами у 1999–2002 рр. Серед росій- ських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регіонів,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яких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значення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ВРП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одну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особу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7"/>
          <w:lang w:val="ru-RU"/>
        </w:rPr>
        <w:t>були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значно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вищими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середній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рівень,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– Ненецький, Ханти-Мансійський, Ямало-Ненецький автономні округи, республіки Алтай,</w:t>
      </w:r>
      <w:r w:rsidRPr="00F84137">
        <w:rPr>
          <w:spacing w:val="15"/>
          <w:lang w:val="ru-RU"/>
        </w:rPr>
        <w:t xml:space="preserve"> </w:t>
      </w:r>
      <w:r w:rsidRPr="00F84137">
        <w:rPr>
          <w:lang w:val="ru-RU"/>
        </w:rPr>
        <w:t>Ха-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Default="00FA2328">
      <w:pPr>
        <w:pStyle w:val="a3"/>
        <w:spacing w:before="75" w:line="235" w:lineRule="auto"/>
        <w:ind w:right="119" w:firstLine="0"/>
        <w:jc w:val="both"/>
      </w:pPr>
      <w:r w:rsidRPr="00F84137">
        <w:rPr>
          <w:lang w:val="ru-RU"/>
        </w:rPr>
        <w:lastRenderedPageBreak/>
        <w:t>касія,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Саха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(Якутія),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Тюменська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область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м.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Москва.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Отримані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результати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досліджень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демон- стрували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диспропорцій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регіонами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3"/>
          <w:lang w:val="ru-RU"/>
        </w:rPr>
        <w:t xml:space="preserve"> показником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ВРП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одну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7"/>
          <w:lang w:val="ru-RU"/>
        </w:rPr>
        <w:t>особу.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2002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у Російській Федерації діє федеральна цільова програма “Сокращение различий в социально- </w:t>
      </w:r>
      <w:r w:rsidRPr="00F84137">
        <w:rPr>
          <w:spacing w:val="-3"/>
          <w:lang w:val="ru-RU"/>
        </w:rPr>
        <w:t xml:space="preserve">экономическом </w:t>
      </w:r>
      <w:r w:rsidRPr="00F84137">
        <w:rPr>
          <w:lang w:val="ru-RU"/>
        </w:rPr>
        <w:t xml:space="preserve">развитии регионов Российской Федерации (на 2002–2010 </w:t>
      </w:r>
      <w:r w:rsidRPr="00F84137">
        <w:rPr>
          <w:spacing w:val="-10"/>
          <w:lang w:val="ru-RU"/>
        </w:rPr>
        <w:t xml:space="preserve">гг. </w:t>
      </w:r>
      <w:r w:rsidRPr="00F84137">
        <w:rPr>
          <w:lang w:val="ru-RU"/>
        </w:rPr>
        <w:t xml:space="preserve">и до 2015 </w:t>
      </w:r>
      <w:r w:rsidRPr="00F84137">
        <w:rPr>
          <w:spacing w:val="-6"/>
          <w:lang w:val="ru-RU"/>
        </w:rPr>
        <w:t>г.)”.</w:t>
      </w:r>
      <w:r w:rsidRPr="00F84137">
        <w:rPr>
          <w:spacing w:val="-34"/>
          <w:lang w:val="ru-RU"/>
        </w:rPr>
        <w:t xml:space="preserve"> </w:t>
      </w:r>
      <w:r>
        <w:t xml:space="preserve">Ос- новними завданнями цієї програми </w:t>
      </w:r>
      <w:r>
        <w:rPr>
          <w:spacing w:val="-7"/>
        </w:rPr>
        <w:t>були</w:t>
      </w:r>
      <w:r>
        <w:rPr>
          <w:spacing w:val="6"/>
        </w:rPr>
        <w:t xml:space="preserve"> </w:t>
      </w:r>
      <w:r>
        <w:t>визначені: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79"/>
        </w:tabs>
        <w:spacing w:line="235" w:lineRule="auto"/>
        <w:ind w:left="212" w:right="128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формування </w:t>
      </w:r>
      <w:r w:rsidRPr="00F84137">
        <w:rPr>
          <w:spacing w:val="-3"/>
          <w:sz w:val="24"/>
          <w:lang w:val="ru-RU"/>
        </w:rPr>
        <w:t xml:space="preserve">умов </w:t>
      </w:r>
      <w:r w:rsidRPr="00F84137">
        <w:rPr>
          <w:sz w:val="24"/>
          <w:lang w:val="ru-RU"/>
        </w:rPr>
        <w:t>для розвитку регіонів, соціально-економічні показники яких нижчі від середніх по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країні;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50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створення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сприятливого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середовища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розвитку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підприємництва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покращення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інвес- тиційного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клімату;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2"/>
        </w:tabs>
        <w:spacing w:line="268" w:lineRule="exact"/>
        <w:ind w:left="961" w:hanging="182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підвищення ефективності державної підтримки </w:t>
      </w:r>
      <w:r w:rsidRPr="00F84137">
        <w:rPr>
          <w:spacing w:val="-3"/>
          <w:sz w:val="24"/>
          <w:lang w:val="ru-RU"/>
        </w:rPr>
        <w:t xml:space="preserve">суб’єктів </w:t>
      </w:r>
      <w:r w:rsidRPr="00F84137">
        <w:rPr>
          <w:sz w:val="24"/>
          <w:lang w:val="ru-RU"/>
        </w:rPr>
        <w:t>Російської</w:t>
      </w:r>
      <w:r w:rsidRPr="00F84137">
        <w:rPr>
          <w:spacing w:val="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Федерації.</w:t>
      </w: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lang w:val="ru-RU"/>
        </w:rPr>
        <w:t>Загальний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бюджет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програми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складав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цінах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2001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66,3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млрд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рос.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руб.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Аналіз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виконання цієї програми засвідчив, що фінансові ресурси </w:t>
      </w:r>
      <w:r w:rsidRPr="00F84137">
        <w:rPr>
          <w:spacing w:val="-7"/>
          <w:lang w:val="ru-RU"/>
        </w:rPr>
        <w:t xml:space="preserve">були </w:t>
      </w:r>
      <w:r w:rsidRPr="00F84137">
        <w:rPr>
          <w:lang w:val="ru-RU"/>
        </w:rPr>
        <w:t xml:space="preserve">спрямовані переважно на забезпечення </w:t>
      </w:r>
      <w:r w:rsidRPr="00F84137">
        <w:rPr>
          <w:spacing w:val="-4"/>
          <w:lang w:val="ru-RU"/>
        </w:rPr>
        <w:t xml:space="preserve">будівництва </w:t>
      </w:r>
      <w:r w:rsidRPr="00F84137">
        <w:rPr>
          <w:lang w:val="ru-RU"/>
        </w:rPr>
        <w:t xml:space="preserve">інженерної </w:t>
      </w:r>
      <w:r w:rsidRPr="00F84137">
        <w:rPr>
          <w:spacing w:val="-3"/>
          <w:lang w:val="ru-RU"/>
        </w:rPr>
        <w:t xml:space="preserve">комунальної </w:t>
      </w:r>
      <w:r w:rsidRPr="00F84137">
        <w:rPr>
          <w:lang w:val="ru-RU"/>
        </w:rPr>
        <w:t xml:space="preserve">інфраструктури,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spacing w:val="-4"/>
          <w:lang w:val="ru-RU"/>
        </w:rPr>
        <w:t xml:space="preserve">будівництво </w:t>
      </w:r>
      <w:r w:rsidRPr="00F84137">
        <w:rPr>
          <w:lang w:val="ru-RU"/>
        </w:rPr>
        <w:t xml:space="preserve">та реконструкцію соціальних об’єктів. Більше половини фінансування забезпечувалось за </w:t>
      </w:r>
      <w:r w:rsidRPr="00F84137">
        <w:rPr>
          <w:spacing w:val="-3"/>
          <w:lang w:val="ru-RU"/>
        </w:rPr>
        <w:t xml:space="preserve">рахунок </w:t>
      </w:r>
      <w:r w:rsidRPr="00F84137">
        <w:rPr>
          <w:lang w:val="ru-RU"/>
        </w:rPr>
        <w:t>Фонду регіо- нального</w:t>
      </w:r>
      <w:r w:rsidRPr="00F84137">
        <w:rPr>
          <w:spacing w:val="-4"/>
          <w:lang w:val="ru-RU"/>
        </w:rPr>
        <w:t xml:space="preserve"> розвитку.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Здійснена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оцінка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2"/>
          <w:lang w:val="ru-RU"/>
        </w:rPr>
        <w:t>впливу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інвестицій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основний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капітал,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7"/>
          <w:lang w:val="ru-RU"/>
        </w:rPr>
        <w:t xml:space="preserve">були </w:t>
      </w:r>
      <w:r w:rsidRPr="00F84137">
        <w:rPr>
          <w:lang w:val="ru-RU"/>
        </w:rPr>
        <w:t xml:space="preserve">профінансовані за </w:t>
      </w:r>
      <w:r w:rsidRPr="00F84137">
        <w:rPr>
          <w:spacing w:val="-3"/>
          <w:lang w:val="ru-RU"/>
        </w:rPr>
        <w:t xml:space="preserve">рахунок </w:t>
      </w:r>
      <w:r w:rsidRPr="00F84137">
        <w:rPr>
          <w:lang w:val="ru-RU"/>
        </w:rPr>
        <w:t xml:space="preserve">бюджетних ресурсів, засвідчила низьку ефективність і переважно соціально-політичну їх спрямованість, що демонструє незначний вплив державної політики, який </w:t>
      </w:r>
      <w:r w:rsidRPr="00F84137">
        <w:rPr>
          <w:spacing w:val="-6"/>
          <w:lang w:val="ru-RU"/>
        </w:rPr>
        <w:t xml:space="preserve">був </w:t>
      </w:r>
      <w:r w:rsidRPr="00F84137">
        <w:rPr>
          <w:lang w:val="ru-RU"/>
        </w:rPr>
        <w:t xml:space="preserve">розрахований на стимулювання більш </w:t>
      </w:r>
      <w:r w:rsidRPr="00F84137">
        <w:rPr>
          <w:spacing w:val="-3"/>
          <w:lang w:val="ru-RU"/>
        </w:rPr>
        <w:t xml:space="preserve">швидкого </w:t>
      </w:r>
      <w:r w:rsidRPr="00F84137">
        <w:rPr>
          <w:lang w:val="ru-RU"/>
        </w:rPr>
        <w:t>зростання ВРП у менш розвинутих регіонах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[15].</w:t>
      </w: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spacing w:val="-4"/>
          <w:lang w:val="ru-RU"/>
        </w:rPr>
        <w:t>Водночас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слід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відзначити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постійне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удосконалення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міжбюджетного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 xml:space="preserve">перерозподілу, </w:t>
      </w:r>
      <w:r w:rsidRPr="00F84137">
        <w:rPr>
          <w:lang w:val="ru-RU"/>
        </w:rPr>
        <w:t xml:space="preserve">на </w:t>
      </w:r>
      <w:r w:rsidRPr="00F84137">
        <w:rPr>
          <w:spacing w:val="-4"/>
          <w:lang w:val="ru-RU"/>
        </w:rPr>
        <w:t xml:space="preserve">якому </w:t>
      </w:r>
      <w:r w:rsidRPr="00F84137">
        <w:rPr>
          <w:lang w:val="ru-RU"/>
        </w:rPr>
        <w:t>формується скорочення нерівності між регіонами, передусім за основними характе- ристиками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якості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життя.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7"/>
          <w:lang w:val="ru-RU"/>
        </w:rPr>
        <w:t>цілому,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відмічено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згаданих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дослідженнях,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існує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динамічне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вирів- нювання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соціальних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витрат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регіонами: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витрати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бюджетів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слабких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регіонів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зростають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 xml:space="preserve">швид- шими темпами, ніж більш розвинутих, що забезпечується за </w:t>
      </w:r>
      <w:r w:rsidRPr="00F84137">
        <w:rPr>
          <w:spacing w:val="-3"/>
          <w:lang w:val="ru-RU"/>
        </w:rPr>
        <w:t xml:space="preserve">рахунок </w:t>
      </w:r>
      <w:r w:rsidRPr="00F84137">
        <w:rPr>
          <w:lang w:val="ru-RU"/>
        </w:rPr>
        <w:t>трансфертної державної політики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[13].</w:t>
      </w:r>
    </w:p>
    <w:p w:rsidR="00BF5493" w:rsidRDefault="00FA2328">
      <w:pPr>
        <w:pStyle w:val="a3"/>
        <w:spacing w:line="235" w:lineRule="auto"/>
        <w:ind w:right="135"/>
        <w:jc w:val="both"/>
      </w:pPr>
      <w:r w:rsidRPr="00F84137">
        <w:rPr>
          <w:spacing w:val="-7"/>
          <w:lang w:val="ru-RU"/>
        </w:rPr>
        <w:t>Підсумовуючи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розглянуті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тенденції,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що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мають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місце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змінах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30"/>
          <w:lang w:val="ru-RU"/>
        </w:rPr>
        <w:t xml:space="preserve"> </w:t>
      </w:r>
      <w:r w:rsidRPr="00F84137">
        <w:rPr>
          <w:spacing w:val="-3"/>
          <w:lang w:val="ru-RU"/>
        </w:rPr>
        <w:t>регіональній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політиці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 xml:space="preserve">різних </w:t>
      </w:r>
      <w:r w:rsidRPr="00F84137">
        <w:rPr>
          <w:lang w:val="ru-RU"/>
        </w:rPr>
        <w:t>країн, можна визначити основні їх напрями, які узагальнені в табл.</w:t>
      </w:r>
      <w:r w:rsidRPr="00F84137">
        <w:rPr>
          <w:spacing w:val="5"/>
          <w:lang w:val="ru-RU"/>
        </w:rPr>
        <w:t xml:space="preserve"> </w:t>
      </w:r>
      <w:r>
        <w:t>14.2.</w:t>
      </w:r>
    </w:p>
    <w:p w:rsidR="00BF5493" w:rsidRDefault="00FA2328">
      <w:pPr>
        <w:spacing w:before="34"/>
        <w:ind w:left="8555"/>
        <w:rPr>
          <w:i/>
          <w:sz w:val="24"/>
        </w:rPr>
      </w:pPr>
      <w:r>
        <w:rPr>
          <w:i/>
          <w:sz w:val="24"/>
        </w:rPr>
        <w:t>Таблиця 14.2</w:t>
      </w:r>
    </w:p>
    <w:p w:rsidR="00BF5493" w:rsidRDefault="00FA2328">
      <w:pPr>
        <w:pStyle w:val="Heading4"/>
        <w:spacing w:before="41"/>
        <w:ind w:left="1451"/>
        <w:rPr>
          <w:rFonts w:ascii="Times New Roman" w:hAnsi="Times New Roman"/>
        </w:rPr>
      </w:pPr>
      <w:r>
        <w:rPr>
          <w:rFonts w:ascii="Times New Roman" w:hAnsi="Times New Roman"/>
        </w:rPr>
        <w:t>Зміна підходів у державній політиці щодо регіонального розвитку</w:t>
      </w:r>
    </w:p>
    <w:p w:rsidR="00BF5493" w:rsidRDefault="00BF5493">
      <w:pPr>
        <w:pStyle w:val="a3"/>
        <w:spacing w:before="10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3614"/>
        <w:gridCol w:w="3834"/>
      </w:tblGrid>
      <w:tr w:rsidR="00BF5493">
        <w:trPr>
          <w:trHeight w:val="198"/>
        </w:trPr>
        <w:tc>
          <w:tcPr>
            <w:tcW w:w="2148" w:type="dxa"/>
          </w:tcPr>
          <w:p w:rsidR="00BF5493" w:rsidRDefault="00BF5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4" w:type="dxa"/>
          </w:tcPr>
          <w:p w:rsidR="00BF5493" w:rsidRDefault="00FA2328">
            <w:pPr>
              <w:pStyle w:val="TableParagraph"/>
              <w:spacing w:before="2"/>
              <w:ind w:left="1139"/>
              <w:rPr>
                <w:sz w:val="15"/>
              </w:rPr>
            </w:pPr>
            <w:r>
              <w:rPr>
                <w:w w:val="105"/>
                <w:sz w:val="15"/>
              </w:rPr>
              <w:t>Традиційний підхід</w:t>
            </w:r>
          </w:p>
        </w:tc>
        <w:tc>
          <w:tcPr>
            <w:tcW w:w="3834" w:type="dxa"/>
            <w:tcBorders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left="1455" w:right="140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Новий підхід</w:t>
            </w:r>
          </w:p>
        </w:tc>
      </w:tr>
      <w:tr w:rsidR="00BF5493" w:rsidRPr="0023361A">
        <w:trPr>
          <w:trHeight w:val="359"/>
        </w:trPr>
        <w:tc>
          <w:tcPr>
            <w:tcW w:w="2148" w:type="dxa"/>
          </w:tcPr>
          <w:p w:rsidR="00BF5493" w:rsidRDefault="00FA2328">
            <w:pPr>
              <w:pStyle w:val="TableParagraph"/>
              <w:spacing w:before="1" w:line="180" w:lineRule="exact"/>
              <w:ind w:left="74" w:right="847"/>
              <w:rPr>
                <w:sz w:val="15"/>
              </w:rPr>
            </w:pPr>
            <w:r>
              <w:rPr>
                <w:w w:val="105"/>
                <w:sz w:val="15"/>
              </w:rPr>
              <w:t>Сфера впливу політики</w:t>
            </w:r>
          </w:p>
        </w:tc>
        <w:tc>
          <w:tcPr>
            <w:tcW w:w="3614" w:type="dxa"/>
          </w:tcPr>
          <w:p w:rsidR="00BF5493" w:rsidRPr="00F84137" w:rsidRDefault="00FA2328">
            <w:pPr>
              <w:pStyle w:val="TableParagraph"/>
              <w:spacing w:before="1" w:line="180" w:lineRule="exact"/>
              <w:ind w:left="7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Регіональні диспропорції у розвитку; регіони із структурними проблемами</w:t>
            </w:r>
          </w:p>
        </w:tc>
        <w:tc>
          <w:tcPr>
            <w:tcW w:w="3834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1" w:line="180" w:lineRule="exact"/>
              <w:ind w:left="77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Регіональна конкурентоспроможність, неефек- тивне використання потенціалу розвитку</w:t>
            </w:r>
          </w:p>
        </w:tc>
      </w:tr>
      <w:tr w:rsidR="00BF5493" w:rsidRPr="0023361A">
        <w:trPr>
          <w:trHeight w:val="356"/>
        </w:trPr>
        <w:tc>
          <w:tcPr>
            <w:tcW w:w="2148" w:type="dxa"/>
          </w:tcPr>
          <w:p w:rsidR="00BF5493" w:rsidRDefault="00FA2328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Цілі політики</w:t>
            </w:r>
          </w:p>
        </w:tc>
        <w:tc>
          <w:tcPr>
            <w:tcW w:w="3614" w:type="dxa"/>
          </w:tcPr>
          <w:p w:rsidR="00BF5493" w:rsidRPr="00F84137" w:rsidRDefault="00FA2328">
            <w:pPr>
              <w:pStyle w:val="TableParagraph"/>
              <w:tabs>
                <w:tab w:val="left" w:pos="1581"/>
                <w:tab w:val="left" w:pos="3064"/>
              </w:tabs>
              <w:spacing w:before="1" w:line="178" w:lineRule="exact"/>
              <w:ind w:left="74" w:right="12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Забезпечення</w:t>
            </w:r>
            <w:r w:rsidRPr="00F84137">
              <w:rPr>
                <w:w w:val="105"/>
                <w:sz w:val="15"/>
                <w:lang w:val="ru-RU"/>
              </w:rPr>
              <w:tab/>
              <w:t>вирівнювання</w:t>
            </w:r>
            <w:r w:rsidRPr="00F84137">
              <w:rPr>
                <w:w w:val="105"/>
                <w:sz w:val="15"/>
                <w:lang w:val="ru-RU"/>
              </w:rPr>
              <w:tab/>
            </w:r>
            <w:r w:rsidRPr="00F84137">
              <w:rPr>
                <w:sz w:val="15"/>
                <w:lang w:val="ru-RU"/>
              </w:rPr>
              <w:t xml:space="preserve">через </w:t>
            </w:r>
            <w:r w:rsidRPr="00F84137">
              <w:rPr>
                <w:w w:val="105"/>
                <w:sz w:val="15"/>
                <w:lang w:val="ru-RU"/>
              </w:rPr>
              <w:t>збалансований регіональний</w:t>
            </w:r>
            <w:r w:rsidRPr="00F8413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розвиток</w:t>
            </w:r>
          </w:p>
        </w:tc>
        <w:tc>
          <w:tcPr>
            <w:tcW w:w="3834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1" w:line="178" w:lineRule="exact"/>
              <w:ind w:left="77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Створення умов підвищення конкурентоспромож- ності регіонів, забезпечення соціальної інтеграції</w:t>
            </w:r>
          </w:p>
        </w:tc>
      </w:tr>
      <w:tr w:rsidR="00BF5493">
        <w:trPr>
          <w:trHeight w:val="533"/>
        </w:trPr>
        <w:tc>
          <w:tcPr>
            <w:tcW w:w="2148" w:type="dxa"/>
          </w:tcPr>
          <w:p w:rsidR="00BF5493" w:rsidRDefault="00FA2328">
            <w:pPr>
              <w:pStyle w:val="TableParagraph"/>
              <w:spacing w:line="249" w:lineRule="auto"/>
              <w:ind w:left="74" w:right="847"/>
              <w:rPr>
                <w:sz w:val="15"/>
              </w:rPr>
            </w:pPr>
            <w:r>
              <w:rPr>
                <w:sz w:val="15"/>
              </w:rPr>
              <w:t xml:space="preserve">Завдання </w:t>
            </w:r>
            <w:r>
              <w:rPr>
                <w:w w:val="105"/>
                <w:sz w:val="15"/>
              </w:rPr>
              <w:t>політики</w:t>
            </w:r>
          </w:p>
        </w:tc>
        <w:tc>
          <w:tcPr>
            <w:tcW w:w="3614" w:type="dxa"/>
          </w:tcPr>
          <w:p w:rsidR="00BF5493" w:rsidRPr="00F84137" w:rsidRDefault="00FA2328">
            <w:pPr>
              <w:pStyle w:val="TableParagraph"/>
              <w:spacing w:line="249" w:lineRule="auto"/>
              <w:ind w:left="7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Компенсація втрат від занепаду у відсталих регіонах; зменшення впливу наслідків</w:t>
            </w:r>
          </w:p>
          <w:p w:rsidR="00BF5493" w:rsidRDefault="00FA2328">
            <w:pPr>
              <w:pStyle w:val="TableParagraph"/>
              <w:spacing w:before="2" w:line="15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структурних змін</w:t>
            </w:r>
          </w:p>
        </w:tc>
        <w:tc>
          <w:tcPr>
            <w:tcW w:w="3834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249" w:lineRule="auto"/>
              <w:ind w:left="77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Задіяння регіонального потенціалу, що недос- татньо використовується через програмування</w:t>
            </w:r>
          </w:p>
          <w:p w:rsidR="00BF5493" w:rsidRDefault="00FA2328">
            <w:pPr>
              <w:pStyle w:val="TableParagraph"/>
              <w:spacing w:before="2" w:line="15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розвитку</w:t>
            </w:r>
          </w:p>
        </w:tc>
      </w:tr>
      <w:tr w:rsidR="00BF5493" w:rsidRPr="0023361A">
        <w:trPr>
          <w:trHeight w:val="537"/>
        </w:trPr>
        <w:tc>
          <w:tcPr>
            <w:tcW w:w="2148" w:type="dxa"/>
          </w:tcPr>
          <w:p w:rsidR="00BF5493" w:rsidRDefault="00FA2328">
            <w:pPr>
              <w:pStyle w:val="TableParagraph"/>
              <w:spacing w:before="2" w:line="254" w:lineRule="auto"/>
              <w:ind w:left="74" w:right="847"/>
              <w:rPr>
                <w:sz w:val="15"/>
              </w:rPr>
            </w:pPr>
            <w:r>
              <w:rPr>
                <w:sz w:val="15"/>
              </w:rPr>
              <w:t xml:space="preserve">Масштаби </w:t>
            </w:r>
            <w:r>
              <w:rPr>
                <w:w w:val="105"/>
                <w:sz w:val="15"/>
              </w:rPr>
              <w:t>впливу</w:t>
            </w:r>
          </w:p>
        </w:tc>
        <w:tc>
          <w:tcPr>
            <w:tcW w:w="3614" w:type="dxa"/>
          </w:tcPr>
          <w:p w:rsidR="00BF5493" w:rsidRDefault="00FA2328">
            <w:pPr>
              <w:pStyle w:val="TableParagraph"/>
              <w:spacing w:before="2"/>
              <w:ind w:left="74" w:right="-15"/>
              <w:rPr>
                <w:sz w:val="15"/>
              </w:rPr>
            </w:pPr>
            <w:r>
              <w:rPr>
                <w:w w:val="105"/>
                <w:sz w:val="15"/>
              </w:rPr>
              <w:t>Секторний підхід із обмеженою кількістю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сек-</w:t>
            </w:r>
          </w:p>
          <w:p w:rsidR="00BF5493" w:rsidRPr="00F84137" w:rsidRDefault="00FA2328">
            <w:pPr>
              <w:pStyle w:val="TableParagraph"/>
              <w:spacing w:before="10" w:line="170" w:lineRule="atLeast"/>
              <w:ind w:left="7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торів, що впливають на розвиток проблемних регіонів</w:t>
            </w:r>
          </w:p>
        </w:tc>
        <w:tc>
          <w:tcPr>
            <w:tcW w:w="3834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2" w:line="254" w:lineRule="auto"/>
              <w:ind w:left="77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Інтегровані системні проекти розвитку із широким територіальним впливом</w:t>
            </w:r>
          </w:p>
        </w:tc>
      </w:tr>
      <w:tr w:rsidR="00BF5493" w:rsidRPr="0023361A">
        <w:trPr>
          <w:trHeight w:val="390"/>
        </w:trPr>
        <w:tc>
          <w:tcPr>
            <w:tcW w:w="2148" w:type="dxa"/>
          </w:tcPr>
          <w:p w:rsidR="00BF5493" w:rsidRDefault="00FA2328">
            <w:pPr>
              <w:pStyle w:val="TableParagraph"/>
              <w:spacing w:before="2" w:line="249" w:lineRule="auto"/>
              <w:ind w:left="74" w:right="847"/>
              <w:rPr>
                <w:sz w:val="15"/>
              </w:rPr>
            </w:pPr>
            <w:r>
              <w:rPr>
                <w:sz w:val="15"/>
              </w:rPr>
              <w:t xml:space="preserve">Просторовий </w:t>
            </w:r>
            <w:r>
              <w:rPr>
                <w:w w:val="105"/>
                <w:sz w:val="15"/>
              </w:rPr>
              <w:t>масштаб</w:t>
            </w:r>
          </w:p>
        </w:tc>
        <w:tc>
          <w:tcPr>
            <w:tcW w:w="3614" w:type="dxa"/>
          </w:tcPr>
          <w:p w:rsidR="00BF5493" w:rsidRPr="00F84137" w:rsidRDefault="00FA2328">
            <w:pPr>
              <w:pStyle w:val="TableParagraph"/>
              <w:spacing w:before="2" w:line="249" w:lineRule="auto"/>
              <w:ind w:left="7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Цільові регіони та регіони з проблемами економічного розвитку</w:t>
            </w:r>
          </w:p>
        </w:tc>
        <w:tc>
          <w:tcPr>
            <w:tcW w:w="3834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2"/>
              <w:ind w:left="77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Усі регіони незалежно від рівня розвитку</w:t>
            </w:r>
          </w:p>
        </w:tc>
      </w:tr>
      <w:tr w:rsidR="00BF5493">
        <w:trPr>
          <w:trHeight w:val="354"/>
        </w:trPr>
        <w:tc>
          <w:tcPr>
            <w:tcW w:w="2148" w:type="dxa"/>
          </w:tcPr>
          <w:p w:rsidR="00BF5493" w:rsidRDefault="00FA2328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Масштаб адміністративно-</w:t>
            </w:r>
          </w:p>
          <w:p w:rsidR="00BF5493" w:rsidRDefault="00FA2328">
            <w:pPr>
              <w:pStyle w:val="TableParagraph"/>
              <w:spacing w:before="7" w:line="15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територіального впливу</w:t>
            </w:r>
          </w:p>
        </w:tc>
        <w:tc>
          <w:tcPr>
            <w:tcW w:w="3614" w:type="dxa"/>
          </w:tcPr>
          <w:p w:rsidR="00BF5493" w:rsidRPr="00F84137" w:rsidRDefault="00FA2328">
            <w:pPr>
              <w:pStyle w:val="TableParagraph"/>
              <w:tabs>
                <w:tab w:val="left" w:pos="791"/>
                <w:tab w:val="left" w:pos="1204"/>
              </w:tabs>
              <w:spacing w:before="2"/>
              <w:ind w:left="7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Регіон</w:t>
            </w:r>
            <w:r w:rsidRPr="00F84137">
              <w:rPr>
                <w:w w:val="105"/>
                <w:sz w:val="15"/>
                <w:lang w:val="ru-RU"/>
              </w:rPr>
              <w:tab/>
              <w:t>як</w:t>
            </w:r>
            <w:r w:rsidRPr="00F84137">
              <w:rPr>
                <w:w w:val="105"/>
                <w:sz w:val="15"/>
                <w:lang w:val="ru-RU"/>
              </w:rPr>
              <w:tab/>
              <w:t>адміністративно-територіальна</w:t>
            </w:r>
          </w:p>
          <w:p w:rsidR="00BF5493" w:rsidRPr="00F84137" w:rsidRDefault="00FA2328">
            <w:pPr>
              <w:pStyle w:val="TableParagraph"/>
              <w:spacing w:before="7" w:line="153" w:lineRule="exact"/>
              <w:ind w:left="7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одиниця</w:t>
            </w:r>
          </w:p>
        </w:tc>
        <w:tc>
          <w:tcPr>
            <w:tcW w:w="3834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2"/>
              <w:ind w:left="77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Регіон, що визначається як найбільш адекватний</w:t>
            </w:r>
          </w:p>
          <w:p w:rsidR="00BF5493" w:rsidRDefault="00FA2328">
            <w:pPr>
              <w:pStyle w:val="TableParagraph"/>
              <w:spacing w:before="7" w:line="15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для ефективного впливу політики</w:t>
            </w:r>
          </w:p>
        </w:tc>
      </w:tr>
      <w:tr w:rsidR="00BF5493">
        <w:trPr>
          <w:trHeight w:val="180"/>
        </w:trPr>
        <w:tc>
          <w:tcPr>
            <w:tcW w:w="2148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4"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Часові рамки впливу</w:t>
            </w:r>
          </w:p>
        </w:tc>
        <w:tc>
          <w:tcPr>
            <w:tcW w:w="3614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4"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Короткотермінові, середньотермінові</w:t>
            </w:r>
          </w:p>
        </w:tc>
        <w:tc>
          <w:tcPr>
            <w:tcW w:w="3834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4" w:line="157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Довготермінові</w:t>
            </w:r>
          </w:p>
        </w:tc>
      </w:tr>
    </w:tbl>
    <w:p w:rsidR="00BF5493" w:rsidRDefault="00BF5493">
      <w:pPr>
        <w:pStyle w:val="a3"/>
        <w:ind w:left="0" w:firstLine="0"/>
        <w:rPr>
          <w:b/>
          <w:sz w:val="26"/>
        </w:rPr>
      </w:pPr>
    </w:p>
    <w:p w:rsidR="00BF5493" w:rsidRDefault="00FA2328">
      <w:pPr>
        <w:spacing w:before="208" w:line="249" w:lineRule="auto"/>
        <w:ind w:left="1345" w:right="695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947008" behindDoc="0" locked="0" layoutInCell="1" allowOverlap="1">
            <wp:simplePos x="0" y="0"/>
            <wp:positionH relativeFrom="page">
              <wp:posOffset>718566</wp:posOffset>
            </wp:positionH>
            <wp:positionV relativeFrom="paragraph">
              <wp:posOffset>152013</wp:posOffset>
            </wp:positionV>
            <wp:extent cx="547116" cy="790956"/>
            <wp:effectExtent l="0" t="0" r="0" b="0"/>
            <wp:wrapNone/>
            <wp:docPr id="101" name="image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3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Основна</w:t>
      </w:r>
      <w:r>
        <w:rPr>
          <w:i/>
          <w:spacing w:val="-10"/>
        </w:rPr>
        <w:t xml:space="preserve"> </w:t>
      </w:r>
      <w:r>
        <w:rPr>
          <w:i/>
        </w:rPr>
        <w:t>різниця</w:t>
      </w:r>
      <w:r>
        <w:rPr>
          <w:i/>
          <w:spacing w:val="-11"/>
        </w:rPr>
        <w:t xml:space="preserve"> </w:t>
      </w:r>
      <w:r>
        <w:rPr>
          <w:i/>
        </w:rPr>
        <w:t>в</w:t>
      </w:r>
      <w:r>
        <w:rPr>
          <w:i/>
          <w:spacing w:val="-11"/>
        </w:rPr>
        <w:t xml:space="preserve"> </w:t>
      </w:r>
      <w:r>
        <w:rPr>
          <w:i/>
        </w:rPr>
        <w:t>старій</w:t>
      </w:r>
      <w:r>
        <w:rPr>
          <w:i/>
          <w:spacing w:val="-11"/>
        </w:rPr>
        <w:t xml:space="preserve"> </w:t>
      </w:r>
      <w:r>
        <w:rPr>
          <w:i/>
        </w:rPr>
        <w:t>та</w:t>
      </w:r>
      <w:r>
        <w:rPr>
          <w:i/>
          <w:spacing w:val="-15"/>
        </w:rPr>
        <w:t xml:space="preserve"> </w:t>
      </w:r>
      <w:r>
        <w:rPr>
          <w:i/>
        </w:rPr>
        <w:t>новій</w:t>
      </w:r>
      <w:r>
        <w:rPr>
          <w:i/>
          <w:spacing w:val="-9"/>
        </w:rPr>
        <w:t xml:space="preserve"> </w:t>
      </w:r>
      <w:r>
        <w:rPr>
          <w:i/>
        </w:rPr>
        <w:t>парадигмах</w:t>
      </w:r>
      <w:r>
        <w:rPr>
          <w:i/>
          <w:spacing w:val="-11"/>
        </w:rPr>
        <w:t xml:space="preserve"> </w:t>
      </w:r>
      <w:r>
        <w:rPr>
          <w:i/>
        </w:rPr>
        <w:t>регіональної</w:t>
      </w:r>
      <w:r>
        <w:rPr>
          <w:i/>
          <w:spacing w:val="-7"/>
        </w:rPr>
        <w:t xml:space="preserve"> </w:t>
      </w:r>
      <w:r>
        <w:rPr>
          <w:i/>
        </w:rPr>
        <w:t>політики</w:t>
      </w:r>
      <w:r>
        <w:rPr>
          <w:i/>
          <w:spacing w:val="-12"/>
        </w:rPr>
        <w:t xml:space="preserve"> </w:t>
      </w:r>
      <w:r>
        <w:rPr>
          <w:i/>
        </w:rPr>
        <w:t>полягає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 xml:space="preserve">тому, </w:t>
      </w:r>
      <w:r>
        <w:rPr>
          <w:i/>
        </w:rPr>
        <w:t>що</w:t>
      </w:r>
      <w:r>
        <w:rPr>
          <w:i/>
          <w:spacing w:val="-18"/>
        </w:rPr>
        <w:t xml:space="preserve"> </w:t>
      </w:r>
      <w:r>
        <w:rPr>
          <w:i/>
        </w:rPr>
        <w:t>традиційні</w:t>
      </w:r>
      <w:r>
        <w:rPr>
          <w:i/>
          <w:spacing w:val="-11"/>
        </w:rPr>
        <w:t xml:space="preserve"> </w:t>
      </w:r>
      <w:r>
        <w:rPr>
          <w:i/>
        </w:rPr>
        <w:t>підходи</w:t>
      </w:r>
      <w:r>
        <w:rPr>
          <w:i/>
          <w:spacing w:val="-12"/>
        </w:rPr>
        <w:t xml:space="preserve"> </w:t>
      </w:r>
      <w:r>
        <w:rPr>
          <w:i/>
        </w:rPr>
        <w:t>передбачали</w:t>
      </w:r>
      <w:r>
        <w:rPr>
          <w:i/>
          <w:spacing w:val="-13"/>
        </w:rPr>
        <w:t xml:space="preserve"> </w:t>
      </w:r>
      <w:r>
        <w:rPr>
          <w:i/>
        </w:rPr>
        <w:t>спрямування</w:t>
      </w:r>
      <w:r>
        <w:rPr>
          <w:i/>
          <w:spacing w:val="-12"/>
        </w:rPr>
        <w:t xml:space="preserve"> </w:t>
      </w:r>
      <w:r>
        <w:rPr>
          <w:i/>
        </w:rPr>
        <w:t>згори</w:t>
      </w:r>
      <w:r>
        <w:rPr>
          <w:i/>
          <w:spacing w:val="-13"/>
        </w:rPr>
        <w:t xml:space="preserve"> </w:t>
      </w:r>
      <w:r>
        <w:rPr>
          <w:i/>
        </w:rPr>
        <w:t>донизу</w:t>
      </w:r>
      <w:r>
        <w:rPr>
          <w:i/>
          <w:spacing w:val="-14"/>
        </w:rPr>
        <w:t xml:space="preserve"> </w:t>
      </w:r>
      <w:r>
        <w:rPr>
          <w:i/>
        </w:rPr>
        <w:t>інвестиційно</w:t>
      </w:r>
      <w:r>
        <w:rPr>
          <w:i/>
          <w:spacing w:val="-11"/>
        </w:rPr>
        <w:t xml:space="preserve"> </w:t>
      </w:r>
      <w:r>
        <w:rPr>
          <w:i/>
        </w:rPr>
        <w:t>орієнто- ваної</w:t>
      </w:r>
      <w:r>
        <w:rPr>
          <w:i/>
          <w:spacing w:val="-6"/>
        </w:rPr>
        <w:t xml:space="preserve"> </w:t>
      </w:r>
      <w:r>
        <w:rPr>
          <w:i/>
        </w:rPr>
        <w:t>допомоги</w:t>
      </w:r>
      <w:r>
        <w:rPr>
          <w:i/>
          <w:spacing w:val="-5"/>
        </w:rPr>
        <w:t xml:space="preserve"> </w:t>
      </w:r>
      <w:r>
        <w:rPr>
          <w:i/>
        </w:rPr>
        <w:t>у</w:t>
      </w:r>
      <w:r>
        <w:rPr>
          <w:i/>
          <w:spacing w:val="-9"/>
        </w:rPr>
        <w:t xml:space="preserve"> </w:t>
      </w:r>
      <w:r>
        <w:rPr>
          <w:i/>
        </w:rPr>
        <w:t>визначені</w:t>
      </w:r>
      <w:r>
        <w:rPr>
          <w:i/>
          <w:spacing w:val="-3"/>
        </w:rPr>
        <w:t xml:space="preserve"> </w:t>
      </w:r>
      <w:r>
        <w:rPr>
          <w:i/>
        </w:rPr>
        <w:t>проблемні</w:t>
      </w:r>
      <w:r>
        <w:rPr>
          <w:i/>
          <w:spacing w:val="-5"/>
        </w:rPr>
        <w:t xml:space="preserve"> </w:t>
      </w:r>
      <w:r>
        <w:rPr>
          <w:i/>
        </w:rPr>
        <w:t>регіони,</w:t>
      </w:r>
      <w:r>
        <w:rPr>
          <w:i/>
          <w:spacing w:val="-7"/>
        </w:rPr>
        <w:t xml:space="preserve"> </w:t>
      </w:r>
      <w:r>
        <w:rPr>
          <w:i/>
        </w:rPr>
        <w:t>тоді</w:t>
      </w:r>
      <w:r>
        <w:rPr>
          <w:i/>
          <w:spacing w:val="-6"/>
        </w:rPr>
        <w:t xml:space="preserve"> </w:t>
      </w:r>
      <w:r>
        <w:rPr>
          <w:i/>
        </w:rPr>
        <w:t>як</w:t>
      </w:r>
      <w:r>
        <w:rPr>
          <w:i/>
          <w:spacing w:val="-7"/>
        </w:rPr>
        <w:t xml:space="preserve"> </w:t>
      </w:r>
      <w:r>
        <w:rPr>
          <w:i/>
        </w:rPr>
        <w:t>новий</w:t>
      </w:r>
      <w:r>
        <w:rPr>
          <w:i/>
          <w:spacing w:val="-8"/>
        </w:rPr>
        <w:t xml:space="preserve"> </w:t>
      </w:r>
      <w:r>
        <w:rPr>
          <w:i/>
        </w:rPr>
        <w:t>підхід</w:t>
      </w:r>
      <w:r>
        <w:rPr>
          <w:i/>
          <w:spacing w:val="-2"/>
        </w:rPr>
        <w:t xml:space="preserve"> </w:t>
      </w:r>
      <w:r>
        <w:rPr>
          <w:i/>
        </w:rPr>
        <w:t>зорієнтований</w:t>
      </w:r>
      <w:r>
        <w:rPr>
          <w:i/>
          <w:spacing w:val="-5"/>
        </w:rPr>
        <w:t xml:space="preserve"> </w:t>
      </w:r>
      <w:r>
        <w:rPr>
          <w:i/>
        </w:rPr>
        <w:t>на багаторівневу довгострокову взаємодію центрального, регіональних та місцевих органів</w:t>
      </w:r>
      <w:r>
        <w:rPr>
          <w:i/>
          <w:spacing w:val="-11"/>
        </w:rPr>
        <w:t xml:space="preserve"> </w:t>
      </w:r>
      <w:r>
        <w:rPr>
          <w:i/>
        </w:rPr>
        <w:t>влади,</w:t>
      </w:r>
      <w:r>
        <w:rPr>
          <w:i/>
          <w:spacing w:val="-13"/>
        </w:rPr>
        <w:t xml:space="preserve"> </w:t>
      </w:r>
      <w:r>
        <w:rPr>
          <w:i/>
        </w:rPr>
        <w:t>що</w:t>
      </w:r>
      <w:r>
        <w:rPr>
          <w:i/>
          <w:spacing w:val="-14"/>
        </w:rPr>
        <w:t xml:space="preserve"> </w:t>
      </w:r>
      <w:r>
        <w:rPr>
          <w:i/>
        </w:rPr>
        <w:t>базується</w:t>
      </w:r>
      <w:r>
        <w:rPr>
          <w:i/>
          <w:spacing w:val="-11"/>
        </w:rPr>
        <w:t xml:space="preserve"> </w:t>
      </w:r>
      <w:r>
        <w:rPr>
          <w:i/>
        </w:rPr>
        <w:t>на</w:t>
      </w:r>
      <w:r>
        <w:rPr>
          <w:i/>
          <w:spacing w:val="-11"/>
        </w:rPr>
        <w:t xml:space="preserve"> </w:t>
      </w:r>
      <w:r>
        <w:rPr>
          <w:i/>
        </w:rPr>
        <w:t>програмному</w:t>
      </w:r>
      <w:r>
        <w:rPr>
          <w:i/>
          <w:spacing w:val="-10"/>
        </w:rPr>
        <w:t xml:space="preserve"> </w:t>
      </w:r>
      <w:r>
        <w:rPr>
          <w:i/>
        </w:rPr>
        <w:t>підході</w:t>
      </w:r>
      <w:r>
        <w:rPr>
          <w:i/>
          <w:spacing w:val="-9"/>
        </w:rPr>
        <w:t xml:space="preserve"> </w:t>
      </w:r>
      <w:r>
        <w:rPr>
          <w:i/>
        </w:rPr>
        <w:t>і</w:t>
      </w:r>
      <w:r>
        <w:rPr>
          <w:i/>
          <w:spacing w:val="-12"/>
        </w:rPr>
        <w:t xml:space="preserve"> </w:t>
      </w:r>
      <w:r>
        <w:rPr>
          <w:i/>
        </w:rPr>
        <w:t>передбачає</w:t>
      </w:r>
      <w:r>
        <w:rPr>
          <w:i/>
          <w:spacing w:val="-12"/>
        </w:rPr>
        <w:t xml:space="preserve"> </w:t>
      </w:r>
      <w:r>
        <w:rPr>
          <w:i/>
        </w:rPr>
        <w:t>вплив</w:t>
      </w:r>
      <w:r>
        <w:rPr>
          <w:i/>
          <w:spacing w:val="-11"/>
        </w:rPr>
        <w:t xml:space="preserve"> </w:t>
      </w:r>
      <w:r>
        <w:rPr>
          <w:i/>
        </w:rPr>
        <w:t>на</w:t>
      </w:r>
      <w:r>
        <w:rPr>
          <w:i/>
          <w:spacing w:val="-11"/>
        </w:rPr>
        <w:t xml:space="preserve"> </w:t>
      </w:r>
      <w:r>
        <w:rPr>
          <w:i/>
        </w:rPr>
        <w:t>всі</w:t>
      </w:r>
      <w:r>
        <w:rPr>
          <w:i/>
          <w:spacing w:val="-12"/>
        </w:rPr>
        <w:t xml:space="preserve"> </w:t>
      </w:r>
      <w:r>
        <w:rPr>
          <w:i/>
        </w:rPr>
        <w:t xml:space="preserve">регіони </w:t>
      </w:r>
      <w:r>
        <w:rPr>
          <w:i/>
          <w:spacing w:val="-3"/>
        </w:rPr>
        <w:t xml:space="preserve">країни, підвищення </w:t>
      </w:r>
      <w:r>
        <w:rPr>
          <w:i/>
          <w:spacing w:val="-4"/>
        </w:rPr>
        <w:t xml:space="preserve">ефективності використання </w:t>
      </w:r>
      <w:r>
        <w:rPr>
          <w:i/>
        </w:rPr>
        <w:t xml:space="preserve">їх </w:t>
      </w:r>
      <w:r>
        <w:rPr>
          <w:i/>
          <w:spacing w:val="-3"/>
        </w:rPr>
        <w:t>ендогенного потенціалу</w:t>
      </w:r>
      <w:r>
        <w:rPr>
          <w:i/>
          <w:spacing w:val="35"/>
        </w:rPr>
        <w:t xml:space="preserve"> </w:t>
      </w:r>
      <w:r>
        <w:rPr>
          <w:i/>
          <w:spacing w:val="-5"/>
        </w:rPr>
        <w:t>розвитку.</w:t>
      </w:r>
    </w:p>
    <w:p w:rsidR="00BF5493" w:rsidRDefault="00BF5493">
      <w:pPr>
        <w:spacing w:line="249" w:lineRule="auto"/>
        <w:jc w:val="both"/>
        <w:sectPr w:rsidR="00BF5493">
          <w:footerReference w:type="even" r:id="rId13"/>
          <w:footerReference w:type="default" r:id="rId14"/>
          <w:pgSz w:w="11900" w:h="16840"/>
          <w:pgMar w:top="1020" w:right="1000" w:bottom="900" w:left="920" w:header="0" w:footer="710" w:gutter="0"/>
          <w:pgNumType w:start="432"/>
          <w:cols w:space="720"/>
        </w:sectPr>
      </w:pPr>
    </w:p>
    <w:p w:rsidR="00BF5493" w:rsidRPr="00F84137" w:rsidRDefault="00FA2328" w:rsidP="00FA2328">
      <w:pPr>
        <w:pStyle w:val="Heading4"/>
        <w:numPr>
          <w:ilvl w:val="1"/>
          <w:numId w:val="5"/>
        </w:numPr>
        <w:tabs>
          <w:tab w:val="left" w:pos="2875"/>
        </w:tabs>
        <w:spacing w:before="81" w:line="249" w:lineRule="auto"/>
        <w:ind w:left="3738" w:right="2177" w:hanging="1466"/>
        <w:jc w:val="left"/>
        <w:rPr>
          <w:lang w:val="ru-RU"/>
        </w:rPr>
      </w:pPr>
      <w:r w:rsidRPr="00F84137">
        <w:rPr>
          <w:lang w:val="ru-RU"/>
        </w:rPr>
        <w:lastRenderedPageBreak/>
        <w:t>Основні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напрями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змін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політиці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єднання Європейського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Союзу</w:t>
      </w:r>
    </w:p>
    <w:p w:rsidR="00BF5493" w:rsidRPr="00F84137" w:rsidRDefault="00BF5493">
      <w:pPr>
        <w:pStyle w:val="a3"/>
        <w:ind w:left="0" w:firstLine="0"/>
        <w:rPr>
          <w:rFonts w:ascii="Arial"/>
          <w:b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>Важливе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значення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досвіду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Європейського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Союзу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України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 xml:space="preserve">виз- начається </w:t>
      </w:r>
      <w:r w:rsidRPr="00F84137">
        <w:rPr>
          <w:spacing w:val="-3"/>
          <w:lang w:val="ru-RU"/>
        </w:rPr>
        <w:t xml:space="preserve">кількома </w:t>
      </w:r>
      <w:r w:rsidRPr="00F84137">
        <w:rPr>
          <w:lang w:val="ru-RU"/>
        </w:rPr>
        <w:t xml:space="preserve">факторами. По-перше, </w:t>
      </w:r>
      <w:r w:rsidRPr="00F84137">
        <w:rPr>
          <w:spacing w:val="-4"/>
          <w:lang w:val="ru-RU"/>
        </w:rPr>
        <w:t xml:space="preserve">Україна </w:t>
      </w:r>
      <w:r w:rsidRPr="00F84137">
        <w:rPr>
          <w:lang w:val="ru-RU"/>
        </w:rPr>
        <w:t>прагне асоційованого членства з ЄС, і</w:t>
      </w:r>
      <w:r w:rsidRPr="00F84137">
        <w:rPr>
          <w:spacing w:val="-42"/>
          <w:lang w:val="ru-RU"/>
        </w:rPr>
        <w:t xml:space="preserve"> </w:t>
      </w:r>
      <w:r w:rsidRPr="00F84137">
        <w:rPr>
          <w:lang w:val="ru-RU"/>
        </w:rPr>
        <w:t xml:space="preserve">тому адаптація її регіональної політики до європейських правил та стандартів </w:t>
      </w:r>
      <w:r w:rsidRPr="00F84137">
        <w:rPr>
          <w:spacing w:val="-4"/>
          <w:lang w:val="ru-RU"/>
        </w:rPr>
        <w:t xml:space="preserve">набуває </w:t>
      </w:r>
      <w:r w:rsidRPr="00F84137">
        <w:rPr>
          <w:lang w:val="ru-RU"/>
        </w:rPr>
        <w:t xml:space="preserve">особливого значення. </w:t>
      </w:r>
      <w:r w:rsidRPr="00F84137">
        <w:rPr>
          <w:spacing w:val="-2"/>
          <w:lang w:val="ru-RU"/>
        </w:rPr>
        <w:t xml:space="preserve">По-друге, </w:t>
      </w:r>
      <w:r w:rsidRPr="00F84137">
        <w:rPr>
          <w:lang w:val="ru-RU"/>
        </w:rPr>
        <w:t>високорозвинуті країни є не тільки головними суб’єктами – учасниками глобальних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економічних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процесів,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визначають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загальні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принципи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підходи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формуванні різних сфер політичного життя, що сприймаються як певний </w:t>
      </w:r>
      <w:r w:rsidRPr="00F84137">
        <w:rPr>
          <w:spacing w:val="-3"/>
          <w:lang w:val="ru-RU"/>
        </w:rPr>
        <w:t xml:space="preserve">стандарт, </w:t>
      </w:r>
      <w:r w:rsidRPr="00F84137">
        <w:rPr>
          <w:lang w:val="ru-RU"/>
        </w:rPr>
        <w:t xml:space="preserve">за яким “вимірюється” рівень суспільного розвитку інших країн, визначається їх місце в “інтелектуальній” світовій ієрархії. І регіональна політика не є </w:t>
      </w:r>
      <w:r w:rsidRPr="00F84137">
        <w:rPr>
          <w:spacing w:val="-3"/>
          <w:lang w:val="ru-RU"/>
        </w:rPr>
        <w:t xml:space="preserve">винятком. </w:t>
      </w:r>
      <w:r w:rsidRPr="00F84137">
        <w:rPr>
          <w:lang w:val="ru-RU"/>
        </w:rPr>
        <w:t xml:space="preserve">По-третє, унікальність регіональної політики ЄС полягає в </w:t>
      </w:r>
      <w:r w:rsidRPr="00F84137">
        <w:rPr>
          <w:spacing w:val="-8"/>
          <w:lang w:val="ru-RU"/>
        </w:rPr>
        <w:t xml:space="preserve">тому, </w:t>
      </w:r>
      <w:r w:rsidRPr="00F84137">
        <w:rPr>
          <w:lang w:val="ru-RU"/>
        </w:rPr>
        <w:t xml:space="preserve">що вона має наднаціональний характер, здійснюється в </w:t>
      </w:r>
      <w:r w:rsidRPr="00F84137">
        <w:rPr>
          <w:spacing w:val="-3"/>
          <w:lang w:val="ru-RU"/>
        </w:rPr>
        <w:t xml:space="preserve">умовах </w:t>
      </w:r>
      <w:r w:rsidRPr="00F84137">
        <w:rPr>
          <w:lang w:val="ru-RU"/>
        </w:rPr>
        <w:t>значної ди- ференціації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напрямів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країн-членів,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різних</w:t>
      </w:r>
      <w:r w:rsidRPr="00F84137">
        <w:rPr>
          <w:spacing w:val="-2"/>
          <w:lang w:val="ru-RU"/>
        </w:rPr>
        <w:t xml:space="preserve"> </w:t>
      </w:r>
      <w:r w:rsidRPr="00F84137">
        <w:rPr>
          <w:spacing w:val="-3"/>
          <w:lang w:val="ru-RU"/>
        </w:rPr>
        <w:t>підходів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бачення 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регіональному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рівні.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таких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умовах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реалізація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єдиних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принципів,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стратегіч- 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завдань,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синхронізації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часі,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фінансуванні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визначених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пріоритетів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складним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завданням. Тим часом беззаперечним є факт її позитивного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 xml:space="preserve">на формування єдиного </w:t>
      </w:r>
      <w:r w:rsidRPr="00F84137">
        <w:rPr>
          <w:spacing w:val="-3"/>
          <w:lang w:val="ru-RU"/>
        </w:rPr>
        <w:t xml:space="preserve">економічного </w:t>
      </w:r>
      <w:r w:rsidRPr="00F84137">
        <w:rPr>
          <w:lang w:val="ru-RU"/>
        </w:rPr>
        <w:t>та соціального європейського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4"/>
          <w:lang w:val="ru-RU"/>
        </w:rPr>
        <w:t>простору.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Регіональна політика Європейського Союзу </w:t>
      </w:r>
      <w:r w:rsidRPr="00F84137">
        <w:rPr>
          <w:spacing w:val="-3"/>
          <w:lang w:val="ru-RU"/>
        </w:rPr>
        <w:t xml:space="preserve">протягом </w:t>
      </w:r>
      <w:r w:rsidRPr="00F84137">
        <w:rPr>
          <w:lang w:val="ru-RU"/>
        </w:rPr>
        <w:t>сорокарічного свого існування за- знала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суттєвих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змін,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супроводжувалися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цілою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низкою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реформ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(у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1979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р.,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1984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р.).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1988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р. вона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 xml:space="preserve">сформована як окремий напрям </w:t>
      </w:r>
      <w:r w:rsidRPr="00F84137">
        <w:rPr>
          <w:spacing w:val="-3"/>
          <w:lang w:val="ru-RU"/>
        </w:rPr>
        <w:t xml:space="preserve">функціонування </w:t>
      </w:r>
      <w:r w:rsidRPr="00F84137">
        <w:rPr>
          <w:lang w:val="ru-RU"/>
        </w:rPr>
        <w:t xml:space="preserve">Спільноти. </w:t>
      </w:r>
      <w:r w:rsidRPr="00F84137">
        <w:rPr>
          <w:spacing w:val="-3"/>
          <w:lang w:val="ru-RU"/>
        </w:rPr>
        <w:t xml:space="preserve">Починаючи </w:t>
      </w:r>
      <w:r w:rsidRPr="00F84137">
        <w:rPr>
          <w:lang w:val="ru-RU"/>
        </w:rPr>
        <w:t xml:space="preserve">з 1989 р. </w:t>
      </w:r>
      <w:r w:rsidRPr="00F84137">
        <w:rPr>
          <w:spacing w:val="-3"/>
          <w:lang w:val="ru-RU"/>
        </w:rPr>
        <w:t xml:space="preserve">започатковане </w:t>
      </w:r>
      <w:r w:rsidRPr="00F84137">
        <w:rPr>
          <w:lang w:val="ru-RU"/>
        </w:rPr>
        <w:t>середньострокове програмування регіонального розвитку (два програмних пе- ріоди 1989–1993 рр., 1994–1999 рр.), а з 2000 р. в ЄС запроваджене семирічне програмування регіональної політики – політики економічного, соціального та територіального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єднання.</w:t>
      </w:r>
    </w:p>
    <w:p w:rsidR="00BF5493" w:rsidRPr="00F84137" w:rsidRDefault="00FA2328">
      <w:pPr>
        <w:pStyle w:val="a3"/>
        <w:spacing w:line="235" w:lineRule="auto"/>
        <w:ind w:left="215" w:right="127"/>
        <w:jc w:val="both"/>
        <w:rPr>
          <w:lang w:val="ru-RU"/>
        </w:rPr>
      </w:pPr>
      <w:r w:rsidRPr="00F84137">
        <w:rPr>
          <w:lang w:val="ru-RU"/>
        </w:rPr>
        <w:t>Програмний період, розрахований на 2000–2006 рр., передбачав такі цілі регіональної політики: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48"/>
        </w:tabs>
        <w:spacing w:line="235" w:lineRule="auto"/>
        <w:ind w:right="126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мета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№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1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“підтягування”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рівня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економічного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розвитку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менш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розвинутих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регіонів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із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ВВП </w:t>
      </w:r>
      <w:r w:rsidRPr="00F84137">
        <w:rPr>
          <w:sz w:val="24"/>
          <w:lang w:val="ru-RU"/>
        </w:rPr>
        <w:t>на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одну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особу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паритетом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купівельної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спроможності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нижчим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75%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середнього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значення по ЄС–15;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50"/>
        </w:tabs>
        <w:spacing w:line="232" w:lineRule="auto"/>
        <w:ind w:right="128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мета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№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2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сприяння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соціально-економічним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перетворенням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регіонах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із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структурними проблемами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розвитку;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F84137">
        <w:rPr>
          <w:sz w:val="24"/>
          <w:lang w:val="ru-RU"/>
        </w:rPr>
        <w:t>мета № 3 – модернізація системи професійної підготовки і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працевлаштування.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 xml:space="preserve">На них </w:t>
      </w:r>
      <w:r w:rsidRPr="00F84137">
        <w:rPr>
          <w:spacing w:val="-4"/>
          <w:lang w:val="ru-RU"/>
        </w:rPr>
        <w:t xml:space="preserve">спрямовувалося </w:t>
      </w:r>
      <w:r w:rsidRPr="00F84137">
        <w:rPr>
          <w:lang w:val="ru-RU"/>
        </w:rPr>
        <w:t xml:space="preserve">94% </w:t>
      </w:r>
      <w:r w:rsidRPr="00F84137">
        <w:rPr>
          <w:spacing w:val="-5"/>
          <w:lang w:val="ru-RU"/>
        </w:rPr>
        <w:t xml:space="preserve">коштів </w:t>
      </w:r>
      <w:r w:rsidRPr="00F84137">
        <w:rPr>
          <w:spacing w:val="-4"/>
          <w:lang w:val="ru-RU"/>
        </w:rPr>
        <w:t xml:space="preserve">чотирьох </w:t>
      </w:r>
      <w:r w:rsidRPr="00F84137">
        <w:rPr>
          <w:spacing w:val="-5"/>
          <w:lang w:val="ru-RU"/>
        </w:rPr>
        <w:t xml:space="preserve">структурних </w:t>
      </w:r>
      <w:r w:rsidRPr="00F84137">
        <w:rPr>
          <w:spacing w:val="-3"/>
          <w:lang w:val="ru-RU"/>
        </w:rPr>
        <w:t xml:space="preserve">фондів </w:t>
      </w:r>
      <w:r w:rsidRPr="00F84137">
        <w:rPr>
          <w:lang w:val="ru-RU"/>
        </w:rPr>
        <w:t xml:space="preserve">– </w:t>
      </w:r>
      <w:r w:rsidRPr="00F84137">
        <w:rPr>
          <w:spacing w:val="-5"/>
          <w:lang w:val="ru-RU"/>
        </w:rPr>
        <w:t xml:space="preserve">Європейського </w:t>
      </w:r>
      <w:r w:rsidRPr="00F84137">
        <w:rPr>
          <w:spacing w:val="-3"/>
          <w:lang w:val="ru-RU"/>
        </w:rPr>
        <w:t xml:space="preserve">фонду регіонального </w:t>
      </w:r>
      <w:r w:rsidRPr="00F84137">
        <w:rPr>
          <w:spacing w:val="-6"/>
          <w:lang w:val="ru-RU"/>
        </w:rPr>
        <w:t xml:space="preserve">розвитку, </w:t>
      </w:r>
      <w:r w:rsidRPr="00F84137">
        <w:rPr>
          <w:spacing w:val="-5"/>
          <w:lang w:val="ru-RU"/>
        </w:rPr>
        <w:t xml:space="preserve">Європейського </w:t>
      </w:r>
      <w:r w:rsidRPr="00F84137">
        <w:rPr>
          <w:spacing w:val="-3"/>
          <w:lang w:val="ru-RU"/>
        </w:rPr>
        <w:t xml:space="preserve">соціального </w:t>
      </w:r>
      <w:r w:rsidRPr="00F84137">
        <w:rPr>
          <w:spacing w:val="-8"/>
          <w:lang w:val="ru-RU"/>
        </w:rPr>
        <w:t xml:space="preserve">фонду, </w:t>
      </w:r>
      <w:r w:rsidRPr="00F84137">
        <w:rPr>
          <w:spacing w:val="-3"/>
          <w:lang w:val="ru-RU"/>
        </w:rPr>
        <w:t xml:space="preserve">Фонду підтримки рибальства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Га- рантійного </w:t>
      </w:r>
      <w:r w:rsidRPr="00F84137">
        <w:rPr>
          <w:spacing w:val="-3"/>
          <w:lang w:val="ru-RU"/>
        </w:rPr>
        <w:t xml:space="preserve">фонду </w:t>
      </w:r>
      <w:r w:rsidRPr="00F84137">
        <w:rPr>
          <w:lang w:val="ru-RU"/>
        </w:rPr>
        <w:t xml:space="preserve">для </w:t>
      </w:r>
      <w:r w:rsidRPr="00F84137">
        <w:rPr>
          <w:spacing w:val="-5"/>
          <w:lang w:val="ru-RU"/>
        </w:rPr>
        <w:t xml:space="preserve">сільського </w:t>
      </w:r>
      <w:r w:rsidRPr="00F84137">
        <w:rPr>
          <w:spacing w:val="-4"/>
          <w:lang w:val="ru-RU"/>
        </w:rPr>
        <w:t xml:space="preserve">господарства </w:t>
      </w:r>
      <w:r w:rsidRPr="00F84137">
        <w:rPr>
          <w:spacing w:val="-5"/>
          <w:lang w:val="ru-RU"/>
        </w:rPr>
        <w:t xml:space="preserve">(сукупний </w:t>
      </w:r>
      <w:r w:rsidRPr="00F84137">
        <w:rPr>
          <w:spacing w:val="-3"/>
          <w:lang w:val="ru-RU"/>
        </w:rPr>
        <w:t xml:space="preserve">розмір яких становив понад </w:t>
      </w:r>
      <w:r w:rsidRPr="00F84137">
        <w:rPr>
          <w:lang w:val="ru-RU"/>
        </w:rPr>
        <w:t xml:space="preserve">209 </w:t>
      </w:r>
      <w:r w:rsidRPr="00F84137">
        <w:rPr>
          <w:spacing w:val="-4"/>
          <w:lang w:val="ru-RU"/>
        </w:rPr>
        <w:t xml:space="preserve">млрд </w:t>
      </w:r>
      <w:r w:rsidRPr="00F84137">
        <w:rPr>
          <w:spacing w:val="-3"/>
          <w:lang w:val="ru-RU"/>
        </w:rPr>
        <w:t xml:space="preserve">євро). Крім </w:t>
      </w:r>
      <w:r w:rsidRPr="00F84137">
        <w:rPr>
          <w:spacing w:val="-4"/>
          <w:lang w:val="ru-RU"/>
        </w:rPr>
        <w:t xml:space="preserve">того, фінансування </w:t>
      </w:r>
      <w:r w:rsidRPr="00F84137">
        <w:rPr>
          <w:spacing w:val="-3"/>
          <w:lang w:val="ru-RU"/>
        </w:rPr>
        <w:t xml:space="preserve">масштабних проектів </w:t>
      </w:r>
      <w:r w:rsidRPr="00F84137">
        <w:rPr>
          <w:spacing w:val="-5"/>
          <w:lang w:val="ru-RU"/>
        </w:rPr>
        <w:t xml:space="preserve">охорони навколишнього </w:t>
      </w:r>
      <w:r w:rsidRPr="00F84137">
        <w:rPr>
          <w:spacing w:val="-3"/>
          <w:lang w:val="ru-RU"/>
        </w:rPr>
        <w:t xml:space="preserve">середовища </w:t>
      </w:r>
      <w:r w:rsidRPr="00F84137">
        <w:rPr>
          <w:lang w:val="ru-RU"/>
        </w:rPr>
        <w:t xml:space="preserve">на на- </w:t>
      </w:r>
      <w:r w:rsidRPr="00F84137">
        <w:rPr>
          <w:spacing w:val="-3"/>
          <w:lang w:val="ru-RU"/>
        </w:rPr>
        <w:t xml:space="preserve">ціональному рівні </w:t>
      </w:r>
      <w:r w:rsidRPr="00F84137">
        <w:rPr>
          <w:lang w:val="ru-RU"/>
        </w:rPr>
        <w:t xml:space="preserve">та </w:t>
      </w:r>
      <w:r w:rsidRPr="00F84137">
        <w:rPr>
          <w:spacing w:val="-4"/>
          <w:lang w:val="ru-RU"/>
        </w:rPr>
        <w:t xml:space="preserve">міжнародні </w:t>
      </w:r>
      <w:r w:rsidRPr="00F84137">
        <w:rPr>
          <w:spacing w:val="-3"/>
          <w:lang w:val="ru-RU"/>
        </w:rPr>
        <w:t xml:space="preserve">транспортні проекти </w:t>
      </w:r>
      <w:r w:rsidRPr="00F84137">
        <w:rPr>
          <w:spacing w:val="-4"/>
          <w:lang w:val="ru-RU"/>
        </w:rPr>
        <w:t xml:space="preserve">фінансувалися </w:t>
      </w:r>
      <w:r w:rsidRPr="00F84137">
        <w:rPr>
          <w:lang w:val="ru-RU"/>
        </w:rPr>
        <w:t xml:space="preserve">через </w:t>
      </w:r>
      <w:r w:rsidRPr="00F84137">
        <w:rPr>
          <w:spacing w:val="-3"/>
          <w:lang w:val="ru-RU"/>
        </w:rPr>
        <w:t>Фонд єднання.</w:t>
      </w:r>
    </w:p>
    <w:p w:rsidR="00BF5493" w:rsidRPr="00F84137" w:rsidRDefault="00FA2328">
      <w:pPr>
        <w:pStyle w:val="a3"/>
        <w:spacing w:line="235" w:lineRule="auto"/>
        <w:ind w:left="215" w:right="124"/>
        <w:jc w:val="both"/>
        <w:rPr>
          <w:lang w:val="ru-RU"/>
        </w:rPr>
      </w:pPr>
      <w:r w:rsidRPr="00F84137">
        <w:rPr>
          <w:spacing w:val="-4"/>
          <w:lang w:val="ru-RU"/>
        </w:rPr>
        <w:t xml:space="preserve">Асигнування </w:t>
      </w:r>
      <w:r w:rsidRPr="00F84137">
        <w:rPr>
          <w:spacing w:val="-5"/>
          <w:lang w:val="ru-RU"/>
        </w:rPr>
        <w:t xml:space="preserve">структурних </w:t>
      </w:r>
      <w:r w:rsidRPr="00F84137">
        <w:rPr>
          <w:spacing w:val="-3"/>
          <w:lang w:val="ru-RU"/>
        </w:rPr>
        <w:t xml:space="preserve">фондів </w:t>
      </w:r>
      <w:r w:rsidRPr="00F84137">
        <w:rPr>
          <w:spacing w:val="-9"/>
          <w:lang w:val="ru-RU"/>
        </w:rPr>
        <w:t xml:space="preserve">були </w:t>
      </w:r>
      <w:r w:rsidRPr="00F84137">
        <w:rPr>
          <w:spacing w:val="-3"/>
          <w:lang w:val="ru-RU"/>
        </w:rPr>
        <w:t xml:space="preserve">виділені всім східнонімецьким землям, регіонам </w:t>
      </w:r>
      <w:r w:rsidRPr="00F84137">
        <w:rPr>
          <w:spacing w:val="-6"/>
          <w:lang w:val="ru-RU"/>
        </w:rPr>
        <w:t>Греції,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6"/>
          <w:lang w:val="ru-RU"/>
        </w:rPr>
        <w:t>значній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кількості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регіонів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Іспанії,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6"/>
          <w:lang w:val="ru-RU"/>
        </w:rPr>
        <w:t>Португалії,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5"/>
          <w:lang w:val="ru-RU"/>
        </w:rPr>
        <w:t>Південної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Італії,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7"/>
          <w:lang w:val="ru-RU"/>
        </w:rPr>
        <w:t>також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>ряду</w:t>
      </w:r>
      <w:r w:rsidRPr="00F84137">
        <w:rPr>
          <w:spacing w:val="-28"/>
          <w:lang w:val="ru-RU"/>
        </w:rPr>
        <w:t xml:space="preserve"> </w:t>
      </w:r>
      <w:r w:rsidRPr="00F84137">
        <w:rPr>
          <w:spacing w:val="-5"/>
          <w:lang w:val="ru-RU"/>
        </w:rPr>
        <w:t>регіонів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 xml:space="preserve">Ірландії, </w:t>
      </w:r>
      <w:r w:rsidRPr="00F84137">
        <w:rPr>
          <w:spacing w:val="-4"/>
          <w:lang w:val="ru-RU"/>
        </w:rPr>
        <w:t>Великобританії,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Франції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Австрії,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віддаленим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регіонам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Фінляндії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Швеції.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Лише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дві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країни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– </w:t>
      </w:r>
      <w:r w:rsidRPr="00F84137">
        <w:rPr>
          <w:spacing w:val="-3"/>
          <w:lang w:val="ru-RU"/>
        </w:rPr>
        <w:t xml:space="preserve">Данія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 xml:space="preserve">Люксембург </w:t>
      </w:r>
      <w:r w:rsidRPr="00F84137">
        <w:rPr>
          <w:lang w:val="ru-RU"/>
        </w:rPr>
        <w:t xml:space="preserve">– не мали </w:t>
      </w:r>
      <w:r w:rsidRPr="00F84137">
        <w:rPr>
          <w:spacing w:val="-4"/>
          <w:lang w:val="ru-RU"/>
        </w:rPr>
        <w:t xml:space="preserve">доступу </w:t>
      </w:r>
      <w:r w:rsidRPr="00F84137">
        <w:rPr>
          <w:lang w:val="ru-RU"/>
        </w:rPr>
        <w:t xml:space="preserve">до </w:t>
      </w:r>
      <w:r w:rsidRPr="00F84137">
        <w:rPr>
          <w:spacing w:val="-5"/>
          <w:lang w:val="ru-RU"/>
        </w:rPr>
        <w:t xml:space="preserve">коштів </w:t>
      </w:r>
      <w:r w:rsidRPr="00F84137">
        <w:rPr>
          <w:spacing w:val="-3"/>
          <w:lang w:val="ru-RU"/>
        </w:rPr>
        <w:t xml:space="preserve">фондів </w:t>
      </w:r>
      <w:r w:rsidRPr="00F84137">
        <w:rPr>
          <w:lang w:val="ru-RU"/>
        </w:rPr>
        <w:t xml:space="preserve">за </w:t>
      </w:r>
      <w:r w:rsidRPr="00F84137">
        <w:rPr>
          <w:spacing w:val="-4"/>
          <w:lang w:val="ru-RU"/>
        </w:rPr>
        <w:t>вищеозначеними</w:t>
      </w:r>
      <w:r w:rsidRPr="00F84137">
        <w:rPr>
          <w:spacing w:val="-29"/>
          <w:lang w:val="ru-RU"/>
        </w:rPr>
        <w:t xml:space="preserve"> </w:t>
      </w:r>
      <w:r w:rsidRPr="00F84137">
        <w:rPr>
          <w:spacing w:val="-3"/>
          <w:lang w:val="ru-RU"/>
        </w:rPr>
        <w:t>цілями.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Слід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відмітити,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обсяги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фінансової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підтримки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найменш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розвинутим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регіонам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7"/>
          <w:lang w:val="ru-RU"/>
        </w:rPr>
        <w:t xml:space="preserve"> були </w:t>
      </w:r>
      <w:r w:rsidRPr="00F84137">
        <w:rPr>
          <w:spacing w:val="-4"/>
          <w:lang w:val="ru-RU"/>
        </w:rPr>
        <w:t>додатково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диференційовані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залежно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відставання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середньоєвропейського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рівня: відставання регіону понад 25% гарантувало </w:t>
      </w:r>
      <w:r w:rsidRPr="00F84137">
        <w:rPr>
          <w:spacing w:val="-4"/>
          <w:lang w:val="ru-RU"/>
        </w:rPr>
        <w:t xml:space="preserve">додаткову </w:t>
      </w:r>
      <w:r w:rsidRPr="00F84137">
        <w:rPr>
          <w:lang w:val="ru-RU"/>
        </w:rPr>
        <w:t xml:space="preserve">підтримку в розмірі 5% (з </w:t>
      </w:r>
      <w:r w:rsidRPr="00F84137">
        <w:rPr>
          <w:spacing w:val="-3"/>
          <w:lang w:val="ru-RU"/>
        </w:rPr>
        <w:t xml:space="preserve">урахуванням </w:t>
      </w:r>
      <w:r w:rsidRPr="00F84137">
        <w:rPr>
          <w:lang w:val="ru-RU"/>
        </w:rPr>
        <w:t>чисельності населення регіону) від різниці між ВВП на одну особу по ЄС–15 та даним регіо- ном,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межах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10–25%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розмірі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4%,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менш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ніж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10%–3%.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Крім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того,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якщо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регіоні,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підпадав під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критерії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підтримки,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рівень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безробіття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6"/>
          <w:lang w:val="ru-RU"/>
        </w:rPr>
        <w:t>був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більший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середній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всіх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аналогічних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регіонах Європейського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6"/>
          <w:lang w:val="ru-RU"/>
        </w:rPr>
        <w:t xml:space="preserve">Союзу, </w:t>
      </w:r>
      <w:r w:rsidRPr="00F84137">
        <w:rPr>
          <w:lang w:val="ru-RU"/>
        </w:rPr>
        <w:t>держава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отримувала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річну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підтримку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розмірі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100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євро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4"/>
          <w:lang w:val="ru-RU"/>
        </w:rPr>
        <w:t>кожного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оф- іційного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безробітного.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Загальна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сума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підтримки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регіонів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країни,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підпадали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під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3"/>
          <w:lang w:val="ru-RU"/>
        </w:rPr>
        <w:t xml:space="preserve">конвер- </w:t>
      </w:r>
      <w:r w:rsidRPr="00F84137">
        <w:rPr>
          <w:lang w:val="ru-RU"/>
        </w:rPr>
        <w:t>генції, обмежувалася рівнем 4% від ВВП цієї країни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[25].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Особливістю нової семирічної програми на 2007–2013 рр.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>переорієнтація політич- 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цілей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інструментів,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збільшення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фінансування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зв’язку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розширенням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ЄС: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 xml:space="preserve">його </w:t>
      </w:r>
      <w:r w:rsidRPr="00F84137">
        <w:rPr>
          <w:lang w:val="ru-RU"/>
        </w:rPr>
        <w:t xml:space="preserve">обсяг зріс до 862,4 млрд євро (понад 1% </w:t>
      </w:r>
      <w:r w:rsidRPr="00F84137">
        <w:rPr>
          <w:spacing w:val="-4"/>
          <w:lang w:val="ru-RU"/>
        </w:rPr>
        <w:t xml:space="preserve">сукупного </w:t>
      </w:r>
      <w:r w:rsidRPr="00F84137">
        <w:rPr>
          <w:lang w:val="ru-RU"/>
        </w:rPr>
        <w:t>ВВП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спільноти).</w:t>
      </w:r>
    </w:p>
    <w:p w:rsidR="00BF5493" w:rsidRDefault="00FA2328">
      <w:pPr>
        <w:pStyle w:val="a3"/>
        <w:spacing w:line="232" w:lineRule="auto"/>
        <w:ind w:left="215" w:right="123"/>
        <w:jc w:val="both"/>
      </w:pPr>
      <w:r w:rsidRPr="00F84137">
        <w:rPr>
          <w:lang w:val="ru-RU"/>
        </w:rPr>
        <w:t>Певна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трансформація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відбулась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3"/>
          <w:lang w:val="ru-RU"/>
        </w:rPr>
        <w:t>формуванні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цілей,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визначенні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фінансових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 xml:space="preserve">інстру- </w:t>
      </w:r>
      <w:r w:rsidRPr="00F84137">
        <w:rPr>
          <w:lang w:val="ru-RU"/>
        </w:rPr>
        <w:t xml:space="preserve">ментів, що відображено в табл. </w:t>
      </w:r>
      <w:r>
        <w:t>14.3.</w:t>
      </w:r>
    </w:p>
    <w:p w:rsidR="00BF5493" w:rsidRDefault="00BF5493">
      <w:pPr>
        <w:spacing w:line="232" w:lineRule="auto"/>
        <w:jc w:val="both"/>
        <w:sectPr w:rsidR="00BF5493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Default="00FA2328">
      <w:pPr>
        <w:spacing w:before="63"/>
        <w:ind w:left="112" w:right="126"/>
        <w:jc w:val="right"/>
        <w:rPr>
          <w:i/>
          <w:sz w:val="24"/>
        </w:rPr>
      </w:pPr>
      <w:r>
        <w:rPr>
          <w:i/>
          <w:sz w:val="24"/>
        </w:rPr>
        <w:lastRenderedPageBreak/>
        <w:t>Таблиця 14.3</w:t>
      </w:r>
    </w:p>
    <w:p w:rsidR="00BF5493" w:rsidRDefault="00FA2328">
      <w:pPr>
        <w:pStyle w:val="Heading4"/>
        <w:spacing w:before="54" w:line="225" w:lineRule="auto"/>
        <w:ind w:left="3750" w:right="2139" w:hanging="1421"/>
        <w:rPr>
          <w:rFonts w:ascii="Times New Roman" w:hAnsi="Times New Roman"/>
        </w:rPr>
      </w:pPr>
      <w:r>
        <w:rPr>
          <w:rFonts w:ascii="Times New Roman" w:hAnsi="Times New Roman"/>
        </w:rPr>
        <w:t>Трансформація політичних цілей та інструментів у Програмі єднання ЄС</w:t>
      </w:r>
    </w:p>
    <w:p w:rsidR="00BF5493" w:rsidRDefault="00BF5493">
      <w:pPr>
        <w:pStyle w:val="a3"/>
        <w:spacing w:before="5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4"/>
        <w:gridCol w:w="2389"/>
        <w:gridCol w:w="1815"/>
        <w:gridCol w:w="2059"/>
      </w:tblGrid>
      <w:tr w:rsidR="00BF5493">
        <w:trPr>
          <w:trHeight w:val="167"/>
        </w:trPr>
        <w:tc>
          <w:tcPr>
            <w:tcW w:w="5713" w:type="dxa"/>
            <w:gridSpan w:val="2"/>
            <w:tcBorders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48" w:lineRule="exact"/>
              <w:ind w:left="2334" w:right="2330"/>
              <w:jc w:val="center"/>
              <w:rPr>
                <w:sz w:val="15"/>
              </w:rPr>
            </w:pPr>
            <w:r>
              <w:rPr>
                <w:sz w:val="15"/>
              </w:rPr>
              <w:t>2000–2006 рр.</w:t>
            </w:r>
          </w:p>
        </w:tc>
        <w:tc>
          <w:tcPr>
            <w:tcW w:w="3874" w:type="dxa"/>
            <w:gridSpan w:val="2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48" w:lineRule="exact"/>
              <w:ind w:left="1418" w:right="1406"/>
              <w:jc w:val="center"/>
              <w:rPr>
                <w:sz w:val="15"/>
              </w:rPr>
            </w:pPr>
            <w:r>
              <w:rPr>
                <w:sz w:val="15"/>
              </w:rPr>
              <w:t>2007–2013 рр.</w:t>
            </w:r>
          </w:p>
        </w:tc>
      </w:tr>
      <w:tr w:rsidR="00BF5493">
        <w:trPr>
          <w:trHeight w:val="341"/>
        </w:trPr>
        <w:tc>
          <w:tcPr>
            <w:tcW w:w="3324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66" w:lineRule="exact"/>
              <w:ind w:left="1285" w:right="1280"/>
              <w:jc w:val="center"/>
              <w:rPr>
                <w:sz w:val="15"/>
              </w:rPr>
            </w:pPr>
            <w:r>
              <w:rPr>
                <w:sz w:val="15"/>
              </w:rPr>
              <w:t>Політична</w:t>
            </w:r>
          </w:p>
          <w:p w:rsidR="00BF5493" w:rsidRDefault="00FA2328">
            <w:pPr>
              <w:pStyle w:val="TableParagraph"/>
              <w:spacing w:line="156" w:lineRule="exact"/>
              <w:ind w:left="1285" w:right="1278"/>
              <w:jc w:val="center"/>
              <w:rPr>
                <w:sz w:val="15"/>
              </w:rPr>
            </w:pPr>
            <w:r>
              <w:rPr>
                <w:sz w:val="15"/>
              </w:rPr>
              <w:t>мета</w:t>
            </w:r>
          </w:p>
        </w:tc>
        <w:tc>
          <w:tcPr>
            <w:tcW w:w="2389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66" w:lineRule="exact"/>
              <w:ind w:left="755" w:right="745"/>
              <w:jc w:val="center"/>
              <w:rPr>
                <w:sz w:val="15"/>
              </w:rPr>
            </w:pPr>
            <w:r>
              <w:rPr>
                <w:sz w:val="15"/>
              </w:rPr>
              <w:t>Фінансові</w:t>
            </w:r>
          </w:p>
          <w:p w:rsidR="00BF5493" w:rsidRDefault="00FA2328">
            <w:pPr>
              <w:pStyle w:val="TableParagraph"/>
              <w:spacing w:line="156" w:lineRule="exact"/>
              <w:ind w:left="756" w:right="745"/>
              <w:jc w:val="center"/>
              <w:rPr>
                <w:sz w:val="15"/>
              </w:rPr>
            </w:pPr>
            <w:r>
              <w:rPr>
                <w:sz w:val="15"/>
              </w:rPr>
              <w:t>інструменти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66" w:lineRule="exact"/>
              <w:ind w:left="534" w:right="523"/>
              <w:jc w:val="center"/>
              <w:rPr>
                <w:sz w:val="15"/>
              </w:rPr>
            </w:pPr>
            <w:r>
              <w:rPr>
                <w:sz w:val="15"/>
              </w:rPr>
              <w:t>Політична</w:t>
            </w:r>
          </w:p>
          <w:p w:rsidR="00BF5493" w:rsidRDefault="00FA2328">
            <w:pPr>
              <w:pStyle w:val="TableParagraph"/>
              <w:spacing w:line="156" w:lineRule="exact"/>
              <w:ind w:left="534" w:right="520"/>
              <w:jc w:val="center"/>
              <w:rPr>
                <w:sz w:val="15"/>
              </w:rPr>
            </w:pPr>
            <w:r>
              <w:rPr>
                <w:sz w:val="15"/>
              </w:rPr>
              <w:t>мета</w:t>
            </w:r>
          </w:p>
        </w:tc>
        <w:tc>
          <w:tcPr>
            <w:tcW w:w="2059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66" w:lineRule="exact"/>
              <w:ind w:left="698"/>
              <w:rPr>
                <w:sz w:val="15"/>
              </w:rPr>
            </w:pPr>
            <w:r>
              <w:rPr>
                <w:sz w:val="15"/>
              </w:rPr>
              <w:t>Фінансові</w:t>
            </w:r>
          </w:p>
          <w:p w:rsidR="00BF5493" w:rsidRDefault="00FA2328">
            <w:pPr>
              <w:pStyle w:val="TableParagraph"/>
              <w:spacing w:line="156" w:lineRule="exact"/>
              <w:ind w:left="615"/>
              <w:rPr>
                <w:sz w:val="15"/>
              </w:rPr>
            </w:pPr>
            <w:r>
              <w:rPr>
                <w:sz w:val="15"/>
              </w:rPr>
              <w:t>інструменти</w:t>
            </w:r>
          </w:p>
        </w:tc>
      </w:tr>
      <w:tr w:rsidR="00BF5493">
        <w:trPr>
          <w:trHeight w:val="682"/>
        </w:trPr>
        <w:tc>
          <w:tcPr>
            <w:tcW w:w="3324" w:type="dxa"/>
            <w:tcBorders>
              <w:top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1" w:line="244" w:lineRule="auto"/>
              <w:ind w:left="35" w:right="7" w:firstLine="43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Мета № 1 – “підтягування” рівня економічного розвитку менш розвинутих регіонів</w:t>
            </w:r>
          </w:p>
        </w:tc>
        <w:tc>
          <w:tcPr>
            <w:tcW w:w="2389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237" w:lineRule="auto"/>
              <w:ind w:left="35" w:right="31"/>
              <w:jc w:val="both"/>
              <w:rPr>
                <w:sz w:val="15"/>
              </w:rPr>
            </w:pPr>
            <w:r w:rsidRPr="00F84137">
              <w:rPr>
                <w:sz w:val="15"/>
                <w:lang w:val="ru-RU"/>
              </w:rPr>
              <w:t xml:space="preserve">Фонд єдності. Європейський фонд регіонального розвитку. </w:t>
            </w:r>
            <w:r>
              <w:rPr>
                <w:sz w:val="15"/>
              </w:rPr>
              <w:t>Європейський соціальний фонд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237" w:lineRule="auto"/>
              <w:ind w:left="68" w:right="-11" w:hanging="29"/>
              <w:rPr>
                <w:sz w:val="15"/>
              </w:rPr>
            </w:pPr>
            <w:r>
              <w:rPr>
                <w:sz w:val="15"/>
              </w:rPr>
              <w:t xml:space="preserve">Конвергенція і </w:t>
            </w:r>
            <w:r>
              <w:rPr>
                <w:w w:val="95"/>
                <w:sz w:val="15"/>
              </w:rPr>
              <w:t>конкурентоспроможність</w:t>
            </w:r>
          </w:p>
        </w:tc>
        <w:tc>
          <w:tcPr>
            <w:tcW w:w="2059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 w:line="170" w:lineRule="exact"/>
              <w:ind w:left="38" w:right="24"/>
              <w:jc w:val="both"/>
              <w:rPr>
                <w:sz w:val="15"/>
              </w:rPr>
            </w:pPr>
            <w:r w:rsidRPr="00F84137">
              <w:rPr>
                <w:sz w:val="15"/>
                <w:lang w:val="ru-RU"/>
              </w:rPr>
              <w:t>Фонд єдності.</w:t>
            </w:r>
            <w:r w:rsidRPr="00F84137">
              <w:rPr>
                <w:spacing w:val="-17"/>
                <w:sz w:val="15"/>
                <w:lang w:val="ru-RU"/>
              </w:rPr>
              <w:t xml:space="preserve"> </w:t>
            </w:r>
            <w:r w:rsidRPr="00F84137">
              <w:rPr>
                <w:sz w:val="15"/>
                <w:lang w:val="ru-RU"/>
              </w:rPr>
              <w:t xml:space="preserve">Європейський фонд регіонального розвит- ку. </w:t>
            </w:r>
            <w:r>
              <w:rPr>
                <w:sz w:val="15"/>
              </w:rPr>
              <w:t>Європейський соціаль- ний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фонд</w:t>
            </w:r>
          </w:p>
        </w:tc>
      </w:tr>
      <w:tr w:rsidR="00BF5493" w:rsidRPr="0023361A">
        <w:trPr>
          <w:trHeight w:val="772"/>
        </w:trPr>
        <w:tc>
          <w:tcPr>
            <w:tcW w:w="3324" w:type="dxa"/>
          </w:tcPr>
          <w:p w:rsidR="00BF5493" w:rsidRPr="00F84137" w:rsidRDefault="00FA2328">
            <w:pPr>
              <w:pStyle w:val="TableParagraph"/>
              <w:spacing w:line="244" w:lineRule="auto"/>
              <w:ind w:left="35" w:right="22"/>
              <w:jc w:val="both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Мета № 2 – сприяння економічним та соціальним перетворенням у регіонах із структурними проблемами розвитку</w:t>
            </w:r>
          </w:p>
        </w:tc>
        <w:tc>
          <w:tcPr>
            <w:tcW w:w="2389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237" w:lineRule="auto"/>
              <w:ind w:left="35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Європейський фонд регіональ- ного розвитку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237" w:lineRule="auto"/>
              <w:ind w:left="68" w:right="-11" w:hanging="29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Регіональна конкуренто- спроможність і зайня- тість на регіональному рівні</w:t>
            </w:r>
          </w:p>
        </w:tc>
        <w:tc>
          <w:tcPr>
            <w:tcW w:w="2059" w:type="dxa"/>
            <w:vMerge w:val="restart"/>
            <w:tcBorders>
              <w:bottom w:val="single" w:sz="2" w:space="0" w:color="000000"/>
            </w:tcBorders>
          </w:tcPr>
          <w:p w:rsidR="00BF5493" w:rsidRPr="00F84137" w:rsidRDefault="00FA2328">
            <w:pPr>
              <w:pStyle w:val="TableParagraph"/>
              <w:tabs>
                <w:tab w:val="left" w:pos="1649"/>
              </w:tabs>
              <w:spacing w:line="237" w:lineRule="auto"/>
              <w:ind w:left="38" w:right="21"/>
              <w:jc w:val="both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Європейський</w:t>
            </w:r>
            <w:r w:rsidRPr="00F84137">
              <w:rPr>
                <w:sz w:val="15"/>
                <w:lang w:val="ru-RU"/>
              </w:rPr>
              <w:tab/>
              <w:t>фонд</w:t>
            </w:r>
            <w:r w:rsidRPr="00F84137">
              <w:rPr>
                <w:spacing w:val="-1"/>
                <w:w w:val="99"/>
                <w:sz w:val="15"/>
                <w:lang w:val="ru-RU"/>
              </w:rPr>
              <w:t xml:space="preserve"> </w:t>
            </w:r>
            <w:r w:rsidRPr="00F84137">
              <w:rPr>
                <w:sz w:val="15"/>
                <w:lang w:val="ru-RU"/>
              </w:rPr>
              <w:t>регіонального розвитку. Європейський соціальний фонд</w:t>
            </w:r>
          </w:p>
        </w:tc>
      </w:tr>
      <w:tr w:rsidR="00BF5493">
        <w:trPr>
          <w:trHeight w:val="372"/>
        </w:trPr>
        <w:tc>
          <w:tcPr>
            <w:tcW w:w="3324" w:type="dxa"/>
            <w:tcBorders>
              <w:bottom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244" w:lineRule="auto"/>
              <w:ind w:left="35" w:right="-17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Мета № 3 – модернізація системи професійної підготовки і працевлаштування</w:t>
            </w:r>
          </w:p>
        </w:tc>
        <w:tc>
          <w:tcPr>
            <w:tcW w:w="2389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237" w:lineRule="auto"/>
              <w:ind w:left="35" w:right="600"/>
              <w:rPr>
                <w:sz w:val="15"/>
              </w:rPr>
            </w:pPr>
            <w:r>
              <w:rPr>
                <w:sz w:val="15"/>
              </w:rPr>
              <w:t>Європейський соціальний фонд</w:t>
            </w: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F5493" w:rsidRDefault="00BF5493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  <w:bottom w:val="single" w:sz="2" w:space="0" w:color="000000"/>
            </w:tcBorders>
          </w:tcPr>
          <w:p w:rsidR="00BF5493" w:rsidRDefault="00BF5493">
            <w:pPr>
              <w:rPr>
                <w:sz w:val="2"/>
                <w:szCs w:val="2"/>
              </w:rPr>
            </w:pPr>
          </w:p>
        </w:tc>
      </w:tr>
      <w:tr w:rsidR="00BF5493" w:rsidRPr="0023361A">
        <w:trPr>
          <w:trHeight w:val="377"/>
        </w:trPr>
        <w:tc>
          <w:tcPr>
            <w:tcW w:w="3324" w:type="dxa"/>
            <w:tcBorders>
              <w:top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1"/>
              <w:ind w:left="35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Програма допомоги країнам Північної Європи</w:t>
            </w:r>
          </w:p>
        </w:tc>
        <w:tc>
          <w:tcPr>
            <w:tcW w:w="2389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tabs>
                <w:tab w:val="left" w:pos="1389"/>
                <w:tab w:val="left" w:pos="2135"/>
              </w:tabs>
              <w:spacing w:line="237" w:lineRule="auto"/>
              <w:ind w:left="35" w:right="28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Європейський</w:t>
            </w:r>
            <w:r w:rsidRPr="00F84137">
              <w:rPr>
                <w:sz w:val="15"/>
                <w:lang w:val="ru-RU"/>
              </w:rPr>
              <w:tab/>
              <w:t>фонд</w:t>
            </w:r>
            <w:r w:rsidRPr="00F84137">
              <w:rPr>
                <w:sz w:val="15"/>
                <w:lang w:val="ru-RU"/>
              </w:rPr>
              <w:tab/>
              <w:t>ре-</w:t>
            </w:r>
            <w:r w:rsidRPr="00F84137">
              <w:rPr>
                <w:w w:val="99"/>
                <w:sz w:val="15"/>
                <w:lang w:val="ru-RU"/>
              </w:rPr>
              <w:t xml:space="preserve"> </w:t>
            </w:r>
            <w:r w:rsidRPr="00F84137">
              <w:rPr>
                <w:sz w:val="15"/>
                <w:lang w:val="ru-RU"/>
              </w:rPr>
              <w:t>гіонального</w:t>
            </w:r>
            <w:r w:rsidRPr="00F84137">
              <w:rPr>
                <w:spacing w:val="-7"/>
                <w:sz w:val="15"/>
                <w:lang w:val="ru-RU"/>
              </w:rPr>
              <w:t xml:space="preserve"> </w:t>
            </w:r>
            <w:r w:rsidRPr="00F84137">
              <w:rPr>
                <w:sz w:val="15"/>
                <w:lang w:val="ru-RU"/>
              </w:rPr>
              <w:t>розвитку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Pr="00F84137" w:rsidRDefault="00BF54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59" w:type="dxa"/>
            <w:tcBorders>
              <w:top w:val="single" w:sz="2" w:space="0" w:color="000000"/>
            </w:tcBorders>
          </w:tcPr>
          <w:p w:rsidR="00BF5493" w:rsidRPr="00F84137" w:rsidRDefault="00BF54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F5493" w:rsidRPr="00F84137">
        <w:trPr>
          <w:trHeight w:val="350"/>
        </w:trPr>
        <w:tc>
          <w:tcPr>
            <w:tcW w:w="3324" w:type="dxa"/>
          </w:tcPr>
          <w:p w:rsidR="00BF5493" w:rsidRDefault="00FA2328">
            <w:pPr>
              <w:pStyle w:val="TableParagraph"/>
              <w:spacing w:line="172" w:lineRule="exact"/>
              <w:ind w:left="35"/>
              <w:rPr>
                <w:sz w:val="15"/>
              </w:rPr>
            </w:pPr>
            <w:r>
              <w:rPr>
                <w:sz w:val="15"/>
              </w:rPr>
              <w:t>Програма розвитку міст (URBAN)</w:t>
            </w:r>
          </w:p>
        </w:tc>
        <w:tc>
          <w:tcPr>
            <w:tcW w:w="2389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tabs>
                <w:tab w:val="left" w:pos="1389"/>
                <w:tab w:val="left" w:pos="2135"/>
              </w:tabs>
              <w:spacing w:line="167" w:lineRule="exact"/>
              <w:ind w:left="35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Європейський</w:t>
            </w:r>
            <w:r w:rsidRPr="00F84137">
              <w:rPr>
                <w:sz w:val="15"/>
                <w:lang w:val="ru-RU"/>
              </w:rPr>
              <w:tab/>
              <w:t>фонд</w:t>
            </w:r>
            <w:r w:rsidRPr="00F84137">
              <w:rPr>
                <w:sz w:val="15"/>
                <w:lang w:val="ru-RU"/>
              </w:rPr>
              <w:tab/>
              <w:t>ре-</w:t>
            </w:r>
          </w:p>
          <w:p w:rsidR="00BF5493" w:rsidRPr="00F84137" w:rsidRDefault="00FA2328">
            <w:pPr>
              <w:pStyle w:val="TableParagraph"/>
              <w:spacing w:line="162" w:lineRule="exact"/>
              <w:ind w:left="35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гіонального розвитку</w:t>
            </w:r>
          </w:p>
        </w:tc>
        <w:tc>
          <w:tcPr>
            <w:tcW w:w="1815" w:type="dxa"/>
            <w:tcBorders>
              <w:left w:val="single" w:sz="2" w:space="0" w:color="000000"/>
            </w:tcBorders>
          </w:tcPr>
          <w:p w:rsidR="00BF5493" w:rsidRPr="00F84137" w:rsidRDefault="00BF54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59" w:type="dxa"/>
          </w:tcPr>
          <w:p w:rsidR="00BF5493" w:rsidRPr="00F84137" w:rsidRDefault="00BF54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F5493">
        <w:trPr>
          <w:trHeight w:val="1054"/>
        </w:trPr>
        <w:tc>
          <w:tcPr>
            <w:tcW w:w="3324" w:type="dxa"/>
            <w:tcBorders>
              <w:bottom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244" w:lineRule="auto"/>
              <w:ind w:left="35" w:right="21"/>
              <w:jc w:val="both"/>
              <w:rPr>
                <w:sz w:val="15"/>
                <w:lang w:val="ru-RU"/>
              </w:rPr>
            </w:pPr>
            <w:r>
              <w:rPr>
                <w:sz w:val="15"/>
              </w:rPr>
              <w:t>EQUAL</w:t>
            </w:r>
            <w:r w:rsidRPr="00F84137">
              <w:rPr>
                <w:sz w:val="15"/>
                <w:lang w:val="ru-RU"/>
              </w:rPr>
              <w:t xml:space="preserve"> (Рівність) – ініціатива в рамках </w:t>
            </w:r>
            <w:r>
              <w:rPr>
                <w:sz w:val="15"/>
              </w:rPr>
              <w:t>ESF</w:t>
            </w:r>
            <w:r w:rsidRPr="00F84137">
              <w:rPr>
                <w:sz w:val="15"/>
                <w:lang w:val="ru-RU"/>
              </w:rPr>
              <w:t>. Мета – заохочення транснаціональної співпраці з розвитку нових засобів боротьби зі всіма формами дискримінації та нерівності на ринку праці, у тому числі згладжування</w:t>
            </w:r>
          </w:p>
          <w:p w:rsidR="00BF5493" w:rsidRDefault="00FA2328">
            <w:pPr>
              <w:pStyle w:val="TableParagraph"/>
              <w:spacing w:line="155" w:lineRule="exact"/>
              <w:ind w:left="35"/>
              <w:jc w:val="both"/>
              <w:rPr>
                <w:sz w:val="15"/>
              </w:rPr>
            </w:pPr>
            <w:r>
              <w:rPr>
                <w:sz w:val="15"/>
              </w:rPr>
              <w:t>диспропорцій на ринку праці</w:t>
            </w:r>
          </w:p>
        </w:tc>
        <w:tc>
          <w:tcPr>
            <w:tcW w:w="2389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237" w:lineRule="auto"/>
              <w:ind w:left="35" w:right="600"/>
              <w:rPr>
                <w:sz w:val="15"/>
              </w:rPr>
            </w:pPr>
            <w:r>
              <w:rPr>
                <w:sz w:val="15"/>
              </w:rPr>
              <w:t>Європейський соціальний фонд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237" w:lineRule="auto"/>
              <w:ind w:left="68" w:right="-11" w:hanging="29"/>
              <w:rPr>
                <w:sz w:val="15"/>
              </w:rPr>
            </w:pPr>
            <w:r>
              <w:rPr>
                <w:sz w:val="15"/>
              </w:rPr>
              <w:t>Європейська територіальна співпраця</w:t>
            </w:r>
          </w:p>
        </w:tc>
        <w:tc>
          <w:tcPr>
            <w:tcW w:w="2059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tabs>
                <w:tab w:val="left" w:pos="1649"/>
              </w:tabs>
              <w:spacing w:line="237" w:lineRule="auto"/>
              <w:ind w:left="38" w:right="21"/>
              <w:rPr>
                <w:sz w:val="15"/>
              </w:rPr>
            </w:pPr>
            <w:r>
              <w:rPr>
                <w:sz w:val="15"/>
              </w:rPr>
              <w:t>Європейський</w:t>
            </w:r>
            <w:r>
              <w:rPr>
                <w:sz w:val="15"/>
              </w:rPr>
              <w:tab/>
              <w:t>фонд</w:t>
            </w:r>
            <w:r>
              <w:rPr>
                <w:spacing w:val="-1"/>
                <w:w w:val="99"/>
                <w:sz w:val="15"/>
              </w:rPr>
              <w:t xml:space="preserve"> </w:t>
            </w:r>
            <w:r>
              <w:rPr>
                <w:sz w:val="15"/>
              </w:rPr>
              <w:t>регіонального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розвитку</w:t>
            </w:r>
          </w:p>
        </w:tc>
      </w:tr>
      <w:tr w:rsidR="00BF5493" w:rsidRPr="00F84137">
        <w:trPr>
          <w:trHeight w:val="526"/>
        </w:trPr>
        <w:tc>
          <w:tcPr>
            <w:tcW w:w="3324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line="176" w:lineRule="exact"/>
              <w:ind w:left="35" w:right="16"/>
              <w:jc w:val="both"/>
              <w:rPr>
                <w:sz w:val="15"/>
              </w:rPr>
            </w:pPr>
            <w:r>
              <w:rPr>
                <w:sz w:val="15"/>
              </w:rPr>
              <w:t>LEADER+ – ініціатива в рамках реалізації загальноєвропейської сільськогосподарської політики</w:t>
            </w:r>
          </w:p>
        </w:tc>
        <w:tc>
          <w:tcPr>
            <w:tcW w:w="2389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tabs>
                <w:tab w:val="left" w:pos="1067"/>
                <w:tab w:val="left" w:pos="1602"/>
              </w:tabs>
              <w:spacing w:before="3" w:line="170" w:lineRule="exact"/>
              <w:ind w:left="35" w:right="29"/>
              <w:jc w:val="both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Європейський фонд рівності та гарантій</w:t>
            </w:r>
            <w:r w:rsidRPr="00F84137">
              <w:rPr>
                <w:sz w:val="15"/>
                <w:lang w:val="ru-RU"/>
              </w:rPr>
              <w:tab/>
              <w:t>у</w:t>
            </w:r>
            <w:r w:rsidRPr="00F84137">
              <w:rPr>
                <w:sz w:val="15"/>
                <w:lang w:val="ru-RU"/>
              </w:rPr>
              <w:tab/>
            </w:r>
            <w:r w:rsidRPr="00F84137">
              <w:rPr>
                <w:w w:val="95"/>
                <w:sz w:val="15"/>
                <w:lang w:val="ru-RU"/>
              </w:rPr>
              <w:t xml:space="preserve">сільському </w:t>
            </w:r>
            <w:r w:rsidRPr="00F84137">
              <w:rPr>
                <w:sz w:val="15"/>
                <w:lang w:val="ru-RU"/>
              </w:rPr>
              <w:t>господарстві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Pr="00F84137" w:rsidRDefault="00BF54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59" w:type="dxa"/>
            <w:tcBorders>
              <w:top w:val="single" w:sz="2" w:space="0" w:color="000000"/>
            </w:tcBorders>
          </w:tcPr>
          <w:p w:rsidR="00BF5493" w:rsidRPr="00F84137" w:rsidRDefault="00BF549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F5493" w:rsidRPr="00F84137" w:rsidRDefault="00BF5493">
      <w:pPr>
        <w:pStyle w:val="a3"/>
        <w:spacing w:before="6"/>
        <w:ind w:left="0" w:firstLine="0"/>
        <w:rPr>
          <w:b/>
          <w:sz w:val="27"/>
          <w:lang w:val="ru-RU"/>
        </w:rPr>
      </w:pPr>
    </w:p>
    <w:p w:rsidR="00BF5493" w:rsidRPr="00F84137" w:rsidRDefault="00FA2328">
      <w:pPr>
        <w:pStyle w:val="a3"/>
        <w:spacing w:before="95"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t>Мета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1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попереднього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програмного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періоду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трансформувалася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нову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мету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 xml:space="preserve">“Конверген- ція та конкурентоспроможність”, цілі № 2 та 3 – об’єднані в мету “Регіональна конкуренто- спроможність та зайнятість”. На регіональному рівні підтримуються економічні </w:t>
      </w:r>
      <w:r w:rsidRPr="00F84137">
        <w:rPr>
          <w:spacing w:val="-3"/>
          <w:lang w:val="ru-RU"/>
        </w:rPr>
        <w:t xml:space="preserve">заходи </w:t>
      </w:r>
      <w:r w:rsidRPr="00F84137">
        <w:rPr>
          <w:lang w:val="ru-RU"/>
        </w:rPr>
        <w:t>у</w:t>
      </w:r>
      <w:r w:rsidRPr="00F84137">
        <w:rPr>
          <w:spacing w:val="-33"/>
          <w:lang w:val="ru-RU"/>
        </w:rPr>
        <w:t xml:space="preserve"> </w:t>
      </w:r>
      <w:r w:rsidRPr="00F84137">
        <w:rPr>
          <w:lang w:val="ru-RU"/>
        </w:rPr>
        <w:t xml:space="preserve">про- мислових, міських та сільських територіях,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посилення конкурентоспроможності та інвестиційної привабливості. На національному рівні політика спрямовується на досягнення повної зайнятості, продуктивності та подолання соціальної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відчуженості.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Фактично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цих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два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програмних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періоди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якісно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відрізняються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головної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політичної мети – єднання, яка має достатньо конкретний економічний зміст – створення </w:t>
      </w:r>
      <w:r w:rsidRPr="00F84137">
        <w:rPr>
          <w:spacing w:val="-3"/>
          <w:lang w:val="ru-RU"/>
        </w:rPr>
        <w:t xml:space="preserve">умов </w:t>
      </w:r>
      <w:r w:rsidRPr="00F84137">
        <w:rPr>
          <w:lang w:val="ru-RU"/>
        </w:rPr>
        <w:t>вирівню- вання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показником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ВВП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одну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особу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випереджального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найменш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розви- нутих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країн.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За </w:t>
      </w:r>
      <w:r w:rsidRPr="00F84137">
        <w:rPr>
          <w:spacing w:val="2"/>
          <w:lang w:val="ru-RU"/>
        </w:rPr>
        <w:t xml:space="preserve">цим </w:t>
      </w:r>
      <w:r w:rsidRPr="00F84137">
        <w:rPr>
          <w:lang w:val="ru-RU"/>
        </w:rPr>
        <w:t xml:space="preserve">показником  </w:t>
      </w:r>
      <w:r w:rsidRPr="00F84137">
        <w:rPr>
          <w:spacing w:val="3"/>
          <w:lang w:val="ru-RU"/>
        </w:rPr>
        <w:t xml:space="preserve">країни ЄС–25 </w:t>
      </w:r>
      <w:r w:rsidRPr="00F84137">
        <w:rPr>
          <w:spacing w:val="2"/>
          <w:lang w:val="ru-RU"/>
        </w:rPr>
        <w:t xml:space="preserve">можна розподілити  </w:t>
      </w:r>
      <w:r w:rsidRPr="00F84137">
        <w:rPr>
          <w:lang w:val="ru-RU"/>
        </w:rPr>
        <w:t xml:space="preserve">на </w:t>
      </w:r>
      <w:r w:rsidRPr="00F84137">
        <w:rPr>
          <w:spacing w:val="2"/>
          <w:lang w:val="ru-RU"/>
        </w:rPr>
        <w:t xml:space="preserve">дві </w:t>
      </w:r>
      <w:r w:rsidRPr="00F84137">
        <w:rPr>
          <w:lang w:val="ru-RU"/>
        </w:rPr>
        <w:t xml:space="preserve">групи.  </w:t>
      </w:r>
      <w:r w:rsidRPr="00F84137">
        <w:rPr>
          <w:spacing w:val="2"/>
          <w:lang w:val="ru-RU"/>
        </w:rPr>
        <w:t xml:space="preserve">Перша </w:t>
      </w:r>
      <w:r w:rsidRPr="00F84137">
        <w:rPr>
          <w:lang w:val="ru-RU"/>
        </w:rPr>
        <w:t xml:space="preserve">група  –  12 країн-лідерів, рівень ВВП на одну особу яких вищий за середній по ЄС–25. Ця </w:t>
      </w:r>
      <w:r w:rsidRPr="00F84137">
        <w:rPr>
          <w:spacing w:val="-3"/>
          <w:lang w:val="ru-RU"/>
        </w:rPr>
        <w:t xml:space="preserve">група </w:t>
      </w:r>
      <w:r w:rsidRPr="00F84137">
        <w:rPr>
          <w:lang w:val="ru-RU"/>
        </w:rPr>
        <w:t>по- вністю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складається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ЄС–15.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Друга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група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13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країн-аутсайдерів,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7"/>
          <w:lang w:val="ru-RU"/>
        </w:rPr>
        <w:t>куди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входять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країни,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 приєдналися до ЄС з  2004 р.,  а також  Італія, Греція  та Португалія.  Найменш розвинуті  –  6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країн: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Словаччина,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Угорщина,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Естонія,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Польща,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Литва,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Латвія,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де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ВВП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одну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особу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 xml:space="preserve">менший 75% від середнього по ЄС. Серед цих країн Польща та Словаччина </w:t>
      </w:r>
      <w:r w:rsidRPr="00F84137">
        <w:rPr>
          <w:spacing w:val="-3"/>
          <w:lang w:val="ru-RU"/>
        </w:rPr>
        <w:t xml:space="preserve">протягом </w:t>
      </w:r>
      <w:r w:rsidRPr="00F84137">
        <w:rPr>
          <w:lang w:val="ru-RU"/>
        </w:rPr>
        <w:t>2005–2009 рр. найбільш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динамічно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наближалися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середнього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показника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Спільноти: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10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12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 xml:space="preserve">відсот- </w:t>
      </w:r>
      <w:r w:rsidRPr="00F84137">
        <w:rPr>
          <w:spacing w:val="-3"/>
          <w:lang w:val="ru-RU"/>
        </w:rPr>
        <w:t xml:space="preserve">кових пункти </w:t>
      </w:r>
      <w:r w:rsidRPr="00F84137">
        <w:rPr>
          <w:lang w:val="ru-RU"/>
        </w:rPr>
        <w:t>відповідно</w:t>
      </w:r>
      <w:r w:rsidRPr="00F84137">
        <w:rPr>
          <w:spacing w:val="20"/>
          <w:lang w:val="ru-RU"/>
        </w:rPr>
        <w:t xml:space="preserve"> </w:t>
      </w:r>
      <w:r w:rsidRPr="00F84137">
        <w:rPr>
          <w:lang w:val="ru-RU"/>
        </w:rPr>
        <w:t>[42].</w:t>
      </w:r>
    </w:p>
    <w:p w:rsidR="00BF5493" w:rsidRPr="00F84137" w:rsidRDefault="00FA2328">
      <w:pPr>
        <w:pStyle w:val="a3"/>
        <w:spacing w:line="235" w:lineRule="auto"/>
        <w:ind w:right="121"/>
        <w:jc w:val="both"/>
        <w:rPr>
          <w:lang w:val="ru-RU"/>
        </w:rPr>
      </w:pPr>
      <w:r w:rsidRPr="00F84137">
        <w:rPr>
          <w:lang w:val="ru-RU"/>
        </w:rPr>
        <w:t xml:space="preserve">Оцінюючи вплив політики єднання ЄС на розвиток європейських країн та їх регіонів, доцільно відмітити небезпідставні намагання суттєво покращити цю політику в </w:t>
      </w:r>
      <w:r w:rsidRPr="00F84137">
        <w:rPr>
          <w:spacing w:val="-3"/>
          <w:lang w:val="ru-RU"/>
        </w:rPr>
        <w:t xml:space="preserve">майбутньому </w:t>
      </w:r>
      <w:r w:rsidRPr="00F84137">
        <w:rPr>
          <w:lang w:val="ru-RU"/>
        </w:rPr>
        <w:t>програмному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періоді.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Якщо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проаналізувати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зміни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динаміці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показником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ВВП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одну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 xml:space="preserve">особу </w:t>
      </w:r>
      <w:r w:rsidRPr="00F84137">
        <w:rPr>
          <w:lang w:val="ru-RU"/>
        </w:rPr>
        <w:t xml:space="preserve">країн ЄС, </w:t>
      </w:r>
      <w:r w:rsidRPr="00F84137">
        <w:rPr>
          <w:spacing w:val="-3"/>
          <w:lang w:val="ru-RU"/>
        </w:rPr>
        <w:t xml:space="preserve">починаючи </w:t>
      </w:r>
      <w:r w:rsidRPr="00F84137">
        <w:rPr>
          <w:lang w:val="ru-RU"/>
        </w:rPr>
        <w:t>з 1995 р., виявиться, що ряд країн розвивається динамічно, незважаючи на відсутність фінансування за конвергентними цілями (табл.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14.4).</w:t>
      </w: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lang w:val="ru-RU"/>
        </w:rPr>
        <w:t>Найбільш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динамічно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розвивалися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цей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2"/>
          <w:lang w:val="ru-RU"/>
        </w:rPr>
        <w:t>період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Ірландія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Нідерланди,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показником </w:t>
      </w:r>
      <w:r w:rsidRPr="00F84137">
        <w:rPr>
          <w:spacing w:val="-4"/>
          <w:lang w:val="ru-RU"/>
        </w:rPr>
        <w:t>ВВП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одну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>особу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серед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країн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ЄС–15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1995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посідали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відповідно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12-те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7-ме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місця.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2000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р. Ірландія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вже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7"/>
          <w:lang w:val="ru-RU"/>
        </w:rPr>
        <w:t>4-му,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Нідерланди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2-му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місці;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2009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ранг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Ірландії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становив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2,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Нідер- ландів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3.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Абсолютним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лідером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рейтингом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досліджуваному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періоді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6"/>
          <w:lang w:val="ru-RU"/>
        </w:rPr>
        <w:t>був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Люксембург;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дещо знизилися позиції Данії та Бельгії. Італія за весь </w:t>
      </w:r>
      <w:r w:rsidRPr="00F84137">
        <w:rPr>
          <w:spacing w:val="-2"/>
          <w:lang w:val="ru-RU"/>
        </w:rPr>
        <w:t xml:space="preserve">період </w:t>
      </w:r>
      <w:r w:rsidRPr="00F84137">
        <w:rPr>
          <w:lang w:val="ru-RU"/>
        </w:rPr>
        <w:t>дослідження демонструвала падіння відносного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ВВП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одну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особу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середнього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ЄС–15,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хоча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рівень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підтримки з європейських фондів не </w:t>
      </w:r>
      <w:r w:rsidRPr="00F84137">
        <w:rPr>
          <w:spacing w:val="-6"/>
          <w:lang w:val="ru-RU"/>
        </w:rPr>
        <w:t xml:space="preserve">був </w:t>
      </w:r>
      <w:r w:rsidRPr="00F84137">
        <w:rPr>
          <w:lang w:val="ru-RU"/>
        </w:rPr>
        <w:t>меншим за середній по</w:t>
      </w:r>
      <w:r w:rsidRPr="00F84137">
        <w:rPr>
          <w:spacing w:val="18"/>
          <w:lang w:val="ru-RU"/>
        </w:rPr>
        <w:t xml:space="preserve"> </w:t>
      </w:r>
      <w:r w:rsidRPr="00F84137">
        <w:rPr>
          <w:lang w:val="ru-RU"/>
        </w:rPr>
        <w:t>ЄС.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left="215" w:right="130"/>
        <w:jc w:val="both"/>
        <w:rPr>
          <w:lang w:val="ru-RU"/>
        </w:rPr>
      </w:pPr>
      <w:r w:rsidRPr="00F84137">
        <w:rPr>
          <w:lang w:val="ru-RU"/>
        </w:rPr>
        <w:lastRenderedPageBreak/>
        <w:t>Таким чином, вплив політики єднання на зменшення диспропорцій у розвитку в різних країнах Спільноти був неоднозначним.</w:t>
      </w:r>
    </w:p>
    <w:p w:rsidR="00BF5493" w:rsidRPr="00F84137" w:rsidRDefault="00FA2328">
      <w:pPr>
        <w:pStyle w:val="a3"/>
        <w:spacing w:before="2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Останнім часом в Європейському Союзі </w:t>
      </w:r>
      <w:r w:rsidRPr="00F84137">
        <w:rPr>
          <w:spacing w:val="-3"/>
          <w:lang w:val="ru-RU"/>
        </w:rPr>
        <w:t xml:space="preserve">проходять </w:t>
      </w:r>
      <w:r w:rsidRPr="00F84137">
        <w:rPr>
          <w:lang w:val="ru-RU"/>
        </w:rPr>
        <w:t xml:space="preserve">дискусії щодо </w:t>
      </w:r>
      <w:r w:rsidRPr="00F84137">
        <w:rPr>
          <w:spacing w:val="-3"/>
          <w:lang w:val="ru-RU"/>
        </w:rPr>
        <w:t xml:space="preserve">майбутнього </w:t>
      </w:r>
      <w:r w:rsidRPr="00F84137">
        <w:rPr>
          <w:lang w:val="ru-RU"/>
        </w:rPr>
        <w:t>програм- 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періоду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2014–2020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Серед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основних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проблемних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питань,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обговорюються,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можна виділити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такі.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B857ED">
      <w:pPr>
        <w:spacing w:line="249" w:lineRule="auto"/>
        <w:ind w:left="1347" w:right="693"/>
        <w:jc w:val="both"/>
        <w:rPr>
          <w:i/>
          <w:lang w:val="ru-RU"/>
        </w:rPr>
      </w:pPr>
      <w:r w:rsidRPr="00B857ED">
        <w:pict>
          <v:group id="_x0000_s1292" style="position:absolute;left:0;text-align:left;margin-left:56.7pt;margin-top:-.25pt;width:42.4pt;height:46.8pt;z-index:251948032;mso-position-horizontal-relative:page" coordorigin="1134,-5" coordsize="848,936">
            <v:shape id="_x0000_s1295" style="position:absolute;left:1135;top:-4;width:845;height:934" coordorigin="1135,-3" coordsize="845,934" o:spt="100" adj="0,,0" path="m1884,916r-653,l1248,930r622,l1884,916xm1248,13r-34,l1183,45r-17,l1166,61r-14,17l1152,93r-17,16l1135,817r17,17l1152,851r14,14l1166,882r17,l1200,899r14,17l1248,916r-17,-17l1214,899r-14,-17l1183,865r,-14l1166,851r,-17l1152,817r,-708l1166,93r17,-15l1183,61r17,l1200,45r14,-17l1231,28r17,-15xm1932,882r-14,l1901,899r-17,l1870,916r48,l1932,899r,-17xm1248,865r-34,l1248,899r622,l1884,882r-636,l1248,865xm1901,865r-17,l1870,882r31,l1901,865xm1932,28r-31,l1918,45r14,16l1949,78r,15l1966,109r,708l1949,834r,17l1932,865r,17l1949,882r,-17l1966,851r,-17l1980,817r,-708l1966,93r,-32l1949,61,1932,45r,-17xm1231,61r-31,l1200,78r-17,l1183,109r-17,l1166,817r17,l1183,851r17,l1200,865r31,l1214,851r-14,-17l1200,817r-17,-14l1183,126r17,-17l1200,93r31,-32xm1918,851r-17,l1901,865r17,l1918,851xm1932,78r-14,l1918,93r14,16l1932,817r-14,17l1918,851r14,l1932,834r17,-17l1949,109,1932,93r,-15xm1918,61r-17,l1901,78r17,l1918,61xm1262,45r-48,l1214,61r34,l1262,45xm1901,45r-31,l1884,61r17,l1901,45xm1870,28r-608,l1248,45r622,l1870,28xm1901,13r-31,l1884,28r34,l1901,13xm1870,-3r-622,l1231,13r653,l1870,-3xe" fillcolor="black" stroked="f">
              <v:stroke joinstyle="round"/>
              <v:formulas/>
              <v:path arrowok="t" o:connecttype="segments"/>
            </v:shape>
            <v:shape id="_x0000_s1294" style="position:absolute;left:1135;top:-4;width:845;height:934" coordorigin="1135,-3" coordsize="845,934" o:spt="100" adj="0,,0" path="m1296,45r-34,l1248,61r-17,l1214,78r-14,15l1200,109r-17,17l1183,803r17,14l1200,834r14,17l1231,865r17,l1248,882r14,l1870,882r14,-17l1901,865r,-14l1918,851r,-17l1932,817r,-708l1918,93r,-15l1901,78r,-17l1884,61,1870,45r-574,m1822,28r48,l1870,45r31,l1901,61r17,l1918,78r14,l1932,93r17,16l1949,817r-17,17l1932,851r-14,l1918,865r-17,l1901,882r-17,l1870,899r-622,l1231,882r-17,-17l1200,865r,-14l1183,851r,-17l1183,817r-17,l1166,109r17,l1183,78r17,l1200,61r14,l1214,45r17,l1248,45r14,-17l1822,28m1296,13r-48,l1231,28r-17,l1200,45r,16l1183,61r,17l1166,93r-14,16l1152,817r14,17l1166,851r17,l1183,865r17,17l1214,899r17,l1248,916r622,l1884,899r17,l1918,882r14,l1932,865r17,-14l1949,834r17,-17l1966,109,1949,93r,-15l1932,61,1918,45,1901,28r-17,l1870,13r-574,m1822,-3r48,l1884,13r17,l1918,28r14,l1932,45r17,16l1966,61r,17l1966,93r14,16l1980,817r-14,17l1966,851r-17,14l1949,882r-17,l1932,899r-14,17l1884,916r-14,14l1248,930r-17,-14l1214,916r-14,-17l1183,882r-17,l1166,865r-14,-14l1152,834r-17,-17l1135,109r17,-16l1152,78r14,-17l1166,45r17,l1200,28r14,-15l1231,13r17,-16l1822,-3xe" filled="f" strokeweight=".1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3" type="#_x0000_t75" style="position:absolute;left:1327;top:126;width:478;height:483">
              <v:imagedata r:id="rId15" o:title=""/>
            </v:shape>
            <w10:wrap anchorx="page"/>
          </v:group>
        </w:pict>
      </w:r>
      <w:r w:rsidR="00FA2328" w:rsidRPr="00F84137">
        <w:rPr>
          <w:i/>
          <w:lang w:val="ru-RU"/>
        </w:rPr>
        <w:t>Проблематика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першого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блоку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пов’язана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необхідністю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якісно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підвищити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координа- цію всіх секторних політик, що здійснюються країнами, а </w:t>
      </w:r>
      <w:r w:rsidR="00FA2328" w:rsidRPr="00F84137">
        <w:rPr>
          <w:i/>
          <w:spacing w:val="-3"/>
          <w:lang w:val="ru-RU"/>
        </w:rPr>
        <w:t xml:space="preserve">також </w:t>
      </w:r>
      <w:r w:rsidR="00FA2328" w:rsidRPr="00F84137">
        <w:rPr>
          <w:i/>
          <w:lang w:val="ru-RU"/>
        </w:rPr>
        <w:t xml:space="preserve">самим Євросою- </w:t>
      </w:r>
      <w:r w:rsidR="00FA2328" w:rsidRPr="00F84137">
        <w:rPr>
          <w:i/>
          <w:spacing w:val="-4"/>
          <w:lang w:val="ru-RU"/>
        </w:rPr>
        <w:t xml:space="preserve">зом. </w:t>
      </w:r>
      <w:r w:rsidR="00FA2328" w:rsidRPr="00F84137">
        <w:rPr>
          <w:i/>
          <w:lang w:val="ru-RU"/>
        </w:rPr>
        <w:t>ЄС виходить із того, що регіональна політика повинна розглядатися не тільки як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окрема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політика,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має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меті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вплинути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зменшення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територіальних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диспро- порцій </w:t>
      </w:r>
      <w:r w:rsidR="00FA2328" w:rsidRPr="00F84137">
        <w:rPr>
          <w:i/>
          <w:spacing w:val="-3"/>
          <w:lang w:val="ru-RU"/>
        </w:rPr>
        <w:t xml:space="preserve">розвитку. </w:t>
      </w:r>
      <w:r w:rsidR="00FA2328" w:rsidRPr="00F84137">
        <w:rPr>
          <w:i/>
          <w:lang w:val="ru-RU"/>
        </w:rPr>
        <w:t>Підкреслюється її координаційна функція, яка полягає в необхід- ності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узгодження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територіального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впливу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різних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секторних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політик,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що,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безумовно, підвищує її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роль.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74" w:lineRule="exact"/>
        <w:ind w:left="781" w:firstLine="0"/>
        <w:rPr>
          <w:lang w:val="ru-RU"/>
        </w:rPr>
      </w:pPr>
      <w:r w:rsidRPr="00F84137">
        <w:rPr>
          <w:lang w:val="ru-RU"/>
        </w:rPr>
        <w:t>У цьому сенсі можна виділити два ключових аспекти.</w:t>
      </w:r>
    </w:p>
    <w:p w:rsidR="00BF5493" w:rsidRPr="00F84137" w:rsidRDefault="00FA2328">
      <w:pPr>
        <w:pStyle w:val="a3"/>
        <w:spacing w:before="3" w:line="235" w:lineRule="auto"/>
        <w:ind w:left="215" w:right="123"/>
        <w:jc w:val="both"/>
        <w:rPr>
          <w:lang w:val="ru-RU"/>
        </w:rPr>
      </w:pPr>
      <w:r w:rsidRPr="00F84137">
        <w:rPr>
          <w:spacing w:val="-8"/>
          <w:lang w:val="ru-RU"/>
        </w:rPr>
        <w:t>По-перше,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33"/>
          <w:lang w:val="ru-RU"/>
        </w:rPr>
        <w:t xml:space="preserve"> </w:t>
      </w:r>
      <w:r w:rsidRPr="00F84137">
        <w:rPr>
          <w:spacing w:val="-6"/>
          <w:lang w:val="ru-RU"/>
        </w:rPr>
        <w:t>п’ятомузвіті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10"/>
          <w:lang w:val="ru-RU"/>
        </w:rPr>
        <w:t>економічного,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8"/>
          <w:lang w:val="ru-RU"/>
        </w:rPr>
        <w:t>соціального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та</w:t>
      </w:r>
      <w:r w:rsidRPr="00F84137">
        <w:rPr>
          <w:spacing w:val="-29"/>
          <w:lang w:val="ru-RU"/>
        </w:rPr>
        <w:t xml:space="preserve"> </w:t>
      </w:r>
      <w:r w:rsidRPr="00F84137">
        <w:rPr>
          <w:spacing w:val="-8"/>
          <w:lang w:val="ru-RU"/>
        </w:rPr>
        <w:t>територіального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7"/>
          <w:lang w:val="ru-RU"/>
        </w:rPr>
        <w:t>єднання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10"/>
          <w:lang w:val="ru-RU"/>
        </w:rPr>
        <w:t xml:space="preserve">Європейської </w:t>
      </w:r>
      <w:r w:rsidRPr="00F84137">
        <w:rPr>
          <w:spacing w:val="-7"/>
          <w:lang w:val="ru-RU"/>
        </w:rPr>
        <w:t>Комісії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вперше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достатньо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детально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висвітлено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проблеми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6"/>
          <w:lang w:val="ru-RU"/>
        </w:rPr>
        <w:t>взаємодії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різних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4"/>
          <w:lang w:val="ru-RU"/>
        </w:rPr>
        <w:t>сфер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політики</w:t>
      </w:r>
      <w:r w:rsidRPr="00F84137">
        <w:rPr>
          <w:spacing w:val="-3"/>
          <w:lang w:val="ru-RU"/>
        </w:rPr>
        <w:t xml:space="preserve"> ЄС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7"/>
          <w:lang w:val="ru-RU"/>
        </w:rPr>
        <w:t xml:space="preserve">кон- </w:t>
      </w:r>
      <w:r w:rsidRPr="00F84137">
        <w:rPr>
          <w:spacing w:val="-5"/>
          <w:lang w:val="ru-RU"/>
        </w:rPr>
        <w:t xml:space="preserve">тексті </w:t>
      </w:r>
      <w:r w:rsidRPr="00F84137">
        <w:rPr>
          <w:spacing w:val="-3"/>
          <w:lang w:val="ru-RU"/>
        </w:rPr>
        <w:t xml:space="preserve">їх </w:t>
      </w:r>
      <w:r w:rsidRPr="00F84137">
        <w:rPr>
          <w:spacing w:val="-6"/>
          <w:lang w:val="ru-RU"/>
        </w:rPr>
        <w:t xml:space="preserve">інтегрованого впливу </w:t>
      </w:r>
      <w:r w:rsidRPr="00F84137">
        <w:rPr>
          <w:spacing w:val="-3"/>
          <w:lang w:val="ru-RU"/>
        </w:rPr>
        <w:t xml:space="preserve">на </w:t>
      </w:r>
      <w:r w:rsidRPr="00F84137">
        <w:rPr>
          <w:spacing w:val="-5"/>
          <w:lang w:val="ru-RU"/>
        </w:rPr>
        <w:t xml:space="preserve">зниження регіональних диспропорцій </w:t>
      </w:r>
      <w:r w:rsidRPr="00F84137">
        <w:rPr>
          <w:spacing w:val="-4"/>
          <w:lang w:val="ru-RU"/>
        </w:rPr>
        <w:t xml:space="preserve">[45, </w:t>
      </w:r>
      <w:r w:rsidRPr="00F84137">
        <w:rPr>
          <w:spacing w:val="-3"/>
          <w:lang w:val="ru-RU"/>
        </w:rPr>
        <w:t>с.</w:t>
      </w:r>
      <w:r w:rsidRPr="00F84137">
        <w:rPr>
          <w:spacing w:val="-28"/>
          <w:lang w:val="ru-RU"/>
        </w:rPr>
        <w:t xml:space="preserve"> </w:t>
      </w:r>
      <w:r w:rsidRPr="00F84137">
        <w:rPr>
          <w:spacing w:val="-5"/>
          <w:lang w:val="ru-RU"/>
        </w:rPr>
        <w:t>179–200].</w:t>
      </w:r>
    </w:p>
    <w:p w:rsidR="00BF5493" w:rsidRPr="00F84137" w:rsidRDefault="00FA2328">
      <w:pPr>
        <w:spacing w:before="43"/>
        <w:ind w:left="112" w:right="124"/>
        <w:jc w:val="right"/>
        <w:rPr>
          <w:i/>
          <w:sz w:val="24"/>
          <w:lang w:val="ru-RU"/>
        </w:rPr>
      </w:pPr>
      <w:r w:rsidRPr="00F84137">
        <w:rPr>
          <w:i/>
          <w:sz w:val="24"/>
          <w:lang w:val="ru-RU"/>
        </w:rPr>
        <w:t>Таблиця 14.4</w:t>
      </w:r>
    </w:p>
    <w:p w:rsidR="00BF5493" w:rsidRPr="00F84137" w:rsidRDefault="00FA2328">
      <w:pPr>
        <w:pStyle w:val="Heading4"/>
        <w:spacing w:before="54" w:line="225" w:lineRule="auto"/>
        <w:ind w:left="2010" w:right="1431" w:firstLine="544"/>
        <w:rPr>
          <w:rFonts w:ascii="Times New Roman" w:hAnsi="Times New Roman"/>
          <w:lang w:val="ru-RU"/>
        </w:rPr>
      </w:pPr>
      <w:r w:rsidRPr="00F84137">
        <w:rPr>
          <w:rFonts w:ascii="Times New Roman" w:hAnsi="Times New Roman"/>
          <w:lang w:val="ru-RU"/>
        </w:rPr>
        <w:t>Динаміка зміни рангів країн ЄС–15 за рівнем відносного ВВП на одну особу за роками (ЄС–15=100%)</w:t>
      </w:r>
    </w:p>
    <w:p w:rsidR="00BF5493" w:rsidRPr="00F84137" w:rsidRDefault="00BF5493">
      <w:pPr>
        <w:pStyle w:val="a3"/>
        <w:spacing w:before="1" w:after="1"/>
        <w:ind w:left="0" w:firstLine="0"/>
        <w:rPr>
          <w:b/>
          <w:sz w:val="29"/>
          <w:lang w:val="ru-RU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3"/>
        <w:gridCol w:w="1200"/>
        <w:gridCol w:w="1099"/>
        <w:gridCol w:w="1097"/>
        <w:gridCol w:w="1870"/>
      </w:tblGrid>
      <w:tr w:rsidR="00BF5493">
        <w:trPr>
          <w:trHeight w:val="210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left="1671" w:right="15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Країни ЄС–15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before="2"/>
              <w:ind w:left="436" w:right="3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1995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before="2"/>
              <w:ind w:left="384" w:right="3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2000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before="2"/>
              <w:ind w:right="333"/>
              <w:jc w:val="right"/>
              <w:rPr>
                <w:sz w:val="15"/>
              </w:rPr>
            </w:pPr>
            <w:r>
              <w:rPr>
                <w:sz w:val="15"/>
              </w:rPr>
              <w:t>2006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before="2"/>
              <w:ind w:left="768" w:right="7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2009</w:t>
            </w:r>
          </w:p>
        </w:tc>
      </w:tr>
      <w:tr w:rsidR="00BF5493">
        <w:trPr>
          <w:trHeight w:val="205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Люксембург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before="2"/>
              <w:ind w:left="17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before="2"/>
              <w:ind w:left="17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before="2"/>
              <w:ind w:right="41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before="2"/>
              <w:ind w:left="17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 w:rsidR="00BF5493">
        <w:trPr>
          <w:trHeight w:val="207"/>
        </w:trPr>
        <w:tc>
          <w:tcPr>
            <w:tcW w:w="4333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Австрія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7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9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7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right="41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870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7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 w:rsidR="00BF5493">
        <w:trPr>
          <w:trHeight w:val="207"/>
        </w:trPr>
        <w:tc>
          <w:tcPr>
            <w:tcW w:w="4333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Данія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left="17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99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left="17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97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right="41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870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left="17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</w:tr>
      <w:tr w:rsidR="00BF5493">
        <w:trPr>
          <w:trHeight w:val="206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ФРН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line="172" w:lineRule="exact"/>
              <w:ind w:left="17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line="172" w:lineRule="exact"/>
              <w:ind w:left="17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line="172" w:lineRule="exact"/>
              <w:ind w:right="41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line="172" w:lineRule="exact"/>
              <w:ind w:left="17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</w:tr>
      <w:tr w:rsidR="00BF5493">
        <w:trPr>
          <w:trHeight w:val="206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Бельгія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before="2"/>
              <w:ind w:left="17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before="2"/>
              <w:ind w:left="17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before="2"/>
              <w:ind w:right="41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before="2"/>
              <w:ind w:left="17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</w:tr>
      <w:tr w:rsidR="00BF5493">
        <w:trPr>
          <w:trHeight w:val="206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Швеція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line="172" w:lineRule="exact"/>
              <w:ind w:left="17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line="172" w:lineRule="exact"/>
              <w:ind w:left="17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line="172" w:lineRule="exact"/>
              <w:ind w:right="41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line="172" w:lineRule="exact"/>
              <w:ind w:left="17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 w:rsidR="00BF5493">
        <w:trPr>
          <w:trHeight w:val="203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Нідерланди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line="172" w:lineRule="exact"/>
              <w:ind w:left="17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line="172" w:lineRule="exact"/>
              <w:ind w:left="17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line="172" w:lineRule="exact"/>
              <w:ind w:right="41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line="172" w:lineRule="exact"/>
              <w:ind w:left="17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F5493">
        <w:trPr>
          <w:trHeight w:val="206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Італія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before="2"/>
              <w:ind w:left="10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before="2"/>
              <w:ind w:left="384" w:right="2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before="2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before="2"/>
              <w:ind w:left="768" w:right="6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</w:tr>
      <w:tr w:rsidR="00BF5493">
        <w:trPr>
          <w:trHeight w:val="206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Франція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before="2"/>
              <w:ind w:left="10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before="2"/>
              <w:ind w:left="384" w:right="2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before="2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before="2"/>
              <w:ind w:left="768" w:right="6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</w:tr>
      <w:tr w:rsidR="00BF5493">
        <w:trPr>
          <w:trHeight w:val="209"/>
        </w:trPr>
        <w:tc>
          <w:tcPr>
            <w:tcW w:w="4333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Великобританія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left="436" w:right="3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9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left="10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right="444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1870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left="10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</w:tr>
      <w:tr w:rsidR="00BF5493">
        <w:trPr>
          <w:trHeight w:val="207"/>
        </w:trPr>
        <w:tc>
          <w:tcPr>
            <w:tcW w:w="4333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Фінляндія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left="436" w:right="3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99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left="384" w:right="2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7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0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left="768" w:right="6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 w:rsidR="00BF5493">
        <w:trPr>
          <w:trHeight w:val="205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Ірландія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before="2"/>
              <w:ind w:left="436" w:right="3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before="2"/>
              <w:ind w:left="10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before="2"/>
              <w:ind w:right="444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before="2"/>
              <w:ind w:left="10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 w:rsidR="00BF5493">
        <w:trPr>
          <w:trHeight w:val="206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Іспанія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before="2"/>
              <w:ind w:left="436" w:right="3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before="2"/>
              <w:ind w:left="384" w:right="2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before="2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before="2"/>
              <w:ind w:left="768" w:right="6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</w:tr>
      <w:tr w:rsidR="00BF5493">
        <w:trPr>
          <w:trHeight w:val="206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Греція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before="2"/>
              <w:ind w:left="436" w:right="3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before="2"/>
              <w:ind w:left="384" w:right="2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before="2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before="2"/>
              <w:ind w:left="768" w:right="6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</w:tr>
      <w:tr w:rsidR="00BF5493">
        <w:trPr>
          <w:trHeight w:val="208"/>
        </w:trPr>
        <w:tc>
          <w:tcPr>
            <w:tcW w:w="4333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146"/>
              <w:rPr>
                <w:sz w:val="15"/>
              </w:rPr>
            </w:pPr>
            <w:r>
              <w:rPr>
                <w:w w:val="105"/>
                <w:sz w:val="15"/>
              </w:rPr>
              <w:t>Португалія</w:t>
            </w:r>
          </w:p>
        </w:tc>
        <w:tc>
          <w:tcPr>
            <w:tcW w:w="1200" w:type="dxa"/>
          </w:tcPr>
          <w:p w:rsidR="00BF5493" w:rsidRDefault="00FA2328">
            <w:pPr>
              <w:pStyle w:val="TableParagraph"/>
              <w:spacing w:before="2"/>
              <w:ind w:left="436" w:right="3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9" w:type="dxa"/>
          </w:tcPr>
          <w:p w:rsidR="00BF5493" w:rsidRDefault="00FA2328">
            <w:pPr>
              <w:pStyle w:val="TableParagraph"/>
              <w:spacing w:before="2"/>
              <w:ind w:left="384" w:right="2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7" w:type="dxa"/>
          </w:tcPr>
          <w:p w:rsidR="00BF5493" w:rsidRDefault="00FA2328">
            <w:pPr>
              <w:pStyle w:val="TableParagraph"/>
              <w:spacing w:before="2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0" w:type="dxa"/>
          </w:tcPr>
          <w:p w:rsidR="00BF5493" w:rsidRDefault="00FA2328">
            <w:pPr>
              <w:pStyle w:val="TableParagraph"/>
              <w:spacing w:before="2"/>
              <w:ind w:left="768" w:right="6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</w:tr>
    </w:tbl>
    <w:p w:rsidR="00BF5493" w:rsidRDefault="00BF5493">
      <w:pPr>
        <w:pStyle w:val="a3"/>
        <w:spacing w:before="6"/>
        <w:ind w:left="0" w:firstLine="0"/>
        <w:rPr>
          <w:b/>
          <w:sz w:val="21"/>
        </w:rPr>
      </w:pPr>
    </w:p>
    <w:p w:rsidR="00BF5493" w:rsidRPr="00F84137" w:rsidRDefault="00FA2328">
      <w:pPr>
        <w:pStyle w:val="a3"/>
        <w:spacing w:before="1" w:line="235" w:lineRule="auto"/>
        <w:ind w:left="215" w:right="123"/>
        <w:jc w:val="right"/>
        <w:rPr>
          <w:lang w:val="ru-RU"/>
        </w:rPr>
      </w:pPr>
      <w:r>
        <w:rPr>
          <w:spacing w:val="-3"/>
        </w:rPr>
        <w:t>Звіт</w:t>
      </w:r>
      <w:r>
        <w:rPr>
          <w:spacing w:val="16"/>
        </w:rPr>
        <w:t xml:space="preserve"> </w:t>
      </w:r>
      <w:r>
        <w:rPr>
          <w:spacing w:val="-4"/>
        </w:rPr>
        <w:t>розподіляє</w:t>
      </w:r>
      <w:r>
        <w:rPr>
          <w:spacing w:val="22"/>
        </w:rPr>
        <w:t xml:space="preserve"> </w:t>
      </w:r>
      <w:r>
        <w:rPr>
          <w:spacing w:val="-3"/>
        </w:rPr>
        <w:t>всі</w:t>
      </w:r>
      <w:r>
        <w:rPr>
          <w:spacing w:val="15"/>
        </w:rPr>
        <w:t xml:space="preserve"> </w:t>
      </w:r>
      <w:r>
        <w:t>сфери</w:t>
      </w:r>
      <w:r>
        <w:rPr>
          <w:spacing w:val="18"/>
        </w:rPr>
        <w:t xml:space="preserve"> </w:t>
      </w:r>
      <w:r>
        <w:rPr>
          <w:spacing w:val="-3"/>
        </w:rPr>
        <w:t>політики</w:t>
      </w:r>
      <w:r>
        <w:rPr>
          <w:spacing w:val="22"/>
        </w:rPr>
        <w:t xml:space="preserve"> </w:t>
      </w:r>
      <w:r>
        <w:t>ЄС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4"/>
        </w:rPr>
        <w:t>ступенем</w:t>
      </w:r>
      <w:r>
        <w:rPr>
          <w:spacing w:val="16"/>
        </w:rPr>
        <w:t xml:space="preserve"> </w:t>
      </w:r>
      <w:r>
        <w:t>їх</w:t>
      </w:r>
      <w:r>
        <w:rPr>
          <w:spacing w:val="22"/>
        </w:rPr>
        <w:t xml:space="preserve"> </w:t>
      </w:r>
      <w:r>
        <w:rPr>
          <w:spacing w:val="-4"/>
        </w:rPr>
        <w:t>впливу</w:t>
      </w:r>
      <w:r>
        <w:rPr>
          <w:spacing w:val="1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3"/>
        </w:rPr>
        <w:t>зниження</w:t>
      </w:r>
      <w:r>
        <w:rPr>
          <w:spacing w:val="21"/>
        </w:rPr>
        <w:t xml:space="preserve"> </w:t>
      </w:r>
      <w:r>
        <w:rPr>
          <w:spacing w:val="-3"/>
        </w:rPr>
        <w:t>регіональних диспропорцій</w:t>
      </w:r>
      <w:r>
        <w:rPr>
          <w:spacing w:val="-1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rPr>
          <w:spacing w:val="-4"/>
        </w:rPr>
        <w:t>групи:</w:t>
      </w:r>
      <w:r>
        <w:rPr>
          <w:spacing w:val="-16"/>
        </w:rPr>
        <w:t xml:space="preserve"> </w:t>
      </w:r>
      <w:r>
        <w:t>ті,</w:t>
      </w:r>
      <w:r>
        <w:rPr>
          <w:spacing w:val="-16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rPr>
          <w:spacing w:val="-4"/>
        </w:rPr>
        <w:t>мають</w:t>
      </w:r>
      <w:r>
        <w:rPr>
          <w:spacing w:val="-18"/>
        </w:rPr>
        <w:t xml:space="preserve"> </w:t>
      </w:r>
      <w:r>
        <w:rPr>
          <w:spacing w:val="-3"/>
        </w:rPr>
        <w:t>чіткий</w:t>
      </w:r>
      <w:r>
        <w:rPr>
          <w:spacing w:val="-13"/>
        </w:rPr>
        <w:t xml:space="preserve"> </w:t>
      </w:r>
      <w:r>
        <w:rPr>
          <w:spacing w:val="-3"/>
        </w:rPr>
        <w:t>просторовий</w:t>
      </w:r>
      <w:r>
        <w:rPr>
          <w:spacing w:val="-13"/>
        </w:rPr>
        <w:t xml:space="preserve"> </w:t>
      </w:r>
      <w:r>
        <w:rPr>
          <w:spacing w:val="-3"/>
        </w:rPr>
        <w:t>(регіональний)</w:t>
      </w:r>
      <w:r>
        <w:rPr>
          <w:spacing w:val="-17"/>
        </w:rPr>
        <w:t xml:space="preserve"> </w:t>
      </w:r>
      <w:r>
        <w:rPr>
          <w:spacing w:val="-3"/>
        </w:rPr>
        <w:t>вимір</w:t>
      </w:r>
      <w:r>
        <w:rPr>
          <w:spacing w:val="-16"/>
        </w:rPr>
        <w:t xml:space="preserve"> </w:t>
      </w:r>
      <w:r>
        <w:rPr>
          <w:spacing w:val="-5"/>
        </w:rPr>
        <w:t>впливу;</w:t>
      </w:r>
      <w:r>
        <w:rPr>
          <w:spacing w:val="-16"/>
        </w:rPr>
        <w:t xml:space="preserve"> </w:t>
      </w:r>
      <w:r>
        <w:t>ті,</w:t>
      </w:r>
      <w:r>
        <w:rPr>
          <w:spacing w:val="-15"/>
        </w:rPr>
        <w:t xml:space="preserve"> </w:t>
      </w:r>
      <w:r>
        <w:rPr>
          <w:spacing w:val="-3"/>
        </w:rPr>
        <w:t xml:space="preserve">які </w:t>
      </w:r>
      <w:r>
        <w:rPr>
          <w:spacing w:val="-4"/>
        </w:rPr>
        <w:t>мають</w:t>
      </w:r>
      <w:r>
        <w:rPr>
          <w:spacing w:val="8"/>
        </w:rPr>
        <w:t xml:space="preserve"> </w:t>
      </w:r>
      <w:r>
        <w:rPr>
          <w:spacing w:val="-4"/>
        </w:rPr>
        <w:t>частковий</w:t>
      </w:r>
      <w:r>
        <w:rPr>
          <w:spacing w:val="12"/>
        </w:rPr>
        <w:t xml:space="preserve"> </w:t>
      </w:r>
      <w:r>
        <w:rPr>
          <w:spacing w:val="-3"/>
        </w:rPr>
        <w:t>просторовий</w:t>
      </w:r>
      <w:r>
        <w:rPr>
          <w:spacing w:val="13"/>
        </w:rPr>
        <w:t xml:space="preserve"> </w:t>
      </w:r>
      <w:r>
        <w:rPr>
          <w:spacing w:val="-3"/>
        </w:rPr>
        <w:t>вимір;</w:t>
      </w:r>
      <w:r>
        <w:rPr>
          <w:spacing w:val="12"/>
        </w:rPr>
        <w:t xml:space="preserve"> </w:t>
      </w:r>
      <w:r>
        <w:t>сфери</w:t>
      </w:r>
      <w:r>
        <w:rPr>
          <w:spacing w:val="7"/>
        </w:rPr>
        <w:t xml:space="preserve"> </w:t>
      </w:r>
      <w:r>
        <w:rPr>
          <w:spacing w:val="-3"/>
        </w:rPr>
        <w:t>політики,</w:t>
      </w:r>
      <w:r>
        <w:rPr>
          <w:spacing w:val="9"/>
        </w:rPr>
        <w:t xml:space="preserve"> </w:t>
      </w:r>
      <w:r>
        <w:t>які</w:t>
      </w:r>
      <w:r>
        <w:rPr>
          <w:spacing w:val="1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rPr>
          <w:spacing w:val="-4"/>
        </w:rPr>
        <w:t>мають</w:t>
      </w:r>
      <w:r>
        <w:rPr>
          <w:spacing w:val="13"/>
        </w:rPr>
        <w:t xml:space="preserve"> </w:t>
      </w:r>
      <w:r>
        <w:rPr>
          <w:spacing w:val="-4"/>
        </w:rPr>
        <w:t>виразного</w:t>
      </w:r>
      <w:r>
        <w:rPr>
          <w:spacing w:val="11"/>
        </w:rPr>
        <w:t xml:space="preserve"> </w:t>
      </w:r>
      <w:r>
        <w:rPr>
          <w:spacing w:val="-4"/>
        </w:rPr>
        <w:t>територіального</w:t>
      </w:r>
      <w:r>
        <w:rPr>
          <w:spacing w:val="-8"/>
        </w:rPr>
        <w:t xml:space="preserve"> </w:t>
      </w:r>
      <w:r>
        <w:rPr>
          <w:spacing w:val="-3"/>
        </w:rPr>
        <w:t xml:space="preserve">виміру </w:t>
      </w:r>
      <w:r>
        <w:rPr>
          <w:spacing w:val="-4"/>
        </w:rPr>
        <w:t xml:space="preserve">впливу </w:t>
      </w:r>
      <w:r>
        <w:rPr>
          <w:spacing w:val="-3"/>
        </w:rPr>
        <w:t>(</w:t>
      </w:r>
      <w:r>
        <w:rPr>
          <w:i/>
          <w:spacing w:val="-3"/>
        </w:rPr>
        <w:t>spatially blind</w:t>
      </w:r>
      <w:r>
        <w:rPr>
          <w:spacing w:val="-3"/>
        </w:rPr>
        <w:t xml:space="preserve">). </w:t>
      </w:r>
      <w:r w:rsidRPr="00F84137">
        <w:rPr>
          <w:spacing w:val="-4"/>
          <w:lang w:val="ru-RU"/>
        </w:rPr>
        <w:t xml:space="preserve">Такий поділ зроблений </w:t>
      </w:r>
      <w:r w:rsidRPr="00F84137">
        <w:rPr>
          <w:lang w:val="ru-RU"/>
        </w:rPr>
        <w:t xml:space="preserve">для </w:t>
      </w:r>
      <w:r w:rsidRPr="00F84137">
        <w:rPr>
          <w:spacing w:val="-4"/>
          <w:lang w:val="ru-RU"/>
        </w:rPr>
        <w:t>здійснення</w:t>
      </w:r>
      <w:r w:rsidRPr="00F84137">
        <w:rPr>
          <w:spacing w:val="45"/>
          <w:lang w:val="ru-RU"/>
        </w:rPr>
        <w:t xml:space="preserve"> </w:t>
      </w:r>
      <w:r w:rsidRPr="00F84137">
        <w:rPr>
          <w:spacing w:val="-3"/>
          <w:lang w:val="ru-RU"/>
        </w:rPr>
        <w:t>оцінки</w:t>
      </w:r>
      <w:r w:rsidRPr="00F84137">
        <w:rPr>
          <w:spacing w:val="28"/>
          <w:lang w:val="ru-RU"/>
        </w:rPr>
        <w:t xml:space="preserve"> </w:t>
      </w:r>
      <w:r w:rsidRPr="00F84137">
        <w:rPr>
          <w:spacing w:val="-4"/>
          <w:lang w:val="ru-RU"/>
        </w:rPr>
        <w:t>територіального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впливу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тієї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іншої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сфери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політики,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6"/>
          <w:lang w:val="ru-RU"/>
        </w:rPr>
        <w:t>також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оцінки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синергічного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впливу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розвиток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регіонів.</w:t>
      </w:r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>Зокрема,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6"/>
          <w:lang w:val="ru-RU"/>
        </w:rPr>
        <w:t xml:space="preserve"> </w:t>
      </w:r>
      <w:r w:rsidRPr="00F84137">
        <w:rPr>
          <w:spacing w:val="-5"/>
          <w:lang w:val="ru-RU"/>
        </w:rPr>
        <w:t>групи</w:t>
      </w:r>
      <w:r w:rsidRPr="00F84137">
        <w:rPr>
          <w:spacing w:val="11"/>
          <w:lang w:val="ru-RU"/>
        </w:rPr>
        <w:t xml:space="preserve"> </w:t>
      </w:r>
      <w:r w:rsidRPr="00F84137">
        <w:rPr>
          <w:spacing w:val="-3"/>
          <w:lang w:val="ru-RU"/>
        </w:rPr>
        <w:t>політик,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9"/>
          <w:lang w:val="ru-RU"/>
        </w:rPr>
        <w:t xml:space="preserve"> </w:t>
      </w:r>
      <w:r w:rsidRPr="00F84137">
        <w:rPr>
          <w:spacing w:val="-4"/>
          <w:lang w:val="ru-RU"/>
        </w:rPr>
        <w:t>мають</w:t>
      </w:r>
      <w:r w:rsidRPr="00F84137">
        <w:rPr>
          <w:spacing w:val="6"/>
          <w:lang w:val="ru-RU"/>
        </w:rPr>
        <w:t xml:space="preserve"> </w:t>
      </w:r>
      <w:r w:rsidRPr="00F84137">
        <w:rPr>
          <w:spacing w:val="-3"/>
          <w:lang w:val="ru-RU"/>
        </w:rPr>
        <w:t>чіткий</w:t>
      </w:r>
      <w:r w:rsidRPr="00F84137">
        <w:rPr>
          <w:spacing w:val="12"/>
          <w:lang w:val="ru-RU"/>
        </w:rPr>
        <w:t xml:space="preserve"> </w:t>
      </w:r>
      <w:r w:rsidRPr="00F84137">
        <w:rPr>
          <w:spacing w:val="-3"/>
          <w:lang w:val="ru-RU"/>
        </w:rPr>
        <w:t>просторовий</w:t>
      </w:r>
      <w:r w:rsidRPr="00F84137">
        <w:rPr>
          <w:spacing w:val="8"/>
          <w:lang w:val="ru-RU"/>
        </w:rPr>
        <w:t xml:space="preserve"> </w:t>
      </w:r>
      <w:r w:rsidRPr="00F84137">
        <w:rPr>
          <w:spacing w:val="-3"/>
          <w:lang w:val="ru-RU"/>
        </w:rPr>
        <w:t>вимір</w:t>
      </w:r>
      <w:r w:rsidRPr="00F84137">
        <w:rPr>
          <w:spacing w:val="9"/>
          <w:lang w:val="ru-RU"/>
        </w:rPr>
        <w:t xml:space="preserve"> </w:t>
      </w:r>
      <w:r w:rsidRPr="00F84137">
        <w:rPr>
          <w:spacing w:val="-8"/>
          <w:lang w:val="ru-RU"/>
        </w:rPr>
        <w:t>впливу,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віднесена</w:t>
      </w:r>
      <w:r w:rsidRPr="00F84137">
        <w:rPr>
          <w:spacing w:val="8"/>
          <w:lang w:val="ru-RU"/>
        </w:rPr>
        <w:t xml:space="preserve"> </w:t>
      </w:r>
      <w:r w:rsidRPr="00F84137">
        <w:rPr>
          <w:spacing w:val="-6"/>
          <w:lang w:val="ru-RU"/>
        </w:rPr>
        <w:t>конку-</w:t>
      </w:r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рентна політика, </w:t>
      </w:r>
      <w:r w:rsidRPr="00F84137">
        <w:rPr>
          <w:spacing w:val="-4"/>
          <w:lang w:val="ru-RU"/>
        </w:rPr>
        <w:t xml:space="preserve">яка </w:t>
      </w:r>
      <w:r w:rsidRPr="00F84137">
        <w:rPr>
          <w:spacing w:val="-3"/>
          <w:lang w:val="ru-RU"/>
        </w:rPr>
        <w:t xml:space="preserve">має високу </w:t>
      </w:r>
      <w:r w:rsidRPr="00F84137">
        <w:rPr>
          <w:spacing w:val="-4"/>
          <w:lang w:val="ru-RU"/>
        </w:rPr>
        <w:t xml:space="preserve">чутливість </w:t>
      </w:r>
      <w:r w:rsidRPr="00F84137">
        <w:rPr>
          <w:lang w:val="ru-RU"/>
        </w:rPr>
        <w:t xml:space="preserve">до </w:t>
      </w:r>
      <w:r w:rsidRPr="00F84137">
        <w:rPr>
          <w:spacing w:val="-3"/>
          <w:lang w:val="ru-RU"/>
        </w:rPr>
        <w:t xml:space="preserve">державної </w:t>
      </w:r>
      <w:r w:rsidRPr="00F84137">
        <w:rPr>
          <w:spacing w:val="-4"/>
          <w:lang w:val="ru-RU"/>
        </w:rPr>
        <w:t xml:space="preserve">допомоги </w:t>
      </w:r>
      <w:r w:rsidRPr="00F84137">
        <w:rPr>
          <w:spacing w:val="-3"/>
          <w:lang w:val="ru-RU"/>
        </w:rPr>
        <w:t>окремим</w:t>
      </w:r>
      <w:r w:rsidRPr="00F84137">
        <w:rPr>
          <w:spacing w:val="15"/>
          <w:lang w:val="ru-RU"/>
        </w:rPr>
        <w:t xml:space="preserve"> </w:t>
      </w:r>
      <w:r w:rsidRPr="00F84137">
        <w:rPr>
          <w:spacing w:val="-3"/>
          <w:lang w:val="ru-RU"/>
        </w:rPr>
        <w:t>національним</w:t>
      </w:r>
      <w:r w:rsidRPr="00F84137">
        <w:rPr>
          <w:spacing w:val="5"/>
          <w:lang w:val="ru-RU"/>
        </w:rPr>
        <w:t xml:space="preserve"> </w:t>
      </w:r>
      <w:r w:rsidRPr="00F84137">
        <w:rPr>
          <w:spacing w:val="-7"/>
          <w:lang w:val="ru-RU"/>
        </w:rPr>
        <w:t>ком-</w:t>
      </w:r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паніям. Спеціально </w:t>
      </w:r>
      <w:r w:rsidRPr="00F84137">
        <w:rPr>
          <w:spacing w:val="-4"/>
          <w:lang w:val="ru-RU"/>
        </w:rPr>
        <w:t xml:space="preserve">введені </w:t>
      </w:r>
      <w:r w:rsidRPr="00F84137">
        <w:rPr>
          <w:lang w:val="ru-RU"/>
        </w:rPr>
        <w:t xml:space="preserve">з </w:t>
      </w:r>
      <w:r w:rsidRPr="00F84137">
        <w:rPr>
          <w:spacing w:val="-3"/>
          <w:lang w:val="ru-RU"/>
        </w:rPr>
        <w:t xml:space="preserve">2008 </w:t>
      </w:r>
      <w:r w:rsidRPr="00F84137">
        <w:rPr>
          <w:lang w:val="ru-RU"/>
        </w:rPr>
        <w:t xml:space="preserve">р. </w:t>
      </w:r>
      <w:r w:rsidRPr="00F84137">
        <w:rPr>
          <w:spacing w:val="-3"/>
          <w:lang w:val="ru-RU"/>
        </w:rPr>
        <w:t xml:space="preserve">правила, </w:t>
      </w:r>
      <w:r w:rsidRPr="00F84137">
        <w:rPr>
          <w:lang w:val="ru-RU"/>
        </w:rPr>
        <w:t xml:space="preserve">що </w:t>
      </w:r>
      <w:r w:rsidRPr="00F84137">
        <w:rPr>
          <w:spacing w:val="-3"/>
          <w:lang w:val="ru-RU"/>
        </w:rPr>
        <w:t xml:space="preserve">звільняють країни </w:t>
      </w:r>
      <w:r w:rsidRPr="00F84137">
        <w:rPr>
          <w:lang w:val="ru-RU"/>
        </w:rPr>
        <w:t>ЄС від</w:t>
      </w:r>
      <w:r w:rsidRPr="00F84137">
        <w:rPr>
          <w:spacing w:val="-36"/>
          <w:lang w:val="ru-RU"/>
        </w:rPr>
        <w:t xml:space="preserve"> </w:t>
      </w:r>
      <w:r w:rsidRPr="00F84137">
        <w:rPr>
          <w:spacing w:val="-3"/>
          <w:lang w:val="ru-RU"/>
        </w:rPr>
        <w:t>особливих</w:t>
      </w:r>
      <w:r w:rsidRPr="00F84137">
        <w:rPr>
          <w:spacing w:val="-2"/>
          <w:lang w:val="ru-RU"/>
        </w:rPr>
        <w:t xml:space="preserve"> </w:t>
      </w:r>
      <w:r w:rsidRPr="00F84137">
        <w:rPr>
          <w:spacing w:val="-5"/>
          <w:lang w:val="ru-RU"/>
        </w:rPr>
        <w:t>процедур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 xml:space="preserve">регулювання </w:t>
      </w:r>
      <w:r w:rsidRPr="00F84137">
        <w:rPr>
          <w:spacing w:val="-3"/>
          <w:lang w:val="ru-RU"/>
        </w:rPr>
        <w:t xml:space="preserve">надання фінансової </w:t>
      </w:r>
      <w:r w:rsidRPr="00F84137">
        <w:rPr>
          <w:spacing w:val="-4"/>
          <w:lang w:val="ru-RU"/>
        </w:rPr>
        <w:t xml:space="preserve">допомоги </w:t>
      </w:r>
      <w:r w:rsidRPr="00F84137">
        <w:rPr>
          <w:lang w:val="ru-RU"/>
        </w:rPr>
        <w:t xml:space="preserve">в </w:t>
      </w:r>
      <w:r w:rsidRPr="00F84137">
        <w:rPr>
          <w:spacing w:val="-3"/>
          <w:lang w:val="ru-RU"/>
        </w:rPr>
        <w:t xml:space="preserve">окремих секторах </w:t>
      </w:r>
      <w:r w:rsidRPr="00F84137">
        <w:rPr>
          <w:spacing w:val="-5"/>
          <w:lang w:val="ru-RU"/>
        </w:rPr>
        <w:t>економіки,</w:t>
      </w:r>
      <w:r w:rsidRPr="00F84137">
        <w:rPr>
          <w:spacing w:val="49"/>
          <w:lang w:val="ru-RU"/>
        </w:rPr>
        <w:t xml:space="preserve"> </w:t>
      </w:r>
      <w:r w:rsidRPr="00F84137">
        <w:rPr>
          <w:spacing w:val="-4"/>
          <w:lang w:val="ru-RU"/>
        </w:rPr>
        <w:t>передбачають</w:t>
      </w:r>
      <w:r w:rsidRPr="00F84137">
        <w:rPr>
          <w:spacing w:val="1"/>
          <w:lang w:val="ru-RU"/>
        </w:rPr>
        <w:t xml:space="preserve"> </w:t>
      </w:r>
      <w:r w:rsidRPr="00F84137">
        <w:rPr>
          <w:spacing w:val="-3"/>
          <w:lang w:val="ru-RU"/>
        </w:rPr>
        <w:t>безпе-</w:t>
      </w:r>
      <w:r w:rsidRPr="00F84137">
        <w:rPr>
          <w:lang w:val="ru-RU"/>
        </w:rPr>
        <w:t xml:space="preserve"> </w:t>
      </w:r>
      <w:r w:rsidRPr="00F84137">
        <w:rPr>
          <w:spacing w:val="-5"/>
          <w:lang w:val="ru-RU"/>
        </w:rPr>
        <w:t xml:space="preserve">решкодне </w:t>
      </w:r>
      <w:r w:rsidRPr="00F84137">
        <w:rPr>
          <w:spacing w:val="-4"/>
          <w:lang w:val="ru-RU"/>
        </w:rPr>
        <w:t xml:space="preserve">фінансування </w:t>
      </w:r>
      <w:r w:rsidRPr="00F84137">
        <w:rPr>
          <w:spacing w:val="-3"/>
          <w:lang w:val="ru-RU"/>
        </w:rPr>
        <w:t xml:space="preserve">лише </w:t>
      </w:r>
      <w:r w:rsidRPr="00F84137">
        <w:rPr>
          <w:lang w:val="ru-RU"/>
        </w:rPr>
        <w:t xml:space="preserve">тих </w:t>
      </w:r>
      <w:r w:rsidRPr="00F84137">
        <w:rPr>
          <w:spacing w:val="-3"/>
          <w:lang w:val="ru-RU"/>
        </w:rPr>
        <w:t xml:space="preserve">видів </w:t>
      </w:r>
      <w:r w:rsidRPr="00F84137">
        <w:rPr>
          <w:lang w:val="ru-RU"/>
        </w:rPr>
        <w:t xml:space="preserve">діяльності, що не </w:t>
      </w:r>
      <w:r w:rsidRPr="00F84137">
        <w:rPr>
          <w:spacing w:val="-5"/>
          <w:lang w:val="ru-RU"/>
        </w:rPr>
        <w:t>порушують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принципи</w:t>
      </w:r>
      <w:r w:rsidRPr="00F84137">
        <w:rPr>
          <w:spacing w:val="21"/>
          <w:lang w:val="ru-RU"/>
        </w:rPr>
        <w:t xml:space="preserve"> </w:t>
      </w:r>
      <w:r w:rsidRPr="00F84137">
        <w:rPr>
          <w:spacing w:val="-5"/>
          <w:lang w:val="ru-RU"/>
        </w:rPr>
        <w:t>конкурентної</w:t>
      </w:r>
      <w:r w:rsidRPr="00F84137">
        <w:rPr>
          <w:spacing w:val="-3"/>
          <w:lang w:val="ru-RU"/>
        </w:rPr>
        <w:t xml:space="preserve"> політики </w:t>
      </w:r>
      <w:r w:rsidRPr="00F84137">
        <w:rPr>
          <w:lang w:val="ru-RU"/>
        </w:rPr>
        <w:t xml:space="preserve">ЄС: </w:t>
      </w:r>
      <w:r w:rsidRPr="00F84137">
        <w:rPr>
          <w:spacing w:val="-4"/>
          <w:lang w:val="ru-RU"/>
        </w:rPr>
        <w:t xml:space="preserve">допомога малому </w:t>
      </w:r>
      <w:r w:rsidRPr="00F84137">
        <w:rPr>
          <w:lang w:val="ru-RU"/>
        </w:rPr>
        <w:t xml:space="preserve">та </w:t>
      </w:r>
      <w:r w:rsidRPr="00F84137">
        <w:rPr>
          <w:spacing w:val="-4"/>
          <w:lang w:val="ru-RU"/>
        </w:rPr>
        <w:t xml:space="preserve">середньому </w:t>
      </w:r>
      <w:r w:rsidRPr="00F84137">
        <w:rPr>
          <w:spacing w:val="-6"/>
          <w:lang w:val="ru-RU"/>
        </w:rPr>
        <w:t xml:space="preserve">бізнесу, </w:t>
      </w:r>
      <w:r w:rsidRPr="00F84137">
        <w:rPr>
          <w:spacing w:val="-3"/>
          <w:lang w:val="ru-RU"/>
        </w:rPr>
        <w:t>професійна</w:t>
      </w:r>
      <w:r w:rsidRPr="00F84137">
        <w:rPr>
          <w:spacing w:val="26"/>
          <w:lang w:val="ru-RU"/>
        </w:rPr>
        <w:t xml:space="preserve"> </w:t>
      </w:r>
      <w:r w:rsidRPr="00F84137">
        <w:rPr>
          <w:spacing w:val="-4"/>
          <w:lang w:val="ru-RU"/>
        </w:rPr>
        <w:t>перепідготовка,</w:t>
      </w:r>
      <w:r w:rsidRPr="00F84137">
        <w:rPr>
          <w:spacing w:val="24"/>
          <w:lang w:val="ru-RU"/>
        </w:rPr>
        <w:t xml:space="preserve"> </w:t>
      </w:r>
      <w:r w:rsidRPr="00F84137">
        <w:rPr>
          <w:spacing w:val="-3"/>
          <w:lang w:val="ru-RU"/>
        </w:rPr>
        <w:t>зайнятість,</w:t>
      </w:r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 xml:space="preserve">допомога </w:t>
      </w:r>
      <w:r w:rsidRPr="00F84137">
        <w:rPr>
          <w:lang w:val="ru-RU"/>
        </w:rPr>
        <w:t xml:space="preserve">у </w:t>
      </w:r>
      <w:r w:rsidRPr="00F84137">
        <w:rPr>
          <w:spacing w:val="-3"/>
          <w:lang w:val="ru-RU"/>
        </w:rPr>
        <w:t xml:space="preserve">захисті </w:t>
      </w:r>
      <w:r w:rsidRPr="00F84137">
        <w:rPr>
          <w:spacing w:val="-5"/>
          <w:lang w:val="ru-RU"/>
        </w:rPr>
        <w:t xml:space="preserve">навколишнього </w:t>
      </w:r>
      <w:r w:rsidRPr="00F84137">
        <w:rPr>
          <w:spacing w:val="-3"/>
          <w:lang w:val="ru-RU"/>
        </w:rPr>
        <w:t>середовища,</w:t>
      </w:r>
      <w:r w:rsidRPr="00F84137">
        <w:rPr>
          <w:spacing w:val="-45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підприємництво, </w:t>
      </w:r>
      <w:r w:rsidRPr="00F84137">
        <w:rPr>
          <w:spacing w:val="-5"/>
          <w:lang w:val="ru-RU"/>
        </w:rPr>
        <w:t xml:space="preserve">започаткування </w:t>
      </w:r>
      <w:r w:rsidRPr="00F84137">
        <w:rPr>
          <w:spacing w:val="-3"/>
          <w:lang w:val="ru-RU"/>
        </w:rPr>
        <w:t>підприємниць-</w:t>
      </w:r>
    </w:p>
    <w:p w:rsidR="00BF5493" w:rsidRPr="00F84137" w:rsidRDefault="00FA2328">
      <w:pPr>
        <w:pStyle w:val="a3"/>
        <w:spacing w:line="264" w:lineRule="exact"/>
        <w:ind w:left="215" w:firstLine="0"/>
        <w:rPr>
          <w:lang w:val="ru-RU"/>
        </w:rPr>
      </w:pPr>
      <w:r w:rsidRPr="00F84137">
        <w:rPr>
          <w:lang w:val="ru-RU"/>
        </w:rPr>
        <w:t>кої справи в регіонах, що підпадають під умови надання фінансової допомоги [43].</w:t>
      </w:r>
    </w:p>
    <w:p w:rsidR="00BF5493" w:rsidRPr="00F84137" w:rsidRDefault="00FA2328">
      <w:pPr>
        <w:pStyle w:val="a3"/>
        <w:spacing w:before="2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До цієї групи віднесені також транспортна політика (хоча одночасно відмічається її не- значний вплив на зменшення міжрегіональних диспропорцій), охорона навколишнього при- родного середовища, морська політика, загальна політика з вилову та переробки риби. Такий набір політик, визначений як такий, що безпосередньо впливає на зменшення регіональних диспропорцій, очевидно, є ще остаточно не визначеним.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lastRenderedPageBreak/>
        <w:t xml:space="preserve">До </w:t>
      </w:r>
      <w:r w:rsidRPr="00F84137">
        <w:rPr>
          <w:spacing w:val="-3"/>
          <w:lang w:val="ru-RU"/>
        </w:rPr>
        <w:t xml:space="preserve">групи </w:t>
      </w:r>
      <w:r w:rsidRPr="00F84137">
        <w:rPr>
          <w:lang w:val="ru-RU"/>
        </w:rPr>
        <w:t xml:space="preserve">сфер політики, що мають частковий просторовий вимір і вплив на регіональні диспропорції, віднесені: політика сприяння активізації </w:t>
      </w:r>
      <w:r w:rsidRPr="00F84137">
        <w:rPr>
          <w:spacing w:val="-5"/>
          <w:lang w:val="ru-RU"/>
        </w:rPr>
        <w:t xml:space="preserve">наукових </w:t>
      </w:r>
      <w:r w:rsidRPr="00F84137">
        <w:rPr>
          <w:lang w:val="ru-RU"/>
        </w:rPr>
        <w:t xml:space="preserve">досліджень та технологічно- </w:t>
      </w:r>
      <w:r w:rsidRPr="00F84137">
        <w:rPr>
          <w:spacing w:val="-3"/>
          <w:lang w:val="ru-RU"/>
        </w:rPr>
        <w:t>го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впровадження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інновацій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підприємництва,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інформаційного суспільства та </w:t>
      </w:r>
      <w:r w:rsidRPr="00F84137">
        <w:rPr>
          <w:spacing w:val="-3"/>
          <w:lang w:val="ru-RU"/>
        </w:rPr>
        <w:t xml:space="preserve">медіа-простору, </w:t>
      </w:r>
      <w:r w:rsidRPr="00F84137">
        <w:rPr>
          <w:lang w:val="ru-RU"/>
        </w:rPr>
        <w:t>подолання бідності й соціальної відчуженості, зайнятість,</w:t>
      </w:r>
      <w:r w:rsidRPr="00F84137">
        <w:rPr>
          <w:spacing w:val="-42"/>
          <w:lang w:val="ru-RU"/>
        </w:rPr>
        <w:t xml:space="preserve"> </w:t>
      </w:r>
      <w:r w:rsidRPr="00F84137">
        <w:rPr>
          <w:lang w:val="ru-RU"/>
        </w:rPr>
        <w:t xml:space="preserve">осві- та, охорона здоров’я, гендерна рівність, підтримка аграрного сектору та розвиток сільських територій,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реагування на кліматичні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зміни.</w:t>
      </w:r>
    </w:p>
    <w:p w:rsidR="00BF5493" w:rsidRPr="00F84137" w:rsidRDefault="00FA2328">
      <w:pPr>
        <w:pStyle w:val="a3"/>
        <w:spacing w:line="232" w:lineRule="auto"/>
        <w:ind w:right="134"/>
        <w:jc w:val="both"/>
        <w:rPr>
          <w:lang w:val="ru-RU"/>
        </w:rPr>
      </w:pPr>
      <w:r w:rsidRPr="00F84137">
        <w:rPr>
          <w:lang w:val="ru-RU"/>
        </w:rPr>
        <w:t>До третьої групи віднесені сфери політики без просторового виміру: політика єдиного ринку, торгівлі, енергетики, економічного та монетарного союзу.</w:t>
      </w:r>
    </w:p>
    <w:p w:rsidR="00BF5493" w:rsidRPr="00F84137" w:rsidRDefault="00FA2328">
      <w:pPr>
        <w:pStyle w:val="a3"/>
        <w:spacing w:before="1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Запровадження виміру</w:t>
      </w:r>
      <w:r w:rsidRPr="00F84137">
        <w:rPr>
          <w:spacing w:val="-45"/>
          <w:lang w:val="ru-RU"/>
        </w:rPr>
        <w:t xml:space="preserve">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 xml:space="preserve">різних сфер політики має на меті підвищення їх територі- альної ефективності. Очевидним є те, що віднесення значної кількості сфер політики ЄС до тих, що мають частковий вплив на регіональні диспропорції, свідчить про запровадження по всій території Спільноти </w:t>
      </w:r>
      <w:r w:rsidRPr="00F84137">
        <w:rPr>
          <w:spacing w:val="-3"/>
          <w:lang w:val="ru-RU"/>
        </w:rPr>
        <w:t xml:space="preserve">однакових </w:t>
      </w:r>
      <w:r w:rsidRPr="00F84137">
        <w:rPr>
          <w:lang w:val="ru-RU"/>
        </w:rPr>
        <w:t xml:space="preserve">базових соціальних стандартів,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надання стандар- тизованих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публічних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послуг,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методологією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даного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дослідження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вважатися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регіональ- ною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політикою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широкому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розумінні.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Частковість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2"/>
          <w:lang w:val="ru-RU"/>
        </w:rPr>
        <w:t>впливу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означає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намагання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досягнути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рівної доступності соціальних та публічних послуг у менш розвинутих країнах та регіонах ЄС, де існують певні територіальні особливості (прикордонні території, території з особливостями </w:t>
      </w:r>
      <w:r w:rsidRPr="00F84137">
        <w:rPr>
          <w:spacing w:val="-6"/>
          <w:lang w:val="ru-RU"/>
        </w:rPr>
        <w:t xml:space="preserve">клімату, </w:t>
      </w:r>
      <w:r w:rsidRPr="00F84137">
        <w:rPr>
          <w:spacing w:val="-5"/>
          <w:lang w:val="ru-RU"/>
        </w:rPr>
        <w:t xml:space="preserve">рельєфу, </w:t>
      </w:r>
      <w:r w:rsidRPr="00F84137">
        <w:rPr>
          <w:lang w:val="ru-RU"/>
        </w:rPr>
        <w:t>щільності населення</w:t>
      </w:r>
      <w:r w:rsidRPr="00F84137">
        <w:rPr>
          <w:spacing w:val="18"/>
          <w:lang w:val="ru-RU"/>
        </w:rPr>
        <w:t xml:space="preserve"> </w:t>
      </w:r>
      <w:r w:rsidRPr="00F84137">
        <w:rPr>
          <w:lang w:val="ru-RU"/>
        </w:rPr>
        <w:t>тощо).</w:t>
      </w:r>
    </w:p>
    <w:p w:rsidR="00BF5493" w:rsidRPr="00F84137" w:rsidRDefault="00FA2328">
      <w:pPr>
        <w:pStyle w:val="a3"/>
        <w:spacing w:line="235" w:lineRule="auto"/>
        <w:ind w:right="123"/>
        <w:jc w:val="right"/>
        <w:rPr>
          <w:lang w:val="ru-RU"/>
        </w:rPr>
      </w:pPr>
      <w:r w:rsidRPr="00F84137">
        <w:rPr>
          <w:lang w:val="ru-RU"/>
        </w:rPr>
        <w:t>Інший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ключовий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аспект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політиці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єднання,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який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свідчить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намагання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посилити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коор-</w:t>
      </w:r>
      <w:r w:rsidRPr="00F84137">
        <w:rPr>
          <w:lang w:val="ru-RU"/>
        </w:rPr>
        <w:t xml:space="preserve"> динацію у формуванні та здійсненні регіональної політики у всіх територіальних</w:t>
      </w:r>
      <w:r w:rsidRPr="00F84137">
        <w:rPr>
          <w:spacing w:val="36"/>
          <w:lang w:val="ru-RU"/>
        </w:rPr>
        <w:t xml:space="preserve"> </w:t>
      </w:r>
      <w:r w:rsidRPr="00F84137">
        <w:rPr>
          <w:lang w:val="ru-RU"/>
        </w:rPr>
        <w:t>вимірах</w:t>
      </w:r>
      <w:r w:rsidRPr="00F84137">
        <w:rPr>
          <w:spacing w:val="24"/>
          <w:lang w:val="ru-RU"/>
        </w:rPr>
        <w:t xml:space="preserve"> </w:t>
      </w:r>
      <w:r w:rsidRPr="00F84137">
        <w:rPr>
          <w:lang w:val="ru-RU"/>
        </w:rPr>
        <w:t xml:space="preserve">– </w:t>
      </w:r>
      <w:r w:rsidRPr="00F84137">
        <w:rPr>
          <w:spacing w:val="-3"/>
          <w:lang w:val="ru-RU"/>
        </w:rPr>
        <w:t xml:space="preserve">наднаціональному, </w:t>
      </w:r>
      <w:r w:rsidRPr="00F84137">
        <w:rPr>
          <w:lang w:val="ru-RU"/>
        </w:rPr>
        <w:t xml:space="preserve">національному та </w:t>
      </w:r>
      <w:r w:rsidRPr="00F84137">
        <w:rPr>
          <w:spacing w:val="-3"/>
          <w:lang w:val="ru-RU"/>
        </w:rPr>
        <w:t xml:space="preserve">регіональному, </w:t>
      </w:r>
      <w:r w:rsidRPr="00F84137">
        <w:rPr>
          <w:lang w:val="ru-RU"/>
        </w:rPr>
        <w:t>– наміри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Євросоюзу запровадити</w:t>
      </w:r>
      <w:r w:rsidRPr="00F84137">
        <w:rPr>
          <w:spacing w:val="15"/>
          <w:lang w:val="ru-RU"/>
        </w:rPr>
        <w:t xml:space="preserve"> </w:t>
      </w:r>
      <w:r w:rsidRPr="00F84137">
        <w:rPr>
          <w:lang w:val="ru-RU"/>
        </w:rPr>
        <w:t xml:space="preserve">якісно новий інструмент регіональної політики, який </w:t>
      </w:r>
      <w:r w:rsidRPr="00F84137">
        <w:rPr>
          <w:spacing w:val="-3"/>
          <w:lang w:val="ru-RU"/>
        </w:rPr>
        <w:t xml:space="preserve">слугуватиме </w:t>
      </w:r>
      <w:r w:rsidRPr="00F84137">
        <w:rPr>
          <w:lang w:val="ru-RU"/>
        </w:rPr>
        <w:t>посиленню її</w:t>
      </w:r>
      <w:r w:rsidRPr="00F84137">
        <w:rPr>
          <w:spacing w:val="31"/>
          <w:lang w:val="ru-RU"/>
        </w:rPr>
        <w:t xml:space="preserve"> </w:t>
      </w:r>
      <w:r w:rsidRPr="00F84137">
        <w:rPr>
          <w:lang w:val="ru-RU"/>
        </w:rPr>
        <w:t>стратегічної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складо- вої “партнерські контракти розвитку та інвестицій” (</w:t>
      </w:r>
      <w:r>
        <w:rPr>
          <w:i/>
        </w:rPr>
        <w:t>Partnership</w:t>
      </w:r>
      <w:r w:rsidRPr="00F84137">
        <w:rPr>
          <w:i/>
          <w:lang w:val="ru-RU"/>
        </w:rPr>
        <w:t xml:space="preserve"> </w:t>
      </w:r>
      <w:r>
        <w:rPr>
          <w:i/>
        </w:rPr>
        <w:t>Contract</w:t>
      </w:r>
      <w:r w:rsidRPr="00F84137">
        <w:rPr>
          <w:lang w:val="ru-RU"/>
        </w:rPr>
        <w:t>), які,</w:t>
      </w:r>
      <w:r w:rsidRPr="00F84137">
        <w:rPr>
          <w:spacing w:val="31"/>
          <w:lang w:val="ru-RU"/>
        </w:rPr>
        <w:t xml:space="preserve"> </w:t>
      </w:r>
      <w:r w:rsidRPr="00F84137">
        <w:rPr>
          <w:spacing w:val="-3"/>
          <w:lang w:val="ru-RU"/>
        </w:rPr>
        <w:t>базуючись</w:t>
      </w:r>
      <w:r w:rsidRPr="00F84137">
        <w:rPr>
          <w:spacing w:val="1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загальній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стратегічній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основі,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визначають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інвестиційні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пріоритети,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розподіл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національних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ре- сурсів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ресурсів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пріоритетними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сферами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програмами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погоджених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країнами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 xml:space="preserve">регіонами умовах,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цілей, які мають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>досягнуті. Вважається, що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контрактна</w:t>
      </w:r>
      <w:r w:rsidRPr="00F84137">
        <w:rPr>
          <w:spacing w:val="3"/>
          <w:lang w:val="ru-RU"/>
        </w:rPr>
        <w:t xml:space="preserve"> </w:t>
      </w:r>
      <w:r w:rsidRPr="00F84137">
        <w:rPr>
          <w:spacing w:val="-3"/>
          <w:lang w:val="ru-RU"/>
        </w:rPr>
        <w:t xml:space="preserve">форма </w:t>
      </w:r>
      <w:r w:rsidRPr="00F84137">
        <w:rPr>
          <w:lang w:val="ru-RU"/>
        </w:rPr>
        <w:t>взаємовідносин поширюватиметься на всі складові політики ЄС для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впровадження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 xml:space="preserve">економіч- </w:t>
      </w:r>
      <w:r w:rsidRPr="00F84137">
        <w:rPr>
          <w:spacing w:val="-4"/>
          <w:lang w:val="ru-RU"/>
        </w:rPr>
        <w:t>ного,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соціального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територіального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єднання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когерентній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інтегрованій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[45,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с.</w:t>
      </w:r>
      <w:r w:rsidRPr="00F84137">
        <w:rPr>
          <w:spacing w:val="-17"/>
          <w:lang w:val="ru-RU"/>
        </w:rPr>
        <w:t xml:space="preserve"> </w:t>
      </w:r>
      <w:r>
        <w:rPr>
          <w:spacing w:val="-4"/>
        </w:rPr>
        <w:t>XXIV</w:t>
      </w:r>
      <w:r w:rsidRPr="00F84137">
        <w:rPr>
          <w:spacing w:val="-4"/>
          <w:lang w:val="ru-RU"/>
        </w:rPr>
        <w:t>].</w:t>
      </w:r>
    </w:p>
    <w:p w:rsidR="00BF5493" w:rsidRDefault="00FA2328">
      <w:pPr>
        <w:pStyle w:val="a3"/>
        <w:spacing w:line="235" w:lineRule="auto"/>
        <w:ind w:right="126"/>
        <w:jc w:val="both"/>
      </w:pPr>
      <w:r w:rsidRPr="00F84137">
        <w:rPr>
          <w:lang w:val="ru-RU"/>
        </w:rPr>
        <w:t xml:space="preserve">Згідно з проектом законодавчих пропозицій Європейської Комісії для політики єднання на наступний програмний період 2014–2020 рр. </w:t>
      </w:r>
      <w:r>
        <w:t>“партнерський контракт” передбачає узго- дженість цілей сторін, спрямованих на: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0"/>
        </w:tabs>
        <w:spacing w:line="268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>реалізацію стратегії ЄС “інтелектуальне, стійке та інтегроване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зростання”;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57"/>
        </w:tabs>
        <w:spacing w:line="235" w:lineRule="auto"/>
        <w:ind w:left="212" w:right="129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інтегрований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підхід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сторін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територіальному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розвитку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напрямах,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що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фінансуються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 фондів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ЄС;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0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спільне фінансування територій, що найбільше потерпають від проблем бідності, з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ви- соким </w:t>
      </w:r>
      <w:r w:rsidRPr="00F84137">
        <w:rPr>
          <w:spacing w:val="-3"/>
          <w:sz w:val="24"/>
          <w:lang w:val="ru-RU"/>
        </w:rPr>
        <w:t xml:space="preserve">ризиком </w:t>
      </w:r>
      <w:r w:rsidRPr="00F84137">
        <w:rPr>
          <w:sz w:val="24"/>
          <w:lang w:val="ru-RU"/>
        </w:rPr>
        <w:t xml:space="preserve">соціальної відчуженості; </w:t>
      </w:r>
      <w:r w:rsidRPr="00F84137">
        <w:rPr>
          <w:spacing w:val="-3"/>
          <w:sz w:val="24"/>
          <w:lang w:val="ru-RU"/>
        </w:rPr>
        <w:t xml:space="preserve">узгоджений </w:t>
      </w:r>
      <w:r w:rsidRPr="00F84137">
        <w:rPr>
          <w:sz w:val="24"/>
          <w:lang w:val="ru-RU"/>
        </w:rPr>
        <w:t xml:space="preserve">підхід до визначення ефективності впро- вадження спільних </w:t>
      </w:r>
      <w:r w:rsidRPr="00F84137">
        <w:rPr>
          <w:spacing w:val="-3"/>
          <w:sz w:val="24"/>
          <w:lang w:val="ru-RU"/>
        </w:rPr>
        <w:t>заходів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[38].</w:t>
      </w:r>
    </w:p>
    <w:p w:rsidR="00BF5493" w:rsidRPr="00F84137" w:rsidRDefault="00FA2328">
      <w:pPr>
        <w:pStyle w:val="a3"/>
        <w:spacing w:line="235" w:lineRule="auto"/>
        <w:ind w:right="123"/>
        <w:jc w:val="both"/>
        <w:rPr>
          <w:lang w:val="ru-RU"/>
        </w:rPr>
      </w:pPr>
      <w:r w:rsidRPr="00F84137">
        <w:rPr>
          <w:lang w:val="ru-RU"/>
        </w:rPr>
        <w:t xml:space="preserve">Таким чином </w:t>
      </w:r>
      <w:r w:rsidRPr="00F84137">
        <w:rPr>
          <w:spacing w:val="-8"/>
          <w:lang w:val="ru-RU"/>
        </w:rPr>
        <w:t xml:space="preserve">буде </w:t>
      </w:r>
      <w:r w:rsidRPr="00F84137">
        <w:rPr>
          <w:spacing w:val="-4"/>
          <w:lang w:val="ru-RU"/>
        </w:rPr>
        <w:t xml:space="preserve">побудована </w:t>
      </w:r>
      <w:r w:rsidRPr="00F84137">
        <w:rPr>
          <w:spacing w:val="-3"/>
          <w:lang w:val="ru-RU"/>
        </w:rPr>
        <w:t xml:space="preserve">узгоджена </w:t>
      </w:r>
      <w:r w:rsidRPr="00F84137">
        <w:rPr>
          <w:lang w:val="ru-RU"/>
        </w:rPr>
        <w:t xml:space="preserve">за цілями, завданнями, заходами та ресурсами система із взаємною відповідальністю ЄС, країн-членів та їх регіонів у досягненні стратегіч- них цілей усієї Спільноти. Однією з вимог “партнерського контракту” є його підготовка </w:t>
      </w:r>
      <w:r w:rsidRPr="00F84137">
        <w:rPr>
          <w:spacing w:val="-5"/>
          <w:lang w:val="ru-RU"/>
        </w:rPr>
        <w:t xml:space="preserve">кож- </w:t>
      </w:r>
      <w:r w:rsidRPr="00F84137">
        <w:rPr>
          <w:lang w:val="ru-RU"/>
        </w:rPr>
        <w:t>ною країною-членом ЄС спільно з такими партнерами: компетентні регіональні, місцеві та інші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органи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публічної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влади;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економічні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соціальні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партнери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уряду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країни;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представники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гро- мадянського суспільства, </w:t>
      </w:r>
      <w:r w:rsidRPr="00F84137">
        <w:rPr>
          <w:spacing w:val="-3"/>
          <w:lang w:val="ru-RU"/>
        </w:rPr>
        <w:t xml:space="preserve">включаючи </w:t>
      </w:r>
      <w:r w:rsidRPr="00F84137">
        <w:rPr>
          <w:lang w:val="ru-RU"/>
        </w:rPr>
        <w:t xml:space="preserve">партнерів у сфері охорони навколишнього середовища, </w:t>
      </w:r>
      <w:r w:rsidRPr="00F84137">
        <w:rPr>
          <w:spacing w:val="-3"/>
          <w:lang w:val="ru-RU"/>
        </w:rPr>
        <w:t>неурядових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організацій,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також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організацій,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створених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сфері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підтримки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рівності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 xml:space="preserve">недискри- мінації громадян. Відповідно до </w:t>
      </w:r>
      <w:r w:rsidRPr="00F84137">
        <w:rPr>
          <w:spacing w:val="-3"/>
          <w:lang w:val="ru-RU"/>
        </w:rPr>
        <w:t xml:space="preserve">підходу </w:t>
      </w:r>
      <w:r w:rsidRPr="00F84137">
        <w:rPr>
          <w:lang w:val="ru-RU"/>
        </w:rPr>
        <w:t xml:space="preserve">багаторівневого управління регіональним </w:t>
      </w:r>
      <w:r w:rsidRPr="00F84137">
        <w:rPr>
          <w:spacing w:val="-3"/>
          <w:lang w:val="ru-RU"/>
        </w:rPr>
        <w:t xml:space="preserve">розвитком </w:t>
      </w:r>
      <w:r w:rsidRPr="00F84137">
        <w:rPr>
          <w:lang w:val="ru-RU"/>
        </w:rPr>
        <w:t xml:space="preserve">визначені партнери повинні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залучені країною-членом ЄС не тільки до підготовки “парт- </w:t>
      </w:r>
      <w:r w:rsidRPr="00F84137">
        <w:rPr>
          <w:spacing w:val="-3"/>
          <w:lang w:val="ru-RU"/>
        </w:rPr>
        <w:t xml:space="preserve">нерського </w:t>
      </w:r>
      <w:r w:rsidRPr="00F84137">
        <w:rPr>
          <w:lang w:val="ru-RU"/>
        </w:rPr>
        <w:t xml:space="preserve">контракту”, а й до підготовки, впровадження, моніторингу та оцінки всіх програм, що фінансуватимуться з фондів ЄС, а </w:t>
      </w:r>
      <w:r w:rsidRPr="00F84137">
        <w:rPr>
          <w:spacing w:val="-3"/>
          <w:lang w:val="ru-RU"/>
        </w:rPr>
        <w:t xml:space="preserve">також входити </w:t>
      </w:r>
      <w:r w:rsidRPr="00F84137">
        <w:rPr>
          <w:lang w:val="ru-RU"/>
        </w:rPr>
        <w:t xml:space="preserve">у моніторингові </w:t>
      </w:r>
      <w:r w:rsidRPr="00F84137">
        <w:rPr>
          <w:spacing w:val="-3"/>
          <w:lang w:val="ru-RU"/>
        </w:rPr>
        <w:t xml:space="preserve">комітети </w:t>
      </w:r>
      <w:r w:rsidRPr="00F84137">
        <w:rPr>
          <w:lang w:val="ru-RU"/>
        </w:rPr>
        <w:t xml:space="preserve">цих програм. Цим самим ЄС намагається створити умови для залучення більш </w:t>
      </w:r>
      <w:r w:rsidRPr="00F84137">
        <w:rPr>
          <w:spacing w:val="-3"/>
          <w:lang w:val="ru-RU"/>
        </w:rPr>
        <w:t xml:space="preserve">широкого </w:t>
      </w:r>
      <w:r w:rsidRPr="00F84137">
        <w:rPr>
          <w:spacing w:val="-4"/>
          <w:lang w:val="ru-RU"/>
        </w:rPr>
        <w:t xml:space="preserve">кола </w:t>
      </w:r>
      <w:r w:rsidRPr="00F84137">
        <w:rPr>
          <w:lang w:val="ru-RU"/>
        </w:rPr>
        <w:t xml:space="preserve">регіональних акторів у формуванні та реалізації регіональної політики, посиливши принцип її формування </w:t>
      </w:r>
      <w:r w:rsidRPr="00F84137">
        <w:rPr>
          <w:spacing w:val="-3"/>
          <w:lang w:val="ru-RU"/>
        </w:rPr>
        <w:t xml:space="preserve">“знизу-вгору” </w:t>
      </w:r>
      <w:r w:rsidRPr="00F84137">
        <w:rPr>
          <w:lang w:val="ru-RU"/>
        </w:rPr>
        <w:t xml:space="preserve">і </w:t>
      </w:r>
      <w:r w:rsidRPr="00F84137">
        <w:rPr>
          <w:spacing w:val="-3"/>
          <w:lang w:val="ru-RU"/>
        </w:rPr>
        <w:t xml:space="preserve">застосовуючи </w:t>
      </w:r>
      <w:r w:rsidRPr="00F84137">
        <w:rPr>
          <w:lang w:val="ru-RU"/>
        </w:rPr>
        <w:t>елементи багаторівневого</w:t>
      </w:r>
      <w:r w:rsidRPr="00F84137">
        <w:rPr>
          <w:spacing w:val="5"/>
          <w:lang w:val="ru-RU"/>
        </w:rPr>
        <w:t xml:space="preserve"> </w:t>
      </w:r>
      <w:r w:rsidRPr="00F84137">
        <w:rPr>
          <w:spacing w:val="-6"/>
          <w:lang w:val="ru-RU"/>
        </w:rPr>
        <w:t>підходу.</w:t>
      </w:r>
    </w:p>
    <w:p w:rsidR="00BF5493" w:rsidRPr="00F84137" w:rsidRDefault="00BF5493">
      <w:pPr>
        <w:pStyle w:val="a3"/>
        <w:spacing w:before="9"/>
        <w:ind w:left="0" w:firstLine="0"/>
        <w:rPr>
          <w:sz w:val="22"/>
          <w:lang w:val="ru-RU"/>
        </w:rPr>
      </w:pPr>
    </w:p>
    <w:p w:rsidR="00BF5493" w:rsidRPr="00F84137" w:rsidRDefault="00B857ED">
      <w:pPr>
        <w:spacing w:line="249" w:lineRule="auto"/>
        <w:ind w:left="1345" w:right="696"/>
        <w:jc w:val="both"/>
        <w:rPr>
          <w:i/>
          <w:lang w:val="ru-RU"/>
        </w:rPr>
      </w:pPr>
      <w:r w:rsidRPr="00B857ED">
        <w:pict>
          <v:group id="_x0000_s1288" style="position:absolute;left:0;text-align:left;margin-left:56.6pt;margin-top:-1.9pt;width:42.4pt;height:46.8pt;z-index:251949056;mso-position-horizontal-relative:page" coordorigin="1132,-38" coordsize="848,936">
            <v:shape id="_x0000_s1291" style="position:absolute;left:1132;top:-37;width:845;height:934" coordorigin="1133,-37" coordsize="845,934" o:spt="100" adj="0,,0" path="m1882,882r-653,l1246,897r621,l1882,882xm1246,-20r-34,l1181,11r-17,l1164,28r-14,17l1150,59r-17,17l1133,784r17,17l1150,817r14,15l1164,849r17,l1198,865r14,17l1246,882r-17,-17l1212,865r-14,-16l1181,832r,-15l1164,817r,-16l1150,784r,-708l1164,59r17,-14l1181,28r17,l1198,11r14,-17l1229,-6r17,-14xm1930,849r-15,l1898,865r-16,l1867,882r48,l1930,865r,-16xm1246,832r-34,l1246,865r621,l1882,849r-636,l1246,832xm1898,832r-16,l1867,849r31,l1898,832xm1930,-6r-32,l1915,11r15,17l1946,45r,14l1963,76r,708l1946,801r,16l1930,832r,17l1946,849r,-17l1963,817r,-16l1978,784r,-708l1963,59r,-31l1946,28,1930,11r,-17xm1229,28r-31,l1198,45r-17,l1181,76r-17,l1164,784r17,l1181,817r17,l1198,832r31,l1212,817r-14,-16l1198,784r-17,-15l1181,93r17,-17l1198,59r31,-31xm1915,817r-17,l1898,832r17,l1915,817xm1930,45r-15,l1915,59r15,17l1930,784r-15,17l1915,817r15,l1930,801r16,-17l1946,76,1930,59r,-14xm1915,28r-17,l1898,45r17,l1915,28xm1260,11r-48,l1212,28r34,l1260,11xm1898,11r-31,l1882,28r16,l1898,11xm1867,-6r-607,l1246,11r621,l1867,-6xm1898,-20r-31,l1882,-6r33,l1898,-20xm1867,-37r-621,l1229,-20r653,l1867,-37xe" fillcolor="black" stroked="f">
              <v:stroke joinstyle="round"/>
              <v:formulas/>
              <v:path arrowok="t" o:connecttype="segments"/>
            </v:shape>
            <v:shape id="_x0000_s1290" style="position:absolute;left:1132;top:-37;width:845;height:934" coordorigin="1133,-37" coordsize="845,934" o:spt="100" adj="0,,0" path="m1294,11r-34,l1246,28r-17,l1212,45r-14,14l1198,76r-17,17l1181,769r17,15l1198,801r14,16l1229,832r17,l1246,849r14,l1867,849r15,-17l1898,832r,-15l1915,817r,-16l1930,784r,-708l1915,59r,-14l1898,45r,-17l1882,28,1867,11r-573,m1819,-6r48,l1867,11r31,l1898,28r17,l1915,45r15,l1930,59r16,17l1946,784r-16,17l1930,817r-15,l1915,832r-17,l1898,849r-16,l1867,865r-621,l1229,849r-17,-17l1198,832r,-15l1181,817r,-16l1181,784r-17,l1164,76r17,l1181,45r17,l1198,28r14,l1212,11r17,l1246,11r14,-17l1819,-6m1294,-20r-48,l1229,-6r-17,l1198,11r,17l1181,28r,17l1164,59r-14,17l1150,784r14,17l1164,817r17,l1181,832r17,17l1212,865r17,l1246,882r621,l1882,865r16,l1915,849r15,l1930,832r16,-15l1946,801r17,-17l1963,76,1946,59r,-14l1930,28,1915,11,1898,-6r-16,l1867,-20r-573,m1819,-37r48,l1882,-20r16,l1915,-6r15,l1930,11r16,17l1963,28r,17l1963,59r15,17l1978,784r-15,17l1963,817r-17,15l1946,849r-16,l1930,865r-15,17l1882,882r-15,15l1246,897r-17,-15l1212,882r-14,-17l1181,849r-17,l1164,832r-14,-15l1150,801r-17,-17l1133,76r17,-17l1150,45r14,-17l1164,11r17,l1198,-6r14,-14l1229,-20r17,-17l1819,-37xe" filled="f" strokeweight=".12pt">
              <v:stroke joinstyle="round"/>
              <v:formulas/>
              <v:path arrowok="t" o:connecttype="segments"/>
            </v:shape>
            <v:shape id="_x0000_s1289" type="#_x0000_t75" style="position:absolute;left:1324;top:92;width:478;height:483">
              <v:imagedata r:id="rId15" o:title=""/>
            </v:shape>
            <w10:wrap anchorx="page"/>
          </v:group>
        </w:pict>
      </w:r>
      <w:r w:rsidR="00FA2328" w:rsidRPr="00F84137">
        <w:rPr>
          <w:i/>
          <w:lang w:val="ru-RU"/>
        </w:rPr>
        <w:t>Другий блок проблем, що дискутується, пов’язаний із необхідністю суттєво покра- щити поширення інновацій по всій території ЄС. Центральне місце у зв’язку з цим відводиться концепції інтелектуальної спеціалізації (</w:t>
      </w:r>
      <w:r w:rsidR="00FA2328">
        <w:rPr>
          <w:i/>
        </w:rPr>
        <w:t>smart</w:t>
      </w:r>
      <w:r w:rsidR="00FA2328" w:rsidRPr="00F84137">
        <w:rPr>
          <w:i/>
          <w:lang w:val="ru-RU"/>
        </w:rPr>
        <w:t xml:space="preserve"> </w:t>
      </w:r>
      <w:r w:rsidR="00FA2328">
        <w:rPr>
          <w:i/>
        </w:rPr>
        <w:t>specialisation</w:t>
      </w:r>
      <w:r w:rsidR="00FA2328" w:rsidRPr="00F84137">
        <w:rPr>
          <w:i/>
          <w:lang w:val="ru-RU"/>
        </w:rPr>
        <w:t>).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lastRenderedPageBreak/>
        <w:t>Ця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концепція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розглядається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основа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реформування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всієї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політики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щодо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 xml:space="preserve">регіонального </w:t>
      </w:r>
      <w:r w:rsidRPr="00F84137">
        <w:rPr>
          <w:spacing w:val="-3"/>
          <w:lang w:val="ru-RU"/>
        </w:rPr>
        <w:t xml:space="preserve">розвитку </w:t>
      </w:r>
      <w:r w:rsidRPr="00F84137">
        <w:rPr>
          <w:lang w:val="ru-RU"/>
        </w:rPr>
        <w:t xml:space="preserve">й </w:t>
      </w:r>
      <w:r w:rsidRPr="00F84137">
        <w:rPr>
          <w:spacing w:val="-5"/>
          <w:lang w:val="ru-RU"/>
        </w:rPr>
        <w:t xml:space="preserve">уособлює </w:t>
      </w:r>
      <w:r w:rsidRPr="00F84137">
        <w:rPr>
          <w:spacing w:val="-3"/>
          <w:lang w:val="ru-RU"/>
        </w:rPr>
        <w:t xml:space="preserve">принципи </w:t>
      </w:r>
      <w:r w:rsidRPr="00F84137">
        <w:rPr>
          <w:spacing w:val="-4"/>
          <w:lang w:val="ru-RU"/>
        </w:rPr>
        <w:t xml:space="preserve">“інтелектуального </w:t>
      </w:r>
      <w:r w:rsidRPr="00F84137">
        <w:rPr>
          <w:lang w:val="ru-RU"/>
        </w:rPr>
        <w:t xml:space="preserve">зростання”, </w:t>
      </w:r>
      <w:r w:rsidRPr="00F84137">
        <w:rPr>
          <w:spacing w:val="-3"/>
          <w:lang w:val="ru-RU"/>
        </w:rPr>
        <w:t xml:space="preserve">“зростання </w:t>
      </w:r>
      <w:r w:rsidRPr="00F84137">
        <w:rPr>
          <w:lang w:val="ru-RU"/>
        </w:rPr>
        <w:t xml:space="preserve">на </w:t>
      </w:r>
      <w:r w:rsidRPr="00F84137">
        <w:rPr>
          <w:spacing w:val="-4"/>
          <w:lang w:val="ru-RU"/>
        </w:rPr>
        <w:t xml:space="preserve">екологічній </w:t>
      </w:r>
      <w:r w:rsidRPr="00F84137">
        <w:rPr>
          <w:spacing w:val="-3"/>
          <w:lang w:val="ru-RU"/>
        </w:rPr>
        <w:t xml:space="preserve">базі” </w:t>
      </w:r>
      <w:r w:rsidRPr="00F84137">
        <w:rPr>
          <w:lang w:val="ru-RU"/>
        </w:rPr>
        <w:t xml:space="preserve">і </w:t>
      </w:r>
      <w:r w:rsidRPr="00F84137">
        <w:rPr>
          <w:spacing w:val="-3"/>
          <w:lang w:val="ru-RU"/>
        </w:rPr>
        <w:t xml:space="preserve">“на </w:t>
      </w:r>
      <w:r w:rsidRPr="00F84137">
        <w:rPr>
          <w:lang w:val="ru-RU"/>
        </w:rPr>
        <w:t xml:space="preserve">основі </w:t>
      </w:r>
      <w:r w:rsidRPr="00F84137">
        <w:rPr>
          <w:spacing w:val="-4"/>
          <w:lang w:val="ru-RU"/>
        </w:rPr>
        <w:t xml:space="preserve">всебічного </w:t>
      </w:r>
      <w:r w:rsidRPr="00F84137">
        <w:rPr>
          <w:lang w:val="ru-RU"/>
        </w:rPr>
        <w:t xml:space="preserve">зростання” [61]. </w:t>
      </w:r>
      <w:r w:rsidRPr="00F84137">
        <w:rPr>
          <w:spacing w:val="-4"/>
          <w:lang w:val="ru-RU"/>
        </w:rPr>
        <w:t xml:space="preserve">Передбачається, </w:t>
      </w:r>
      <w:r w:rsidRPr="00F84137">
        <w:rPr>
          <w:lang w:val="ru-RU"/>
        </w:rPr>
        <w:t xml:space="preserve">що від </w:t>
      </w:r>
      <w:r w:rsidRPr="00F84137">
        <w:rPr>
          <w:spacing w:val="-3"/>
          <w:lang w:val="ru-RU"/>
        </w:rPr>
        <w:t xml:space="preserve">регіонів </w:t>
      </w:r>
      <w:r w:rsidRPr="00F84137">
        <w:rPr>
          <w:spacing w:val="-4"/>
          <w:lang w:val="ru-RU"/>
        </w:rPr>
        <w:t xml:space="preserve">вимагатиметься </w:t>
      </w:r>
      <w:r w:rsidRPr="00F84137">
        <w:rPr>
          <w:spacing w:val="-3"/>
          <w:lang w:val="ru-RU"/>
        </w:rPr>
        <w:t xml:space="preserve">визна- чення секторів, технологічних зон </w:t>
      </w:r>
      <w:r w:rsidRPr="00F84137">
        <w:rPr>
          <w:lang w:val="ru-RU"/>
        </w:rPr>
        <w:t xml:space="preserve">або основних сфер </w:t>
      </w:r>
      <w:r w:rsidRPr="00F84137">
        <w:rPr>
          <w:spacing w:val="-4"/>
          <w:lang w:val="ru-RU"/>
        </w:rPr>
        <w:t xml:space="preserve">можливих </w:t>
      </w:r>
      <w:r w:rsidRPr="00F84137">
        <w:rPr>
          <w:spacing w:val="-5"/>
          <w:lang w:val="ru-RU"/>
        </w:rPr>
        <w:t xml:space="preserve">конкурентних </w:t>
      </w:r>
      <w:r w:rsidRPr="00F84137">
        <w:rPr>
          <w:spacing w:val="-7"/>
          <w:lang w:val="ru-RU"/>
        </w:rPr>
        <w:t xml:space="preserve">переваг, </w:t>
      </w: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яких </w:t>
      </w:r>
      <w:r w:rsidRPr="00F84137">
        <w:rPr>
          <w:spacing w:val="-5"/>
          <w:lang w:val="ru-RU"/>
        </w:rPr>
        <w:t xml:space="preserve">фокусуватиметься </w:t>
      </w:r>
      <w:r w:rsidRPr="00F84137">
        <w:rPr>
          <w:spacing w:val="-3"/>
          <w:lang w:val="ru-RU"/>
        </w:rPr>
        <w:t xml:space="preserve">регіональна </w:t>
      </w:r>
      <w:r w:rsidRPr="00F84137">
        <w:rPr>
          <w:spacing w:val="-4"/>
          <w:lang w:val="ru-RU"/>
        </w:rPr>
        <w:t xml:space="preserve">політика </w:t>
      </w:r>
      <w:r w:rsidRPr="00F84137">
        <w:rPr>
          <w:lang w:val="ru-RU"/>
        </w:rPr>
        <w:t xml:space="preserve">для </w:t>
      </w:r>
      <w:r w:rsidRPr="00F84137">
        <w:rPr>
          <w:spacing w:val="-5"/>
          <w:lang w:val="ru-RU"/>
        </w:rPr>
        <w:t xml:space="preserve">стимулювання </w:t>
      </w:r>
      <w:r w:rsidRPr="00F84137">
        <w:rPr>
          <w:spacing w:val="-3"/>
          <w:lang w:val="ru-RU"/>
        </w:rPr>
        <w:t xml:space="preserve">інновацій </w:t>
      </w:r>
      <w:r w:rsidRPr="00F84137">
        <w:rPr>
          <w:lang w:val="ru-RU"/>
        </w:rPr>
        <w:t xml:space="preserve">у них. </w:t>
      </w:r>
      <w:r w:rsidRPr="00F84137">
        <w:rPr>
          <w:spacing w:val="-4"/>
          <w:lang w:val="ru-RU"/>
        </w:rPr>
        <w:t xml:space="preserve">Особливо актуаль- </w:t>
      </w:r>
      <w:r w:rsidRPr="00F84137">
        <w:rPr>
          <w:lang w:val="ru-RU"/>
        </w:rPr>
        <w:t xml:space="preserve">ним такий підхід </w:t>
      </w:r>
      <w:r w:rsidRPr="00F84137">
        <w:rPr>
          <w:spacing w:val="-3"/>
          <w:lang w:val="ru-RU"/>
        </w:rPr>
        <w:t xml:space="preserve">вважається </w:t>
      </w:r>
      <w:r w:rsidRPr="00F84137">
        <w:rPr>
          <w:lang w:val="ru-RU"/>
        </w:rPr>
        <w:t xml:space="preserve">для </w:t>
      </w:r>
      <w:r w:rsidRPr="00F84137">
        <w:rPr>
          <w:spacing w:val="-3"/>
          <w:lang w:val="ru-RU"/>
        </w:rPr>
        <w:t xml:space="preserve">регіонів </w:t>
      </w:r>
      <w:r w:rsidRPr="00F84137">
        <w:rPr>
          <w:lang w:val="ru-RU"/>
        </w:rPr>
        <w:t xml:space="preserve">із </w:t>
      </w:r>
      <w:r w:rsidRPr="00F84137">
        <w:rPr>
          <w:spacing w:val="-4"/>
          <w:lang w:val="ru-RU"/>
        </w:rPr>
        <w:t xml:space="preserve">незначним </w:t>
      </w:r>
      <w:r w:rsidRPr="00F84137">
        <w:rPr>
          <w:spacing w:val="-5"/>
          <w:lang w:val="ru-RU"/>
        </w:rPr>
        <w:t>науково-технологічним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потенціалом.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>Концепція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інтелектуальної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спеціалізації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вперше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застосована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виявлен- 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причин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диспропорцій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продуктивності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секторів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економіки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Європи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США,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потім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дос- лідження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трансатлантичних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відмінностей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поширенні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нових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технологій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економіці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6"/>
          <w:lang w:val="ru-RU"/>
        </w:rPr>
        <w:t xml:space="preserve">цілому, </w:t>
      </w:r>
      <w:r w:rsidRPr="00F84137">
        <w:rPr>
          <w:spacing w:val="-3"/>
          <w:lang w:val="ru-RU"/>
        </w:rPr>
        <w:t>особливо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впливу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сприйняття,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поширення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впровадження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нових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інформаційних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 xml:space="preserve">комунікацій- </w:t>
      </w:r>
      <w:r w:rsidRPr="00F84137">
        <w:rPr>
          <w:lang w:val="ru-RU"/>
        </w:rPr>
        <w:t>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технологій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диспропорції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продуктивності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[41].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Впровадження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концепції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інтелектуаль- ної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спеціалізації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використання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регіональні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політиці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співвідноситься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регіональними інноваційними системами. Механізм її реалізації полягає у визначенні територій із </w:t>
      </w:r>
      <w:r w:rsidRPr="00F84137">
        <w:rPr>
          <w:spacing w:val="-3"/>
          <w:lang w:val="ru-RU"/>
        </w:rPr>
        <w:t xml:space="preserve">високою </w:t>
      </w:r>
      <w:r w:rsidRPr="00F84137">
        <w:rPr>
          <w:lang w:val="ru-RU"/>
        </w:rPr>
        <w:t xml:space="preserve">щільністю нових знань для потенційного зростання і розвитку та ролі основних гравців, які </w:t>
      </w:r>
      <w:r w:rsidRPr="00F84137">
        <w:rPr>
          <w:spacing w:val="-3"/>
          <w:lang w:val="ru-RU"/>
        </w:rPr>
        <w:t xml:space="preserve">використовують </w:t>
      </w:r>
      <w:r w:rsidRPr="00F84137">
        <w:rPr>
          <w:lang w:val="ru-RU"/>
        </w:rPr>
        <w:t>ці нові знання у своїй діяльності, – дослідників, постачальників, виробників товарів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послуг,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підприємців,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користувачів,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сектору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наукових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досліджень та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науково-промислових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зв’язків.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Ці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гравці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розглядаються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агенти,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використовують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власні можливості й ресурси (людський капітал, ідеї, академічне та дослідницьке співробітництво) для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оцінки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наявних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можливостей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економіки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території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ринків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визначення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технологіч- них та ринкових ніш для використання, і таким чином, діють як каталізатори стимулювання змін в економіці. В ЄС концепція інтелектуальної спеціалізації розглядається крізь призму її придатності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точки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зору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задекларованих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принципів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економічного,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соціального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територіаль- ного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єднання.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уникнення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ризиків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домінування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лише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невеликої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кількості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регіо- нів, що володіють високотехнологічними активами, вона пропонується як шлях, намагання відносно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збалансованого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поширення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науково-дослідницьких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досягнень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серед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регіонів спільноти. Це відзначено у п’ятому Звіті Європейської </w:t>
      </w:r>
      <w:r w:rsidRPr="00F84137">
        <w:rPr>
          <w:spacing w:val="-3"/>
          <w:lang w:val="ru-RU"/>
        </w:rPr>
        <w:t xml:space="preserve">Комісії. </w:t>
      </w:r>
      <w:r w:rsidRPr="00F84137">
        <w:rPr>
          <w:spacing w:val="-6"/>
          <w:lang w:val="ru-RU"/>
        </w:rPr>
        <w:t xml:space="preserve">Увага </w:t>
      </w:r>
      <w:r w:rsidRPr="00F84137">
        <w:rPr>
          <w:lang w:val="ru-RU"/>
        </w:rPr>
        <w:t>приділяється не стільки інтенсифікації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науково-дослідницьких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конструкторських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розробок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регіональному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рівні,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у тому числі міжнародних, оскільки об’єктивно такі розробки зосереджуються в обмеженій кількості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територій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відповідним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людським,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>науковим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дослідницьким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потенціалом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(відпо- відно міжрегіональні диспропорції у розвитку </w:t>
      </w:r>
      <w:r w:rsidRPr="00F84137">
        <w:rPr>
          <w:spacing w:val="-3"/>
          <w:lang w:val="ru-RU"/>
        </w:rPr>
        <w:t xml:space="preserve">продовжуватимуть </w:t>
      </w:r>
      <w:r w:rsidRPr="00F84137">
        <w:rPr>
          <w:lang w:val="ru-RU"/>
        </w:rPr>
        <w:t xml:space="preserve">збільшуватися), скільки на створенні механізмів </w:t>
      </w:r>
      <w:r w:rsidRPr="00F84137">
        <w:rPr>
          <w:spacing w:val="-3"/>
          <w:lang w:val="ru-RU"/>
        </w:rPr>
        <w:t xml:space="preserve">широкого </w:t>
      </w:r>
      <w:r w:rsidRPr="00F84137">
        <w:rPr>
          <w:lang w:val="ru-RU"/>
        </w:rPr>
        <w:t>сприйняття, впровадження і поширення нових технологій, пе- редусім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інформаційно-комунікативних.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Підхід,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базується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інтелектуальній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спеціалізації,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пропонує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низку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переваг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 xml:space="preserve">точки </w:t>
      </w:r>
      <w:r w:rsidRPr="00F84137">
        <w:rPr>
          <w:lang w:val="ru-RU"/>
        </w:rPr>
        <w:t xml:space="preserve">зору розуміння еволюційної природи регіональної економіки, так і формування відповідної політики. Регіональна влада може запровадити інтелектуальну спеціалізацію через оцінку пе- </w:t>
      </w:r>
      <w:r w:rsidRPr="00F84137">
        <w:rPr>
          <w:spacing w:val="-6"/>
          <w:lang w:val="ru-RU"/>
        </w:rPr>
        <w:t xml:space="preserve">реваг, </w:t>
      </w:r>
      <w:r w:rsidRPr="00F84137">
        <w:rPr>
          <w:lang w:val="ru-RU"/>
        </w:rPr>
        <w:t xml:space="preserve">що існують у регіоні,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потенційних гравців, між якими цей інтелектуальний по- тенціал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передається.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вимагає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прискіпливого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потенціалу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(як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сучасних знань,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дослідницьких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можливостей).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Такий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аналіз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передбачає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розгляд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інсти- туційної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спроможності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управлінського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потенціалу,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чого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також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залежить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швидкість поширення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інновацій.</w:t>
      </w:r>
    </w:p>
    <w:p w:rsidR="00BF5493" w:rsidRPr="00F84137" w:rsidRDefault="00BF5493">
      <w:pPr>
        <w:pStyle w:val="a3"/>
        <w:spacing w:before="6"/>
        <w:ind w:left="0" w:firstLine="0"/>
        <w:rPr>
          <w:sz w:val="22"/>
          <w:lang w:val="ru-RU"/>
        </w:rPr>
      </w:pPr>
    </w:p>
    <w:p w:rsidR="00BF5493" w:rsidRPr="00F84137" w:rsidRDefault="00B857ED">
      <w:pPr>
        <w:spacing w:line="249" w:lineRule="auto"/>
        <w:ind w:left="1347" w:right="692"/>
        <w:jc w:val="both"/>
        <w:rPr>
          <w:i/>
          <w:lang w:val="ru-RU"/>
        </w:rPr>
      </w:pPr>
      <w:r w:rsidRPr="00B857ED">
        <w:pict>
          <v:group id="_x0000_s1284" style="position:absolute;left:0;text-align:left;margin-left:56.7pt;margin-top:-1.8pt;width:42.4pt;height:46.7pt;z-index:251950080;mso-position-horizontal-relative:page" coordorigin="1134,-36" coordsize="848,934">
            <v:shape id="_x0000_s1287" style="position:absolute;left:1135;top:-35;width:845;height:932" coordorigin="1135,-35" coordsize="845,932" o:spt="100" adj="0,,0" path="m1884,882r-653,l1248,897r622,l1884,882xm1248,-18r-34,l1183,13r-17,l1166,30r-14,17l1152,61r-17,17l1135,784r17,17l1152,817r14,17l1166,849r17,l1200,865r14,17l1248,882r-17,-17l1214,865r-14,-16l1183,834r,-17l1166,817r,-16l1152,784r,-706l1166,61r17,-14l1183,30r17,l1200,13r14,-16l1231,-3r17,-15xm1932,849r-14,l1901,865r-17,l1870,882r48,l1932,865r,-16xm1248,834r-34,l1231,849r17,16l1870,865r14,-16l1248,849r,-15xm1901,834r-17,l1870,849r31,l1901,834xm1932,-3r-31,l1918,13r14,17l1949,47r,14l1966,78r,706l1949,801r,16l1932,834r,15l1949,849r,-15l1966,817r,-16l1980,784r,-706l1966,61r,-31l1949,30,1932,13r,-16xm1231,30r-31,l1200,47r-17,l1183,78r-17,l1166,784r17,l1183,817r17,l1200,834r31,l1214,817r-14,-16l1200,784r-17,-15l1183,95r17,-17l1200,61r31,-31xm1918,817r-17,l1901,834r17,l1918,817xm1932,47r-14,l1918,61r14,17l1932,784r-14,17l1918,817r14,l1932,801r17,-17l1949,78,1932,61r,-14xm1918,30r-17,l1901,47r17,l1918,30xm1262,13r-48,l1214,30r34,l1262,13xm1901,13r-31,l1884,30r17,l1901,13xm1870,-3r-608,l1248,13r622,l1870,-3xm1901,-18r-31,l1884,-3r34,l1901,-18xm1870,-35r-622,l1231,-18r653,l1870,-35xe" fillcolor="black" stroked="f">
              <v:stroke joinstyle="round"/>
              <v:formulas/>
              <v:path arrowok="t" o:connecttype="segments"/>
            </v:shape>
            <v:shape id="_x0000_s1286" style="position:absolute;left:1135;top:-35;width:845;height:932" coordorigin="1135,-35" coordsize="845,932" o:spt="100" adj="0,,0" path="m1296,13r-34,l1248,30r-17,l1214,47r-14,14l1200,78r-17,17l1183,769r17,15l1200,801r14,16l1231,834r17,l1248,849r14,l1870,849r14,-15l1901,834r,-17l1918,817r,-16l1932,784r,-706l1918,61r,-14l1901,47r,-17l1884,30,1870,13r-574,m1822,-3r48,l1870,13r31,l1901,30r17,l1918,47r14,l1932,61r17,17l1949,784r-17,17l1932,817r-14,l1918,834r-17,l1901,849r-17,l1870,865r-622,l1231,849r-17,-15l1200,834r,-17l1183,817r,-16l1183,784r-17,l1166,78r17,l1183,47r17,l1200,30r14,l1214,13r17,l1248,13r14,-16l1822,-3m1296,-18r-48,l1231,-3r-17,l1200,13r,17l1183,30r,17l1166,61r-14,17l1152,784r14,17l1166,817r17,l1183,834r17,15l1214,865r17,l1248,882r622,l1884,865r17,l1918,849r14,l1932,834r17,-17l1949,801r17,-17l1966,78,1949,61r,-14l1932,30,1918,13,1901,-3r-17,l1870,-18r-574,m1822,-35r48,l1884,-18r17,l1918,-3r14,l1932,13r17,17l1966,30r,17l1966,61r14,17l1980,784r-14,17l1966,817r-17,17l1949,849r-17,l1932,865r-14,17l1884,882r-14,15l1248,897r-17,-15l1214,882r-14,-17l1183,849r-17,l1166,834r-14,-17l1152,801r-17,-17l1135,78r17,-17l1152,47r14,-17l1166,13r17,l1200,-3r14,-15l1231,-18r17,-17l1822,-35xe" filled="f" strokeweight=".12pt">
              <v:stroke joinstyle="round"/>
              <v:formulas/>
              <v:path arrowok="t" o:connecttype="segments"/>
            </v:shape>
            <v:shape id="_x0000_s1285" type="#_x0000_t75" style="position:absolute;left:1327;top:95;width:478;height:480">
              <v:imagedata r:id="rId16" o:title=""/>
            </v:shape>
            <w10:wrap anchorx="page"/>
          </v:group>
        </w:pic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третього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блоку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проблем,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широко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дискутуються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ЄС,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можна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віднести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пошук шляхів більш ефективної, адресної “прив’язки” інтервенцій структурних фондів до конкретної території з урахуванням її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потреб.</w:t>
      </w:r>
    </w:p>
    <w:p w:rsidR="00BF5493" w:rsidRPr="00F84137" w:rsidRDefault="00BF5493">
      <w:pPr>
        <w:pStyle w:val="a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spacing w:val="-3"/>
          <w:lang w:val="ru-RU"/>
        </w:rPr>
        <w:t>Витоки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означеної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проблематики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виходять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емпіричних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теоретичних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досліджень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остан- ніх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років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розвинутих,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країнах,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розвиваються.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Вони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засвідчили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більшу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3"/>
          <w:lang w:val="ru-RU"/>
        </w:rPr>
        <w:t xml:space="preserve">обережність </w:t>
      </w:r>
      <w:r w:rsidRPr="00F84137">
        <w:rPr>
          <w:spacing w:val="-4"/>
          <w:lang w:val="ru-RU"/>
        </w:rPr>
        <w:t>науковців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політиків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пояснення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теоретичного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обґрунтування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економічного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та регіональних диспропорцій і рекомендацій урядам країн із стимулювання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зростання.</w:t>
      </w:r>
    </w:p>
    <w:p w:rsidR="00BF5493" w:rsidRPr="00F84137" w:rsidRDefault="00FA2328">
      <w:pPr>
        <w:pStyle w:val="a3"/>
        <w:spacing w:line="235" w:lineRule="auto"/>
        <w:ind w:left="215" w:right="120"/>
        <w:jc w:val="both"/>
        <w:rPr>
          <w:lang w:val="ru-RU"/>
        </w:rPr>
      </w:pPr>
      <w:r w:rsidRPr="00F84137">
        <w:rPr>
          <w:lang w:val="ru-RU"/>
        </w:rPr>
        <w:t>Концентрація споживачів, робочої сили, бізнесу на території разом із формальними та неформальними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інституціями,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роблять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агломерацію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міцною,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потенціал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зростаючої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 xml:space="preserve">еко- </w:t>
      </w:r>
      <w:r w:rsidRPr="00F84137">
        <w:rPr>
          <w:lang w:val="ru-RU"/>
        </w:rPr>
        <w:t xml:space="preserve">номії на масштабі. Це включає: зростання можливостей для </w:t>
      </w:r>
      <w:r w:rsidRPr="00F84137">
        <w:rPr>
          <w:spacing w:val="-3"/>
          <w:lang w:val="ru-RU"/>
        </w:rPr>
        <w:t xml:space="preserve">компаній </w:t>
      </w:r>
      <w:r w:rsidRPr="00F84137">
        <w:rPr>
          <w:lang w:val="ru-RU"/>
        </w:rPr>
        <w:t xml:space="preserve">і працівників, більшої спеціалізації виробництва товарів і </w:t>
      </w:r>
      <w:r w:rsidRPr="00F84137">
        <w:rPr>
          <w:spacing w:val="-5"/>
          <w:lang w:val="ru-RU"/>
        </w:rPr>
        <w:t xml:space="preserve">послуг, </w:t>
      </w:r>
      <w:r w:rsidRPr="00F84137">
        <w:rPr>
          <w:lang w:val="ru-RU"/>
        </w:rPr>
        <w:t>ефективного зв’язку між пропозицією та попитом; а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 xml:space="preserve">економію </w:t>
      </w:r>
      <w:r w:rsidRPr="00F84137">
        <w:rPr>
          <w:lang w:val="ru-RU"/>
        </w:rPr>
        <w:t>на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масштабі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дослідженнях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виробництві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публічних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товарів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послуг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[40].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6"/>
        <w:jc w:val="both"/>
        <w:rPr>
          <w:lang w:val="ru-RU"/>
        </w:rPr>
      </w:pPr>
      <w:r w:rsidRPr="00F84137">
        <w:rPr>
          <w:spacing w:val="-3"/>
          <w:lang w:val="ru-RU"/>
        </w:rPr>
        <w:lastRenderedPageBreak/>
        <w:t xml:space="preserve">Як </w:t>
      </w:r>
      <w:r w:rsidRPr="00F84137">
        <w:rPr>
          <w:lang w:val="ru-RU"/>
        </w:rPr>
        <w:t xml:space="preserve">у </w:t>
      </w:r>
      <w:r w:rsidRPr="00F84137">
        <w:rPr>
          <w:spacing w:val="-5"/>
          <w:lang w:val="ru-RU"/>
        </w:rPr>
        <w:t xml:space="preserve">розвинутих, </w:t>
      </w:r>
      <w:r w:rsidRPr="00F84137">
        <w:rPr>
          <w:spacing w:val="-3"/>
          <w:lang w:val="ru-RU"/>
        </w:rPr>
        <w:t xml:space="preserve">так </w:t>
      </w:r>
      <w:r w:rsidRPr="00F84137">
        <w:rPr>
          <w:lang w:val="ru-RU"/>
        </w:rPr>
        <w:t xml:space="preserve">і в </w:t>
      </w:r>
      <w:r w:rsidRPr="00F84137">
        <w:rPr>
          <w:spacing w:val="-4"/>
          <w:lang w:val="ru-RU"/>
        </w:rPr>
        <w:t xml:space="preserve">країнах, </w:t>
      </w:r>
      <w:r w:rsidRPr="00F84137">
        <w:rPr>
          <w:spacing w:val="-3"/>
          <w:lang w:val="ru-RU"/>
        </w:rPr>
        <w:t xml:space="preserve">що </w:t>
      </w:r>
      <w:r w:rsidRPr="00F84137">
        <w:rPr>
          <w:spacing w:val="-5"/>
          <w:lang w:val="ru-RU"/>
        </w:rPr>
        <w:t xml:space="preserve">розвиваються, </w:t>
      </w:r>
      <w:r w:rsidRPr="00F84137">
        <w:rPr>
          <w:spacing w:val="-6"/>
          <w:lang w:val="ru-RU"/>
        </w:rPr>
        <w:t xml:space="preserve">концентрація </w:t>
      </w:r>
      <w:r w:rsidRPr="00F84137">
        <w:rPr>
          <w:spacing w:val="-7"/>
          <w:lang w:val="ru-RU"/>
        </w:rPr>
        <w:t xml:space="preserve">економічної </w:t>
      </w:r>
      <w:r w:rsidRPr="00F84137">
        <w:rPr>
          <w:spacing w:val="-4"/>
          <w:lang w:val="ru-RU"/>
        </w:rPr>
        <w:t xml:space="preserve">діяльності </w:t>
      </w:r>
      <w:r w:rsidRPr="00F84137">
        <w:rPr>
          <w:spacing w:val="-3"/>
          <w:lang w:val="ru-RU"/>
        </w:rPr>
        <w:t xml:space="preserve">та </w:t>
      </w:r>
      <w:r w:rsidRPr="00F84137">
        <w:rPr>
          <w:spacing w:val="-7"/>
          <w:lang w:val="ru-RU"/>
        </w:rPr>
        <w:t xml:space="preserve">людей </w:t>
      </w:r>
      <w:r w:rsidRPr="00F84137">
        <w:rPr>
          <w:spacing w:val="-5"/>
          <w:lang w:val="ru-RU"/>
        </w:rPr>
        <w:t xml:space="preserve">має тенденцію </w:t>
      </w:r>
      <w:r w:rsidRPr="00F84137">
        <w:rPr>
          <w:spacing w:val="-3"/>
          <w:lang w:val="ru-RU"/>
        </w:rPr>
        <w:t xml:space="preserve">до </w:t>
      </w:r>
      <w:r w:rsidRPr="00F84137">
        <w:rPr>
          <w:spacing w:val="-4"/>
          <w:lang w:val="ru-RU"/>
        </w:rPr>
        <w:t xml:space="preserve">зростання </w:t>
      </w:r>
      <w:r w:rsidRPr="00F84137">
        <w:rPr>
          <w:lang w:val="ru-RU"/>
        </w:rPr>
        <w:t xml:space="preserve">і </w:t>
      </w:r>
      <w:r w:rsidRPr="00F84137">
        <w:rPr>
          <w:spacing w:val="-5"/>
          <w:lang w:val="ru-RU"/>
        </w:rPr>
        <w:t xml:space="preserve">часто збігається </w:t>
      </w:r>
      <w:r w:rsidRPr="00F84137">
        <w:rPr>
          <w:lang w:val="ru-RU"/>
        </w:rPr>
        <w:t xml:space="preserve">з </w:t>
      </w:r>
      <w:r w:rsidRPr="00F84137">
        <w:rPr>
          <w:spacing w:val="-6"/>
          <w:lang w:val="ru-RU"/>
        </w:rPr>
        <w:t xml:space="preserve">концентрацією </w:t>
      </w:r>
      <w:r w:rsidRPr="00F84137">
        <w:rPr>
          <w:spacing w:val="-5"/>
          <w:lang w:val="ru-RU"/>
        </w:rPr>
        <w:t xml:space="preserve">інновацій. </w:t>
      </w:r>
      <w:r w:rsidRPr="00F84137">
        <w:rPr>
          <w:lang w:val="ru-RU"/>
        </w:rPr>
        <w:t xml:space="preserve">У </w:t>
      </w:r>
      <w:r w:rsidRPr="00F84137">
        <w:rPr>
          <w:spacing w:val="-5"/>
          <w:lang w:val="ru-RU"/>
        </w:rPr>
        <w:t xml:space="preserve">країнах ОЕСР </w:t>
      </w:r>
      <w:r w:rsidRPr="00F84137">
        <w:rPr>
          <w:spacing w:val="-6"/>
          <w:lang w:val="ru-RU"/>
        </w:rPr>
        <w:t xml:space="preserve">існує </w:t>
      </w:r>
      <w:r w:rsidRPr="00F84137">
        <w:rPr>
          <w:spacing w:val="-5"/>
          <w:lang w:val="ru-RU"/>
        </w:rPr>
        <w:t xml:space="preserve">широка варіація </w:t>
      </w:r>
      <w:r w:rsidRPr="00F84137">
        <w:rPr>
          <w:spacing w:val="-6"/>
          <w:lang w:val="ru-RU"/>
        </w:rPr>
        <w:t xml:space="preserve">ВВП </w:t>
      </w:r>
      <w:r w:rsidRPr="00F84137">
        <w:rPr>
          <w:spacing w:val="-3"/>
          <w:lang w:val="ru-RU"/>
        </w:rPr>
        <w:t xml:space="preserve">на </w:t>
      </w:r>
      <w:r w:rsidRPr="00F84137">
        <w:rPr>
          <w:spacing w:val="-6"/>
          <w:lang w:val="ru-RU"/>
        </w:rPr>
        <w:t xml:space="preserve">одну </w:t>
      </w:r>
      <w:r w:rsidRPr="00F84137">
        <w:rPr>
          <w:spacing w:val="-5"/>
          <w:lang w:val="ru-RU"/>
        </w:rPr>
        <w:t xml:space="preserve">особу всередині </w:t>
      </w:r>
      <w:r w:rsidRPr="00F84137">
        <w:rPr>
          <w:spacing w:val="-4"/>
          <w:lang w:val="ru-RU"/>
        </w:rPr>
        <w:t xml:space="preserve">країн, </w:t>
      </w:r>
      <w:r w:rsidRPr="00F84137">
        <w:rPr>
          <w:spacing w:val="-5"/>
          <w:lang w:val="ru-RU"/>
        </w:rPr>
        <w:t xml:space="preserve">яка збігається </w:t>
      </w:r>
      <w:r w:rsidRPr="00F84137">
        <w:rPr>
          <w:lang w:val="ru-RU"/>
        </w:rPr>
        <w:t xml:space="preserve">з </w:t>
      </w:r>
      <w:r w:rsidRPr="00F84137">
        <w:rPr>
          <w:spacing w:val="-6"/>
          <w:lang w:val="ru-RU"/>
        </w:rPr>
        <w:t xml:space="preserve">подібною </w:t>
      </w:r>
      <w:r w:rsidRPr="00F84137">
        <w:rPr>
          <w:spacing w:val="-5"/>
          <w:lang w:val="ru-RU"/>
        </w:rPr>
        <w:t xml:space="preserve">варіацією </w:t>
      </w:r>
      <w:r w:rsidRPr="00F84137">
        <w:rPr>
          <w:lang w:val="ru-RU"/>
        </w:rPr>
        <w:t xml:space="preserve">в </w:t>
      </w:r>
      <w:r w:rsidRPr="00F84137">
        <w:rPr>
          <w:spacing w:val="-5"/>
          <w:lang w:val="ru-RU"/>
        </w:rPr>
        <w:t xml:space="preserve">інноваційній </w:t>
      </w:r>
      <w:r w:rsidRPr="00F84137">
        <w:rPr>
          <w:spacing w:val="-4"/>
          <w:lang w:val="ru-RU"/>
        </w:rPr>
        <w:t xml:space="preserve">діяльності, </w:t>
      </w:r>
      <w:r w:rsidRPr="00F84137">
        <w:rPr>
          <w:spacing w:val="-6"/>
          <w:lang w:val="ru-RU"/>
        </w:rPr>
        <w:t xml:space="preserve">продуктивності </w:t>
      </w:r>
      <w:r w:rsidRPr="00F84137">
        <w:rPr>
          <w:lang w:val="ru-RU"/>
        </w:rPr>
        <w:t xml:space="preserve">й </w:t>
      </w:r>
      <w:r w:rsidRPr="00F84137">
        <w:rPr>
          <w:spacing w:val="-4"/>
          <w:lang w:val="ru-RU"/>
        </w:rPr>
        <w:t xml:space="preserve">рівні </w:t>
      </w:r>
      <w:r w:rsidRPr="00F84137">
        <w:rPr>
          <w:spacing w:val="-5"/>
          <w:lang w:val="ru-RU"/>
        </w:rPr>
        <w:t xml:space="preserve">зайнятості. </w:t>
      </w:r>
      <w:r w:rsidRPr="00F84137">
        <w:rPr>
          <w:spacing w:val="-4"/>
          <w:lang w:val="ru-RU"/>
        </w:rPr>
        <w:t xml:space="preserve">10% </w:t>
      </w:r>
      <w:r w:rsidRPr="00F84137">
        <w:rPr>
          <w:spacing w:val="-5"/>
          <w:lang w:val="ru-RU"/>
        </w:rPr>
        <w:t xml:space="preserve">найбільш </w:t>
      </w:r>
      <w:r w:rsidRPr="00F84137">
        <w:rPr>
          <w:spacing w:val="-6"/>
          <w:lang w:val="ru-RU"/>
        </w:rPr>
        <w:t xml:space="preserve">розвинутих </w:t>
      </w:r>
      <w:r w:rsidRPr="00F84137">
        <w:rPr>
          <w:spacing w:val="-5"/>
          <w:lang w:val="ru-RU"/>
        </w:rPr>
        <w:t xml:space="preserve">регіонів </w:t>
      </w:r>
      <w:r w:rsidRPr="00F84137">
        <w:rPr>
          <w:spacing w:val="-4"/>
          <w:lang w:val="ru-RU"/>
        </w:rPr>
        <w:t xml:space="preserve">ви- </w:t>
      </w:r>
      <w:r w:rsidRPr="00F84137">
        <w:rPr>
          <w:spacing w:val="-6"/>
          <w:lang w:val="ru-RU"/>
        </w:rPr>
        <w:t>робляють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7"/>
          <w:lang w:val="ru-RU"/>
        </w:rPr>
        <w:t>близько</w:t>
      </w:r>
      <w:r w:rsidRPr="00F84137">
        <w:rPr>
          <w:spacing w:val="-1"/>
          <w:lang w:val="ru-RU"/>
        </w:rPr>
        <w:t xml:space="preserve"> </w:t>
      </w:r>
      <w:r w:rsidRPr="00F84137">
        <w:rPr>
          <w:spacing w:val="-4"/>
          <w:lang w:val="ru-RU"/>
        </w:rPr>
        <w:t>40%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6"/>
          <w:lang w:val="ru-RU"/>
        </w:rPr>
        <w:t xml:space="preserve">ВВП </w:t>
      </w:r>
      <w:r w:rsidRPr="00F84137">
        <w:rPr>
          <w:spacing w:val="-3"/>
          <w:lang w:val="ru-RU"/>
        </w:rPr>
        <w:t>[65].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Проте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>агломерація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не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безмежною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можливостях,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6"/>
          <w:lang w:val="ru-RU"/>
        </w:rPr>
        <w:t xml:space="preserve">концентра- </w:t>
      </w:r>
      <w:r w:rsidRPr="00F84137">
        <w:rPr>
          <w:spacing w:val="-4"/>
          <w:lang w:val="ru-RU"/>
        </w:rPr>
        <w:t>ція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діяльності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не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ні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достатньою,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ні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6"/>
          <w:lang w:val="ru-RU"/>
        </w:rPr>
        <w:t>необхідною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7"/>
          <w:lang w:val="ru-RU"/>
        </w:rPr>
        <w:t>умовою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для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високих темпів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зростання.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Крім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6"/>
          <w:lang w:val="ru-RU"/>
        </w:rPr>
        <w:t xml:space="preserve">того, </w:t>
      </w:r>
      <w:r w:rsidRPr="00F84137">
        <w:rPr>
          <w:lang w:val="ru-RU"/>
        </w:rPr>
        <w:t>з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теорії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нової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7"/>
          <w:lang w:val="ru-RU"/>
        </w:rPr>
        <w:t>економічної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географії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6"/>
          <w:lang w:val="ru-RU"/>
        </w:rPr>
        <w:t>відомо,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що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висока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щільність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>населення,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зростання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цін,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 xml:space="preserve">викидів </w:t>
      </w:r>
      <w:r w:rsidRPr="00F84137">
        <w:rPr>
          <w:lang w:val="ru-RU"/>
        </w:rPr>
        <w:t xml:space="preserve">й </w:t>
      </w:r>
      <w:r w:rsidRPr="00F84137">
        <w:rPr>
          <w:spacing w:val="-4"/>
          <w:lang w:val="ru-RU"/>
        </w:rPr>
        <w:t xml:space="preserve">інших процесів </w:t>
      </w:r>
      <w:r w:rsidRPr="00F84137">
        <w:rPr>
          <w:spacing w:val="-6"/>
          <w:lang w:val="ru-RU"/>
        </w:rPr>
        <w:t xml:space="preserve">негативно позначається </w:t>
      </w:r>
      <w:r w:rsidRPr="00F84137">
        <w:rPr>
          <w:spacing w:val="-3"/>
          <w:lang w:val="ru-RU"/>
        </w:rPr>
        <w:t xml:space="preserve">на </w:t>
      </w:r>
      <w:r w:rsidRPr="00F84137">
        <w:rPr>
          <w:spacing w:val="-6"/>
          <w:lang w:val="ru-RU"/>
        </w:rPr>
        <w:t xml:space="preserve">здоров’ї, </w:t>
      </w:r>
      <w:r w:rsidRPr="00F84137">
        <w:rPr>
          <w:spacing w:val="-7"/>
          <w:lang w:val="ru-RU"/>
        </w:rPr>
        <w:t xml:space="preserve">навколишньому </w:t>
      </w:r>
      <w:r w:rsidRPr="00F84137">
        <w:rPr>
          <w:spacing w:val="-5"/>
          <w:lang w:val="ru-RU"/>
        </w:rPr>
        <w:t xml:space="preserve">середовищі, </w:t>
      </w:r>
      <w:r w:rsidRPr="00F84137">
        <w:rPr>
          <w:spacing w:val="-6"/>
          <w:lang w:val="ru-RU"/>
        </w:rPr>
        <w:t xml:space="preserve">якості </w:t>
      </w:r>
      <w:r w:rsidRPr="00F84137">
        <w:rPr>
          <w:spacing w:val="-5"/>
          <w:lang w:val="ru-RU"/>
        </w:rPr>
        <w:t xml:space="preserve">життя, </w:t>
      </w:r>
      <w:r w:rsidRPr="00F84137">
        <w:rPr>
          <w:spacing w:val="-4"/>
          <w:lang w:val="ru-RU"/>
        </w:rPr>
        <w:t xml:space="preserve">зростанні </w:t>
      </w:r>
      <w:r w:rsidRPr="00F84137">
        <w:rPr>
          <w:spacing w:val="-7"/>
          <w:lang w:val="ru-RU"/>
        </w:rPr>
        <w:t xml:space="preserve">затрат </w:t>
      </w:r>
      <w:r w:rsidRPr="00F84137">
        <w:rPr>
          <w:spacing w:val="-3"/>
          <w:lang w:val="ru-RU"/>
        </w:rPr>
        <w:t xml:space="preserve">на </w:t>
      </w:r>
      <w:r w:rsidRPr="00F84137">
        <w:rPr>
          <w:spacing w:val="-6"/>
          <w:lang w:val="ru-RU"/>
        </w:rPr>
        <w:t xml:space="preserve">урбаністичну </w:t>
      </w:r>
      <w:r w:rsidRPr="00F84137">
        <w:rPr>
          <w:spacing w:val="-9"/>
          <w:lang w:val="ru-RU"/>
        </w:rPr>
        <w:t xml:space="preserve">інфраструктуру, </w:t>
      </w:r>
      <w:r w:rsidRPr="00F84137">
        <w:rPr>
          <w:spacing w:val="-5"/>
          <w:lang w:val="ru-RU"/>
        </w:rPr>
        <w:t xml:space="preserve">викликає хаотичну </w:t>
      </w:r>
      <w:r w:rsidRPr="00F84137">
        <w:rPr>
          <w:spacing w:val="-13"/>
          <w:lang w:val="ru-RU"/>
        </w:rPr>
        <w:t xml:space="preserve">забудову, </w:t>
      </w:r>
      <w:r w:rsidRPr="00F84137">
        <w:rPr>
          <w:spacing w:val="-5"/>
          <w:lang w:val="ru-RU"/>
        </w:rPr>
        <w:t xml:space="preserve">соціальну </w:t>
      </w:r>
      <w:r w:rsidRPr="00F84137">
        <w:rPr>
          <w:spacing w:val="-7"/>
          <w:lang w:val="ru-RU"/>
        </w:rPr>
        <w:t xml:space="preserve">напру- </w:t>
      </w:r>
      <w:r w:rsidRPr="00F84137">
        <w:rPr>
          <w:spacing w:val="-5"/>
          <w:lang w:val="ru-RU"/>
        </w:rPr>
        <w:t>женість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високий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рівень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злочинності,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які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7"/>
          <w:lang w:val="ru-RU"/>
        </w:rPr>
        <w:t>можуть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6"/>
          <w:lang w:val="ru-RU"/>
        </w:rPr>
        <w:t>нівелювати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всі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7"/>
          <w:lang w:val="ru-RU"/>
        </w:rPr>
        <w:t>вигоди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від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7"/>
          <w:lang w:val="ru-RU"/>
        </w:rPr>
        <w:t>агломерації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 xml:space="preserve">призвести </w:t>
      </w:r>
      <w:r w:rsidRPr="00F84137">
        <w:rPr>
          <w:spacing w:val="-3"/>
          <w:lang w:val="ru-RU"/>
        </w:rPr>
        <w:t xml:space="preserve">до </w:t>
      </w:r>
      <w:r w:rsidRPr="00F84137">
        <w:rPr>
          <w:spacing w:val="-6"/>
          <w:lang w:val="ru-RU"/>
        </w:rPr>
        <w:t xml:space="preserve">зупинки </w:t>
      </w:r>
      <w:r w:rsidRPr="00F84137">
        <w:rPr>
          <w:spacing w:val="-8"/>
          <w:lang w:val="ru-RU"/>
        </w:rPr>
        <w:t xml:space="preserve">процесу. </w:t>
      </w:r>
      <w:r w:rsidRPr="00F84137">
        <w:rPr>
          <w:spacing w:val="-5"/>
          <w:lang w:val="ru-RU"/>
        </w:rPr>
        <w:t xml:space="preserve">Зокрема, </w:t>
      </w:r>
      <w:r w:rsidRPr="00F84137">
        <w:rPr>
          <w:spacing w:val="-4"/>
          <w:lang w:val="ru-RU"/>
        </w:rPr>
        <w:t xml:space="preserve">ОЕСР </w:t>
      </w:r>
      <w:r w:rsidRPr="00F84137">
        <w:rPr>
          <w:spacing w:val="-6"/>
          <w:lang w:val="ru-RU"/>
        </w:rPr>
        <w:t xml:space="preserve">доводить, </w:t>
      </w:r>
      <w:r w:rsidRPr="00F84137">
        <w:rPr>
          <w:spacing w:val="-3"/>
          <w:lang w:val="ru-RU"/>
        </w:rPr>
        <w:t xml:space="preserve">що </w:t>
      </w:r>
      <w:r w:rsidRPr="00F84137">
        <w:rPr>
          <w:lang w:val="ru-RU"/>
        </w:rPr>
        <w:t xml:space="preserve">в </w:t>
      </w:r>
      <w:r w:rsidRPr="00F84137">
        <w:rPr>
          <w:spacing w:val="-5"/>
          <w:lang w:val="ru-RU"/>
        </w:rPr>
        <w:t xml:space="preserve">метрополіях </w:t>
      </w:r>
      <w:r w:rsidRPr="00F84137">
        <w:rPr>
          <w:spacing w:val="-3"/>
          <w:lang w:val="ru-RU"/>
        </w:rPr>
        <w:t xml:space="preserve">із </w:t>
      </w:r>
      <w:r w:rsidRPr="00F84137">
        <w:rPr>
          <w:spacing w:val="-5"/>
          <w:lang w:val="ru-RU"/>
        </w:rPr>
        <w:t xml:space="preserve">чисельністю населення понад </w:t>
      </w:r>
      <w:r w:rsidRPr="00F84137">
        <w:rPr>
          <w:lang w:val="ru-RU"/>
        </w:rPr>
        <w:t xml:space="preserve">6 </w:t>
      </w:r>
      <w:r w:rsidRPr="00F84137">
        <w:rPr>
          <w:spacing w:val="-4"/>
          <w:lang w:val="ru-RU"/>
        </w:rPr>
        <w:t xml:space="preserve">млн </w:t>
      </w:r>
      <w:r w:rsidRPr="00F84137">
        <w:rPr>
          <w:spacing w:val="-5"/>
          <w:lang w:val="ru-RU"/>
        </w:rPr>
        <w:t xml:space="preserve">мешканців наявний </w:t>
      </w:r>
      <w:r w:rsidRPr="00F84137">
        <w:rPr>
          <w:spacing w:val="-6"/>
          <w:lang w:val="ru-RU"/>
        </w:rPr>
        <w:t xml:space="preserve">негативний </w:t>
      </w:r>
      <w:r w:rsidRPr="00F84137">
        <w:rPr>
          <w:spacing w:val="-5"/>
          <w:lang w:val="ru-RU"/>
        </w:rPr>
        <w:t xml:space="preserve">зв’язок </w:t>
      </w:r>
      <w:r w:rsidRPr="00F84137">
        <w:rPr>
          <w:spacing w:val="-4"/>
          <w:lang w:val="ru-RU"/>
        </w:rPr>
        <w:t xml:space="preserve">між </w:t>
      </w:r>
      <w:r w:rsidRPr="00F84137">
        <w:rPr>
          <w:spacing w:val="-7"/>
          <w:lang w:val="ru-RU"/>
        </w:rPr>
        <w:t xml:space="preserve">доходами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>кількістю населення</w:t>
      </w:r>
      <w:r w:rsidRPr="00F84137">
        <w:rPr>
          <w:spacing w:val="-28"/>
          <w:lang w:val="ru-RU"/>
        </w:rPr>
        <w:t xml:space="preserve"> </w:t>
      </w:r>
      <w:r w:rsidRPr="00F84137">
        <w:rPr>
          <w:spacing w:val="-4"/>
          <w:lang w:val="ru-RU"/>
        </w:rPr>
        <w:t>[55].</w:t>
      </w:r>
    </w:p>
    <w:p w:rsidR="00BF5493" w:rsidRPr="00F84137" w:rsidRDefault="00FA2328">
      <w:pPr>
        <w:pStyle w:val="a3"/>
        <w:spacing w:line="235" w:lineRule="auto"/>
        <w:ind w:right="122"/>
        <w:jc w:val="both"/>
        <w:rPr>
          <w:lang w:val="ru-RU"/>
        </w:rPr>
      </w:pPr>
      <w:r w:rsidRPr="00F84137">
        <w:rPr>
          <w:lang w:val="ru-RU"/>
        </w:rPr>
        <w:t xml:space="preserve">Агломерація не є виключним двигуном </w:t>
      </w:r>
      <w:r w:rsidRPr="00F84137">
        <w:rPr>
          <w:spacing w:val="-4"/>
          <w:lang w:val="ru-RU"/>
        </w:rPr>
        <w:t xml:space="preserve">розвитку. </w:t>
      </w:r>
      <w:r w:rsidRPr="00F84137">
        <w:rPr>
          <w:lang w:val="ru-RU"/>
        </w:rPr>
        <w:t>Для розвитку регіонів потрібні розви- нуті мережі, які забезпечують можливості транспортного, комунікативного, енергетичного зв’язку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територіями.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Європі,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простір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великих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агломерацій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обмежений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і високим є поліцентризм, </w:t>
      </w:r>
      <w:r w:rsidRPr="00F84137">
        <w:rPr>
          <w:spacing w:val="-3"/>
          <w:lang w:val="ru-RU"/>
        </w:rPr>
        <w:t xml:space="preserve">економія </w:t>
      </w:r>
      <w:r w:rsidRPr="00F84137">
        <w:rPr>
          <w:lang w:val="ru-RU"/>
        </w:rPr>
        <w:t xml:space="preserve">на масштабі може </w:t>
      </w:r>
      <w:r w:rsidRPr="00F84137">
        <w:rPr>
          <w:spacing w:val="-3"/>
          <w:lang w:val="ru-RU"/>
        </w:rPr>
        <w:t xml:space="preserve">генеруватися </w:t>
      </w:r>
      <w:r w:rsidRPr="00F84137">
        <w:rPr>
          <w:lang w:val="ru-RU"/>
        </w:rPr>
        <w:t>через мережу між</w:t>
      </w:r>
      <w:r w:rsidRPr="00F84137">
        <w:rPr>
          <w:spacing w:val="-34"/>
          <w:lang w:val="ru-RU"/>
        </w:rPr>
        <w:t xml:space="preserve"> </w:t>
      </w:r>
      <w:r w:rsidRPr="00F84137">
        <w:rPr>
          <w:lang w:val="ru-RU"/>
        </w:rPr>
        <w:t>основни- ми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агломераціями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передмістями,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3"/>
          <w:lang w:val="ru-RU"/>
        </w:rPr>
        <w:t xml:space="preserve"> також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щільну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мережу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великими 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середніми за розміром містами. Найбільш важливим є </w:t>
      </w:r>
      <w:r w:rsidRPr="00F84137">
        <w:rPr>
          <w:spacing w:val="-5"/>
          <w:lang w:val="ru-RU"/>
        </w:rPr>
        <w:t xml:space="preserve">факт, </w:t>
      </w:r>
      <w:r w:rsidRPr="00F84137">
        <w:rPr>
          <w:lang w:val="ru-RU"/>
        </w:rPr>
        <w:t xml:space="preserve">що агломерації </w:t>
      </w:r>
      <w:r w:rsidRPr="00F84137">
        <w:rPr>
          <w:spacing w:val="-3"/>
          <w:lang w:val="ru-RU"/>
        </w:rPr>
        <w:t xml:space="preserve">ніколи </w:t>
      </w:r>
      <w:r w:rsidRPr="00F84137">
        <w:rPr>
          <w:lang w:val="ru-RU"/>
        </w:rPr>
        <w:t xml:space="preserve">не є </w:t>
      </w:r>
      <w:r w:rsidRPr="00F84137">
        <w:rPr>
          <w:spacing w:val="-4"/>
          <w:lang w:val="ru-RU"/>
        </w:rPr>
        <w:t xml:space="preserve">результатом </w:t>
      </w:r>
      <w:r w:rsidRPr="00F84137">
        <w:rPr>
          <w:lang w:val="ru-RU"/>
        </w:rPr>
        <w:t xml:space="preserve">дії виключно ринкових сил. Державна політика, яка має прямо чи опосередковано просторовий вплив на розвиток,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є фактором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 xml:space="preserve">на агломерацію. Це стосується як політики, що має просторовий вимір (просторово визначена політика), так і тієї, яка не має </w:t>
      </w:r>
      <w:r w:rsidRPr="00F84137">
        <w:rPr>
          <w:spacing w:val="-3"/>
          <w:lang w:val="ru-RU"/>
        </w:rPr>
        <w:t xml:space="preserve">такого </w:t>
      </w:r>
      <w:r w:rsidRPr="00F84137">
        <w:rPr>
          <w:lang w:val="ru-RU"/>
        </w:rPr>
        <w:t xml:space="preserve">виміру </w:t>
      </w:r>
      <w:r w:rsidRPr="00F84137">
        <w:rPr>
          <w:spacing w:val="-3"/>
          <w:lang w:val="ru-RU"/>
        </w:rPr>
        <w:t xml:space="preserve">(просторово </w:t>
      </w:r>
      <w:r w:rsidRPr="00F84137">
        <w:rPr>
          <w:lang w:val="ru-RU"/>
        </w:rPr>
        <w:t xml:space="preserve">нейтральна). Для </w:t>
      </w:r>
      <w:r w:rsidRPr="00F84137">
        <w:rPr>
          <w:spacing w:val="-8"/>
          <w:lang w:val="ru-RU"/>
        </w:rPr>
        <w:t xml:space="preserve">будь-якої </w:t>
      </w:r>
      <w:r w:rsidRPr="00F84137">
        <w:rPr>
          <w:spacing w:val="-5"/>
          <w:lang w:val="ru-RU"/>
        </w:rPr>
        <w:t xml:space="preserve">агломерації, </w:t>
      </w:r>
      <w:r w:rsidRPr="00F84137">
        <w:rPr>
          <w:lang w:val="ru-RU"/>
        </w:rPr>
        <w:t xml:space="preserve">що </w:t>
      </w:r>
      <w:r w:rsidRPr="00F84137">
        <w:rPr>
          <w:spacing w:val="-5"/>
          <w:lang w:val="ru-RU"/>
        </w:rPr>
        <w:t xml:space="preserve">продовжується, </w:t>
      </w:r>
      <w:r w:rsidRPr="00F84137">
        <w:rPr>
          <w:spacing w:val="-4"/>
          <w:lang w:val="ru-RU"/>
        </w:rPr>
        <w:t xml:space="preserve">тобто </w:t>
      </w:r>
      <w:r w:rsidRPr="00F84137">
        <w:rPr>
          <w:lang w:val="ru-RU"/>
        </w:rPr>
        <w:t xml:space="preserve">ще </w:t>
      </w:r>
      <w:r w:rsidRPr="00F84137">
        <w:rPr>
          <w:spacing w:val="-3"/>
          <w:lang w:val="ru-RU"/>
        </w:rPr>
        <w:t xml:space="preserve">поширюється, </w:t>
      </w:r>
      <w:r w:rsidRPr="00F84137">
        <w:rPr>
          <w:spacing w:val="-4"/>
          <w:lang w:val="ru-RU"/>
        </w:rPr>
        <w:t xml:space="preserve">визначальним </w:t>
      </w:r>
      <w:r w:rsidRPr="00F84137">
        <w:rPr>
          <w:lang w:val="ru-RU"/>
        </w:rPr>
        <w:t xml:space="preserve">є </w:t>
      </w:r>
      <w:r w:rsidRPr="00F84137">
        <w:rPr>
          <w:spacing w:val="-3"/>
          <w:lang w:val="ru-RU"/>
        </w:rPr>
        <w:t xml:space="preserve">прийняття (чи неприйняття) політичних рішень </w:t>
      </w:r>
      <w:r w:rsidRPr="00F84137">
        <w:rPr>
          <w:spacing w:val="-4"/>
          <w:lang w:val="ru-RU"/>
        </w:rPr>
        <w:t xml:space="preserve">щодо забезпечення </w:t>
      </w:r>
      <w:r w:rsidRPr="00F84137">
        <w:rPr>
          <w:spacing w:val="-5"/>
          <w:lang w:val="ru-RU"/>
        </w:rPr>
        <w:t xml:space="preserve">публічних </w:t>
      </w:r>
      <w:r w:rsidRPr="00F84137">
        <w:rPr>
          <w:spacing w:val="-3"/>
          <w:lang w:val="ru-RU"/>
        </w:rPr>
        <w:t>послуг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товарів,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яких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потреба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разі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чисельності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населення,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6"/>
          <w:lang w:val="ru-RU"/>
        </w:rPr>
        <w:t>також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 xml:space="preserve">використання </w:t>
      </w:r>
      <w:r w:rsidRPr="00F84137">
        <w:rPr>
          <w:spacing w:val="-3"/>
          <w:lang w:val="ru-RU"/>
        </w:rPr>
        <w:t xml:space="preserve">землі, транспортних мереж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внутрішніх </w:t>
      </w:r>
      <w:r w:rsidRPr="00F84137">
        <w:rPr>
          <w:spacing w:val="-3"/>
          <w:lang w:val="ru-RU"/>
        </w:rPr>
        <w:t xml:space="preserve">транспортних мереж, </w:t>
      </w:r>
      <w:r w:rsidRPr="00F84137">
        <w:rPr>
          <w:spacing w:val="-4"/>
          <w:lang w:val="ru-RU"/>
        </w:rPr>
        <w:t xml:space="preserve">забезпечення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 xml:space="preserve">обслуговування </w:t>
      </w:r>
      <w:r w:rsidRPr="00F84137">
        <w:rPr>
          <w:spacing w:val="-4"/>
          <w:lang w:val="ru-RU"/>
        </w:rPr>
        <w:t>промислових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комерційних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об’єктів,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освіти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охорони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здоров’я,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поліції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ін.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Частина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цих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 xml:space="preserve">рішень </w:t>
      </w:r>
      <w:r w:rsidRPr="00F84137">
        <w:rPr>
          <w:spacing w:val="-4"/>
          <w:lang w:val="ru-RU"/>
        </w:rPr>
        <w:t>приймається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місцевою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>владою,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4"/>
          <w:lang w:val="ru-RU"/>
        </w:rPr>
        <w:t>проте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часто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необхідне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національне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6"/>
          <w:lang w:val="ru-RU"/>
        </w:rPr>
        <w:t>законодавство,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фінансові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 xml:space="preserve">інтер- </w:t>
      </w:r>
      <w:r w:rsidRPr="00F84137">
        <w:rPr>
          <w:spacing w:val="-3"/>
          <w:lang w:val="ru-RU"/>
        </w:rPr>
        <w:t xml:space="preserve">венції </w:t>
      </w:r>
      <w:r w:rsidRPr="00F84137">
        <w:rPr>
          <w:lang w:val="ru-RU"/>
        </w:rPr>
        <w:t xml:space="preserve">в </w:t>
      </w:r>
      <w:r w:rsidRPr="00F84137">
        <w:rPr>
          <w:spacing w:val="-3"/>
          <w:lang w:val="ru-RU"/>
        </w:rPr>
        <w:t xml:space="preserve">національному масштабі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скоординована політика </w:t>
      </w:r>
      <w:r w:rsidRPr="00F84137">
        <w:rPr>
          <w:lang w:val="ru-RU"/>
        </w:rPr>
        <w:t xml:space="preserve">в </w:t>
      </w:r>
      <w:r w:rsidRPr="00F84137">
        <w:rPr>
          <w:spacing w:val="-4"/>
          <w:lang w:val="ru-RU"/>
        </w:rPr>
        <w:t xml:space="preserve">цілому </w:t>
      </w:r>
      <w:r w:rsidRPr="00F84137">
        <w:rPr>
          <w:lang w:val="ru-RU"/>
        </w:rPr>
        <w:t xml:space="preserve">по </w:t>
      </w:r>
      <w:r w:rsidRPr="00F84137">
        <w:rPr>
          <w:spacing w:val="-3"/>
          <w:lang w:val="ru-RU"/>
        </w:rPr>
        <w:t>всій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країні.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Політичні рішення із свідомим просторовим впливом, які стосуються або розширення, або </w:t>
      </w:r>
      <w:r w:rsidRPr="00F84137">
        <w:rPr>
          <w:spacing w:val="-3"/>
          <w:lang w:val="ru-RU"/>
        </w:rPr>
        <w:t xml:space="preserve">звуження </w:t>
      </w:r>
      <w:r w:rsidRPr="00F84137">
        <w:rPr>
          <w:lang w:val="ru-RU"/>
        </w:rPr>
        <w:t xml:space="preserve">послуг у конкретних регіонах, приймаються одночасно з рішеннями </w:t>
      </w:r>
      <w:r w:rsidRPr="00F84137">
        <w:rPr>
          <w:spacing w:val="-3"/>
          <w:lang w:val="ru-RU"/>
        </w:rPr>
        <w:t xml:space="preserve">приватного </w:t>
      </w:r>
      <w:r w:rsidRPr="00F84137">
        <w:rPr>
          <w:lang w:val="ru-RU"/>
        </w:rPr>
        <w:t xml:space="preserve">сектору інвестувати чи ні, змінювати місцерозташування чи ні. </w:t>
      </w:r>
      <w:r w:rsidRPr="00F84137">
        <w:rPr>
          <w:spacing w:val="-6"/>
          <w:lang w:val="ru-RU"/>
        </w:rPr>
        <w:t xml:space="preserve">Тому </w:t>
      </w:r>
      <w:r w:rsidRPr="00F84137">
        <w:rPr>
          <w:lang w:val="ru-RU"/>
        </w:rPr>
        <w:t>прийняття державних рішень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рішень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приватним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капіталом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здійснюється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одночасно,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підсилюючи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одне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одного.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 xml:space="preserve">Отже, повне та ефективне використання регіональних ресурсів можливе в </w:t>
      </w:r>
      <w:r w:rsidRPr="00F84137">
        <w:rPr>
          <w:spacing w:val="-4"/>
          <w:lang w:val="ru-RU"/>
        </w:rPr>
        <w:t xml:space="preserve">результаті </w:t>
      </w:r>
      <w:r w:rsidRPr="00F84137">
        <w:rPr>
          <w:lang w:val="ru-RU"/>
        </w:rPr>
        <w:t>взаємодії при- ватних та публічних дій, взаємодії економічних і політичних рішень та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інституцій.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Така </w:t>
      </w:r>
      <w:r w:rsidRPr="00F84137">
        <w:rPr>
          <w:lang w:val="ru-RU"/>
        </w:rPr>
        <w:t xml:space="preserve">теоретична інтерпретація формування агломерації </w:t>
      </w:r>
      <w:r w:rsidRPr="00F84137">
        <w:rPr>
          <w:spacing w:val="-3"/>
          <w:lang w:val="ru-RU"/>
        </w:rPr>
        <w:t xml:space="preserve">потребує </w:t>
      </w:r>
      <w:r w:rsidRPr="00F84137">
        <w:rPr>
          <w:lang w:val="ru-RU"/>
        </w:rPr>
        <w:t xml:space="preserve">нових </w:t>
      </w:r>
      <w:r w:rsidRPr="00F84137">
        <w:rPr>
          <w:spacing w:val="-3"/>
          <w:lang w:val="ru-RU"/>
        </w:rPr>
        <w:t xml:space="preserve">підходів </w:t>
      </w:r>
      <w:r w:rsidRPr="00F84137">
        <w:rPr>
          <w:lang w:val="ru-RU"/>
        </w:rPr>
        <w:t>до фор- мування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реалізації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політики,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орієнтованої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конкретну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територію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містить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як складову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підвищення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ефективності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(зростання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ВВП),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сильний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соціальний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аспект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(рівності або подолання соціальної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відчуженості).</w:t>
      </w: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t>Об’єктом інтервенції в цій політичній моделі є місце чи регіон, однозначно визначений через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політичний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процес.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Метою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інтервенції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зниження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неефективності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і/або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соціального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 xml:space="preserve">відчу- </w:t>
      </w:r>
      <w:r w:rsidRPr="00F84137">
        <w:rPr>
          <w:lang w:val="ru-RU"/>
        </w:rPr>
        <w:t xml:space="preserve">ження (ізоляції) у специфічних місцях – </w:t>
      </w:r>
      <w:r w:rsidRPr="00F84137">
        <w:rPr>
          <w:spacing w:val="2"/>
          <w:lang w:val="ru-RU"/>
        </w:rPr>
        <w:t xml:space="preserve">відсталих </w:t>
      </w:r>
      <w:r w:rsidRPr="00F84137">
        <w:rPr>
          <w:lang w:val="ru-RU"/>
        </w:rPr>
        <w:t>у розвитку чи розвинутих, міських чи сільських,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центральних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периферійних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брак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необхідних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економічних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інституцій,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які мають </w:t>
      </w:r>
      <w:r w:rsidRPr="00F84137">
        <w:rPr>
          <w:spacing w:val="-4"/>
          <w:lang w:val="ru-RU"/>
        </w:rPr>
        <w:t xml:space="preserve">бути </w:t>
      </w:r>
      <w:r w:rsidRPr="00F84137">
        <w:rPr>
          <w:lang w:val="ru-RU"/>
        </w:rPr>
        <w:t xml:space="preserve">створені, щоб </w:t>
      </w:r>
      <w:r w:rsidRPr="00F84137">
        <w:rPr>
          <w:spacing w:val="-4"/>
          <w:lang w:val="ru-RU"/>
        </w:rPr>
        <w:t xml:space="preserve">усунути </w:t>
      </w:r>
      <w:r w:rsidRPr="00F84137">
        <w:rPr>
          <w:lang w:val="ru-RU"/>
        </w:rPr>
        <w:t xml:space="preserve">залежність від умов невизначеності, в яких приватні та </w:t>
      </w:r>
      <w:r w:rsidRPr="00F84137">
        <w:rPr>
          <w:spacing w:val="-5"/>
          <w:lang w:val="ru-RU"/>
        </w:rPr>
        <w:t xml:space="preserve">публічні </w:t>
      </w:r>
      <w:r w:rsidRPr="00F84137">
        <w:rPr>
          <w:spacing w:val="-3"/>
          <w:lang w:val="ru-RU"/>
        </w:rPr>
        <w:t xml:space="preserve">організації </w:t>
      </w:r>
      <w:r w:rsidRPr="00F84137">
        <w:rPr>
          <w:spacing w:val="-4"/>
          <w:lang w:val="ru-RU"/>
        </w:rPr>
        <w:t xml:space="preserve">роблять </w:t>
      </w:r>
      <w:r w:rsidRPr="00F84137">
        <w:rPr>
          <w:spacing w:val="-3"/>
          <w:lang w:val="ru-RU"/>
        </w:rPr>
        <w:t xml:space="preserve">свій вибір. </w:t>
      </w:r>
      <w:r w:rsidRPr="00F84137">
        <w:rPr>
          <w:spacing w:val="-5"/>
          <w:lang w:val="ru-RU"/>
        </w:rPr>
        <w:t xml:space="preserve">Модель </w:t>
      </w:r>
      <w:r w:rsidRPr="00F84137">
        <w:rPr>
          <w:lang w:val="ru-RU"/>
        </w:rPr>
        <w:t xml:space="preserve">діє через </w:t>
      </w:r>
      <w:r w:rsidRPr="00F84137">
        <w:rPr>
          <w:spacing w:val="-4"/>
          <w:lang w:val="ru-RU"/>
        </w:rPr>
        <w:t xml:space="preserve">фінансування </w:t>
      </w:r>
      <w:r w:rsidRPr="00F84137">
        <w:rPr>
          <w:lang w:val="ru-RU"/>
        </w:rPr>
        <w:t xml:space="preserve">і </w:t>
      </w:r>
      <w:r w:rsidRPr="00F84137">
        <w:rPr>
          <w:spacing w:val="-3"/>
          <w:lang w:val="ru-RU"/>
        </w:rPr>
        <w:t xml:space="preserve">підтримку надання </w:t>
      </w:r>
      <w:r w:rsidRPr="00F84137">
        <w:rPr>
          <w:lang w:val="ru-RU"/>
        </w:rPr>
        <w:t xml:space="preserve">по- </w:t>
      </w:r>
      <w:r w:rsidRPr="00F84137">
        <w:rPr>
          <w:spacing w:val="-3"/>
          <w:lang w:val="ru-RU"/>
        </w:rPr>
        <w:t xml:space="preserve">в’язаних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призначених </w:t>
      </w:r>
      <w:r w:rsidRPr="00F84137">
        <w:rPr>
          <w:lang w:val="ru-RU"/>
        </w:rPr>
        <w:t xml:space="preserve">для </w:t>
      </w:r>
      <w:r w:rsidRPr="00F84137">
        <w:rPr>
          <w:spacing w:val="-4"/>
          <w:lang w:val="ru-RU"/>
        </w:rPr>
        <w:t xml:space="preserve">конкретної </w:t>
      </w:r>
      <w:r w:rsidRPr="00F84137">
        <w:rPr>
          <w:spacing w:val="-3"/>
          <w:lang w:val="ru-RU"/>
        </w:rPr>
        <w:t xml:space="preserve">території </w:t>
      </w:r>
      <w:r w:rsidRPr="00F84137">
        <w:rPr>
          <w:spacing w:val="-5"/>
          <w:lang w:val="ru-RU"/>
        </w:rPr>
        <w:t xml:space="preserve">публічних </w:t>
      </w:r>
      <w:r w:rsidRPr="00F84137">
        <w:rPr>
          <w:spacing w:val="-4"/>
          <w:lang w:val="ru-RU"/>
        </w:rPr>
        <w:t xml:space="preserve">товарів </w:t>
      </w:r>
      <w:r w:rsidRPr="00F84137">
        <w:rPr>
          <w:lang w:val="ru-RU"/>
        </w:rPr>
        <w:t xml:space="preserve">та </w:t>
      </w:r>
      <w:r w:rsidRPr="00F84137">
        <w:rPr>
          <w:spacing w:val="-3"/>
          <w:lang w:val="ru-RU"/>
        </w:rPr>
        <w:t xml:space="preserve">послуг </w:t>
      </w:r>
      <w:r w:rsidRPr="00F84137">
        <w:rPr>
          <w:lang w:val="ru-RU"/>
        </w:rPr>
        <w:t xml:space="preserve">і </w:t>
      </w:r>
      <w:r w:rsidRPr="00F84137">
        <w:rPr>
          <w:spacing w:val="-3"/>
          <w:lang w:val="ru-RU"/>
        </w:rPr>
        <w:t>спрямована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на: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45"/>
        </w:tabs>
        <w:spacing w:line="265" w:lineRule="exact"/>
        <w:ind w:left="944" w:hanging="165"/>
        <w:rPr>
          <w:sz w:val="24"/>
          <w:lang w:val="ru-RU"/>
        </w:rPr>
      </w:pPr>
      <w:r w:rsidRPr="00F84137">
        <w:rPr>
          <w:spacing w:val="-8"/>
          <w:sz w:val="24"/>
          <w:lang w:val="ru-RU"/>
        </w:rPr>
        <w:t xml:space="preserve">посилення/створення </w:t>
      </w:r>
      <w:r w:rsidRPr="00F84137">
        <w:rPr>
          <w:spacing w:val="-9"/>
          <w:sz w:val="24"/>
          <w:lang w:val="ru-RU"/>
        </w:rPr>
        <w:t xml:space="preserve">інституцій </w:t>
      </w:r>
      <w:r w:rsidRPr="00F84137">
        <w:rPr>
          <w:spacing w:val="-6"/>
          <w:sz w:val="24"/>
          <w:lang w:val="ru-RU"/>
        </w:rPr>
        <w:t xml:space="preserve">для </w:t>
      </w:r>
      <w:r w:rsidRPr="00F84137">
        <w:rPr>
          <w:spacing w:val="-9"/>
          <w:sz w:val="24"/>
          <w:lang w:val="ru-RU"/>
        </w:rPr>
        <w:t xml:space="preserve">усунення </w:t>
      </w:r>
      <w:r w:rsidRPr="00F84137">
        <w:rPr>
          <w:spacing w:val="-7"/>
          <w:sz w:val="24"/>
          <w:lang w:val="ru-RU"/>
        </w:rPr>
        <w:t xml:space="preserve">причин неефективності </w:t>
      </w:r>
      <w:r w:rsidRPr="00F84137">
        <w:rPr>
          <w:spacing w:val="-3"/>
          <w:sz w:val="24"/>
          <w:lang w:val="ru-RU"/>
        </w:rPr>
        <w:t xml:space="preserve">та </w:t>
      </w:r>
      <w:r w:rsidRPr="00F84137">
        <w:rPr>
          <w:spacing w:val="-7"/>
          <w:sz w:val="24"/>
          <w:lang w:val="ru-RU"/>
        </w:rPr>
        <w:t>соціальної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8"/>
          <w:sz w:val="24"/>
          <w:lang w:val="ru-RU"/>
        </w:rPr>
        <w:t>ізоляції;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покращення доступу громадян і </w:t>
      </w:r>
      <w:r w:rsidRPr="00F84137">
        <w:rPr>
          <w:spacing w:val="-3"/>
          <w:sz w:val="24"/>
          <w:lang w:val="ru-RU"/>
        </w:rPr>
        <w:t xml:space="preserve">компаній </w:t>
      </w:r>
      <w:r w:rsidRPr="00F84137">
        <w:rPr>
          <w:sz w:val="24"/>
          <w:lang w:val="ru-RU"/>
        </w:rPr>
        <w:t>до товарів, послуг та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інформації;</w:t>
      </w:r>
    </w:p>
    <w:p w:rsidR="00BF5493" w:rsidRDefault="00FA2328" w:rsidP="00FA2328">
      <w:pPr>
        <w:pStyle w:val="a4"/>
        <w:numPr>
          <w:ilvl w:val="0"/>
          <w:numId w:val="10"/>
        </w:numPr>
        <w:tabs>
          <w:tab w:val="left" w:pos="960"/>
        </w:tabs>
        <w:spacing w:line="270" w:lineRule="exact"/>
        <w:ind w:left="959" w:hanging="180"/>
        <w:rPr>
          <w:sz w:val="24"/>
        </w:rPr>
      </w:pPr>
      <w:r>
        <w:rPr>
          <w:sz w:val="24"/>
        </w:rPr>
        <w:t>стимулювання інновацій та</w:t>
      </w:r>
      <w:r>
        <w:rPr>
          <w:spacing w:val="8"/>
          <w:sz w:val="24"/>
        </w:rPr>
        <w:t xml:space="preserve"> </w:t>
      </w:r>
      <w:r>
        <w:rPr>
          <w:sz w:val="24"/>
        </w:rPr>
        <w:t>підприємництва.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>
        <w:rPr>
          <w:spacing w:val="-3"/>
        </w:rPr>
        <w:t xml:space="preserve">Обґрунтування </w:t>
      </w:r>
      <w:r>
        <w:t xml:space="preserve">подібного </w:t>
      </w:r>
      <w:r>
        <w:rPr>
          <w:spacing w:val="-3"/>
        </w:rPr>
        <w:t xml:space="preserve">підходу </w:t>
      </w:r>
      <w:r>
        <w:t xml:space="preserve">до регіональної політики базується на </w:t>
      </w:r>
      <w:r>
        <w:rPr>
          <w:spacing w:val="-8"/>
        </w:rPr>
        <w:t xml:space="preserve">тому, </w:t>
      </w:r>
      <w:r>
        <w:t>що змен- шення</w:t>
      </w:r>
      <w:r>
        <w:rPr>
          <w:spacing w:val="-2"/>
        </w:rPr>
        <w:t xml:space="preserve"> </w:t>
      </w:r>
      <w:r>
        <w:t>диспропорцій у</w:t>
      </w:r>
      <w:r>
        <w:rPr>
          <w:spacing w:val="-10"/>
        </w:rPr>
        <w:t xml:space="preserve"> </w:t>
      </w:r>
      <w:r>
        <w:t>ВВП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одну</w:t>
      </w:r>
      <w:r>
        <w:rPr>
          <w:spacing w:val="-11"/>
        </w:rPr>
        <w:t xml:space="preserve"> </w:t>
      </w:r>
      <w:r>
        <w:t>особу</w:t>
      </w:r>
      <w:r>
        <w:rPr>
          <w:spacing w:val="-10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відсталими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регіонами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 xml:space="preserve">суттєвим як для підвищення ефективності, так і зменшення нерівності. </w:t>
      </w:r>
      <w:r w:rsidRPr="00F84137">
        <w:rPr>
          <w:lang w:val="ru-RU"/>
        </w:rPr>
        <w:t xml:space="preserve">Фактично зменшення диспро- порцій не свідчить ні про одне, ні про </w:t>
      </w:r>
      <w:r w:rsidRPr="00F84137">
        <w:rPr>
          <w:spacing w:val="-3"/>
          <w:lang w:val="ru-RU"/>
        </w:rPr>
        <w:t xml:space="preserve">друге. </w:t>
      </w:r>
      <w:r w:rsidRPr="00F84137">
        <w:rPr>
          <w:lang w:val="ru-RU"/>
        </w:rPr>
        <w:t>У випадку ефективності зниження регіональних диспропорцій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відбутися,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усіх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регіонах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відбувається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умовах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зниження використання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потенціалу,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отже,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неефективність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зростає.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стосується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нерівності,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зни-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F84137">
        <w:rPr>
          <w:lang w:val="ru-RU"/>
        </w:rPr>
        <w:lastRenderedPageBreak/>
        <w:t xml:space="preserve">ження диспропорцій може </w:t>
      </w:r>
      <w:r w:rsidRPr="00F84137">
        <w:rPr>
          <w:spacing w:val="-3"/>
          <w:lang w:val="ru-RU"/>
        </w:rPr>
        <w:t xml:space="preserve">відбуватися </w:t>
      </w:r>
      <w:r w:rsidRPr="00F84137">
        <w:rPr>
          <w:lang w:val="ru-RU"/>
        </w:rPr>
        <w:t xml:space="preserve">одночасно зі зростанням нерівності в </w:t>
      </w:r>
      <w:r w:rsidRPr="00F84137">
        <w:rPr>
          <w:spacing w:val="-3"/>
          <w:lang w:val="ru-RU"/>
        </w:rPr>
        <w:t xml:space="preserve">доходах. </w:t>
      </w:r>
      <w:r w:rsidRPr="00F84137">
        <w:rPr>
          <w:lang w:val="ru-RU"/>
        </w:rPr>
        <w:t>Якщо нерівність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усередині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відсталого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регіону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зростає,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супроводжуватися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економічним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зрос- танням. У </w:t>
      </w:r>
      <w:r w:rsidRPr="00F84137">
        <w:rPr>
          <w:spacing w:val="-5"/>
          <w:lang w:val="ru-RU"/>
        </w:rPr>
        <w:t xml:space="preserve">будь-якому </w:t>
      </w:r>
      <w:r w:rsidRPr="00F84137">
        <w:rPr>
          <w:lang w:val="ru-RU"/>
        </w:rPr>
        <w:t xml:space="preserve">випадку зменшення нерівності в </w:t>
      </w:r>
      <w:r w:rsidRPr="00F84137">
        <w:rPr>
          <w:spacing w:val="-3"/>
          <w:lang w:val="ru-RU"/>
        </w:rPr>
        <w:t xml:space="preserve">доходах </w:t>
      </w:r>
      <w:r w:rsidRPr="00F84137">
        <w:rPr>
          <w:lang w:val="ru-RU"/>
        </w:rPr>
        <w:t xml:space="preserve">нічого не говорить про те, що відбувається з іншими аспектами </w:t>
      </w:r>
      <w:r w:rsidRPr="00F84137">
        <w:rPr>
          <w:spacing w:val="-3"/>
          <w:lang w:val="ru-RU"/>
        </w:rPr>
        <w:t xml:space="preserve">умов </w:t>
      </w:r>
      <w:r w:rsidRPr="00F84137">
        <w:rPr>
          <w:lang w:val="ru-RU"/>
        </w:rPr>
        <w:t>життя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[35].</w:t>
      </w:r>
    </w:p>
    <w:p w:rsidR="00BF5493" w:rsidRPr="00F84137" w:rsidRDefault="00FA2328">
      <w:pPr>
        <w:pStyle w:val="a3"/>
        <w:spacing w:line="235" w:lineRule="auto"/>
        <w:ind w:left="215" w:right="118"/>
        <w:jc w:val="both"/>
        <w:rPr>
          <w:lang w:val="ru-RU"/>
        </w:rPr>
      </w:pPr>
      <w:r w:rsidRPr="00F84137">
        <w:rPr>
          <w:lang w:val="ru-RU"/>
        </w:rPr>
        <w:t>На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подібні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проблеми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звертають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увагу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вітчизняні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науковці,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обґрунтовано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ставлять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під </w:t>
      </w:r>
      <w:r w:rsidRPr="00F84137">
        <w:rPr>
          <w:spacing w:val="-3"/>
          <w:lang w:val="ru-RU"/>
        </w:rPr>
        <w:t xml:space="preserve">сумнів </w:t>
      </w:r>
      <w:r w:rsidRPr="00F84137">
        <w:rPr>
          <w:lang w:val="ru-RU"/>
        </w:rPr>
        <w:t xml:space="preserve">одномірний підхід до </w:t>
      </w:r>
      <w:r w:rsidRPr="00F84137">
        <w:rPr>
          <w:spacing w:val="-4"/>
          <w:lang w:val="ru-RU"/>
        </w:rPr>
        <w:t xml:space="preserve">результатів </w:t>
      </w:r>
      <w:r w:rsidRPr="00F84137">
        <w:rPr>
          <w:lang w:val="ru-RU"/>
        </w:rPr>
        <w:t xml:space="preserve">економічного зростання. Зокрема, вчені </w:t>
      </w:r>
      <w:r w:rsidRPr="00F84137">
        <w:rPr>
          <w:spacing w:val="-3"/>
          <w:lang w:val="ru-RU"/>
        </w:rPr>
        <w:t>Інституту</w:t>
      </w:r>
      <w:r w:rsidRPr="00F84137">
        <w:rPr>
          <w:spacing w:val="-44"/>
          <w:lang w:val="ru-RU"/>
        </w:rPr>
        <w:t xml:space="preserve"> </w:t>
      </w:r>
      <w:r w:rsidRPr="00F84137">
        <w:rPr>
          <w:lang w:val="ru-RU"/>
        </w:rPr>
        <w:t>де- мографії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соціальних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досліджень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ім.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М.В.Птухи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НАН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України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підкреслюють,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що,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оцінюючи </w:t>
      </w:r>
      <w:r w:rsidRPr="00F84137">
        <w:rPr>
          <w:spacing w:val="-4"/>
          <w:lang w:val="ru-RU"/>
        </w:rPr>
        <w:t xml:space="preserve">результати </w:t>
      </w:r>
      <w:r w:rsidRPr="00F84137">
        <w:rPr>
          <w:lang w:val="ru-RU"/>
        </w:rPr>
        <w:t xml:space="preserve">економічного розвитку </w:t>
      </w:r>
      <w:r w:rsidRPr="00F84137">
        <w:rPr>
          <w:spacing w:val="-4"/>
          <w:lang w:val="ru-RU"/>
        </w:rPr>
        <w:t xml:space="preserve">України </w:t>
      </w:r>
      <w:r w:rsidRPr="00F84137">
        <w:rPr>
          <w:lang w:val="ru-RU"/>
        </w:rPr>
        <w:t xml:space="preserve">лише за макроекономічними параметрами, </w:t>
      </w:r>
      <w:r w:rsidRPr="00F84137">
        <w:rPr>
          <w:spacing w:val="-3"/>
          <w:lang w:val="ru-RU"/>
        </w:rPr>
        <w:t xml:space="preserve">минуле </w:t>
      </w:r>
      <w:r w:rsidRPr="00F84137">
        <w:rPr>
          <w:lang w:val="ru-RU"/>
        </w:rPr>
        <w:t>десятиріччя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попри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провали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окремі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роки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слід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визнати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цілому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вдалим: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ВВП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збільшився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 61,4%,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масштаби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безробіття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(за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методологією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МОП)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скоротилися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40,3%.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Однак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спостері- гається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адекватного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покращення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життя: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розрахунками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цих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учених,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рівень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бідності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(за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віднос- ним критерієм) залишився практично незмінним (27,8% у 1999 р. та 25,1% у 2010 р.); середня тривалість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життя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зросла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надто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мало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(на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2,14–2,57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року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чоловіків;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1,54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року</w:t>
      </w:r>
      <w:r w:rsidRPr="00F84137">
        <w:rPr>
          <w:spacing w:val="-31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жінок), 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цим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показником</w:t>
      </w:r>
      <w:r w:rsidRPr="00F84137">
        <w:rPr>
          <w:spacing w:val="1"/>
          <w:lang w:val="ru-RU"/>
        </w:rPr>
        <w:t xml:space="preserve"> </w:t>
      </w:r>
      <w:r w:rsidRPr="00F84137">
        <w:rPr>
          <w:spacing w:val="-4"/>
          <w:lang w:val="ru-RU"/>
        </w:rPr>
        <w:t>Україна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посідає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передостаннє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місце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регіоні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Європи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Центральної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Азії; не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поліпшилася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доступність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якісних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медичних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послуг;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індекс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людського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підвищився лише на 0,06 бала, і за цим </w:t>
      </w:r>
      <w:r w:rsidRPr="00F84137">
        <w:rPr>
          <w:spacing w:val="-3"/>
          <w:lang w:val="ru-RU"/>
        </w:rPr>
        <w:t xml:space="preserve">показником </w:t>
      </w:r>
      <w:r w:rsidRPr="00F84137">
        <w:rPr>
          <w:spacing w:val="-4"/>
          <w:lang w:val="ru-RU"/>
        </w:rPr>
        <w:t xml:space="preserve">Україна </w:t>
      </w:r>
      <w:r w:rsidRPr="00F84137">
        <w:rPr>
          <w:lang w:val="ru-RU"/>
        </w:rPr>
        <w:t xml:space="preserve">посідає 69-те місце у світі. </w:t>
      </w:r>
      <w:r w:rsidRPr="00F84137">
        <w:rPr>
          <w:spacing w:val="-3"/>
          <w:lang w:val="ru-RU"/>
        </w:rPr>
        <w:t xml:space="preserve">Та </w:t>
      </w:r>
      <w:r w:rsidRPr="00F84137">
        <w:rPr>
          <w:spacing w:val="-4"/>
          <w:lang w:val="ru-RU"/>
        </w:rPr>
        <w:t xml:space="preserve">хоча </w:t>
      </w:r>
      <w:r w:rsidRPr="00F84137">
        <w:rPr>
          <w:lang w:val="ru-RU"/>
        </w:rPr>
        <w:t>в цілому рівень задоволення своїм життям і поступається європейським аналогам, частка тих, хто ним задоволений,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зросла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2,3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раза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(з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15,2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34,8%),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частка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незадоволених –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відповідно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 xml:space="preserve">зменши- лась на 39,5% (з 65,6 до 39,7%). Таким чином, наведені дані свідчать про те, що економічне зростання саме по собі не гарантує покращення якості життя населення, подолання бідності й соціального відторгнення [21, с. 26]. Подібна </w:t>
      </w:r>
      <w:r w:rsidRPr="00F84137">
        <w:rPr>
          <w:spacing w:val="-4"/>
          <w:lang w:val="ru-RU"/>
        </w:rPr>
        <w:t xml:space="preserve">точка </w:t>
      </w:r>
      <w:r w:rsidRPr="00F84137">
        <w:rPr>
          <w:lang w:val="ru-RU"/>
        </w:rPr>
        <w:t xml:space="preserve">зору повністю стосується оцінок </w:t>
      </w:r>
      <w:r w:rsidRPr="00F84137">
        <w:rPr>
          <w:spacing w:val="-3"/>
          <w:lang w:val="ru-RU"/>
        </w:rPr>
        <w:t xml:space="preserve">резуль- </w:t>
      </w:r>
      <w:r w:rsidRPr="00F84137">
        <w:rPr>
          <w:lang w:val="ru-RU"/>
        </w:rPr>
        <w:t>татів регіонального та місцевого</w:t>
      </w:r>
      <w:r w:rsidRPr="00F84137">
        <w:rPr>
          <w:spacing w:val="2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FA2328">
      <w:pPr>
        <w:pStyle w:val="a3"/>
        <w:spacing w:line="235" w:lineRule="auto"/>
        <w:ind w:left="215" w:right="122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Вимір </w:t>
      </w:r>
      <w:r w:rsidRPr="00F84137">
        <w:rPr>
          <w:lang w:val="ru-RU"/>
        </w:rPr>
        <w:t xml:space="preserve">рівності </w:t>
      </w:r>
      <w:r w:rsidRPr="00F84137">
        <w:rPr>
          <w:spacing w:val="-4"/>
          <w:lang w:val="ru-RU"/>
        </w:rPr>
        <w:t xml:space="preserve">щодо </w:t>
      </w:r>
      <w:r w:rsidRPr="00F84137">
        <w:rPr>
          <w:spacing w:val="-3"/>
          <w:lang w:val="ru-RU"/>
        </w:rPr>
        <w:t xml:space="preserve">соціальних цілей розвитку </w:t>
      </w:r>
      <w:r w:rsidRPr="00F84137">
        <w:rPr>
          <w:spacing w:val="-5"/>
          <w:lang w:val="ru-RU"/>
        </w:rPr>
        <w:t xml:space="preserve">нерідко дискутується </w:t>
      </w:r>
      <w:r w:rsidRPr="00F84137">
        <w:rPr>
          <w:lang w:val="ru-RU"/>
        </w:rPr>
        <w:t xml:space="preserve">і, як </w:t>
      </w:r>
      <w:r w:rsidRPr="00F84137">
        <w:rPr>
          <w:spacing w:val="-3"/>
          <w:lang w:val="ru-RU"/>
        </w:rPr>
        <w:t xml:space="preserve">правило, </w:t>
      </w:r>
      <w:r w:rsidRPr="00F84137">
        <w:rPr>
          <w:spacing w:val="-5"/>
          <w:lang w:val="ru-RU"/>
        </w:rPr>
        <w:t xml:space="preserve">розу- </w:t>
      </w:r>
      <w:r w:rsidRPr="00F84137">
        <w:rPr>
          <w:spacing w:val="-3"/>
          <w:lang w:val="ru-RU"/>
        </w:rPr>
        <w:t xml:space="preserve">міється </w:t>
      </w:r>
      <w:r w:rsidRPr="00F84137">
        <w:rPr>
          <w:lang w:val="ru-RU"/>
        </w:rPr>
        <w:t xml:space="preserve">як </w:t>
      </w:r>
      <w:r w:rsidRPr="00F84137">
        <w:rPr>
          <w:spacing w:val="-4"/>
          <w:lang w:val="ru-RU"/>
        </w:rPr>
        <w:t xml:space="preserve">можливість усіх громадян </w:t>
      </w:r>
      <w:r w:rsidRPr="00F84137">
        <w:rPr>
          <w:spacing w:val="-5"/>
          <w:lang w:val="ru-RU"/>
        </w:rPr>
        <w:t xml:space="preserve">мати </w:t>
      </w:r>
      <w:r w:rsidRPr="00F84137">
        <w:rPr>
          <w:spacing w:val="-3"/>
          <w:lang w:val="ru-RU"/>
        </w:rPr>
        <w:t xml:space="preserve">рівні можливості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 xml:space="preserve">людські </w:t>
      </w:r>
      <w:r w:rsidRPr="00F84137">
        <w:rPr>
          <w:spacing w:val="-3"/>
          <w:lang w:val="ru-RU"/>
        </w:rPr>
        <w:t xml:space="preserve">права, проте </w:t>
      </w:r>
      <w:r w:rsidRPr="00F84137">
        <w:rPr>
          <w:lang w:val="ru-RU"/>
        </w:rPr>
        <w:t xml:space="preserve">не </w:t>
      </w:r>
      <w:r w:rsidRPr="00F84137">
        <w:rPr>
          <w:spacing w:val="-3"/>
          <w:lang w:val="ru-RU"/>
        </w:rPr>
        <w:t>визна- чається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рамках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рівня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доходів,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задоволенні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умов,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необхідні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6"/>
          <w:lang w:val="ru-RU"/>
        </w:rPr>
        <w:t>кожному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гідного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життя.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 xml:space="preserve">Ці </w:t>
      </w:r>
      <w:r w:rsidRPr="00F84137">
        <w:rPr>
          <w:spacing w:val="-5"/>
          <w:lang w:val="ru-RU"/>
        </w:rPr>
        <w:t>умови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виражають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доступ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колективних публічних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7"/>
          <w:lang w:val="ru-RU"/>
        </w:rPr>
        <w:t>послуг,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таких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базова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освіта,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базова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транс- </w:t>
      </w:r>
      <w:r w:rsidRPr="00F84137">
        <w:rPr>
          <w:spacing w:val="-3"/>
          <w:lang w:val="ru-RU"/>
        </w:rPr>
        <w:t>портна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інфраструктура,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медичні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послуги,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також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можливості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підвищити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власний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добробут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через </w:t>
      </w:r>
      <w:r w:rsidRPr="00F84137">
        <w:rPr>
          <w:spacing w:val="-4"/>
          <w:lang w:val="ru-RU"/>
        </w:rPr>
        <w:t xml:space="preserve">спроможність </w:t>
      </w:r>
      <w:r w:rsidRPr="00F84137">
        <w:rPr>
          <w:spacing w:val="-3"/>
          <w:lang w:val="ru-RU"/>
        </w:rPr>
        <w:t xml:space="preserve">знайти </w:t>
      </w:r>
      <w:r w:rsidRPr="00F84137">
        <w:rPr>
          <w:spacing w:val="-8"/>
          <w:lang w:val="ru-RU"/>
        </w:rPr>
        <w:t xml:space="preserve">роботу, </w:t>
      </w:r>
      <w:r w:rsidRPr="00F84137">
        <w:rPr>
          <w:lang w:val="ru-RU"/>
        </w:rPr>
        <w:t xml:space="preserve">що </w:t>
      </w:r>
      <w:r w:rsidRPr="00F84137">
        <w:rPr>
          <w:spacing w:val="-3"/>
          <w:lang w:val="ru-RU"/>
        </w:rPr>
        <w:t xml:space="preserve">належить </w:t>
      </w:r>
      <w:r w:rsidRPr="00F84137">
        <w:rPr>
          <w:lang w:val="ru-RU"/>
        </w:rPr>
        <w:t xml:space="preserve">до </w:t>
      </w:r>
      <w:r w:rsidRPr="00F84137">
        <w:rPr>
          <w:spacing w:val="-5"/>
          <w:lang w:val="ru-RU"/>
        </w:rPr>
        <w:t xml:space="preserve">колективних </w:t>
      </w:r>
      <w:r w:rsidRPr="00F84137">
        <w:rPr>
          <w:spacing w:val="-3"/>
          <w:lang w:val="ru-RU"/>
        </w:rPr>
        <w:t xml:space="preserve">послуг </w:t>
      </w:r>
      <w:r w:rsidRPr="00F84137">
        <w:rPr>
          <w:lang w:val="ru-RU"/>
        </w:rPr>
        <w:t xml:space="preserve">з освіти, </w:t>
      </w:r>
      <w:r w:rsidRPr="00F84137">
        <w:rPr>
          <w:spacing w:val="-3"/>
          <w:lang w:val="ru-RU"/>
        </w:rPr>
        <w:t xml:space="preserve">підвищення кваліфі- кації, </w:t>
      </w:r>
      <w:r w:rsidRPr="00F84137">
        <w:rPr>
          <w:lang w:val="ru-RU"/>
        </w:rPr>
        <w:t xml:space="preserve">а </w:t>
      </w:r>
      <w:r w:rsidRPr="00F84137">
        <w:rPr>
          <w:spacing w:val="-6"/>
          <w:lang w:val="ru-RU"/>
        </w:rPr>
        <w:t xml:space="preserve">також </w:t>
      </w:r>
      <w:r w:rsidRPr="00F84137">
        <w:rPr>
          <w:spacing w:val="-5"/>
          <w:lang w:val="ru-RU"/>
        </w:rPr>
        <w:t xml:space="preserve">ринкових </w:t>
      </w:r>
      <w:r w:rsidRPr="00F84137">
        <w:rPr>
          <w:spacing w:val="-7"/>
          <w:lang w:val="ru-RU"/>
        </w:rPr>
        <w:t xml:space="preserve">послуг. </w:t>
      </w:r>
      <w:r w:rsidRPr="00F84137">
        <w:rPr>
          <w:spacing w:val="-3"/>
          <w:lang w:val="ru-RU"/>
        </w:rPr>
        <w:t xml:space="preserve">Лінія </w:t>
      </w:r>
      <w:r w:rsidRPr="00F84137">
        <w:rPr>
          <w:lang w:val="ru-RU"/>
        </w:rPr>
        <w:t xml:space="preserve">між </w:t>
      </w:r>
      <w:r w:rsidRPr="00F84137">
        <w:rPr>
          <w:spacing w:val="-3"/>
          <w:lang w:val="ru-RU"/>
        </w:rPr>
        <w:t xml:space="preserve">правами </w:t>
      </w:r>
      <w:r w:rsidRPr="00F84137">
        <w:rPr>
          <w:lang w:val="ru-RU"/>
        </w:rPr>
        <w:t xml:space="preserve">та </w:t>
      </w:r>
      <w:r w:rsidRPr="00F84137">
        <w:rPr>
          <w:spacing w:val="-4"/>
          <w:lang w:val="ru-RU"/>
        </w:rPr>
        <w:t>можливостями доволі</w:t>
      </w:r>
      <w:r w:rsidRPr="00F84137">
        <w:rPr>
          <w:spacing w:val="2"/>
          <w:lang w:val="ru-RU"/>
        </w:rPr>
        <w:t xml:space="preserve"> </w:t>
      </w:r>
      <w:r w:rsidRPr="00F84137">
        <w:rPr>
          <w:spacing w:val="-3"/>
          <w:lang w:val="ru-RU"/>
        </w:rPr>
        <w:t>розмита.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Як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стверджується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низці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досліджень,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чітке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відокремлення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економічної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ефектив- ності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вирівнювання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надзвичайно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важливим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точки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зору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розрізнення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даних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видів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політики [51], і це відмічається не лише європейськими політиками та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вченими.</w:t>
      </w:r>
    </w:p>
    <w:p w:rsidR="00BF5493" w:rsidRPr="00F84137" w:rsidRDefault="00FA2328">
      <w:pPr>
        <w:pStyle w:val="a3"/>
        <w:spacing w:line="235" w:lineRule="auto"/>
        <w:ind w:left="215" w:right="123"/>
        <w:jc w:val="right"/>
        <w:rPr>
          <w:lang w:val="ru-RU"/>
        </w:rPr>
      </w:pPr>
      <w:r w:rsidRPr="00F84137">
        <w:rPr>
          <w:lang w:val="ru-RU"/>
        </w:rPr>
        <w:t xml:space="preserve">У </w:t>
      </w:r>
      <w:r w:rsidRPr="00F84137">
        <w:rPr>
          <w:spacing w:val="-3"/>
          <w:lang w:val="ru-RU"/>
        </w:rPr>
        <w:t xml:space="preserve">Канаді, </w:t>
      </w:r>
      <w:r w:rsidRPr="00F84137">
        <w:rPr>
          <w:spacing w:val="-4"/>
          <w:lang w:val="ru-RU"/>
        </w:rPr>
        <w:t xml:space="preserve">зокрема, політика </w:t>
      </w:r>
      <w:r w:rsidRPr="00F84137">
        <w:rPr>
          <w:spacing w:val="-5"/>
          <w:lang w:val="ru-RU"/>
        </w:rPr>
        <w:t xml:space="preserve">економічного </w:t>
      </w:r>
      <w:r w:rsidRPr="00F84137">
        <w:rPr>
          <w:spacing w:val="-3"/>
          <w:lang w:val="ru-RU"/>
        </w:rPr>
        <w:t xml:space="preserve">розвитку відділена </w:t>
      </w:r>
      <w:r w:rsidRPr="00F84137">
        <w:rPr>
          <w:lang w:val="ru-RU"/>
        </w:rPr>
        <w:t>від</w:t>
      </w:r>
      <w:r w:rsidRPr="00F84137">
        <w:rPr>
          <w:spacing w:val="3"/>
          <w:lang w:val="ru-RU"/>
        </w:rPr>
        <w:t xml:space="preserve"> </w:t>
      </w:r>
      <w:r w:rsidRPr="00F84137">
        <w:rPr>
          <w:spacing w:val="-3"/>
          <w:lang w:val="ru-RU"/>
        </w:rPr>
        <w:t>Програми вирівнювання.</w:t>
      </w:r>
      <w:r w:rsidRPr="00F84137">
        <w:rPr>
          <w:lang w:val="ru-RU"/>
        </w:rPr>
        <w:t xml:space="preserve"> У </w:t>
      </w:r>
      <w:r w:rsidRPr="00F84137">
        <w:rPr>
          <w:spacing w:val="-3"/>
          <w:lang w:val="ru-RU"/>
        </w:rPr>
        <w:t xml:space="preserve">Норвегії </w:t>
      </w:r>
      <w:r w:rsidRPr="00F84137">
        <w:rPr>
          <w:spacing w:val="-5"/>
          <w:lang w:val="ru-RU"/>
        </w:rPr>
        <w:t xml:space="preserve">“вузька” </w:t>
      </w:r>
      <w:r w:rsidRPr="00F84137">
        <w:rPr>
          <w:spacing w:val="-3"/>
          <w:lang w:val="ru-RU"/>
        </w:rPr>
        <w:t xml:space="preserve">регіональна </w:t>
      </w:r>
      <w:r w:rsidRPr="00F84137">
        <w:rPr>
          <w:spacing w:val="-4"/>
          <w:lang w:val="ru-RU"/>
        </w:rPr>
        <w:t xml:space="preserve">політика </w:t>
      </w:r>
      <w:r w:rsidRPr="00F84137">
        <w:rPr>
          <w:spacing w:val="-3"/>
          <w:lang w:val="ru-RU"/>
        </w:rPr>
        <w:t xml:space="preserve">зосереджується </w:t>
      </w:r>
      <w:r w:rsidRPr="00F84137">
        <w:rPr>
          <w:lang w:val="ru-RU"/>
        </w:rPr>
        <w:t>на</w:t>
      </w:r>
      <w:r w:rsidRPr="00F84137">
        <w:rPr>
          <w:spacing w:val="-38"/>
          <w:lang w:val="ru-RU"/>
        </w:rPr>
        <w:t xml:space="preserve"> </w:t>
      </w:r>
      <w:r w:rsidRPr="00F84137">
        <w:rPr>
          <w:spacing w:val="-4"/>
          <w:lang w:val="ru-RU"/>
        </w:rPr>
        <w:t>факторах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4"/>
          <w:lang w:val="ru-RU"/>
        </w:rPr>
        <w:t>конкурентоспроможності,</w:t>
      </w:r>
      <w:r w:rsidRPr="00F84137">
        <w:rPr>
          <w:lang w:val="ru-RU"/>
        </w:rPr>
        <w:t xml:space="preserve"> таких як </w:t>
      </w:r>
      <w:r w:rsidRPr="00F84137">
        <w:rPr>
          <w:spacing w:val="-3"/>
          <w:lang w:val="ru-RU"/>
        </w:rPr>
        <w:t xml:space="preserve">підприємництво, інновації, мережі, </w:t>
      </w:r>
      <w:r w:rsidRPr="00F84137">
        <w:rPr>
          <w:lang w:val="ru-RU"/>
        </w:rPr>
        <w:t>у</w:t>
      </w:r>
      <w:r w:rsidRPr="00F84137">
        <w:rPr>
          <w:spacing w:val="29"/>
          <w:lang w:val="ru-RU"/>
        </w:rPr>
        <w:t xml:space="preserve"> </w:t>
      </w:r>
      <w:r w:rsidRPr="00F84137">
        <w:rPr>
          <w:spacing w:val="-3"/>
          <w:lang w:val="ru-RU"/>
        </w:rPr>
        <w:t xml:space="preserve">той </w:t>
      </w:r>
      <w:r w:rsidRPr="00F84137">
        <w:rPr>
          <w:lang w:val="ru-RU"/>
        </w:rPr>
        <w:t xml:space="preserve">час як </w:t>
      </w:r>
      <w:r w:rsidRPr="00F84137">
        <w:rPr>
          <w:spacing w:val="-4"/>
          <w:lang w:val="ru-RU"/>
        </w:rPr>
        <w:t xml:space="preserve">“широка” </w:t>
      </w:r>
      <w:r w:rsidRPr="00F84137">
        <w:rPr>
          <w:spacing w:val="-3"/>
          <w:lang w:val="ru-RU"/>
        </w:rPr>
        <w:t xml:space="preserve">регіональна </w:t>
      </w:r>
      <w:r w:rsidRPr="00F84137">
        <w:rPr>
          <w:spacing w:val="-4"/>
          <w:lang w:val="ru-RU"/>
        </w:rPr>
        <w:t>політика</w:t>
      </w:r>
      <w:r w:rsidRPr="00F84137">
        <w:rPr>
          <w:spacing w:val="12"/>
          <w:lang w:val="ru-RU"/>
        </w:rPr>
        <w:t xml:space="preserve"> </w:t>
      </w:r>
      <w:r w:rsidRPr="00F84137">
        <w:rPr>
          <w:spacing w:val="-4"/>
          <w:lang w:val="ru-RU"/>
        </w:rPr>
        <w:t>фоку-</w:t>
      </w:r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>сується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забезпеченні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публічних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послуг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доступності.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Концепція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ендогенного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6"/>
          <w:lang w:val="ru-RU"/>
        </w:rPr>
        <w:t>розвитку,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 xml:space="preserve">що </w:t>
      </w:r>
      <w:r w:rsidRPr="00F84137">
        <w:rPr>
          <w:spacing w:val="-4"/>
          <w:lang w:val="ru-RU"/>
        </w:rPr>
        <w:t>базується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потенціалі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регіональних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можливостей,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поєднує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соціальну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екологічну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стійкість </w:t>
      </w:r>
      <w:r w:rsidRPr="00F84137">
        <w:rPr>
          <w:lang w:val="ru-RU"/>
        </w:rPr>
        <w:t xml:space="preserve">із </w:t>
      </w:r>
      <w:r w:rsidRPr="00F84137">
        <w:rPr>
          <w:spacing w:val="-4"/>
          <w:lang w:val="ru-RU"/>
        </w:rPr>
        <w:t xml:space="preserve">конкурентоспроможністю, реалізується </w:t>
      </w:r>
      <w:r w:rsidRPr="00F84137">
        <w:rPr>
          <w:lang w:val="ru-RU"/>
        </w:rPr>
        <w:t xml:space="preserve">в </w:t>
      </w:r>
      <w:r w:rsidRPr="00F84137">
        <w:rPr>
          <w:spacing w:val="-3"/>
          <w:lang w:val="ru-RU"/>
        </w:rPr>
        <w:t xml:space="preserve">Австралії, </w:t>
      </w:r>
      <w:r w:rsidRPr="00F84137">
        <w:rPr>
          <w:spacing w:val="-4"/>
          <w:lang w:val="ru-RU"/>
        </w:rPr>
        <w:t xml:space="preserve">Ірландії, </w:t>
      </w:r>
      <w:r w:rsidRPr="00F84137">
        <w:rPr>
          <w:spacing w:val="-3"/>
          <w:lang w:val="ru-RU"/>
        </w:rPr>
        <w:t xml:space="preserve">Норвегії </w:t>
      </w:r>
      <w:r w:rsidRPr="00F84137">
        <w:rPr>
          <w:lang w:val="ru-RU"/>
        </w:rPr>
        <w:t xml:space="preserve">та </w:t>
      </w:r>
      <w:r w:rsidRPr="00F84137">
        <w:rPr>
          <w:spacing w:val="-6"/>
          <w:lang w:val="ru-RU"/>
        </w:rPr>
        <w:t xml:space="preserve">Туреччині </w:t>
      </w:r>
      <w:r w:rsidRPr="00F84137">
        <w:rPr>
          <w:lang w:val="ru-RU"/>
        </w:rPr>
        <w:t>[61,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с.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15]. </w:t>
      </w:r>
      <w:r w:rsidRPr="00F84137">
        <w:rPr>
          <w:spacing w:val="-7"/>
          <w:lang w:val="ru-RU"/>
        </w:rPr>
        <w:t xml:space="preserve">Водночас </w:t>
      </w:r>
      <w:r w:rsidRPr="00F84137">
        <w:rPr>
          <w:spacing w:val="-4"/>
          <w:lang w:val="ru-RU"/>
        </w:rPr>
        <w:t xml:space="preserve">між </w:t>
      </w:r>
      <w:r w:rsidRPr="00F84137">
        <w:rPr>
          <w:spacing w:val="-7"/>
          <w:lang w:val="ru-RU"/>
        </w:rPr>
        <w:t xml:space="preserve">двома </w:t>
      </w:r>
      <w:r w:rsidRPr="00F84137">
        <w:rPr>
          <w:spacing w:val="-5"/>
          <w:lang w:val="ru-RU"/>
        </w:rPr>
        <w:t xml:space="preserve">цілями </w:t>
      </w:r>
      <w:r w:rsidRPr="00F84137">
        <w:rPr>
          <w:lang w:val="ru-RU"/>
        </w:rPr>
        <w:t xml:space="preserve">– </w:t>
      </w:r>
      <w:r w:rsidRPr="00F84137">
        <w:rPr>
          <w:spacing w:val="-5"/>
          <w:lang w:val="ru-RU"/>
        </w:rPr>
        <w:t xml:space="preserve">ефективністю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 xml:space="preserve">рівністю </w:t>
      </w:r>
      <w:r w:rsidRPr="00F84137">
        <w:rPr>
          <w:lang w:val="ru-RU"/>
        </w:rPr>
        <w:t xml:space="preserve">– </w:t>
      </w:r>
      <w:r w:rsidRPr="00F84137">
        <w:rPr>
          <w:spacing w:val="-6"/>
          <w:lang w:val="ru-RU"/>
        </w:rPr>
        <w:t xml:space="preserve">може </w:t>
      </w:r>
      <w:r w:rsidRPr="00F84137">
        <w:rPr>
          <w:spacing w:val="-7"/>
          <w:lang w:val="ru-RU"/>
        </w:rPr>
        <w:t xml:space="preserve">існувати </w:t>
      </w:r>
      <w:r w:rsidRPr="00F84137">
        <w:rPr>
          <w:spacing w:val="-5"/>
          <w:lang w:val="ru-RU"/>
        </w:rPr>
        <w:t>синергічний</w:t>
      </w:r>
      <w:r w:rsidRPr="00F84137">
        <w:rPr>
          <w:spacing w:val="17"/>
          <w:lang w:val="ru-RU"/>
        </w:rPr>
        <w:t xml:space="preserve"> </w:t>
      </w:r>
      <w:r w:rsidRPr="00F84137">
        <w:rPr>
          <w:spacing w:val="-8"/>
          <w:lang w:val="ru-RU"/>
        </w:rPr>
        <w:t>ефект.</w:t>
      </w:r>
    </w:p>
    <w:p w:rsidR="00BF5493" w:rsidRPr="00F84137" w:rsidRDefault="00FA2328">
      <w:pPr>
        <w:pStyle w:val="a3"/>
        <w:spacing w:line="235" w:lineRule="auto"/>
        <w:ind w:left="215" w:right="123" w:firstLine="0"/>
        <w:jc w:val="both"/>
        <w:rPr>
          <w:lang w:val="ru-RU"/>
        </w:rPr>
      </w:pPr>
      <w:r w:rsidRPr="00F84137">
        <w:rPr>
          <w:spacing w:val="-6"/>
          <w:lang w:val="ru-RU"/>
        </w:rPr>
        <w:t xml:space="preserve">Створення формальних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 xml:space="preserve">неформальних </w:t>
      </w:r>
      <w:r w:rsidRPr="00F84137">
        <w:rPr>
          <w:spacing w:val="-6"/>
          <w:lang w:val="ru-RU"/>
        </w:rPr>
        <w:t xml:space="preserve">інститутів </w:t>
      </w:r>
      <w:r w:rsidRPr="00F84137">
        <w:rPr>
          <w:spacing w:val="-4"/>
          <w:lang w:val="ru-RU"/>
        </w:rPr>
        <w:t xml:space="preserve">для </w:t>
      </w:r>
      <w:r w:rsidRPr="00F84137">
        <w:rPr>
          <w:spacing w:val="-7"/>
          <w:lang w:val="ru-RU"/>
        </w:rPr>
        <w:t xml:space="preserve">стимулювання </w:t>
      </w:r>
      <w:r w:rsidRPr="00F84137">
        <w:rPr>
          <w:spacing w:val="-5"/>
          <w:lang w:val="ru-RU"/>
        </w:rPr>
        <w:t xml:space="preserve">розвитку </w:t>
      </w:r>
      <w:r w:rsidRPr="00F84137">
        <w:rPr>
          <w:lang w:val="ru-RU"/>
        </w:rPr>
        <w:t xml:space="preserve">– </w:t>
      </w:r>
      <w:r w:rsidRPr="00F84137">
        <w:rPr>
          <w:spacing w:val="-5"/>
          <w:lang w:val="ru-RU"/>
        </w:rPr>
        <w:t xml:space="preserve">більше органі- </w:t>
      </w:r>
      <w:r w:rsidRPr="00F84137">
        <w:rPr>
          <w:spacing w:val="-4"/>
          <w:lang w:val="ru-RU"/>
        </w:rPr>
        <w:t xml:space="preserve">зацій, </w:t>
      </w:r>
      <w:r w:rsidRPr="00F84137">
        <w:rPr>
          <w:spacing w:val="-5"/>
          <w:lang w:val="ru-RU"/>
        </w:rPr>
        <w:t xml:space="preserve">більше соціального капіталу </w:t>
      </w:r>
      <w:r w:rsidRPr="00F84137">
        <w:rPr>
          <w:lang w:val="ru-RU"/>
        </w:rPr>
        <w:t xml:space="preserve">і </w:t>
      </w:r>
      <w:r w:rsidRPr="00F84137">
        <w:rPr>
          <w:spacing w:val="-5"/>
          <w:lang w:val="ru-RU"/>
        </w:rPr>
        <w:t xml:space="preserve">більша </w:t>
      </w:r>
      <w:r w:rsidRPr="00F84137">
        <w:rPr>
          <w:spacing w:val="-6"/>
          <w:lang w:val="ru-RU"/>
        </w:rPr>
        <w:t xml:space="preserve">демократична участь </w:t>
      </w:r>
      <w:r w:rsidRPr="00F84137">
        <w:rPr>
          <w:lang w:val="ru-RU"/>
        </w:rPr>
        <w:t xml:space="preserve">у </w:t>
      </w:r>
      <w:r w:rsidRPr="00F84137">
        <w:rPr>
          <w:spacing w:val="-4"/>
          <w:lang w:val="ru-RU"/>
        </w:rPr>
        <w:t xml:space="preserve">рішеннях, які </w:t>
      </w:r>
      <w:r w:rsidRPr="00F84137">
        <w:rPr>
          <w:spacing w:val="-6"/>
          <w:lang w:val="ru-RU"/>
        </w:rPr>
        <w:t xml:space="preserve">стосуються </w:t>
      </w:r>
      <w:r w:rsidRPr="00F84137">
        <w:rPr>
          <w:spacing w:val="-4"/>
          <w:lang w:val="ru-RU"/>
        </w:rPr>
        <w:t xml:space="preserve">роз- </w:t>
      </w:r>
      <w:r w:rsidRPr="00F84137">
        <w:rPr>
          <w:spacing w:val="-10"/>
          <w:lang w:val="ru-RU"/>
        </w:rPr>
        <w:t xml:space="preserve">витку, </w:t>
      </w:r>
      <w:r w:rsidRPr="00F84137">
        <w:rPr>
          <w:spacing w:val="-7"/>
          <w:lang w:val="ru-RU"/>
        </w:rPr>
        <w:t xml:space="preserve">можуть </w:t>
      </w:r>
      <w:r w:rsidRPr="00F84137">
        <w:rPr>
          <w:spacing w:val="-6"/>
          <w:lang w:val="ru-RU"/>
        </w:rPr>
        <w:t xml:space="preserve">підтримувати </w:t>
      </w:r>
      <w:r w:rsidRPr="00F84137">
        <w:rPr>
          <w:spacing w:val="-3"/>
          <w:lang w:val="ru-RU"/>
        </w:rPr>
        <w:t xml:space="preserve">як </w:t>
      </w:r>
      <w:r w:rsidRPr="00F84137">
        <w:rPr>
          <w:spacing w:val="-5"/>
          <w:lang w:val="ru-RU"/>
        </w:rPr>
        <w:t xml:space="preserve">ефективність, </w:t>
      </w:r>
      <w:r w:rsidRPr="00F84137">
        <w:rPr>
          <w:spacing w:val="-3"/>
          <w:lang w:val="ru-RU"/>
        </w:rPr>
        <w:t xml:space="preserve">так </w:t>
      </w:r>
      <w:r w:rsidRPr="00F84137">
        <w:rPr>
          <w:lang w:val="ru-RU"/>
        </w:rPr>
        <w:t xml:space="preserve">і </w:t>
      </w:r>
      <w:r w:rsidRPr="00F84137">
        <w:rPr>
          <w:spacing w:val="-5"/>
          <w:lang w:val="ru-RU"/>
        </w:rPr>
        <w:t xml:space="preserve">соціальну інтеграцію. Фактично </w:t>
      </w:r>
      <w:r w:rsidRPr="00F84137">
        <w:rPr>
          <w:lang w:val="ru-RU"/>
        </w:rPr>
        <w:t xml:space="preserve">в </w:t>
      </w:r>
      <w:r w:rsidRPr="00F84137">
        <w:rPr>
          <w:spacing w:val="-4"/>
          <w:lang w:val="ru-RU"/>
        </w:rPr>
        <w:t xml:space="preserve">новій </w:t>
      </w:r>
      <w:r w:rsidRPr="00F84137">
        <w:rPr>
          <w:spacing w:val="-7"/>
          <w:lang w:val="ru-RU"/>
        </w:rPr>
        <w:t xml:space="preserve">моделі </w:t>
      </w:r>
      <w:r w:rsidRPr="00F84137">
        <w:rPr>
          <w:spacing w:val="-5"/>
          <w:lang w:val="ru-RU"/>
        </w:rPr>
        <w:t>регіональної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політики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6"/>
          <w:lang w:val="ru-RU"/>
        </w:rPr>
        <w:t>існування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цілей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ефективності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рівності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так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чи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інакше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6"/>
          <w:lang w:val="ru-RU"/>
        </w:rPr>
        <w:t>поєднуються.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Мета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 xml:space="preserve">– </w:t>
      </w:r>
      <w:r w:rsidRPr="00F84137">
        <w:rPr>
          <w:spacing w:val="-4"/>
          <w:lang w:val="ru-RU"/>
        </w:rPr>
        <w:t xml:space="preserve">ефективність </w:t>
      </w:r>
      <w:r w:rsidRPr="00F84137">
        <w:rPr>
          <w:lang w:val="ru-RU"/>
        </w:rPr>
        <w:t xml:space="preserve">– </w:t>
      </w:r>
      <w:r w:rsidRPr="00F84137">
        <w:rPr>
          <w:spacing w:val="-5"/>
          <w:lang w:val="ru-RU"/>
        </w:rPr>
        <w:t xml:space="preserve">передбачає </w:t>
      </w:r>
      <w:r w:rsidRPr="00F84137">
        <w:rPr>
          <w:spacing w:val="-4"/>
          <w:lang w:val="ru-RU"/>
        </w:rPr>
        <w:t xml:space="preserve">найбільш повне </w:t>
      </w:r>
      <w:r w:rsidRPr="00F84137">
        <w:rPr>
          <w:spacing w:val="-5"/>
          <w:lang w:val="ru-RU"/>
        </w:rPr>
        <w:t xml:space="preserve">використання наявного </w:t>
      </w:r>
      <w:r w:rsidRPr="00F84137">
        <w:rPr>
          <w:spacing w:val="-4"/>
          <w:lang w:val="ru-RU"/>
        </w:rPr>
        <w:t xml:space="preserve">потенціалу регіонів, </w:t>
      </w:r>
      <w:r w:rsidRPr="00F84137">
        <w:rPr>
          <w:spacing w:val="-3"/>
          <w:lang w:val="ru-RU"/>
        </w:rPr>
        <w:t xml:space="preserve">мета </w:t>
      </w:r>
      <w:r w:rsidRPr="00F84137">
        <w:rPr>
          <w:lang w:val="ru-RU"/>
        </w:rPr>
        <w:t xml:space="preserve">– </w:t>
      </w:r>
      <w:r w:rsidRPr="00F84137">
        <w:rPr>
          <w:spacing w:val="-5"/>
          <w:lang w:val="ru-RU"/>
        </w:rPr>
        <w:t xml:space="preserve">рівність </w:t>
      </w:r>
      <w:r w:rsidRPr="00F84137">
        <w:rPr>
          <w:lang w:val="ru-RU"/>
        </w:rPr>
        <w:t xml:space="preserve">– </w:t>
      </w:r>
      <w:r w:rsidRPr="00F84137">
        <w:rPr>
          <w:spacing w:val="-5"/>
          <w:lang w:val="ru-RU"/>
        </w:rPr>
        <w:t xml:space="preserve">спрямована </w:t>
      </w:r>
      <w:r w:rsidRPr="00F84137">
        <w:rPr>
          <w:spacing w:val="-3"/>
          <w:lang w:val="ru-RU"/>
        </w:rPr>
        <w:t xml:space="preserve">на </w:t>
      </w:r>
      <w:r w:rsidRPr="00F84137">
        <w:rPr>
          <w:spacing w:val="-6"/>
          <w:lang w:val="ru-RU"/>
        </w:rPr>
        <w:t xml:space="preserve">гарантування </w:t>
      </w:r>
      <w:r w:rsidRPr="00F84137">
        <w:rPr>
          <w:spacing w:val="-5"/>
          <w:lang w:val="ru-RU"/>
        </w:rPr>
        <w:t xml:space="preserve">рівних можливостей </w:t>
      </w:r>
      <w:r w:rsidRPr="00F84137">
        <w:rPr>
          <w:spacing w:val="-4"/>
          <w:lang w:val="ru-RU"/>
        </w:rPr>
        <w:t xml:space="preserve">для </w:t>
      </w:r>
      <w:r w:rsidRPr="00F84137">
        <w:rPr>
          <w:spacing w:val="-5"/>
          <w:lang w:val="ru-RU"/>
        </w:rPr>
        <w:t xml:space="preserve">індивідів </w:t>
      </w:r>
      <w:r w:rsidRPr="00F84137">
        <w:rPr>
          <w:spacing w:val="-4"/>
          <w:lang w:val="ru-RU"/>
        </w:rPr>
        <w:t xml:space="preserve">незалежно від місця </w:t>
      </w:r>
      <w:r w:rsidRPr="00F84137">
        <w:rPr>
          <w:spacing w:val="-5"/>
          <w:lang w:val="ru-RU"/>
        </w:rPr>
        <w:t xml:space="preserve">їх проживання. </w:t>
      </w:r>
      <w:r w:rsidRPr="00F84137">
        <w:rPr>
          <w:spacing w:val="-4"/>
          <w:lang w:val="ru-RU"/>
        </w:rPr>
        <w:t xml:space="preserve">Прогрес </w:t>
      </w:r>
      <w:r w:rsidRPr="00F84137">
        <w:rPr>
          <w:lang w:val="ru-RU"/>
        </w:rPr>
        <w:t xml:space="preserve">у </w:t>
      </w:r>
      <w:r w:rsidRPr="00F84137">
        <w:rPr>
          <w:spacing w:val="-5"/>
          <w:lang w:val="ru-RU"/>
        </w:rPr>
        <w:t xml:space="preserve">реалізації </w:t>
      </w:r>
      <w:r w:rsidRPr="00F84137">
        <w:rPr>
          <w:spacing w:val="-4"/>
          <w:lang w:val="ru-RU"/>
        </w:rPr>
        <w:t xml:space="preserve">мети </w:t>
      </w:r>
      <w:r w:rsidRPr="00F84137">
        <w:rPr>
          <w:spacing w:val="-5"/>
          <w:lang w:val="ru-RU"/>
        </w:rPr>
        <w:t xml:space="preserve">ефективності </w:t>
      </w:r>
      <w:r w:rsidRPr="00F84137">
        <w:rPr>
          <w:spacing w:val="-6"/>
          <w:lang w:val="ru-RU"/>
        </w:rPr>
        <w:t xml:space="preserve">може </w:t>
      </w:r>
      <w:r w:rsidRPr="00F84137">
        <w:rPr>
          <w:spacing w:val="-5"/>
          <w:lang w:val="ru-RU"/>
        </w:rPr>
        <w:t xml:space="preserve">сприяти </w:t>
      </w:r>
      <w:r w:rsidRPr="00F84137">
        <w:rPr>
          <w:spacing w:val="-4"/>
          <w:lang w:val="ru-RU"/>
        </w:rPr>
        <w:t>досягненню мети</w:t>
      </w:r>
      <w:r w:rsidRPr="00F84137">
        <w:rPr>
          <w:spacing w:val="-32"/>
          <w:lang w:val="ru-RU"/>
        </w:rPr>
        <w:t xml:space="preserve"> </w:t>
      </w:r>
      <w:r w:rsidRPr="00F84137">
        <w:rPr>
          <w:spacing w:val="-4"/>
          <w:lang w:val="ru-RU"/>
        </w:rPr>
        <w:t>рівності.</w:t>
      </w:r>
    </w:p>
    <w:p w:rsidR="00BF5493" w:rsidRPr="00F84137" w:rsidRDefault="00BF5493">
      <w:pPr>
        <w:pStyle w:val="a3"/>
        <w:spacing w:before="4"/>
        <w:ind w:left="0" w:firstLine="0"/>
        <w:rPr>
          <w:sz w:val="22"/>
          <w:lang w:val="ru-RU"/>
        </w:rPr>
      </w:pPr>
    </w:p>
    <w:p w:rsidR="00BF5493" w:rsidRPr="00F84137" w:rsidRDefault="00FA2328">
      <w:pPr>
        <w:spacing w:line="249" w:lineRule="auto"/>
        <w:ind w:left="1347" w:right="693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95212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6217</wp:posOffset>
            </wp:positionV>
            <wp:extent cx="547116" cy="790956"/>
            <wp:effectExtent l="0" t="0" r="0" b="0"/>
            <wp:wrapNone/>
            <wp:docPr id="103" name="image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3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i/>
          <w:lang w:val="ru-RU"/>
        </w:rPr>
        <w:t xml:space="preserve">Отже, перерозподіл ресурсів між регіонами, який сьогодні домінує у регіональній політиці ЄС, не є достатньою умовою для того, щоб досягнути ефективності чи рівності. Завдання, яке ставиться в ЄС на новий програмний період, – перехід до політики, орієнтованої на територію, не </w:t>
      </w:r>
      <w:r w:rsidRPr="00F84137">
        <w:rPr>
          <w:i/>
          <w:spacing w:val="-3"/>
          <w:lang w:val="ru-RU"/>
        </w:rPr>
        <w:t xml:space="preserve">компенсувати </w:t>
      </w:r>
      <w:r w:rsidRPr="00F84137">
        <w:rPr>
          <w:i/>
          <w:lang w:val="ru-RU"/>
        </w:rPr>
        <w:t>слабкість окремих регіонів, а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підвищити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до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достатнього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рівня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spacing w:val="-3"/>
          <w:lang w:val="ru-RU"/>
        </w:rPr>
        <w:t>доходи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від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їх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власних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ресурсів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для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фінансування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 xml:space="preserve">їх </w:t>
      </w:r>
      <w:r w:rsidRPr="00F84137">
        <w:rPr>
          <w:i/>
          <w:spacing w:val="-3"/>
          <w:lang w:val="ru-RU"/>
        </w:rPr>
        <w:t>розвитку.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Місія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spacing w:val="-3"/>
          <w:lang w:val="ru-RU"/>
        </w:rPr>
        <w:t>такої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політики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–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дати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поштовх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зміні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поведінки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приватних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акторів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у регіонах, де існує неефективність або соціальна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дезінтеграція.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Heading4"/>
        <w:numPr>
          <w:ilvl w:val="1"/>
          <w:numId w:val="5"/>
        </w:numPr>
        <w:tabs>
          <w:tab w:val="left" w:pos="2421"/>
        </w:tabs>
        <w:spacing w:before="81" w:line="249" w:lineRule="auto"/>
        <w:ind w:left="3232" w:right="1735" w:hanging="1412"/>
        <w:jc w:val="left"/>
        <w:rPr>
          <w:lang w:val="ru-RU"/>
        </w:rPr>
      </w:pPr>
      <w:r w:rsidRPr="00F84137">
        <w:rPr>
          <w:lang w:val="ru-RU"/>
        </w:rPr>
        <w:lastRenderedPageBreak/>
        <w:t>Напрями інституційної</w:t>
      </w:r>
      <w:r w:rsidRPr="00F84137">
        <w:rPr>
          <w:spacing w:val="-52"/>
          <w:lang w:val="ru-RU"/>
        </w:rPr>
        <w:t xml:space="preserve"> </w:t>
      </w:r>
      <w:r w:rsidRPr="00F84137">
        <w:rPr>
          <w:lang w:val="ru-RU"/>
        </w:rPr>
        <w:t xml:space="preserve">трансформації державної політики в </w:t>
      </w:r>
      <w:r w:rsidRPr="00F84137">
        <w:rPr>
          <w:spacing w:val="-4"/>
          <w:lang w:val="ru-RU"/>
        </w:rPr>
        <w:t>умовах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глобалізації</w:t>
      </w:r>
    </w:p>
    <w:p w:rsidR="00BF5493" w:rsidRPr="00F84137" w:rsidRDefault="00BF5493">
      <w:pPr>
        <w:pStyle w:val="a3"/>
        <w:ind w:left="0" w:firstLine="0"/>
        <w:rPr>
          <w:rFonts w:ascii="Arial"/>
          <w:b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spacing w:val="-3"/>
          <w:lang w:val="ru-RU"/>
        </w:rPr>
        <w:t>Характеризуючи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зміни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регіональній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політиці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розвинутих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країн,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відбуваються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протя- </w:t>
      </w:r>
      <w:r w:rsidRPr="00F84137">
        <w:rPr>
          <w:spacing w:val="-4"/>
          <w:lang w:val="ru-RU"/>
        </w:rPr>
        <w:t>гом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останніх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двадцяти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років,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слід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відмітити,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вони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пов’язані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динамічним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зростанням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впли- </w:t>
      </w:r>
      <w:r w:rsidRPr="00F84137">
        <w:rPr>
          <w:spacing w:val="-4"/>
          <w:lang w:val="ru-RU"/>
        </w:rPr>
        <w:t>ву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місцевих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регіональних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процесів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розвиток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6"/>
          <w:lang w:val="ru-RU"/>
        </w:rPr>
        <w:t xml:space="preserve">цілому. </w:t>
      </w:r>
      <w:r w:rsidRPr="00F84137">
        <w:rPr>
          <w:lang w:val="ru-RU"/>
        </w:rPr>
        <w:t>Цей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вплив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трансформується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4"/>
          <w:lang w:val="ru-RU"/>
        </w:rPr>
        <w:t xml:space="preserve">також </w:t>
      </w:r>
      <w:r w:rsidRPr="00F84137">
        <w:rPr>
          <w:lang w:val="ru-RU"/>
        </w:rPr>
        <w:t>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суто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політичний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процес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децентралізації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підвищення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ролі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місцевих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органів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 xml:space="preserve">вла- ди різних територіальних рівнів. В означених </w:t>
      </w:r>
      <w:r w:rsidRPr="00F84137">
        <w:rPr>
          <w:spacing w:val="-3"/>
          <w:lang w:val="ru-RU"/>
        </w:rPr>
        <w:t xml:space="preserve">умовах </w:t>
      </w:r>
      <w:r w:rsidRPr="00F84137">
        <w:rPr>
          <w:lang w:val="ru-RU"/>
        </w:rPr>
        <w:t>формування регіональної політики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“зго- ри донизу” стає малоефективним, оскільки обмежує можливості використання місцевого по- тенціалу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ендогенного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7"/>
          <w:lang w:val="ru-RU"/>
        </w:rPr>
        <w:t>Тому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відбувається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постійний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пошук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нових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моделей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організації регіональної політики, які передбачають як горизонтальну координацію діяльності централь- них органів </w:t>
      </w:r>
      <w:r w:rsidRPr="00F84137">
        <w:rPr>
          <w:spacing w:val="-3"/>
          <w:lang w:val="ru-RU"/>
        </w:rPr>
        <w:t xml:space="preserve">виконавчої </w:t>
      </w:r>
      <w:r w:rsidRPr="00F84137">
        <w:rPr>
          <w:lang w:val="ru-RU"/>
        </w:rPr>
        <w:t>влади (секторних політик), так і вертикальну – між центральними та місцевими органами (багаторівневе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управління).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Подібна трансформація змінює роль центральних урядів: в </w:t>
      </w:r>
      <w:r w:rsidRPr="00F84137">
        <w:rPr>
          <w:spacing w:val="-3"/>
          <w:lang w:val="ru-RU"/>
        </w:rPr>
        <w:t xml:space="preserve">умовах </w:t>
      </w:r>
      <w:r w:rsidRPr="00F84137">
        <w:rPr>
          <w:lang w:val="ru-RU"/>
        </w:rPr>
        <w:t xml:space="preserve">необхідності </w:t>
      </w:r>
      <w:r w:rsidRPr="00F84137">
        <w:rPr>
          <w:spacing w:val="-4"/>
          <w:lang w:val="ru-RU"/>
        </w:rPr>
        <w:t xml:space="preserve">впливу </w:t>
      </w:r>
      <w:r w:rsidRPr="00F84137">
        <w:rPr>
          <w:lang w:val="ru-RU"/>
        </w:rPr>
        <w:t xml:space="preserve">на розвиток усіх регіонів, а не тільки слаборозвинутих; вони стають відповідальними за фор- мування загальних правил, контролюючих та </w:t>
      </w:r>
      <w:r w:rsidRPr="00F84137">
        <w:rPr>
          <w:spacing w:val="-3"/>
          <w:lang w:val="ru-RU"/>
        </w:rPr>
        <w:t xml:space="preserve">координуючих </w:t>
      </w:r>
      <w:r w:rsidRPr="00F84137">
        <w:rPr>
          <w:lang w:val="ru-RU"/>
        </w:rPr>
        <w:t>механізмів у</w:t>
      </w:r>
      <w:r w:rsidRPr="00F84137">
        <w:rPr>
          <w:spacing w:val="-44"/>
          <w:lang w:val="ru-RU"/>
        </w:rPr>
        <w:t xml:space="preserve"> </w:t>
      </w:r>
      <w:r w:rsidRPr="00F84137">
        <w:rPr>
          <w:lang w:val="ru-RU"/>
        </w:rPr>
        <w:t>здійсненні політики регіонального</w:t>
      </w:r>
      <w:r w:rsidRPr="00F84137">
        <w:rPr>
          <w:spacing w:val="2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Як свідчать проведені дослідження, серед країн на національному рівні існує кілька мо- делей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удосконалення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координації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політики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щодо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територіального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розвитку.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Спектр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 xml:space="preserve">інструментів </w:t>
      </w:r>
      <w:r w:rsidRPr="00F84137">
        <w:rPr>
          <w:lang w:val="ru-RU"/>
        </w:rPr>
        <w:t>варіює від створення органів, відповідальних за координацію діяльності центральних органів влади, до повноцінного міністерства з широкими повноваженнями та відповідальністю, що охоплює традиційно відокремлені сфери</w:t>
      </w:r>
      <w:r w:rsidRPr="00F84137">
        <w:rPr>
          <w:spacing w:val="11"/>
          <w:lang w:val="ru-RU"/>
        </w:rPr>
        <w:t xml:space="preserve"> </w:t>
      </w:r>
      <w:r w:rsidRPr="00F84137">
        <w:rPr>
          <w:lang w:val="ru-RU"/>
        </w:rPr>
        <w:t>політики.</w:t>
      </w:r>
    </w:p>
    <w:p w:rsidR="00BF5493" w:rsidRPr="00F84137" w:rsidRDefault="00BF5493">
      <w:pPr>
        <w:pStyle w:val="a3"/>
        <w:spacing w:before="6"/>
        <w:ind w:left="0" w:firstLine="0"/>
        <w:rPr>
          <w:sz w:val="23"/>
          <w:lang w:val="ru-RU"/>
        </w:rPr>
      </w:pPr>
    </w:p>
    <w:p w:rsidR="00BF5493" w:rsidRPr="00F84137" w:rsidRDefault="00B857ED">
      <w:pPr>
        <w:spacing w:line="249" w:lineRule="auto"/>
        <w:ind w:left="1345" w:right="696"/>
        <w:jc w:val="both"/>
        <w:rPr>
          <w:i/>
          <w:lang w:val="ru-RU"/>
        </w:rPr>
      </w:pPr>
      <w:r w:rsidRPr="00B857ED">
        <w:pict>
          <v:group id="_x0000_s1280" style="position:absolute;left:0;text-align:left;margin-left:56.45pt;margin-top:1.7pt;width:38.2pt;height:37.1pt;z-index:251957248;mso-position-horizontal-relative:page" coordorigin="1129,34" coordsize="764,742">
            <v:shape id="_x0000_s1283" style="position:absolute;left:1130;top:35;width:761;height:740" coordorigin="1130,35" coordsize="761,740" o:spt="100" adj="0,,0" path="m1764,35r-504,l1248,37r-14,3l1219,45r-24,14l1176,73r-2,3l1171,76r,2l1157,95r,2l1154,97r,3l1150,107r-8,14l1138,133r-5,15l1130,162r,483l1133,659r5,14l1140,685r7,15l1154,712r3,2l1171,731r,2l1174,733r2,3l1193,750r24,15l1231,769r12,3l1258,774r504,l1790,769r12,-4l1817,757r6,-2l1262,755r-14,-2l1236,750r-10,-5l1214,741r-9,-8l1188,719r-2,l1171,702r,-2l1164,690r-5,-9l1157,669r-5,-12l1152,645r-2,-12l1150,177r2,-12l1152,153r5,-12l1159,129r7,-10l1171,109r,-2l1186,90r2,l1205,76r12,-7l1226,64r12,-5l1262,54r560,l1819,52r-14,-5l1793,42r-15,-5l1764,35xm1822,54r-60,l1786,59r12,5l1807,69r12,7l1836,90r22,29l1862,131r5,10l1872,165r,480l1867,669r-5,12l1858,690r-8,12l1836,719r-29,22l1795,745r-9,5l1762,755r61,l1829,753r19,-17l1853,731r12,-17l1874,702r5,-12l1886,676r5,-29l1891,165r-5,-29l1882,124r-8,-15l1867,100,1853,78r-5,-5l1831,61r-9,-7xm1769,76r-516,l1243,78r-19,10l1217,93r-17,12l1188,119r-10,19l1171,167r,475l1174,654r4,19l1183,681r5,9l1200,705r17,14l1226,724r8,2l1243,731r10,2l1265,736r494,l1769,733r12,-2l1790,726r8,-5l1807,717r3,-3l1260,714r-10,-2l1236,707r-7,-5l1214,690r-9,-12l1202,673r-4,-7l1195,659r-2,-10l1190,642r,-473l1198,148r2,-10l1205,131r9,-12l1226,109r8,-4l1241,102r7,-5l1255,97r10,-2l1808,95r-3,-2l1798,85r-10,-2l1778,78r-9,-2xm1808,95r-44,l1778,100r15,7l1807,119r10,12l1822,136r2,7l1829,153r2,7l1831,647r-2,7l1826,664r-4,7l1819,676r-12,14l1795,700r-5,5l1783,707r-9,5l1766,714r44,l1822,705r14,-17l1841,681r2,-10l1848,661r2,-9l1850,642r3,-12l1853,177r-3,-10l1850,157r-2,-12l1843,136r-5,-7l1834,119r-12,-14l1808,95xm1747,73r-473,l1262,76r497,l1747,73xe" fillcolor="black" stroked="f">
              <v:stroke joinstyle="round"/>
              <v:formulas/>
              <v:path arrowok="t" o:connecttype="segments"/>
            </v:shape>
            <v:shape id="_x0000_s1282" style="position:absolute;left:1130;top:35;width:761;height:740" coordorigin="1130,35" coordsize="761,740" o:spt="100" adj="0,,0" path="m1274,95r-9,l1255,97r-7,l1241,102r-7,3l1226,109r-12,10l1205,131r-5,7l1198,148r-3,7l1193,162r-3,7l1190,642r3,7l1195,659r3,7l1202,673r3,5l1214,690r15,12l1236,707r7,2l1250,712r10,2l1766,714r8,-2l1783,707r7,-2l1795,700r12,-10l1819,676r3,-5l1826,664r3,-10l1831,647r,-487l1829,153r-5,-10l1822,136r-5,-5l1807,119r-14,-12l1788,105r-10,-5l1771,97r-7,-2l1274,95m1747,73r12,3l1769,76r9,2l1788,83r10,2l1805,93r17,12l1834,119r4,10l1843,136r5,9l1850,157r,10l1853,177r,453l1850,642r,10l1848,661r-5,10l1841,681r-5,7l1822,705r-15,12l1798,721r-8,5l1781,731r-12,2l1759,736r-494,l1253,733r-10,-2l1234,726r-8,-2l1217,719r-17,-14l1188,690r-5,-9l1178,673r-2,-9l1174,654r-3,-12l1171,167r3,-10l1176,148r2,-10l1183,129r5,-10l1200,105r17,-12l1224,88r10,-5l1243,78r10,-2l1262,76r12,-3l1747,73m1274,54r-12,l1250,57r-12,2l1226,64r-9,5l1205,76r-17,14l1186,90r,l1186,90r-15,17l1171,109r,l1171,109r-5,10l1159,129r-2,12l1152,153r,12l1150,177r,456l1152,645r,12l1157,669r2,12l1164,690r7,10l1171,702r,l1171,702r15,17l1188,719r,l1188,719r17,14l1214,741r12,4l1236,750r12,3l1262,755r500,l1774,753r12,-3l1795,745r12,-4l1817,733r19,-14l1836,719r,l1836,719r14,-17l1858,690r4,-9l1867,669r3,-12l1872,645r,-480l1870,153r-3,-12l1862,131r-4,-12l1850,109,1836,90r,l1836,90r,l1819,76r-12,-7l1798,64r-12,-5l1774,57r-12,-3l1274,54m1750,35r14,l1778,37r15,5l1805,47r14,5l1831,61r17,12l1850,76r,l1853,78r14,22l1874,109r8,15l1886,136r3,14l1891,165r,482l1889,661r-3,15l1879,690r-5,12l1865,714r-12,17l1850,733r,l1848,736r-19,17l1817,757r-15,8l1790,769r-14,3l1762,774r-504,l1243,772r-12,-3l1217,765r-12,-8l1193,750r-17,-14l1174,733r-3,l1171,731r-14,-17l1154,712r,l1154,712r-7,-12l1140,685r-2,-12l1133,659r-3,-14l1130,162r3,-14l1138,133r4,-12l1150,107r4,-7l1154,97r3,l1157,95r14,-17l1171,76r3,l1176,73r19,-14l1207,52r12,-7l1234,40r14,-3l1260,35r490,xe" filled="f" strokeweight=".12pt">
              <v:stroke joinstyle="round"/>
              <v:formulas/>
              <v:path arrowok="t" o:connecttype="segments"/>
            </v:shape>
            <v:shape id="_x0000_s1281" type="#_x0000_t202" style="position:absolute;left:1129;top:33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Серед нових функцій, які з’явилися в центральних урядів багатьох країн у новій мо- делі управління регіональною політикою, доцільно відмітити такі: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19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сприяння пошуку консенсусу і зв’язку між регіонами й секторами, включаючи ви- значення цілей, часових рамок та просторових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меж;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0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збирання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та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аналіз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адекватних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даних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та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інформації,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формування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баз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даних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віднос- но потреб та можливостей розвитку регіонів, посилення діалогу між центральни- ми органами виконавчої</w:t>
      </w:r>
      <w:r w:rsidRPr="00F84137">
        <w:rPr>
          <w:i/>
          <w:spacing w:val="-1"/>
          <w:lang w:val="ru-RU"/>
        </w:rPr>
        <w:t xml:space="preserve"> </w:t>
      </w:r>
      <w:r w:rsidRPr="00F84137">
        <w:rPr>
          <w:i/>
          <w:lang w:val="ru-RU"/>
        </w:rPr>
        <w:t>влади;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28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розвиток законодавчої, фінансової та адміністративної систем, які регулюють складні ієрархічні види</w:t>
      </w:r>
      <w:r w:rsidRPr="00F84137">
        <w:rPr>
          <w:i/>
          <w:spacing w:val="-1"/>
          <w:lang w:val="ru-RU"/>
        </w:rPr>
        <w:t xml:space="preserve"> </w:t>
      </w:r>
      <w:r w:rsidRPr="00F84137">
        <w:rPr>
          <w:i/>
          <w:lang w:val="ru-RU"/>
        </w:rPr>
        <w:t>координації;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2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функція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“арбітра”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у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процесі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вирішення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протиріч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між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різними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сферами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державної політики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та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регіонами,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включаючи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визначення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політичної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відповідальності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за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кінце- ве</w:t>
      </w:r>
      <w:r w:rsidRPr="00F84137">
        <w:rPr>
          <w:i/>
          <w:spacing w:val="-2"/>
          <w:lang w:val="ru-RU"/>
        </w:rPr>
        <w:t xml:space="preserve"> </w:t>
      </w:r>
      <w:r w:rsidRPr="00F84137">
        <w:rPr>
          <w:i/>
          <w:lang w:val="ru-RU"/>
        </w:rPr>
        <w:t>рішення;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4"/>
        </w:tabs>
        <w:spacing w:before="3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пошук балансу інтересів і </w:t>
      </w:r>
      <w:r w:rsidRPr="00F84137">
        <w:rPr>
          <w:i/>
          <w:spacing w:val="-3"/>
          <w:lang w:val="ru-RU"/>
        </w:rPr>
        <w:t xml:space="preserve">компетенції </w:t>
      </w:r>
      <w:r w:rsidRPr="00F84137">
        <w:rPr>
          <w:i/>
          <w:lang w:val="ru-RU"/>
        </w:rPr>
        <w:t>між сферами державної політики,</w:t>
      </w:r>
      <w:r w:rsidRPr="00F84137">
        <w:rPr>
          <w:i/>
          <w:spacing w:val="-35"/>
          <w:lang w:val="ru-RU"/>
        </w:rPr>
        <w:t xml:space="preserve"> </w:t>
      </w:r>
      <w:r w:rsidRPr="00F84137">
        <w:rPr>
          <w:i/>
          <w:lang w:val="ru-RU"/>
        </w:rPr>
        <w:t>регіона- ми і територіальними рівнями влади для надійного функціонування управлінської системи в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цілому;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4"/>
        </w:tabs>
        <w:spacing w:before="3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здійснення оцінки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та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моніторинг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результатів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політики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з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метою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уникнення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інфор- маційних розривів, покращення якості рішень, що приймаються суб’єктами регіо- нальної політики на всіх територіальних рівнях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влади.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B857ED">
      <w:pPr>
        <w:spacing w:line="249" w:lineRule="auto"/>
        <w:ind w:left="1345" w:right="696"/>
        <w:jc w:val="both"/>
        <w:rPr>
          <w:i/>
          <w:lang w:val="ru-RU"/>
        </w:rPr>
      </w:pPr>
      <w:r w:rsidRPr="00B857ED">
        <w:pict>
          <v:group id="_x0000_s1276" style="position:absolute;left:0;text-align:left;margin-left:56.45pt;margin-top:2.3pt;width:38.2pt;height:37.1pt;z-index:251955200;mso-position-horizontal-relative:page" coordorigin="1129,46" coordsize="764,742">
            <v:shape id="_x0000_s1279" style="position:absolute;left:1130;top:47;width:761;height:740" coordorigin="1130,47" coordsize="761,740" o:spt="100" adj="0,,0" path="m1764,47r-504,l1248,49r-14,3l1219,57r-24,14l1176,85r-2,3l1171,88r,2l1157,107r,2l1154,109r,3l1150,119r-8,14l1138,145r-5,15l1130,174r,483l1133,671r5,14l1140,697r7,15l1154,724r3,2l1171,743r,2l1174,745r2,3l1193,762r24,15l1231,781r12,3l1258,786r504,l1790,781r12,-4l1817,769r6,-2l1262,767r-14,-2l1236,762r-10,-5l1214,753r-9,-8l1188,731r-2,l1171,714r,-2l1164,702r-5,-9l1157,681r-5,-12l1152,657r-2,-12l1150,189r2,-12l1152,165r5,-12l1159,141r7,-10l1171,121r,-2l1186,102r2,l1205,88r12,-7l1226,76r12,-5l1262,66r560,l1819,64r-14,-5l1793,54r-15,-5l1764,47xm1822,66r-60,l1786,71r12,5l1807,81r12,7l1836,102r22,29l1862,143r5,10l1872,177r,480l1867,681r-5,12l1858,702r-8,12l1836,731r-29,22l1795,757r-9,5l1762,767r61,l1829,765r19,-17l1853,743r12,-17l1874,714r5,-12l1886,688r5,-29l1891,177r-5,-29l1882,136r-8,-15l1867,112,1853,90r-5,-5l1831,73r-9,-7xm1769,88r-516,l1243,90r-19,10l1217,105r-17,12l1188,131r-10,19l1171,179r,475l1174,666r4,19l1183,693r5,9l1200,717r17,14l1226,736r8,2l1243,743r10,2l1265,748r494,l1769,745r12,-2l1790,738r8,-5l1807,729r3,-3l1260,726r-10,-2l1236,719r-7,-5l1214,702r-9,-12l1202,685r-4,-7l1195,671r-2,-10l1190,654r,-473l1198,160r2,-10l1205,143r9,-12l1226,121r8,-4l1241,114r7,-5l1255,109r10,-2l1808,107r-3,-2l1798,97r-10,-2l1778,90r-9,-2xm1808,107r-44,l1778,112r15,7l1807,131r10,12l1822,148r2,7l1829,165r2,7l1831,659r-2,7l1826,676r-4,7l1819,688r-12,14l1795,712r-5,5l1783,719r-9,5l1766,726r44,l1822,717r14,-17l1841,693r2,-10l1848,673r2,-9l1850,654r3,-12l1853,189r-3,-10l1850,169r-2,-12l1843,148r-5,-7l1834,131r-12,-14l1808,107xm1747,85r-473,l1262,88r497,l1747,85xe" fillcolor="black" stroked="f">
              <v:stroke joinstyle="round"/>
              <v:formulas/>
              <v:path arrowok="t" o:connecttype="segments"/>
            </v:shape>
            <v:shape id="_x0000_s1278" style="position:absolute;left:1130;top:47;width:761;height:740" coordorigin="1130,47" coordsize="761,740" o:spt="100" adj="0,,0" path="m1274,107r-9,l1255,109r-7,l1241,114r-7,3l1226,121r-12,10l1205,143r-5,7l1198,160r-3,7l1193,174r-3,7l1190,654r3,7l1195,671r3,7l1202,685r3,5l1214,702r15,12l1236,719r7,2l1250,724r10,2l1766,726r8,-2l1783,719r7,-2l1795,712r12,-10l1819,688r3,-5l1826,676r3,-10l1831,659r,-487l1829,165r-5,-10l1822,148r-5,-5l1807,131r-14,-12l1788,117r-10,-5l1771,109r-7,-2l1274,107m1747,85r12,3l1769,88r9,2l1788,95r10,2l1805,105r17,12l1834,131r4,10l1843,148r5,9l1850,169r,10l1853,189r,453l1850,654r,10l1848,673r-5,10l1841,693r-5,7l1822,717r-15,12l1798,733r-8,5l1781,743r-12,2l1759,748r-494,l1253,745r-10,-2l1234,738r-8,-2l1217,731r-17,-14l1188,702r-5,-9l1178,685r-2,-9l1174,666r-3,-12l1171,179r3,-10l1176,160r2,-10l1183,141r5,-10l1200,117r17,-12l1224,100r10,-5l1243,90r10,-2l1262,88r12,-3l1747,85m1274,66r-12,l1250,69r-12,2l1226,76r-9,5l1205,88r-17,14l1186,102r,l1186,102r-15,17l1171,121r,l1171,121r-5,10l1159,141r-2,12l1152,165r,12l1150,189r,456l1152,657r,12l1157,681r2,12l1164,702r7,10l1171,714r,l1171,714r15,17l1188,731r,l1188,731r17,14l1214,753r12,4l1236,762r12,3l1262,767r500,l1774,765r12,-3l1795,757r12,-4l1817,745r19,-14l1836,731r,l1836,731r14,-17l1858,702r4,-9l1867,681r3,-12l1872,657r,-480l1870,165r-3,-12l1862,143r-4,-12l1850,121r-14,-19l1836,102r,l1836,102,1819,88r-12,-7l1798,76r-12,-5l1774,69r-12,-3l1274,66m1750,47r14,l1778,49r15,5l1805,59r14,5l1831,73r17,12l1850,88r,l1853,90r14,22l1874,121r8,15l1886,148r3,14l1891,177r,482l1889,673r-3,15l1879,702r-5,12l1865,726r-12,17l1850,745r,l1848,748r-19,17l1817,769r-15,8l1790,781r-14,3l1762,786r-504,l1243,784r-12,-3l1217,777r-12,-8l1193,762r-17,-14l1174,745r-3,l1171,743r-14,-17l1154,724r,l1154,724r-7,-12l1140,697r-2,-12l1133,671r-3,-14l1130,174r3,-14l1138,145r4,-12l1150,119r4,-7l1154,109r3,l1157,107r14,-17l1171,88r3,l1176,85r19,-14l1207,64r12,-7l1234,52r14,-3l1260,47r490,xe" filled="f" strokeweight=".12pt">
              <v:stroke joinstyle="round"/>
              <v:formulas/>
              <v:path arrowok="t" o:connecttype="segments"/>
            </v:shape>
            <v:shape id="_x0000_s1277" type="#_x0000_t202" style="position:absolute;left:1129;top:45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Найбільш простий та загальний інструмент – це координація, здійснювана через </w:t>
      </w:r>
      <w:r w:rsidR="00FA2328" w:rsidRPr="00F84137">
        <w:rPr>
          <w:i/>
          <w:spacing w:val="-4"/>
          <w:lang w:val="ru-RU"/>
        </w:rPr>
        <w:t>комітети,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комісії,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створені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із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представників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центральних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органів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влади.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Ряд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коорди- нуючих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структур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мають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неформальний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характер,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інші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більш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структуровані.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дея- ких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країнах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метою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підвищення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міжсекторних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механізмів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координації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створюють- ся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органи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чи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організації,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які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здійснюють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планування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консультативну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підтримку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для міжгалузевого узгодження політик на конкретних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територіях.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right="126" w:firstLine="619"/>
        <w:jc w:val="both"/>
        <w:rPr>
          <w:lang w:val="ru-RU"/>
        </w:rPr>
      </w:pPr>
      <w:r w:rsidRPr="00F84137">
        <w:rPr>
          <w:lang w:val="ru-RU"/>
        </w:rPr>
        <w:t>Зокрема,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Норвегії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підрозділ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міністерства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місцевого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управління 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відповідає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координацію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виміру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політик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інших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уря- дових підрозділів через міжміністерські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групи.</w:t>
      </w: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Франції</w:t>
      </w:r>
      <w:r w:rsidRPr="00F84137">
        <w:rPr>
          <w:spacing w:val="-6"/>
          <w:lang w:val="ru-RU"/>
        </w:rPr>
        <w:t xml:space="preserve"> </w:t>
      </w:r>
      <w:r>
        <w:t>DIACT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являє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собою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міжміністерський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орган,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безпосередньо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підпорядкований офісу прем’єр-міністра (який здійснює координацію національної територіальної політики</w:t>
      </w:r>
      <w:r w:rsidRPr="00F84137">
        <w:rPr>
          <w:spacing w:val="23"/>
          <w:lang w:val="ru-RU"/>
        </w:rPr>
        <w:t xml:space="preserve"> </w:t>
      </w:r>
      <w:r w:rsidRPr="00F84137">
        <w:rPr>
          <w:lang w:val="ru-RU"/>
        </w:rPr>
        <w:t>та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18"/>
          <w:footerReference w:type="default" r:id="rId19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4" w:firstLine="0"/>
        <w:jc w:val="both"/>
        <w:rPr>
          <w:lang w:val="ru-RU"/>
        </w:rPr>
      </w:pPr>
      <w:r w:rsidRPr="00F84137">
        <w:rPr>
          <w:lang w:val="ru-RU"/>
        </w:rPr>
        <w:lastRenderedPageBreak/>
        <w:t>відповідальний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контракти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взаємодію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Структурними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фондами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ЄС),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 xml:space="preserve">отримує </w:t>
      </w:r>
      <w:r w:rsidRPr="00F84137">
        <w:rPr>
          <w:lang w:val="ru-RU"/>
        </w:rPr>
        <w:t>інформацію від різних міністерств щодо їх регіональних пріоритетів та стратегічних цілей, визначених регіональними префектурами [56, с.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199].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Серед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європейських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країн,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створені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міністерства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Польща, Чехія, Болгарія, </w:t>
      </w:r>
      <w:r w:rsidRPr="00F84137">
        <w:rPr>
          <w:spacing w:val="-3"/>
          <w:lang w:val="ru-RU"/>
        </w:rPr>
        <w:t xml:space="preserve">Хорватія, </w:t>
      </w:r>
      <w:r w:rsidRPr="00F84137">
        <w:rPr>
          <w:lang w:val="ru-RU"/>
        </w:rPr>
        <w:t xml:space="preserve">Норвегія, Сербія, Латвія, Словаччина, </w:t>
      </w:r>
      <w:r w:rsidRPr="00F84137">
        <w:rPr>
          <w:spacing w:val="-3"/>
          <w:lang w:val="ru-RU"/>
        </w:rPr>
        <w:t xml:space="preserve">Румунія. </w:t>
      </w:r>
      <w:r w:rsidRPr="00F84137">
        <w:rPr>
          <w:lang w:val="ru-RU"/>
        </w:rPr>
        <w:t xml:space="preserve">Однією з основних цілей цих центральних органів </w:t>
      </w:r>
      <w:r w:rsidRPr="00F84137">
        <w:rPr>
          <w:spacing w:val="-3"/>
          <w:lang w:val="ru-RU"/>
        </w:rPr>
        <w:t xml:space="preserve">виконавчої </w:t>
      </w:r>
      <w:r w:rsidRPr="00F84137">
        <w:rPr>
          <w:lang w:val="ru-RU"/>
        </w:rPr>
        <w:t xml:space="preserve">влади є координація в управлінні фінансовими ре- </w:t>
      </w:r>
      <w:r w:rsidRPr="00F84137">
        <w:rPr>
          <w:spacing w:val="-4"/>
          <w:lang w:val="ru-RU"/>
        </w:rPr>
        <w:t>сурсами,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призначеними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країнам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Європейських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структурних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фондів.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Діяльність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цих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 xml:space="preserve">міністерств </w:t>
      </w:r>
      <w:r w:rsidRPr="00F84137">
        <w:rPr>
          <w:lang w:val="ru-RU"/>
        </w:rPr>
        <w:t xml:space="preserve">допомагає посилити координацію між органами влади в регіональному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spacing w:val="-3"/>
          <w:lang w:val="ru-RU"/>
        </w:rPr>
        <w:t xml:space="preserve">рухатися </w:t>
      </w:r>
      <w:r w:rsidRPr="00F84137">
        <w:rPr>
          <w:lang w:val="ru-RU"/>
        </w:rPr>
        <w:t xml:space="preserve">в напрямі запровадження міжсекторних підходів,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визначати регіональну політику як </w:t>
      </w:r>
      <w:r w:rsidRPr="00F84137">
        <w:rPr>
          <w:spacing w:val="-3"/>
          <w:lang w:val="ru-RU"/>
        </w:rPr>
        <w:t xml:space="preserve">структурну </w:t>
      </w:r>
      <w:r w:rsidRPr="00F84137">
        <w:rPr>
          <w:lang w:val="ru-RU"/>
        </w:rPr>
        <w:t xml:space="preserve">по </w:t>
      </w:r>
      <w:r w:rsidRPr="00F84137">
        <w:rPr>
          <w:spacing w:val="-3"/>
          <w:lang w:val="ru-RU"/>
        </w:rPr>
        <w:t xml:space="preserve">суті </w:t>
      </w:r>
      <w:r w:rsidRPr="00F84137">
        <w:rPr>
          <w:spacing w:val="-4"/>
          <w:lang w:val="ru-RU"/>
        </w:rPr>
        <w:t xml:space="preserve">політику, </w:t>
      </w:r>
      <w:r w:rsidRPr="00F84137">
        <w:rPr>
          <w:lang w:val="ru-RU"/>
        </w:rPr>
        <w:t xml:space="preserve">а не просту </w:t>
      </w:r>
      <w:r w:rsidRPr="00F84137">
        <w:rPr>
          <w:spacing w:val="-3"/>
          <w:lang w:val="ru-RU"/>
        </w:rPr>
        <w:t xml:space="preserve">сукупність </w:t>
      </w:r>
      <w:r w:rsidRPr="00F84137">
        <w:rPr>
          <w:lang w:val="ru-RU"/>
        </w:rPr>
        <w:t>різних сфер державної</w:t>
      </w:r>
      <w:r w:rsidRPr="00F84137">
        <w:rPr>
          <w:spacing w:val="-44"/>
          <w:lang w:val="ru-RU"/>
        </w:rPr>
        <w:t xml:space="preserve"> </w:t>
      </w:r>
      <w:r w:rsidRPr="00F84137">
        <w:rPr>
          <w:lang w:val="ru-RU"/>
        </w:rPr>
        <w:t xml:space="preserve">політики. </w:t>
      </w:r>
      <w:r w:rsidRPr="00F84137">
        <w:rPr>
          <w:spacing w:val="-3"/>
          <w:lang w:val="ru-RU"/>
        </w:rPr>
        <w:t>Водночас існування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додаткового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міністерства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зовсім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гарантує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якісної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узгодженості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регіональній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полі- тиці країни серед центральних та місцевих органів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влади.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>Зокрема,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Польщі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координація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програмний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2"/>
          <w:lang w:val="ru-RU"/>
        </w:rPr>
        <w:t>період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2007–2013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стала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своєрідним </w:t>
      </w:r>
      <w:r w:rsidRPr="00F84137">
        <w:rPr>
          <w:spacing w:val="-3"/>
          <w:lang w:val="ru-RU"/>
        </w:rPr>
        <w:t>викликом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всіх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програм,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оскільки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вони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тематичними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кореспондувалися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 xml:space="preserve">конкретними міністерствами, а більш широкий їх масштаб </w:t>
      </w:r>
      <w:r w:rsidRPr="00F84137">
        <w:rPr>
          <w:spacing w:val="-3"/>
          <w:lang w:val="ru-RU"/>
        </w:rPr>
        <w:t xml:space="preserve">потребував </w:t>
      </w:r>
      <w:r w:rsidRPr="00F84137">
        <w:rPr>
          <w:lang w:val="ru-RU"/>
        </w:rPr>
        <w:t>значної узгодженості дій між цент- ральними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органами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влади.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хоча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міністерство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країни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відповідальним за управління всіма програмами цього програмного </w:t>
      </w:r>
      <w:r w:rsidRPr="00F84137">
        <w:rPr>
          <w:spacing w:val="-6"/>
          <w:lang w:val="ru-RU"/>
        </w:rPr>
        <w:t xml:space="preserve">періоду, </w:t>
      </w:r>
      <w:r w:rsidRPr="00F84137">
        <w:rPr>
          <w:lang w:val="ru-RU"/>
        </w:rPr>
        <w:t xml:space="preserve">за </w:t>
      </w:r>
      <w:r w:rsidRPr="00F84137">
        <w:rPr>
          <w:spacing w:val="-3"/>
          <w:lang w:val="ru-RU"/>
        </w:rPr>
        <w:t xml:space="preserve">винятком </w:t>
      </w:r>
      <w:r w:rsidRPr="00F84137">
        <w:rPr>
          <w:lang w:val="ru-RU"/>
        </w:rPr>
        <w:t>програм, пов’язаних із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сільським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розвитком,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велика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кількість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45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проміжних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інституцій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(державних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організацій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та установ) залучена до їх впровадження. У принципі всі вони мають виконувати настанови міністерства в процесі імплементації </w:t>
      </w:r>
      <w:r w:rsidRPr="00F84137">
        <w:rPr>
          <w:spacing w:val="-3"/>
          <w:lang w:val="ru-RU"/>
        </w:rPr>
        <w:t xml:space="preserve">кожної </w:t>
      </w:r>
      <w:r w:rsidRPr="00F84137">
        <w:rPr>
          <w:lang w:val="ru-RU"/>
        </w:rPr>
        <w:t xml:space="preserve">операційної програми. На </w:t>
      </w:r>
      <w:r w:rsidRPr="00F84137">
        <w:rPr>
          <w:spacing w:val="-3"/>
          <w:lang w:val="ru-RU"/>
        </w:rPr>
        <w:t xml:space="preserve">додаток, </w:t>
      </w:r>
      <w:r w:rsidRPr="00F84137">
        <w:rPr>
          <w:lang w:val="ru-RU"/>
        </w:rPr>
        <w:t xml:space="preserve">існує </w:t>
      </w:r>
      <w:r w:rsidRPr="00F84137">
        <w:rPr>
          <w:spacing w:val="-5"/>
          <w:lang w:val="ru-RU"/>
        </w:rPr>
        <w:t xml:space="preserve">близько </w:t>
      </w:r>
      <w:r w:rsidRPr="00F84137">
        <w:rPr>
          <w:lang w:val="ru-RU"/>
        </w:rPr>
        <w:t xml:space="preserve">100 проміжних інституцій </w:t>
      </w:r>
      <w:r w:rsidRPr="00F84137">
        <w:rPr>
          <w:spacing w:val="-3"/>
          <w:lang w:val="ru-RU"/>
        </w:rPr>
        <w:t xml:space="preserve">другого </w:t>
      </w:r>
      <w:r w:rsidRPr="00F84137">
        <w:rPr>
          <w:spacing w:val="-5"/>
          <w:lang w:val="ru-RU"/>
        </w:rPr>
        <w:t xml:space="preserve">порядку,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залучених до реалізації операційних про- грам. У цілому майже 150 державних і регіональних органів та установ, </w:t>
      </w:r>
      <w:r w:rsidRPr="00F84137">
        <w:rPr>
          <w:spacing w:val="-3"/>
          <w:lang w:val="ru-RU"/>
        </w:rPr>
        <w:t xml:space="preserve">включаючи </w:t>
      </w:r>
      <w:r w:rsidRPr="00F84137">
        <w:rPr>
          <w:lang w:val="ru-RU"/>
        </w:rPr>
        <w:t>місцеві уряди, залучені до впровадження регіональної політики, компетенції яких часто збігаються, зокрема щодо оцінки виконання програм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[39].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5"/>
          <w:lang w:val="ru-RU"/>
        </w:rPr>
        <w:t xml:space="preserve">Така </w:t>
      </w:r>
      <w:r w:rsidRPr="00F84137">
        <w:rPr>
          <w:spacing w:val="-3"/>
          <w:lang w:val="ru-RU"/>
        </w:rPr>
        <w:t xml:space="preserve">кількість </w:t>
      </w:r>
      <w:r w:rsidRPr="00F84137">
        <w:rPr>
          <w:spacing w:val="-4"/>
          <w:lang w:val="ru-RU"/>
        </w:rPr>
        <w:t xml:space="preserve">суб’єктів, </w:t>
      </w:r>
      <w:r w:rsidRPr="00F84137">
        <w:rPr>
          <w:lang w:val="ru-RU"/>
        </w:rPr>
        <w:t xml:space="preserve">що </w:t>
      </w:r>
      <w:r w:rsidRPr="00F84137">
        <w:rPr>
          <w:spacing w:val="-3"/>
          <w:lang w:val="ru-RU"/>
        </w:rPr>
        <w:t xml:space="preserve">задіяна </w:t>
      </w:r>
      <w:r w:rsidRPr="00F84137">
        <w:rPr>
          <w:lang w:val="ru-RU"/>
        </w:rPr>
        <w:t xml:space="preserve">в </w:t>
      </w:r>
      <w:r w:rsidRPr="00F84137">
        <w:rPr>
          <w:spacing w:val="-3"/>
          <w:lang w:val="ru-RU"/>
        </w:rPr>
        <w:t xml:space="preserve">реалізації програм, </w:t>
      </w:r>
      <w:r w:rsidRPr="00F84137">
        <w:rPr>
          <w:spacing w:val="-4"/>
          <w:lang w:val="ru-RU"/>
        </w:rPr>
        <w:t xml:space="preserve">означає, </w:t>
      </w:r>
      <w:r w:rsidRPr="00F84137">
        <w:rPr>
          <w:lang w:val="ru-RU"/>
        </w:rPr>
        <w:t xml:space="preserve">що </w:t>
      </w:r>
      <w:r w:rsidRPr="00F84137">
        <w:rPr>
          <w:spacing w:val="-3"/>
          <w:lang w:val="ru-RU"/>
        </w:rPr>
        <w:t xml:space="preserve">обсяг </w:t>
      </w:r>
      <w:r w:rsidRPr="00F84137">
        <w:rPr>
          <w:spacing w:val="-4"/>
          <w:lang w:val="ru-RU"/>
        </w:rPr>
        <w:t xml:space="preserve">інформаційних </w:t>
      </w:r>
      <w:r w:rsidRPr="00F84137">
        <w:rPr>
          <w:lang w:val="ru-RU"/>
        </w:rPr>
        <w:t>потоків є значним, їх обробка не є простою і чіткою процедурою, вимагає часу для</w:t>
      </w:r>
      <w:r w:rsidRPr="00F84137">
        <w:rPr>
          <w:spacing w:val="-40"/>
          <w:lang w:val="ru-RU"/>
        </w:rPr>
        <w:t xml:space="preserve"> </w:t>
      </w:r>
      <w:r w:rsidRPr="00F84137">
        <w:rPr>
          <w:lang w:val="ru-RU"/>
        </w:rPr>
        <w:t>прийняття рішень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наслідками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5"/>
          <w:lang w:val="ru-RU"/>
        </w:rPr>
        <w:t>аналізу.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Складною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міністерства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виявилася </w:t>
      </w:r>
      <w:r w:rsidRPr="00F84137">
        <w:rPr>
          <w:spacing w:val="-3"/>
          <w:lang w:val="ru-RU"/>
        </w:rPr>
        <w:t>роль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арбітра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вирішення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міжгалузевих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протиріч,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оскільки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всі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міністерства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мають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рівний статус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нерідко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противагу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рішенням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міністерства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пропонують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свою власну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програму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дій.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Особливо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стосується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міністерств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великими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бюджетними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призначен- нями. </w:t>
      </w:r>
      <w:r w:rsidRPr="00F84137">
        <w:rPr>
          <w:spacing w:val="-5"/>
          <w:lang w:val="ru-RU"/>
        </w:rPr>
        <w:t xml:space="preserve">Результатом </w:t>
      </w:r>
      <w:r w:rsidRPr="00F84137">
        <w:rPr>
          <w:lang w:val="ru-RU"/>
        </w:rPr>
        <w:t xml:space="preserve">таких проблем є ризик дублювання положень у різних стратегіях, які мо- жуть викликати </w:t>
      </w:r>
      <w:r w:rsidRPr="00F84137">
        <w:rPr>
          <w:spacing w:val="-3"/>
          <w:lang w:val="ru-RU"/>
        </w:rPr>
        <w:t xml:space="preserve">перешкоди </w:t>
      </w:r>
      <w:r w:rsidRPr="00F84137">
        <w:rPr>
          <w:lang w:val="ru-RU"/>
        </w:rPr>
        <w:t xml:space="preserve">ефективній реалізації </w:t>
      </w:r>
      <w:r w:rsidRPr="00F84137">
        <w:rPr>
          <w:spacing w:val="-3"/>
          <w:lang w:val="ru-RU"/>
        </w:rPr>
        <w:t xml:space="preserve">заходів </w:t>
      </w:r>
      <w:r w:rsidRPr="00F84137">
        <w:rPr>
          <w:lang w:val="ru-RU"/>
        </w:rPr>
        <w:t>із регіонального</w:t>
      </w:r>
      <w:r w:rsidRPr="00F84137">
        <w:rPr>
          <w:spacing w:val="26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 xml:space="preserve">Як </w:t>
      </w:r>
      <w:r w:rsidRPr="00F84137">
        <w:rPr>
          <w:spacing w:val="-3"/>
          <w:lang w:val="ru-RU"/>
        </w:rPr>
        <w:t xml:space="preserve">свідчить </w:t>
      </w:r>
      <w:r w:rsidRPr="00F84137">
        <w:rPr>
          <w:spacing w:val="-4"/>
          <w:lang w:val="ru-RU"/>
        </w:rPr>
        <w:t xml:space="preserve">практика </w:t>
      </w:r>
      <w:r w:rsidRPr="00F84137">
        <w:rPr>
          <w:spacing w:val="-3"/>
          <w:lang w:val="ru-RU"/>
        </w:rPr>
        <w:t xml:space="preserve">країн </w:t>
      </w:r>
      <w:r w:rsidRPr="00F84137">
        <w:rPr>
          <w:spacing w:val="-8"/>
          <w:lang w:val="ru-RU"/>
        </w:rPr>
        <w:t xml:space="preserve">ОЕСР, </w:t>
      </w:r>
      <w:r w:rsidRPr="00F84137">
        <w:rPr>
          <w:spacing w:val="-3"/>
          <w:lang w:val="ru-RU"/>
        </w:rPr>
        <w:t xml:space="preserve">найбільш ефективним </w:t>
      </w:r>
      <w:r w:rsidRPr="00F84137">
        <w:rPr>
          <w:spacing w:val="-5"/>
          <w:lang w:val="ru-RU"/>
        </w:rPr>
        <w:t xml:space="preserve">шляхом </w:t>
      </w:r>
      <w:r w:rsidRPr="00F84137">
        <w:rPr>
          <w:spacing w:val="-3"/>
          <w:lang w:val="ru-RU"/>
        </w:rPr>
        <w:t xml:space="preserve">розв’язання </w:t>
      </w:r>
      <w:r w:rsidRPr="00F84137">
        <w:rPr>
          <w:spacing w:val="-5"/>
          <w:lang w:val="ru-RU"/>
        </w:rPr>
        <w:t xml:space="preserve">конфліктних </w:t>
      </w:r>
      <w:r w:rsidRPr="00F84137">
        <w:rPr>
          <w:lang w:val="ru-RU"/>
        </w:rPr>
        <w:t xml:space="preserve">міжгалузевих проблем є покладення повноважень координації на центральному рівні </w:t>
      </w:r>
      <w:r w:rsidRPr="00F84137">
        <w:rPr>
          <w:spacing w:val="-3"/>
          <w:lang w:val="ru-RU"/>
        </w:rPr>
        <w:t xml:space="preserve">форму- </w:t>
      </w:r>
      <w:r w:rsidRPr="00F84137">
        <w:rPr>
          <w:lang w:val="ru-RU"/>
        </w:rPr>
        <w:t>вання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реалізації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керівництво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держави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уряду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[56,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202].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Ключо- вим завданням міністерства, що відповідає за регіональний розвиток, при цьому залишається попереднє узгодження позицій </w:t>
      </w:r>
      <w:r w:rsidRPr="00F84137">
        <w:rPr>
          <w:spacing w:val="2"/>
          <w:lang w:val="ru-RU"/>
        </w:rPr>
        <w:t xml:space="preserve">між центральними органами, </w:t>
      </w:r>
      <w:r w:rsidRPr="00F84137">
        <w:rPr>
          <w:lang w:val="ru-RU"/>
        </w:rPr>
        <w:t xml:space="preserve">а також тісна координація у </w:t>
      </w:r>
      <w:r w:rsidRPr="00F84137">
        <w:rPr>
          <w:spacing w:val="-3"/>
          <w:lang w:val="ru-RU"/>
        </w:rPr>
        <w:t>здійсненні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регіональної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політики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регіональному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місцевому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рівнях.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низці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 xml:space="preserve">діяльність </w:t>
      </w:r>
      <w:r w:rsidRPr="00F84137">
        <w:rPr>
          <w:lang w:val="ru-RU"/>
        </w:rPr>
        <w:t>спеціальних установ спрямовується безпосередньо керівниками міністерств. Зокрема, Бюро національного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Японії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підпорядковане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міністру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земельних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відно- син,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інфраструктури,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транспорту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6"/>
          <w:lang w:val="ru-RU"/>
        </w:rPr>
        <w:t xml:space="preserve"> туризму,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Нідерландах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директорат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просторової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економіч- ної політики – міністру економічних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справ.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Різні механізми посилення координації на національному рівні зводяться до створення координуючих комітетів (комісій) із представників центральних органів виконавчої влади, створення спеціального центрального органу влади (організації) з </w:t>
      </w:r>
      <w:r w:rsidRPr="00F84137">
        <w:rPr>
          <w:spacing w:val="-3"/>
          <w:lang w:val="ru-RU"/>
        </w:rPr>
        <w:t xml:space="preserve">координуючими </w:t>
      </w:r>
      <w:r w:rsidRPr="00F84137">
        <w:rPr>
          <w:lang w:val="ru-RU"/>
        </w:rPr>
        <w:t xml:space="preserve">органами, </w:t>
      </w:r>
      <w:r w:rsidRPr="00F84137">
        <w:rPr>
          <w:spacing w:val="-3"/>
          <w:lang w:val="ru-RU"/>
        </w:rPr>
        <w:t>запровадження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стратегічного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планування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програмування,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перевірки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галузевих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політик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пред- </w:t>
      </w:r>
      <w:r w:rsidRPr="00F84137">
        <w:rPr>
          <w:lang w:val="ru-RU"/>
        </w:rPr>
        <w:t xml:space="preserve">мет негативного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>на територіальний розвиток [60, с.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24–26].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Певний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координуючий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потенціал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запровадження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званої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територіальної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 xml:space="preserve">перевірки, у процесі </w:t>
      </w:r>
      <w:r w:rsidRPr="00F84137">
        <w:rPr>
          <w:spacing w:val="-3"/>
          <w:lang w:val="ru-RU"/>
        </w:rPr>
        <w:t xml:space="preserve">якої </w:t>
      </w:r>
      <w:r w:rsidRPr="00F84137">
        <w:rPr>
          <w:lang w:val="ru-RU"/>
        </w:rPr>
        <w:t>здійснюється аналіз політики різних органів влади на предмет негативних її наслідків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різних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типів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територій.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Цінність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такої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перевірки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багаторазово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зростає,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вона запроваджується на стадії формування конкретної сфери політики. Подібні механізми щодо перевірки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наслідків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сільських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територій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діють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Великобританії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Канаді,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Кореї. 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Фінляндії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міністр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зайнятості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економіки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уповноважений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з’ясовувати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вплив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галузевих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полі- тик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розвиток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регіонів,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складову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галузевих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стратегіях,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десять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ключо-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1" w:firstLine="0"/>
        <w:jc w:val="both"/>
        <w:rPr>
          <w:lang w:val="ru-RU"/>
        </w:rPr>
      </w:pPr>
      <w:r w:rsidRPr="00F84137">
        <w:rPr>
          <w:lang w:val="ru-RU"/>
        </w:rPr>
        <w:lastRenderedPageBreak/>
        <w:t>вих міністрів, відповідальних за впровадження різних галузевих сфер державної політики, формують регіональну складову в планах розвитку, що готуються підпорядкованими їм міністерствами.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Формування й запровадження державних програм та стратегій регіонального розвитку і просторового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створює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умови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координації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центральних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органів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виконавчої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вла- ди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останнім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часом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все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більше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використовується </w:t>
      </w:r>
      <w:r w:rsidRPr="00F84137">
        <w:rPr>
          <w:lang w:val="ru-RU"/>
        </w:rPr>
        <w:t>різними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країнами.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програму- вання регіонального розвитку визначені як політичні інструменти для підвищення </w:t>
      </w:r>
      <w:r w:rsidRPr="00F84137">
        <w:rPr>
          <w:spacing w:val="-3"/>
          <w:lang w:val="ru-RU"/>
        </w:rPr>
        <w:t xml:space="preserve">конкурен- </w:t>
      </w:r>
      <w:r w:rsidRPr="00F84137">
        <w:rPr>
          <w:lang w:val="ru-RU"/>
        </w:rPr>
        <w:t>тоспроможності регіонів. У багатьох країнах просторове планування від засад регулювання використання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земельних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ділянок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переходить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довгострокового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стратегічного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документа,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що зосереджується на координації різноманітних галузевих проблем та інтересів,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інте- ресів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проблем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органів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влади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різних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рівнів,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передбачаючи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моніторинг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контроль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 xml:space="preserve">ефективністю </w:t>
      </w:r>
      <w:r w:rsidRPr="00F84137">
        <w:rPr>
          <w:lang w:val="ru-RU"/>
        </w:rPr>
        <w:t>його впровадження [46, с.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26].</w:t>
      </w:r>
    </w:p>
    <w:p w:rsidR="00BF5493" w:rsidRPr="00F84137" w:rsidRDefault="00FA2328">
      <w:pPr>
        <w:pStyle w:val="a3"/>
        <w:spacing w:line="235" w:lineRule="auto"/>
        <w:ind w:right="119"/>
        <w:jc w:val="both"/>
        <w:rPr>
          <w:lang w:val="ru-RU"/>
        </w:rPr>
      </w:pPr>
      <w:r w:rsidRPr="00F84137">
        <w:rPr>
          <w:lang w:val="ru-RU"/>
        </w:rPr>
        <w:t>Показовим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точки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зору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переходу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розвинутих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публікація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 2012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Великобританії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урядового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документа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“Основи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національного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планування”. Цей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документ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цікавий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тим,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ньому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викладені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механізми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подальшого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впровадження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системи стратегічного планування, у тому числі на регіональному та місцевому рівнях, що</w:t>
      </w:r>
      <w:r w:rsidRPr="00F84137">
        <w:rPr>
          <w:spacing w:val="-34"/>
          <w:lang w:val="ru-RU"/>
        </w:rPr>
        <w:t xml:space="preserve"> </w:t>
      </w:r>
      <w:r w:rsidRPr="00F84137">
        <w:rPr>
          <w:lang w:val="ru-RU"/>
        </w:rPr>
        <w:t xml:space="preserve">відображає прогресуючу тенденцію розвинутих країн до застосування планових інструментів </w:t>
      </w:r>
      <w:r w:rsidRPr="00F84137">
        <w:rPr>
          <w:spacing w:val="-4"/>
          <w:lang w:val="ru-RU"/>
        </w:rPr>
        <w:t xml:space="preserve">розвитку. </w:t>
      </w:r>
      <w:r w:rsidRPr="00F84137">
        <w:rPr>
          <w:spacing w:val="-3"/>
          <w:lang w:val="ru-RU"/>
        </w:rPr>
        <w:t>Документом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визначено,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сприяти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досягненню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сталого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пов’язаного з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позитивними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темпами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зростання,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система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планування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допомагає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зробити.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Сталий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 xml:space="preserve">розвиток </w:t>
      </w:r>
      <w:r w:rsidRPr="00F84137">
        <w:rPr>
          <w:lang w:val="ru-RU"/>
        </w:rPr>
        <w:t xml:space="preserve">має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орієнтиром постійного </w:t>
      </w:r>
      <w:r w:rsidRPr="00F84137">
        <w:rPr>
          <w:spacing w:val="-11"/>
          <w:lang w:val="ru-RU"/>
        </w:rPr>
        <w:t xml:space="preserve">руху, </w:t>
      </w:r>
      <w:r w:rsidRPr="00F84137">
        <w:rPr>
          <w:lang w:val="ru-RU"/>
        </w:rPr>
        <w:t>повинна дотримуватися презумпція на користь сталого розвитку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[49].</w:t>
      </w:r>
    </w:p>
    <w:p w:rsidR="00BF5493" w:rsidRPr="00F84137" w:rsidRDefault="00FA2328">
      <w:pPr>
        <w:pStyle w:val="a3"/>
        <w:spacing w:line="264" w:lineRule="exact"/>
        <w:ind w:left="779" w:firstLine="0"/>
        <w:rPr>
          <w:lang w:val="ru-RU"/>
        </w:rPr>
      </w:pPr>
      <w:r w:rsidRPr="00F84137">
        <w:rPr>
          <w:lang w:val="ru-RU"/>
        </w:rPr>
        <w:t>Основні положення нових рамок планування в країні полягають у: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55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спрощенні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керівництва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національним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плануванням,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децентралізації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прийняття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рішень, розробці місцевих планів через </w:t>
      </w:r>
      <w:r w:rsidRPr="00F84137">
        <w:rPr>
          <w:spacing w:val="-4"/>
          <w:sz w:val="24"/>
          <w:lang w:val="ru-RU"/>
        </w:rPr>
        <w:t xml:space="preserve">консультації </w:t>
      </w:r>
      <w:r w:rsidRPr="00F84137">
        <w:rPr>
          <w:sz w:val="24"/>
          <w:lang w:val="ru-RU"/>
        </w:rPr>
        <w:t>з місцевими органами влади та общинами,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визна- ченні відповідних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стимулів;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55"/>
        </w:tabs>
        <w:spacing w:line="267" w:lineRule="exact"/>
        <w:ind w:left="954" w:hanging="175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 xml:space="preserve">презумпції корисності </w:t>
      </w:r>
      <w:r w:rsidRPr="00F84137">
        <w:rPr>
          <w:spacing w:val="-3"/>
          <w:sz w:val="24"/>
          <w:lang w:val="ru-RU"/>
        </w:rPr>
        <w:t xml:space="preserve">сталого </w:t>
      </w:r>
      <w:r w:rsidRPr="00F84137">
        <w:rPr>
          <w:spacing w:val="-6"/>
          <w:sz w:val="24"/>
          <w:lang w:val="ru-RU"/>
        </w:rPr>
        <w:t xml:space="preserve">розвитку, </w:t>
      </w:r>
      <w:r w:rsidRPr="00F84137">
        <w:rPr>
          <w:sz w:val="24"/>
          <w:lang w:val="ru-RU"/>
        </w:rPr>
        <w:t xml:space="preserve">що </w:t>
      </w:r>
      <w:r w:rsidRPr="00F84137">
        <w:rPr>
          <w:spacing w:val="-3"/>
          <w:sz w:val="24"/>
          <w:lang w:val="ru-RU"/>
        </w:rPr>
        <w:t xml:space="preserve">має </w:t>
      </w:r>
      <w:r w:rsidRPr="00F84137">
        <w:rPr>
          <w:spacing w:val="-7"/>
          <w:sz w:val="24"/>
          <w:lang w:val="ru-RU"/>
        </w:rPr>
        <w:t xml:space="preserve">бути </w:t>
      </w:r>
      <w:r w:rsidRPr="00F84137">
        <w:rPr>
          <w:spacing w:val="-5"/>
          <w:sz w:val="24"/>
          <w:lang w:val="ru-RU"/>
        </w:rPr>
        <w:t xml:space="preserve">погодженим </w:t>
      </w:r>
      <w:r w:rsidRPr="00F84137">
        <w:rPr>
          <w:sz w:val="24"/>
          <w:lang w:val="ru-RU"/>
        </w:rPr>
        <w:t xml:space="preserve">із </w:t>
      </w:r>
      <w:r w:rsidRPr="00F84137">
        <w:rPr>
          <w:spacing w:val="-3"/>
          <w:sz w:val="24"/>
          <w:lang w:val="ru-RU"/>
        </w:rPr>
        <w:t>місцевими</w:t>
      </w:r>
      <w:r w:rsidRPr="00F84137">
        <w:rPr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планами;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88"/>
        </w:tabs>
        <w:spacing w:line="232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збереженні всіх наявних захисних </w:t>
      </w:r>
      <w:r w:rsidRPr="00F84137">
        <w:rPr>
          <w:spacing w:val="-3"/>
          <w:sz w:val="24"/>
          <w:lang w:val="ru-RU"/>
        </w:rPr>
        <w:t xml:space="preserve">статусів </w:t>
      </w:r>
      <w:r w:rsidRPr="00F84137">
        <w:rPr>
          <w:sz w:val="24"/>
          <w:lang w:val="ru-RU"/>
        </w:rPr>
        <w:t>– зеленого поясу та інших, збереженні в міських центрах обмежень для розвитку роздрібної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торгівлі.</w:t>
      </w:r>
    </w:p>
    <w:p w:rsidR="00BF5493" w:rsidRPr="00F84137" w:rsidRDefault="00FA2328">
      <w:pPr>
        <w:pStyle w:val="a3"/>
        <w:spacing w:before="3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Разом із новими основами національного планування запропоновані </w:t>
      </w:r>
      <w:r w:rsidRPr="00F84137">
        <w:rPr>
          <w:spacing w:val="-3"/>
          <w:lang w:val="ru-RU"/>
        </w:rPr>
        <w:t xml:space="preserve">заходи </w:t>
      </w:r>
      <w:r w:rsidRPr="00F84137">
        <w:rPr>
          <w:lang w:val="ru-RU"/>
        </w:rPr>
        <w:t xml:space="preserve">з реформу- </w:t>
      </w:r>
      <w:r w:rsidRPr="00F84137">
        <w:rPr>
          <w:spacing w:val="-3"/>
          <w:lang w:val="ru-RU"/>
        </w:rPr>
        <w:t>вання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податків,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спрямовані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локалізацію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системи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планування,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6"/>
          <w:lang w:val="ru-RU"/>
        </w:rPr>
        <w:t>також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стимулювання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 xml:space="preserve">темпів </w:t>
      </w:r>
      <w:r w:rsidRPr="00F84137">
        <w:rPr>
          <w:lang w:val="ru-RU"/>
        </w:rPr>
        <w:t>зростання комерційного та житлового</w:t>
      </w:r>
      <w:r w:rsidRPr="00F84137">
        <w:rPr>
          <w:spacing w:val="7"/>
          <w:lang w:val="ru-RU"/>
        </w:rPr>
        <w:t xml:space="preserve"> </w:t>
      </w:r>
      <w:r w:rsidRPr="00F84137">
        <w:rPr>
          <w:spacing w:val="-3"/>
          <w:lang w:val="ru-RU"/>
        </w:rPr>
        <w:t>будівництва.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spacing w:val="-3"/>
          <w:lang w:val="ru-RU"/>
        </w:rPr>
        <w:t>Узагальнюючи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практику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різних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механізмів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горизонтальної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координації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діяль- ності центральних органів </w:t>
      </w:r>
      <w:r w:rsidRPr="00F84137">
        <w:rPr>
          <w:spacing w:val="-3"/>
          <w:lang w:val="ru-RU"/>
        </w:rPr>
        <w:t xml:space="preserve">виконавчої </w:t>
      </w:r>
      <w:r w:rsidRPr="00F84137">
        <w:rPr>
          <w:lang w:val="ru-RU"/>
        </w:rPr>
        <w:t xml:space="preserve">влади, їх можна певним чином </w:t>
      </w:r>
      <w:r w:rsidRPr="00F84137">
        <w:rPr>
          <w:spacing w:val="-4"/>
          <w:lang w:val="ru-RU"/>
        </w:rPr>
        <w:t xml:space="preserve">згрупувати </w:t>
      </w:r>
      <w:r w:rsidRPr="00F84137">
        <w:rPr>
          <w:lang w:val="ru-RU"/>
        </w:rPr>
        <w:t>(табл.</w:t>
      </w:r>
      <w:r w:rsidRPr="00F84137">
        <w:rPr>
          <w:spacing w:val="26"/>
          <w:lang w:val="ru-RU"/>
        </w:rPr>
        <w:t xml:space="preserve"> </w:t>
      </w:r>
      <w:r w:rsidRPr="00F84137">
        <w:rPr>
          <w:lang w:val="ru-RU"/>
        </w:rPr>
        <w:t>14.5).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Більш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складним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завданням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здійснення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вертикальної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координації,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узгодити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дер- жавні та регіональні інтереси,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налагодити механізм взаємодії всіх органів влади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цент- рального, регіонального та місцевого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рівнів.</w:t>
      </w:r>
    </w:p>
    <w:p w:rsidR="00BF5493" w:rsidRDefault="00FA2328">
      <w:pPr>
        <w:spacing w:before="40"/>
        <w:ind w:left="112" w:right="126"/>
        <w:jc w:val="right"/>
        <w:rPr>
          <w:i/>
          <w:sz w:val="24"/>
        </w:rPr>
      </w:pPr>
      <w:r>
        <w:rPr>
          <w:i/>
          <w:sz w:val="24"/>
        </w:rPr>
        <w:t>Таблиця 14.5</w:t>
      </w:r>
    </w:p>
    <w:p w:rsidR="00BF5493" w:rsidRDefault="00FA2328">
      <w:pPr>
        <w:pStyle w:val="Heading4"/>
        <w:spacing w:before="41"/>
        <w:ind w:left="2900"/>
        <w:rPr>
          <w:rFonts w:ascii="Times New Roman" w:hAnsi="Times New Roman"/>
        </w:rPr>
      </w:pPr>
      <w:r>
        <w:rPr>
          <w:rFonts w:ascii="Times New Roman" w:hAnsi="Times New Roman"/>
        </w:rPr>
        <w:t>Механізми горизонтальної координації</w:t>
      </w:r>
    </w:p>
    <w:p w:rsidR="00BF5493" w:rsidRDefault="00BF5493">
      <w:pPr>
        <w:pStyle w:val="a3"/>
        <w:spacing w:before="7" w:after="1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3"/>
        <w:gridCol w:w="6853"/>
      </w:tblGrid>
      <w:tr w:rsidR="00BF5493">
        <w:trPr>
          <w:trHeight w:val="357"/>
        </w:trPr>
        <w:tc>
          <w:tcPr>
            <w:tcW w:w="2743" w:type="dxa"/>
          </w:tcPr>
          <w:p w:rsidR="00BF5493" w:rsidRDefault="00FA2328">
            <w:pPr>
              <w:pStyle w:val="TableParagraph"/>
              <w:spacing w:before="2"/>
              <w:ind w:left="801" w:right="8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Форма</w:t>
            </w:r>
          </w:p>
          <w:p w:rsidR="00BF5493" w:rsidRDefault="00FA2328">
            <w:pPr>
              <w:pStyle w:val="TableParagraph"/>
              <w:spacing w:before="10" w:line="153" w:lineRule="exact"/>
              <w:ind w:left="962" w:right="8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координації</w:t>
            </w:r>
          </w:p>
        </w:tc>
        <w:tc>
          <w:tcPr>
            <w:tcW w:w="6853" w:type="dxa"/>
            <w:tcBorders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83"/>
              <w:ind w:left="2344" w:right="23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Механізм координації, країна</w:t>
            </w:r>
          </w:p>
        </w:tc>
      </w:tr>
      <w:tr w:rsidR="00BF5493">
        <w:trPr>
          <w:trHeight w:val="1109"/>
        </w:trPr>
        <w:tc>
          <w:tcPr>
            <w:tcW w:w="2743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6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Міжміністерські комітети</w:t>
            </w:r>
          </w:p>
        </w:tc>
        <w:tc>
          <w:tcPr>
            <w:tcW w:w="6853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6" w:line="256" w:lineRule="auto"/>
              <w:ind w:left="74" w:right="93" w:firstLine="2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Міністерський комітет регіональної політики (Данія, Туреччина); координація спільних проблем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покращання</w:t>
            </w:r>
            <w:r>
              <w:rPr>
                <w:spacing w:val="-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регіональної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економіки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(Німеччина);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Міжміністерський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комітет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програм розвитку (Греція); Національна регіональна рада розвитку (Угорщина); </w:t>
            </w:r>
            <w:r>
              <w:rPr>
                <w:spacing w:val="-3"/>
                <w:w w:val="105"/>
                <w:sz w:val="15"/>
              </w:rPr>
              <w:t xml:space="preserve">Президентський </w:t>
            </w:r>
            <w:r>
              <w:rPr>
                <w:w w:val="105"/>
                <w:sz w:val="15"/>
              </w:rPr>
              <w:t>комітет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регіонального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розвитку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(Корея);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Міжміністерська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комісія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сталого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сільського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розвитку, мікрорегіональних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(Мексика);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Субкомітет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сільської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регіональної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політики</w:t>
            </w:r>
          </w:p>
          <w:p w:rsidR="00BF5493" w:rsidRDefault="00FA2328">
            <w:pPr>
              <w:pStyle w:val="TableParagraph"/>
              <w:spacing w:before="4" w:line="157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(Норвегія)</w:t>
            </w:r>
          </w:p>
        </w:tc>
      </w:tr>
      <w:tr w:rsidR="00BF5493" w:rsidRPr="00F84137">
        <w:trPr>
          <w:trHeight w:val="1109"/>
        </w:trPr>
        <w:tc>
          <w:tcPr>
            <w:tcW w:w="2743" w:type="dxa"/>
            <w:tcBorders>
              <w:top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8" w:line="259" w:lineRule="auto"/>
              <w:ind w:left="76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Спеціально уповноважений центральний орган виконавчої влади</w:t>
            </w:r>
          </w:p>
        </w:tc>
        <w:tc>
          <w:tcPr>
            <w:tcW w:w="6853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8" w:line="256" w:lineRule="auto"/>
              <w:ind w:left="74" w:right="95" w:firstLine="259"/>
              <w:jc w:val="both"/>
              <w:rPr>
                <w:sz w:val="15"/>
                <w:lang w:val="ru-RU"/>
              </w:rPr>
            </w:pPr>
            <w:r w:rsidRPr="00F84137">
              <w:rPr>
                <w:spacing w:val="-3"/>
                <w:w w:val="105"/>
                <w:sz w:val="15"/>
                <w:lang w:val="ru-RU"/>
              </w:rPr>
              <w:t xml:space="preserve">Департамент інфраструктури, </w:t>
            </w:r>
            <w:r w:rsidRPr="00F84137">
              <w:rPr>
                <w:spacing w:val="-4"/>
                <w:w w:val="105"/>
                <w:sz w:val="15"/>
                <w:lang w:val="ru-RU"/>
              </w:rPr>
              <w:t xml:space="preserve">транспорту, регіонального </w:t>
            </w:r>
            <w:r w:rsidRPr="00F84137">
              <w:rPr>
                <w:w w:val="105"/>
                <w:sz w:val="15"/>
                <w:lang w:val="ru-RU"/>
              </w:rPr>
              <w:t xml:space="preserve">та </w:t>
            </w:r>
            <w:r w:rsidRPr="00F84137">
              <w:rPr>
                <w:spacing w:val="-4"/>
                <w:w w:val="105"/>
                <w:sz w:val="15"/>
                <w:lang w:val="ru-RU"/>
              </w:rPr>
              <w:t xml:space="preserve">місцевого </w:t>
            </w:r>
            <w:r w:rsidRPr="00F84137">
              <w:rPr>
                <w:spacing w:val="-3"/>
                <w:w w:val="105"/>
                <w:sz w:val="15"/>
                <w:lang w:val="ru-RU"/>
              </w:rPr>
              <w:t xml:space="preserve">розвитку (Австралія); Міністерство регіонального розвитку (Чехія, Російська </w:t>
            </w:r>
            <w:r w:rsidRPr="00F84137">
              <w:rPr>
                <w:spacing w:val="-4"/>
                <w:w w:val="105"/>
                <w:sz w:val="15"/>
                <w:lang w:val="ru-RU"/>
              </w:rPr>
              <w:t xml:space="preserve">Федерація, </w:t>
            </w:r>
            <w:r w:rsidRPr="00F84137">
              <w:rPr>
                <w:spacing w:val="-3"/>
                <w:w w:val="105"/>
                <w:sz w:val="15"/>
                <w:lang w:val="ru-RU"/>
              </w:rPr>
              <w:t xml:space="preserve">Польща); Субсекретаріат регіонального та </w:t>
            </w:r>
            <w:r w:rsidRPr="00F84137">
              <w:rPr>
                <w:spacing w:val="-4"/>
                <w:w w:val="105"/>
                <w:sz w:val="15"/>
                <w:lang w:val="ru-RU"/>
              </w:rPr>
              <w:t xml:space="preserve">адміністративного </w:t>
            </w:r>
            <w:r w:rsidRPr="00F84137">
              <w:rPr>
                <w:spacing w:val="-3"/>
                <w:w w:val="105"/>
                <w:sz w:val="15"/>
                <w:lang w:val="ru-RU"/>
              </w:rPr>
              <w:t xml:space="preserve">розвитку (Чилі); </w:t>
            </w:r>
            <w:r w:rsidRPr="00F84137">
              <w:rPr>
                <w:spacing w:val="-4"/>
                <w:w w:val="105"/>
                <w:sz w:val="15"/>
                <w:lang w:val="ru-RU"/>
              </w:rPr>
              <w:t xml:space="preserve">Міністерство </w:t>
            </w:r>
            <w:r w:rsidRPr="00F84137">
              <w:rPr>
                <w:spacing w:val="-3"/>
                <w:w w:val="105"/>
                <w:sz w:val="15"/>
                <w:lang w:val="ru-RU"/>
              </w:rPr>
              <w:t xml:space="preserve">зайнятості </w:t>
            </w:r>
            <w:r w:rsidRPr="00F84137">
              <w:rPr>
                <w:spacing w:val="-5"/>
                <w:w w:val="105"/>
                <w:sz w:val="15"/>
                <w:lang w:val="ru-RU"/>
              </w:rPr>
              <w:t xml:space="preserve">та </w:t>
            </w:r>
            <w:r w:rsidRPr="00F84137">
              <w:rPr>
                <w:spacing w:val="-3"/>
                <w:w w:val="105"/>
                <w:sz w:val="15"/>
                <w:lang w:val="ru-RU"/>
              </w:rPr>
              <w:t xml:space="preserve">економіки (Фінляндія); </w:t>
            </w:r>
            <w:r w:rsidRPr="00F84137">
              <w:rPr>
                <w:spacing w:val="-4"/>
                <w:w w:val="105"/>
                <w:sz w:val="15"/>
                <w:lang w:val="ru-RU"/>
              </w:rPr>
              <w:t xml:space="preserve">Міністерство </w:t>
            </w:r>
            <w:r w:rsidRPr="00F84137">
              <w:rPr>
                <w:spacing w:val="-3"/>
                <w:w w:val="105"/>
                <w:sz w:val="15"/>
                <w:lang w:val="ru-RU"/>
              </w:rPr>
              <w:t xml:space="preserve">екології, енергетики та сталого розвитку (Франція); </w:t>
            </w:r>
            <w:r w:rsidRPr="00F84137">
              <w:rPr>
                <w:spacing w:val="-4"/>
                <w:w w:val="105"/>
                <w:sz w:val="15"/>
                <w:lang w:val="ru-RU"/>
              </w:rPr>
              <w:t xml:space="preserve">Міністерство </w:t>
            </w:r>
            <w:r w:rsidRPr="00F84137">
              <w:rPr>
                <w:spacing w:val="-3"/>
                <w:w w:val="105"/>
                <w:sz w:val="15"/>
                <w:lang w:val="ru-RU"/>
              </w:rPr>
              <w:t xml:space="preserve">економічного розвитку (Італія); </w:t>
            </w:r>
            <w:r w:rsidRPr="00F84137">
              <w:rPr>
                <w:spacing w:val="-4"/>
                <w:w w:val="105"/>
                <w:sz w:val="15"/>
                <w:lang w:val="ru-RU"/>
              </w:rPr>
              <w:t xml:space="preserve">Міністерство </w:t>
            </w:r>
            <w:r w:rsidRPr="00F84137">
              <w:rPr>
                <w:spacing w:val="-3"/>
                <w:w w:val="105"/>
                <w:sz w:val="15"/>
                <w:lang w:val="ru-RU"/>
              </w:rPr>
              <w:t xml:space="preserve">будівництва </w:t>
            </w:r>
            <w:r w:rsidRPr="00F84137">
              <w:rPr>
                <w:w w:val="105"/>
                <w:sz w:val="15"/>
                <w:lang w:val="ru-RU"/>
              </w:rPr>
              <w:t>та</w:t>
            </w:r>
            <w:r w:rsidRPr="00F84137">
              <w:rPr>
                <w:spacing w:val="20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spacing w:val="-4"/>
                <w:w w:val="105"/>
                <w:sz w:val="15"/>
                <w:lang w:val="ru-RU"/>
              </w:rPr>
              <w:t>регіонального</w:t>
            </w:r>
          </w:p>
          <w:p w:rsidR="00BF5493" w:rsidRPr="00F84137" w:rsidRDefault="00FA2328">
            <w:pPr>
              <w:pStyle w:val="TableParagraph"/>
              <w:spacing w:before="3" w:line="155" w:lineRule="exact"/>
              <w:ind w:left="7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розвитку (Словаччина); Організація державного планування (Туреччина)</w:t>
            </w:r>
          </w:p>
        </w:tc>
      </w:tr>
      <w:tr w:rsidR="00BF5493" w:rsidRPr="00F84137">
        <w:trPr>
          <w:trHeight w:val="554"/>
        </w:trPr>
        <w:tc>
          <w:tcPr>
            <w:tcW w:w="2743" w:type="dxa"/>
          </w:tcPr>
          <w:p w:rsidR="00BF5493" w:rsidRDefault="00FA2328">
            <w:pPr>
              <w:pStyle w:val="TableParagraph"/>
              <w:spacing w:before="9" w:line="254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Стратегічне планування та Програмування</w:t>
            </w:r>
          </w:p>
        </w:tc>
        <w:tc>
          <w:tcPr>
            <w:tcW w:w="6853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9" w:line="254" w:lineRule="auto"/>
              <w:ind w:left="74" w:right="23" w:firstLine="259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Стратегія регіонального розвитку і політика просторового розвитку (Чехія); Національна просторова стратегія (Японія); Програма національної просторової політики (Португалія);</w:t>
            </w:r>
          </w:p>
          <w:p w:rsidR="00BF5493" w:rsidRPr="00F84137" w:rsidRDefault="00FA2328">
            <w:pPr>
              <w:pStyle w:val="TableParagraph"/>
              <w:spacing w:before="1" w:line="158" w:lineRule="exact"/>
              <w:ind w:left="7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Довгостроковий план регіонального розвитку (Корея)</w:t>
            </w:r>
          </w:p>
        </w:tc>
      </w:tr>
      <w:tr w:rsidR="00BF5493" w:rsidRPr="00F84137">
        <w:trPr>
          <w:trHeight w:val="736"/>
        </w:trPr>
        <w:tc>
          <w:tcPr>
            <w:tcW w:w="2743" w:type="dxa"/>
          </w:tcPr>
          <w:p w:rsidR="00BF5493" w:rsidRDefault="00FA2328">
            <w:pPr>
              <w:pStyle w:val="TableParagraph"/>
              <w:spacing w:before="6" w:line="256" w:lineRule="auto"/>
              <w:ind w:left="76" w:right="911"/>
              <w:rPr>
                <w:sz w:val="15"/>
              </w:rPr>
            </w:pPr>
            <w:r>
              <w:rPr>
                <w:w w:val="105"/>
                <w:sz w:val="15"/>
              </w:rPr>
              <w:t>Спеціальний підрозділ із координації</w:t>
            </w:r>
          </w:p>
        </w:tc>
        <w:tc>
          <w:tcPr>
            <w:tcW w:w="6853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6" w:line="256" w:lineRule="auto"/>
              <w:ind w:left="74" w:right="94" w:firstLine="259"/>
              <w:jc w:val="both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Національне і регіональне бюро з планування в міністерстві земельних ресурсів, інфраструктури і транспорту (Японія); департамент із просторового розвитку міністерства сталого розвитку та інфраструктури; Вища рада з просторового планування (Люксембург),</w:t>
            </w:r>
          </w:p>
          <w:p w:rsidR="00BF5493" w:rsidRPr="00F84137" w:rsidRDefault="00FA2328">
            <w:pPr>
              <w:pStyle w:val="TableParagraph"/>
              <w:spacing w:before="1" w:line="155" w:lineRule="exact"/>
              <w:ind w:left="7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директорат просторової економічної політики міністерства економічних справ</w:t>
            </w:r>
          </w:p>
        </w:tc>
      </w:tr>
    </w:tbl>
    <w:p w:rsidR="00BF5493" w:rsidRPr="00F84137" w:rsidRDefault="00BF5493">
      <w:pPr>
        <w:spacing w:line="155" w:lineRule="exact"/>
        <w:rPr>
          <w:sz w:val="15"/>
          <w:lang w:val="ru-RU"/>
        </w:rPr>
        <w:sectPr w:rsidR="00BF5493" w:rsidRPr="00F84137">
          <w:footerReference w:type="even" r:id="rId20"/>
          <w:footerReference w:type="default" r:id="rId21"/>
          <w:pgSz w:w="11900" w:h="16840"/>
          <w:pgMar w:top="1020" w:right="1000" w:bottom="900" w:left="920" w:header="0" w:footer="710" w:gutter="0"/>
          <w:pgNumType w:start="442"/>
          <w:cols w:space="720"/>
        </w:sectPr>
      </w:pPr>
    </w:p>
    <w:p w:rsidR="00BF5493" w:rsidRPr="00F84137" w:rsidRDefault="00B857ED">
      <w:pPr>
        <w:spacing w:before="64" w:line="249" w:lineRule="auto"/>
        <w:ind w:left="1347" w:right="692"/>
        <w:jc w:val="both"/>
        <w:rPr>
          <w:i/>
          <w:lang w:val="ru-RU"/>
        </w:rPr>
      </w:pPr>
      <w:r w:rsidRPr="00B857ED">
        <w:lastRenderedPageBreak/>
        <w:pict>
          <v:group id="_x0000_s1272" style="position:absolute;left:0;text-align:left;margin-left:56.6pt;margin-top:4.55pt;width:38.2pt;height:37.1pt;z-index:251960320;mso-position-horizontal-relative:page" coordorigin="1132,91" coordsize="764,742">
            <v:shape id="_x0000_s1275" style="position:absolute;left:1132;top:91;width:761;height:740" coordorigin="1133,92" coordsize="761,740" o:spt="100" adj="0,,0" path="m1766,92r-504,l1250,94r-14,3l1222,101r-24,15l1178,130r-2,3l1174,133r,2l1159,152r,2l1157,154r,3l1152,164r-7,14l1140,190r-5,15l1133,219r,482l1135,716r5,14l1142,742r8,15l1157,769r2,2l1174,788r,2l1176,790r2,3l1195,807r24,14l1234,826r12,3l1260,831r504,l1793,826r12,-5l1819,814r6,-2l1265,812r-15,-3l1238,807r-9,-5l1217,797r-10,-7l1190,776r-2,l1174,759r,-2l1166,747r-4,-10l1159,725r-5,-12l1154,701r-2,-12l1152,233r2,-12l1154,209r5,-12l1162,185r7,-9l1174,166r,-2l1188,147r2,l1207,133r12,-8l1229,121r12,-5l1265,111r560,l1822,109r-15,-5l1795,99r-14,-5l1766,92xm1825,111r-61,l1788,116r12,5l1810,125r12,8l1838,147r22,29l1865,188r5,9l1874,221r,480l1870,725r-5,12l1860,747r-7,12l1838,776r-28,21l1798,802r-10,5l1764,812r61,l1831,809r19,-16l1855,788r12,-17l1877,759r5,-12l1889,733r5,-29l1894,221r-5,-28l1884,181r-7,-15l1870,157r-15,-22l1850,130r-16,-12l1825,111xm1771,133r-516,l1246,135r-20,10l1219,149r-17,12l1190,176r-9,19l1174,224r,475l1176,711r5,19l1186,737r4,10l1202,761r17,15l1229,781r7,2l1246,788r9,2l1267,793r495,l1771,790r12,-2l1793,783r7,-5l1810,773r2,-2l1262,771r-9,-2l1238,764r-7,-5l1217,747r-10,-12l1205,730r-5,-7l1198,716r-3,-10l1193,699r,-473l1200,205r2,-10l1207,188r10,-12l1229,166r7,-5l1243,159r7,-5l1258,154r9,-2l1811,152r-4,-3l1800,142r-10,-2l1781,135r-10,-2xm1811,152r-45,l1781,157r14,7l1810,176r9,12l1824,193r2,7l1831,209r3,8l1834,704r-3,7l1829,721r-5,7l1822,733r-12,14l1798,757r-5,4l1786,764r-10,5l1769,771r43,l1824,761r14,-16l1843,737r3,-9l1850,718r3,-9l1853,699r2,-12l1855,233r-2,-9l1853,214r-3,-12l1846,193r-5,-8l1836,176r-12,-15l1811,152xm1750,130r-473,l1265,133r497,l1750,130xe" fillcolor="black" stroked="f">
              <v:stroke joinstyle="round"/>
              <v:formulas/>
              <v:path arrowok="t" o:connecttype="segments"/>
            </v:shape>
            <v:shape id="_x0000_s1274" style="position:absolute;left:1132;top:91;width:761;height:740" coordorigin="1133,92" coordsize="761,740" o:spt="100" adj="0,,0" path="m1277,152r-10,l1258,154r-8,l1243,159r-7,2l1229,166r-12,10l1207,188r-5,7l1200,205r-2,7l1195,219r-2,7l1193,699r2,7l1198,716r2,7l1205,730r2,5l1217,747r14,12l1238,764r8,2l1253,769r9,2l1769,771r7,-2l1786,764r7,-3l1798,757r12,-10l1822,733r2,-5l1829,721r2,-10l1834,704r,-487l1831,209r-5,-9l1824,193r-5,-5l1810,176r-15,-12l1790,161r-9,-4l1774,154r-8,-2l1277,152t473,-22l1762,133r9,l1781,135r9,5l1800,142r7,7l1824,161r12,15l1841,185r5,8l1850,202r3,12l1853,224r2,9l1855,687r-2,12l1853,709r-3,9l1846,728r-3,9l1838,745r-14,16l1810,773r-10,5l1793,783r-10,5l1771,790r-9,3l1267,793r-12,-3l1246,788r-10,-5l1229,781r-10,-5l1202,761r-12,-14l1186,737r-5,-7l1178,721r-2,-10l1174,699r,-475l1176,214r2,-9l1181,195r5,-10l1190,176r12,-15l1219,149r7,-4l1236,140r10,-5l1255,133r10,l1277,130r473,m1277,111r-12,l1253,113r-12,3l1229,121r-10,4l1207,133r-17,14l1188,147r,l1188,147r-14,17l1174,166r,l1174,166r-5,10l1162,185r-3,12l1154,209r,12l1152,233r,456l1154,701r,12l1159,725r3,12l1166,747r8,10l1174,759r,l1174,759r14,17l1190,776r,l1190,776r17,14l1217,797r12,5l1238,807r12,2l1265,812r499,l1776,809r12,-2l1798,802r12,-5l1819,790r19,-14l1838,776r,l1838,776r15,-17l1860,747r5,-10l1870,725r2,-12l1874,701r,-480l1872,209r-2,-12l1865,188r-5,-12l1853,166r-15,-19l1838,147r,l1838,147r-16,-14l1810,125r-10,-4l1788,116r-12,-3l1764,111r-487,m1752,92r14,l1781,94r14,5l1807,104r15,5l1834,118r16,12l1853,133r,l1855,135r15,22l1877,166r7,15l1889,193r2,14l1894,221r,483l1891,718r-2,15l1882,747r-5,12l1867,771r-12,17l1853,790r,l1850,793r-19,16l1819,814r-14,7l1793,826r-15,3l1764,831r-504,l1246,829r-12,-3l1219,821r-12,-7l1195,807r-17,-14l1176,790r-2,l1174,788r-15,-17l1157,769r,l1157,769r-7,-12l1142,742r-2,-12l1135,716r-2,-15l1133,219r2,-14l1140,190r5,-12l1152,164r5,-7l1157,154r2,l1159,152r15,-17l1174,133r2,l1178,130r20,-14l1210,109r12,-8l1236,97r14,-3l1262,92r490,xe" filled="f" strokeweight=".12pt">
              <v:stroke joinstyle="round"/>
              <v:formulas/>
              <v:path arrowok="t" o:connecttype="segments"/>
            </v:shape>
            <v:shape id="_x0000_s1273" type="#_x0000_t202" style="position:absolute;left:1131;top:90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У зв’язку з цим, як правило, визначають кілька принципово нових підходів до органі- зації політики регіонального </w:t>
      </w:r>
      <w:r w:rsidR="00FA2328" w:rsidRPr="00F84137">
        <w:rPr>
          <w:i/>
          <w:spacing w:val="-3"/>
          <w:lang w:val="ru-RU"/>
        </w:rPr>
        <w:t xml:space="preserve">розвитку. </w:t>
      </w:r>
      <w:r w:rsidR="00FA2328" w:rsidRPr="00F84137">
        <w:rPr>
          <w:i/>
          <w:lang w:val="ru-RU"/>
        </w:rPr>
        <w:t>Традиційна проблема регіональної політики полягала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вирішенні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питання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розподілу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відповідальності</w:t>
      </w:r>
      <w:r w:rsidR="00FA2328" w:rsidRPr="00F84137">
        <w:rPr>
          <w:i/>
          <w:spacing w:val="-2"/>
          <w:lang w:val="ru-RU"/>
        </w:rPr>
        <w:t xml:space="preserve"> </w:t>
      </w:r>
      <w:r w:rsidR="00FA2328" w:rsidRPr="00F84137">
        <w:rPr>
          <w:i/>
          <w:lang w:val="ru-RU"/>
        </w:rPr>
        <w:t>за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кожен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вид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публічної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по- слуги – на місцевому чи центральному рівнях у знаходженні балансу, з одного </w:t>
      </w:r>
      <w:r w:rsidR="00FA2328" w:rsidRPr="00F84137">
        <w:rPr>
          <w:i/>
          <w:spacing w:val="-4"/>
          <w:lang w:val="ru-RU"/>
        </w:rPr>
        <w:t xml:space="preserve">боку, </w:t>
      </w:r>
      <w:r w:rsidR="00FA2328" w:rsidRPr="00F84137">
        <w:rPr>
          <w:i/>
          <w:lang w:val="ru-RU"/>
        </w:rPr>
        <w:t>між перевагами з урахуванням місцевих потреб і здійсненням більшого контролю з боку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мешканців,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а,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другого,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–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економії</w:t>
      </w:r>
      <w:r w:rsidR="00FA2328" w:rsidRPr="00F84137">
        <w:rPr>
          <w:i/>
          <w:lang w:val="ru-RU"/>
        </w:rPr>
        <w:t xml:space="preserve"> на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масштабі,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яка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виникає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при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централізації.</w:t>
      </w:r>
    </w:p>
    <w:p w:rsidR="00BF5493" w:rsidRPr="00F84137" w:rsidRDefault="00BF5493">
      <w:pPr>
        <w:pStyle w:val="a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Слід звернути </w:t>
      </w:r>
      <w:r w:rsidRPr="00F84137">
        <w:rPr>
          <w:spacing w:val="-3"/>
          <w:lang w:val="ru-RU"/>
        </w:rPr>
        <w:t xml:space="preserve">увагу </w:t>
      </w:r>
      <w:r w:rsidRPr="00F84137">
        <w:rPr>
          <w:lang w:val="ru-RU"/>
        </w:rPr>
        <w:t xml:space="preserve">на те, що останнім часом у розвинутих країнах </w:t>
      </w:r>
      <w:r w:rsidRPr="00F84137">
        <w:rPr>
          <w:spacing w:val="-3"/>
          <w:lang w:val="ru-RU"/>
        </w:rPr>
        <w:t xml:space="preserve">дискутується </w:t>
      </w:r>
      <w:r w:rsidRPr="00F84137">
        <w:rPr>
          <w:lang w:val="ru-RU"/>
        </w:rPr>
        <w:t xml:space="preserve">дещо інший підхід до проблеми </w:t>
      </w:r>
      <w:r w:rsidRPr="00F84137">
        <w:rPr>
          <w:spacing w:val="-3"/>
          <w:lang w:val="ru-RU"/>
        </w:rPr>
        <w:t xml:space="preserve">пошуку </w:t>
      </w:r>
      <w:r w:rsidRPr="00F84137">
        <w:rPr>
          <w:lang w:val="ru-RU"/>
        </w:rPr>
        <w:t>найбільш оптимального розмежування повноважень між різними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територіальними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рівнями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влади.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нової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моделі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організації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багаторівневого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 xml:space="preserve">управлін- ня замість визначення для </w:t>
      </w:r>
      <w:r w:rsidRPr="00F84137">
        <w:rPr>
          <w:spacing w:val="-3"/>
          <w:lang w:val="ru-RU"/>
        </w:rPr>
        <w:t xml:space="preserve">кожної </w:t>
      </w:r>
      <w:r w:rsidRPr="00F84137">
        <w:rPr>
          <w:lang w:val="ru-RU"/>
        </w:rPr>
        <w:t xml:space="preserve">з них певної кількості послуг (відповідно до визначених повноважень), рівні влади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lang w:val="ru-RU"/>
        </w:rPr>
        <w:t xml:space="preserve">визначити певне </w:t>
      </w:r>
      <w:r w:rsidRPr="00F84137">
        <w:rPr>
          <w:spacing w:val="-4"/>
          <w:lang w:val="ru-RU"/>
        </w:rPr>
        <w:t xml:space="preserve">коло </w:t>
      </w:r>
      <w:r w:rsidRPr="00F84137">
        <w:rPr>
          <w:lang w:val="ru-RU"/>
        </w:rPr>
        <w:t>завдань у наданні послуг усіх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>видів.</w:t>
      </w:r>
    </w:p>
    <w:p w:rsidR="00BF5493" w:rsidRPr="00F84137" w:rsidRDefault="00FA2328">
      <w:pPr>
        <w:pStyle w:val="a3"/>
        <w:spacing w:line="235" w:lineRule="auto"/>
        <w:ind w:left="215" w:right="117"/>
        <w:jc w:val="right"/>
        <w:rPr>
          <w:lang w:val="ru-RU"/>
        </w:rPr>
      </w:pPr>
      <w:r w:rsidRPr="00F84137">
        <w:rPr>
          <w:lang w:val="ru-RU"/>
        </w:rPr>
        <w:t xml:space="preserve">Зміщення акценту з розподілу відповідальності з </w:t>
      </w:r>
      <w:r w:rsidRPr="00F84137">
        <w:rPr>
          <w:spacing w:val="-3"/>
          <w:lang w:val="ru-RU"/>
        </w:rPr>
        <w:t xml:space="preserve">точки </w:t>
      </w:r>
      <w:r w:rsidRPr="00F84137">
        <w:rPr>
          <w:lang w:val="ru-RU"/>
        </w:rPr>
        <w:t>зору видів послуг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26"/>
          <w:lang w:val="ru-RU"/>
        </w:rPr>
        <w:t xml:space="preserve"> </w:t>
      </w:r>
      <w:r w:rsidRPr="00F84137">
        <w:rPr>
          <w:lang w:val="ru-RU"/>
        </w:rPr>
        <w:t>розподіл завдань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надання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зрозумілим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концепцію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субсидіарності,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влада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певно- </w:t>
      </w:r>
      <w:r w:rsidRPr="00F84137">
        <w:rPr>
          <w:spacing w:val="-3"/>
          <w:lang w:val="ru-RU"/>
        </w:rPr>
        <w:t>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територіального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повинна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здійснювати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тільки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діяльність,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здійснена ефективно на більш </w:t>
      </w:r>
      <w:r w:rsidRPr="00F84137">
        <w:rPr>
          <w:spacing w:val="-3"/>
          <w:lang w:val="ru-RU"/>
        </w:rPr>
        <w:t xml:space="preserve">низькому </w:t>
      </w:r>
      <w:r w:rsidRPr="00F84137">
        <w:rPr>
          <w:lang w:val="ru-RU"/>
        </w:rPr>
        <w:t>територіальному рівні. У контексті</w:t>
      </w:r>
      <w:r w:rsidRPr="00F84137">
        <w:rPr>
          <w:spacing w:val="-33"/>
          <w:lang w:val="ru-RU"/>
        </w:rPr>
        <w:t xml:space="preserve"> </w:t>
      </w:r>
      <w:r w:rsidRPr="00F84137">
        <w:rPr>
          <w:lang w:val="ru-RU"/>
        </w:rPr>
        <w:t>політики, орієнтованої</w:t>
      </w:r>
      <w:r w:rsidRPr="00F84137">
        <w:rPr>
          <w:spacing w:val="2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територію,</w:t>
      </w:r>
      <w:r w:rsidRPr="00F84137">
        <w:rPr>
          <w:spacing w:val="15"/>
          <w:lang w:val="ru-RU"/>
        </w:rPr>
        <w:t xml:space="preserve"> </w:t>
      </w:r>
      <w:r w:rsidRPr="00F84137">
        <w:rPr>
          <w:lang w:val="ru-RU"/>
        </w:rPr>
        <w:t>субсидіарність</w:t>
      </w:r>
      <w:r w:rsidRPr="00F84137">
        <w:rPr>
          <w:spacing w:val="20"/>
          <w:lang w:val="ru-RU"/>
        </w:rPr>
        <w:t xml:space="preserve"> </w:t>
      </w:r>
      <w:r w:rsidRPr="00F84137">
        <w:rPr>
          <w:spacing w:val="-4"/>
          <w:lang w:val="ru-RU"/>
        </w:rPr>
        <w:t>набуває</w:t>
      </w:r>
      <w:r w:rsidRPr="00F84137">
        <w:rPr>
          <w:spacing w:val="15"/>
          <w:lang w:val="ru-RU"/>
        </w:rPr>
        <w:t xml:space="preserve"> </w:t>
      </w:r>
      <w:r w:rsidRPr="00F84137">
        <w:rPr>
          <w:lang w:val="ru-RU"/>
        </w:rPr>
        <w:t>дещо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іншої</w:t>
      </w:r>
      <w:r w:rsidRPr="00F84137">
        <w:rPr>
          <w:spacing w:val="20"/>
          <w:lang w:val="ru-RU"/>
        </w:rPr>
        <w:t xml:space="preserve"> </w:t>
      </w:r>
      <w:r w:rsidRPr="00F84137">
        <w:rPr>
          <w:lang w:val="ru-RU"/>
        </w:rPr>
        <w:t>інтерпретації,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19"/>
          <w:lang w:val="ru-RU"/>
        </w:rPr>
        <w:t xml:space="preserve"> </w:t>
      </w:r>
      <w:r w:rsidRPr="00F84137">
        <w:rPr>
          <w:lang w:val="ru-RU"/>
        </w:rPr>
        <w:t>віднесенням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відповідальності не за сектори, а за завдання. Критерій</w:t>
      </w:r>
      <w:r w:rsidRPr="00F84137">
        <w:rPr>
          <w:spacing w:val="20"/>
          <w:lang w:val="ru-RU"/>
        </w:rPr>
        <w:t xml:space="preserve"> </w:t>
      </w:r>
      <w:r w:rsidRPr="00F84137">
        <w:rPr>
          <w:lang w:val="ru-RU"/>
        </w:rPr>
        <w:t>субсидіарності в цьому випадку визначатиме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розподіл завдань між різними територіальними рівнями влади з надання конкретних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публічних</w:t>
      </w:r>
      <w:r w:rsidRPr="00F84137">
        <w:rPr>
          <w:spacing w:val="2"/>
          <w:lang w:val="ru-RU"/>
        </w:rPr>
        <w:t xml:space="preserve"> </w:t>
      </w:r>
      <w:r w:rsidRPr="00F84137">
        <w:rPr>
          <w:spacing w:val="-5"/>
          <w:lang w:val="ru-RU"/>
        </w:rPr>
        <w:t>послуг.</w:t>
      </w:r>
      <w:r w:rsidRPr="00F84137">
        <w:rPr>
          <w:lang w:val="ru-RU"/>
        </w:rPr>
        <w:t xml:space="preserve"> Подібний підхід у розподілі відповідальності різних рівнів влади за виконання</w:t>
      </w:r>
      <w:r w:rsidRPr="00F84137">
        <w:rPr>
          <w:spacing w:val="-35"/>
          <w:lang w:val="ru-RU"/>
        </w:rPr>
        <w:t xml:space="preserve"> </w:t>
      </w:r>
      <w:r w:rsidRPr="00F84137">
        <w:rPr>
          <w:lang w:val="ru-RU"/>
        </w:rPr>
        <w:t>завдань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 xml:space="preserve">з надання публічних послуг отримав </w:t>
      </w:r>
      <w:r w:rsidRPr="00F84137">
        <w:rPr>
          <w:spacing w:val="-3"/>
          <w:lang w:val="ru-RU"/>
        </w:rPr>
        <w:t xml:space="preserve">назву </w:t>
      </w:r>
      <w:r w:rsidRPr="00F84137">
        <w:rPr>
          <w:lang w:val="ru-RU"/>
        </w:rPr>
        <w:t>багаторівневе управління і визначається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система, через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відповідальність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організацію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впровадження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розподіляється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рівними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рівнями влади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спеціально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створеними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цієї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мети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місцевими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інституціями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(приватні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асоціації,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спільні </w:t>
      </w:r>
      <w:r w:rsidRPr="00F84137">
        <w:rPr>
          <w:lang w:val="ru-RU"/>
        </w:rPr>
        <w:t xml:space="preserve">місцеві владні установи, співпраця </w:t>
      </w:r>
      <w:r w:rsidRPr="00F84137">
        <w:rPr>
          <w:spacing w:val="-3"/>
          <w:lang w:val="ru-RU"/>
        </w:rPr>
        <w:t xml:space="preserve">вздовж </w:t>
      </w:r>
      <w:r w:rsidRPr="00F84137">
        <w:rPr>
          <w:lang w:val="ru-RU"/>
        </w:rPr>
        <w:t>національних кордонів,</w:t>
      </w:r>
      <w:r w:rsidRPr="00F84137">
        <w:rPr>
          <w:spacing w:val="51"/>
          <w:lang w:val="ru-RU"/>
        </w:rPr>
        <w:t xml:space="preserve"> </w:t>
      </w:r>
      <w:r w:rsidRPr="00F84137">
        <w:rPr>
          <w:lang w:val="ru-RU"/>
        </w:rPr>
        <w:t>публічно-приватне</w:t>
      </w:r>
      <w:r w:rsidRPr="00F84137">
        <w:rPr>
          <w:spacing w:val="24"/>
          <w:lang w:val="ru-RU"/>
        </w:rPr>
        <w:t xml:space="preserve"> </w:t>
      </w:r>
      <w:r w:rsidRPr="00F84137">
        <w:rPr>
          <w:lang w:val="ru-RU"/>
        </w:rPr>
        <w:t>парт- нерство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тощо).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центральним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рівнем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визначаються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завдання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формувати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основні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встановлювати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стандарти,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6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“правила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гри”.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Нижчим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рівням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надається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свобода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у</w:t>
      </w:r>
    </w:p>
    <w:p w:rsidR="00BF5493" w:rsidRPr="00F84137" w:rsidRDefault="00FA2328">
      <w:pPr>
        <w:pStyle w:val="a3"/>
        <w:spacing w:line="265" w:lineRule="exact"/>
        <w:ind w:left="215" w:firstLine="0"/>
        <w:rPr>
          <w:lang w:val="ru-RU"/>
        </w:rPr>
      </w:pPr>
      <w:r w:rsidRPr="00F84137">
        <w:rPr>
          <w:lang w:val="ru-RU"/>
        </w:rPr>
        <w:t>шляхах досягнення кінцевої мети виходячи із особливостей конкретної території.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B857ED">
      <w:pPr>
        <w:spacing w:line="249" w:lineRule="auto"/>
        <w:ind w:left="1347" w:right="693"/>
        <w:jc w:val="both"/>
        <w:rPr>
          <w:i/>
          <w:lang w:val="ru-RU"/>
        </w:rPr>
      </w:pPr>
      <w:r w:rsidRPr="00B857ED">
        <w:pict>
          <v:group id="_x0000_s1268" style="position:absolute;left:0;text-align:left;margin-left:56.6pt;margin-top:.5pt;width:38.2pt;height:37.1pt;z-index:251962368;mso-position-horizontal-relative:page" coordorigin="1132,10" coordsize="764,742">
            <v:shape id="_x0000_s1271" style="position:absolute;left:1132;top:11;width:761;height:740" coordorigin="1133,11" coordsize="761,740" o:spt="100" adj="0,,0" path="m1766,11r-504,l1250,13r-14,3l1222,21r-24,14l1178,49r-2,3l1174,52r,2l1159,71r,2l1157,73r,3l1152,83r-7,14l1140,109r-5,15l1133,138r,483l1135,635r5,14l1142,661r8,15l1157,688r2,2l1174,707r,2l1176,709r2,3l1195,726r24,15l1234,745r12,3l1260,750r504,l1793,745r12,-4l1819,733r6,-2l1265,731r-15,-2l1238,726r-9,-5l1217,717r-10,-8l1190,695r-2,l1174,678r,-2l1166,666r-4,-9l1159,645r-5,-12l1154,621r-2,-12l1152,153r2,-12l1154,129r5,-12l1162,105r7,-10l1174,85r,-2l1188,66r2,l1207,52r12,-7l1229,40r12,-5l1265,30r560,l1822,28r-15,-5l1795,18r-14,-5l1766,11xm1825,30r-61,l1788,35r12,5l1810,45r12,7l1838,66r22,29l1865,107r5,10l1874,141r,480l1870,645r-5,12l1860,666r-7,12l1838,695r-28,22l1798,721r-10,5l1764,731r61,l1831,729r19,-17l1855,707r12,-17l1877,678r5,-12l1889,652r5,-29l1894,141r-5,-29l1884,100r-7,-15l1870,76,1855,54r-5,-5l1834,37r-9,-7xm1771,52r-516,l1246,54r-20,10l1219,69r-17,12l1190,95r-9,19l1174,143r,475l1176,630r5,19l1186,657r4,9l1202,681r17,14l1229,700r7,2l1246,707r9,2l1267,712r495,l1771,709r12,-2l1793,702r7,-5l1810,693r2,-3l1262,690r-9,-2l1238,683r-7,-5l1217,666r-10,-12l1205,649r-5,-7l1198,635r-3,-10l1193,618r,-473l1200,124r2,-10l1207,107r10,-12l1229,85r7,-4l1243,78r7,-5l1258,73r9,-2l1811,71r-4,-2l1800,61r-10,-2l1781,54r-10,-2xm1811,71r-45,l1781,76r14,7l1810,95r9,12l1824,112r2,7l1831,129r3,7l1834,623r-3,7l1829,640r-5,7l1822,652r-12,14l1798,676r-5,5l1786,683r-10,5l1769,690r43,l1824,681r14,-17l1843,657r3,-10l1850,637r3,-9l1853,618r2,-12l1855,153r-2,-10l1853,133r-3,-12l1846,112r-5,-7l1836,95,1824,81,1811,71xm1750,49r-473,l1265,52r497,l1750,49xe" fillcolor="black" stroked="f">
              <v:stroke joinstyle="round"/>
              <v:formulas/>
              <v:path arrowok="t" o:connecttype="segments"/>
            </v:shape>
            <v:shape id="_x0000_s1270" style="position:absolute;left:1132;top:11;width:761;height:740" coordorigin="1133,11" coordsize="761,740" o:spt="100" adj="0,,0" path="m1277,71r-10,l1258,73r-8,l1243,78r-7,3l1229,85r-12,10l1207,107r-5,7l1200,124r-2,7l1195,138r-2,7l1193,618r2,7l1198,635r2,7l1205,649r2,5l1217,666r14,12l1238,683r8,2l1253,688r9,2l1769,690r7,-2l1786,683r7,-2l1798,676r12,-10l1822,652r2,-5l1829,640r2,-10l1834,623r,-487l1831,129r-5,-10l1824,112r-5,-5l1810,95,1795,83r-5,-2l1781,76r-7,-3l1766,71r-489,m1750,49r12,3l1771,52r10,2l1790,59r10,2l1807,69r17,12l1836,95r5,10l1846,112r4,9l1853,133r,10l1855,153r,453l1853,618r,10l1850,637r-4,10l1843,657r-5,7l1824,681r-14,12l1800,697r-7,5l1783,707r-12,2l1762,712r-495,l1255,709r-9,-2l1236,702r-7,-2l1219,695r-17,-14l1190,666r-4,-9l1181,649r-3,-9l1176,630r-2,-12l1174,143r2,-10l1178,124r3,-10l1186,105r4,-10l1202,81r17,-12l1226,64r10,-5l1246,54r9,-2l1265,52r12,-3l1750,49m1277,30r-12,l1253,33r-12,2l1229,40r-10,5l1207,52r-17,14l1188,66r,l1188,66r-14,17l1174,85r,l1174,85r-5,10l1162,105r-3,12l1154,129r,12l1152,153r,456l1154,621r,12l1159,645r3,12l1166,666r8,10l1174,678r,l1174,678r14,17l1190,695r,l1190,695r17,14l1217,717r12,4l1238,726r12,3l1265,731r499,l1776,729r12,-3l1798,721r12,-4l1819,709r19,-14l1838,695r,l1838,695r15,-17l1860,666r5,-9l1870,645r2,-12l1874,621r,-480l1872,129r-2,-12l1865,107r-5,-12l1853,85,1838,66r,l1838,66r,l1822,52r-12,-7l1800,40r-12,-5l1776,33r-12,-3l1277,30m1752,11r14,l1781,13r14,5l1807,23r15,5l1834,37r16,12l1853,52r,l1855,54r15,22l1877,85r7,15l1889,112r2,14l1894,141r,482l1891,637r-2,15l1882,666r-5,12l1867,690r-12,17l1853,709r,l1850,712r-19,17l1819,733r-14,8l1793,745r-15,3l1764,750r-504,l1246,748r-12,-3l1219,741r-12,-8l1195,726r-17,-14l1176,709r-2,l1174,707r-15,-17l1157,688r,l1157,688r-7,-12l1142,661r-2,-12l1135,635r-2,-14l1133,138r2,-14l1140,109r5,-12l1152,83r5,-7l1157,73r2,l1159,71r15,-17l1174,52r2,l1178,49r20,-14l1210,28r12,-7l1236,16r14,-3l1262,11r490,xe" filled="f" strokeweight=".12pt">
              <v:stroke joinstyle="round"/>
              <v:formulas/>
              <v:path arrowok="t" o:connecttype="segments"/>
            </v:shape>
            <v:shape id="_x0000_s1269" type="#_x0000_t202" style="position:absolute;left:1131;top:9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spacing w:val="-3"/>
          <w:lang w:val="ru-RU"/>
        </w:rPr>
        <w:t>Відповідно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цієї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політичної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концепції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практики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нижчий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рівень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влади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повинен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відпо- відати за планування і впровадження інтервенцій, зокрема за збирання інформації про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проблеми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населення,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формування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проектів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оцінку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їх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для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фінансування,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впровад- ження проектів та організацію процесу навчання. Вищий рівень повинен відповіда- ти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за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визначення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пріоритетів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загальні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цілі,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а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також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основи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переговорів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для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нижчо- го рівня, відбір проектів та/або розподіл ресурсів між територіями і здійснення зв’язків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між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ними,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підтримку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інституційного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забезпечення,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моніторинг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результатів, </w:t>
      </w:r>
      <w:r w:rsidR="00FA2328" w:rsidRPr="00F84137">
        <w:rPr>
          <w:i/>
          <w:lang w:val="ru-RU"/>
        </w:rPr>
        <w:t>здійснення</w:t>
      </w:r>
      <w:r w:rsidR="00FA2328" w:rsidRPr="00F84137">
        <w:rPr>
          <w:i/>
          <w:spacing w:val="-2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разі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потреби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технічної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підтримки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експертизи.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Розподіл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завдань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по- винен бути адаптований відповідно до специфіки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територій.</w:t>
      </w:r>
    </w:p>
    <w:p w:rsidR="00BF5493" w:rsidRPr="00F84137" w:rsidRDefault="00BF5493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4"/>
          <w:lang w:val="ru-RU"/>
        </w:rPr>
        <w:t>Водночас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поширення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політики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всі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регіони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запроваджує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нові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 xml:space="preserve">координаційні </w:t>
      </w:r>
      <w:r w:rsidRPr="00F84137">
        <w:rPr>
          <w:lang w:val="ru-RU"/>
        </w:rPr>
        <w:t xml:space="preserve">підходи, які охоплюють широкий соціально-економічний </w:t>
      </w:r>
      <w:r w:rsidRPr="00F84137">
        <w:rPr>
          <w:spacing w:val="-4"/>
          <w:lang w:val="ru-RU"/>
        </w:rPr>
        <w:t xml:space="preserve">контекст. </w:t>
      </w:r>
      <w:r w:rsidRPr="00F84137">
        <w:rPr>
          <w:lang w:val="ru-RU"/>
        </w:rPr>
        <w:t xml:space="preserve">Виклики, що </w:t>
      </w:r>
      <w:r w:rsidRPr="00F84137">
        <w:rPr>
          <w:spacing w:val="-3"/>
          <w:lang w:val="ru-RU"/>
        </w:rPr>
        <w:t xml:space="preserve">супроводжу- </w:t>
      </w:r>
      <w:r w:rsidRPr="00F84137">
        <w:rPr>
          <w:lang w:val="ru-RU"/>
        </w:rPr>
        <w:t>ють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розвиток,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породжують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проблеми,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виходять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рамки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секторних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адміні- стративних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кордонів.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Загальний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тренд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децентралізації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багатьох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європейських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країнах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підви- щив значимість місцевої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влади.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Природа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зовнішніх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інтервенцій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вищого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розподіл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завдань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 xml:space="preserve">територіаль- ними рівнями влади вимагає визначення зобов’язань </w:t>
      </w:r>
      <w:r w:rsidRPr="00F84137">
        <w:rPr>
          <w:spacing w:val="-4"/>
          <w:lang w:val="ru-RU"/>
        </w:rPr>
        <w:t xml:space="preserve">кожного </w:t>
      </w:r>
      <w:r w:rsidRPr="00F84137">
        <w:rPr>
          <w:lang w:val="ru-RU"/>
        </w:rPr>
        <w:t>з них. Відносини між рівними рівнями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(багаторівневе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управління)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характеризуються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взаємозалежність,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оскільки повністю розділити відповідальність політики та її </w:t>
      </w:r>
      <w:r w:rsidRPr="00F84137">
        <w:rPr>
          <w:spacing w:val="-4"/>
          <w:lang w:val="ru-RU"/>
        </w:rPr>
        <w:t xml:space="preserve">результати </w:t>
      </w:r>
      <w:r w:rsidRPr="00F84137">
        <w:rPr>
          <w:lang w:val="ru-RU"/>
        </w:rPr>
        <w:t xml:space="preserve">серед цих рівнів неможливо: </w:t>
      </w:r>
      <w:r w:rsidRPr="00F84137">
        <w:rPr>
          <w:spacing w:val="-3"/>
          <w:lang w:val="ru-RU"/>
        </w:rPr>
        <w:t>виконання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завдань,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подолання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перешкод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досягнення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цілей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вимагає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координації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суб’єктами </w:t>
      </w:r>
      <w:r w:rsidRPr="00F84137">
        <w:rPr>
          <w:lang w:val="ru-RU"/>
        </w:rPr>
        <w:t>влади [35, с. 27]. Функціональна комбінація потенційних можливостей національного, регіо- нального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місцевого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рівнів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передбачає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міжрівневого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досягнення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домо- вленостей, які визначають розподіл відповідальності, повноважень, навичок та ресурсів. Це може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вертикальний (між різними рівнями влади) та горизонтальний (серед </w:t>
      </w:r>
      <w:r w:rsidRPr="00F84137">
        <w:rPr>
          <w:spacing w:val="-3"/>
          <w:lang w:val="ru-RU"/>
        </w:rPr>
        <w:t xml:space="preserve">суб’єктів од- </w:t>
      </w:r>
      <w:r w:rsidRPr="00F84137">
        <w:rPr>
          <w:lang w:val="ru-RU"/>
        </w:rPr>
        <w:t xml:space="preserve">ного територіального рівня влади) взаємозв’язок, оскільки лінії </w:t>
      </w:r>
      <w:r w:rsidRPr="00F84137">
        <w:rPr>
          <w:spacing w:val="-3"/>
          <w:lang w:val="ru-RU"/>
        </w:rPr>
        <w:t xml:space="preserve">комунікації </w:t>
      </w:r>
      <w:r w:rsidRPr="00F84137">
        <w:rPr>
          <w:lang w:val="ru-RU"/>
        </w:rPr>
        <w:t xml:space="preserve">і координації для певної цілі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lang w:val="ru-RU"/>
        </w:rPr>
        <w:t xml:space="preserve">перетинатися, </w:t>
      </w:r>
      <w:r w:rsidRPr="00F84137">
        <w:rPr>
          <w:spacing w:val="-3"/>
          <w:lang w:val="ru-RU"/>
        </w:rPr>
        <w:t xml:space="preserve">включати </w:t>
      </w:r>
      <w:r w:rsidRPr="00F84137">
        <w:rPr>
          <w:lang w:val="ru-RU"/>
        </w:rPr>
        <w:t xml:space="preserve">численних </w:t>
      </w:r>
      <w:r w:rsidRPr="00F84137">
        <w:rPr>
          <w:spacing w:val="-3"/>
          <w:lang w:val="ru-RU"/>
        </w:rPr>
        <w:t xml:space="preserve">суб’єктів </w:t>
      </w:r>
      <w:r w:rsidRPr="00F84137">
        <w:rPr>
          <w:lang w:val="ru-RU"/>
        </w:rPr>
        <w:t xml:space="preserve">як державної </w:t>
      </w:r>
      <w:r w:rsidRPr="00F84137">
        <w:rPr>
          <w:spacing w:val="-3"/>
          <w:lang w:val="ru-RU"/>
        </w:rPr>
        <w:t xml:space="preserve">виконавчої </w:t>
      </w:r>
      <w:r w:rsidRPr="00F84137">
        <w:rPr>
          <w:lang w:val="ru-RU"/>
        </w:rPr>
        <w:t xml:space="preserve">вла- ди, органів місцевого самоврядування, так і приватного </w:t>
      </w:r>
      <w:r w:rsidRPr="00F84137">
        <w:rPr>
          <w:spacing w:val="-5"/>
          <w:lang w:val="ru-RU"/>
        </w:rPr>
        <w:t xml:space="preserve">сектору, </w:t>
      </w:r>
      <w:r w:rsidRPr="00F84137">
        <w:rPr>
          <w:lang w:val="ru-RU"/>
        </w:rPr>
        <w:t xml:space="preserve">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громадськості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[62].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40" w:right="1000" w:bottom="900" w:left="920" w:header="0" w:footer="705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right="126"/>
        <w:jc w:val="both"/>
        <w:rPr>
          <w:lang w:val="ru-RU"/>
        </w:rPr>
      </w:pPr>
      <w:r w:rsidRPr="00F84137">
        <w:rPr>
          <w:spacing w:val="-3"/>
          <w:lang w:val="ru-RU"/>
        </w:rPr>
        <w:lastRenderedPageBreak/>
        <w:t>Найбільш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поширеними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формами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політичних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рішень,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починають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застосовуватися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різни- ми країнами в процесі багаторівневого управління, є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такі: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4"/>
        </w:tabs>
        <w:spacing w:before="2" w:line="235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запровадження контрактів або </w:t>
      </w:r>
      <w:r w:rsidRPr="00F84137">
        <w:rPr>
          <w:spacing w:val="-6"/>
          <w:sz w:val="24"/>
          <w:lang w:val="ru-RU"/>
        </w:rPr>
        <w:t xml:space="preserve">угод </w:t>
      </w:r>
      <w:r w:rsidRPr="00F84137">
        <w:rPr>
          <w:sz w:val="24"/>
          <w:lang w:val="ru-RU"/>
        </w:rPr>
        <w:t>(формалізованих домовленостей), які укладаються між центральною та регіональною владою відносно їх спільних зобов’язань із розв’язання</w:t>
      </w:r>
      <w:r w:rsidRPr="00F84137">
        <w:rPr>
          <w:spacing w:val="-4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ви- значених спільно проблем щодо розвитку регіону із запровадженням механізму їх</w:t>
      </w:r>
      <w:r w:rsidRPr="00F84137">
        <w:rPr>
          <w:spacing w:val="-4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реалізації;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86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делегування повноважень на субнаціональні рівні в контексті запровадження плану- вальної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системи.</w:t>
      </w:r>
      <w:r w:rsidRPr="00F84137">
        <w:rPr>
          <w:spacing w:val="-2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країнах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із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традиційно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централізованими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системами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організації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влади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суттє- </w:t>
      </w:r>
      <w:r w:rsidRPr="00F84137">
        <w:rPr>
          <w:sz w:val="24"/>
          <w:lang w:val="ru-RU"/>
        </w:rPr>
        <w:t>вим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тиск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підпорядкування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регіональних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планів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національним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цілям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або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прийнятим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рішенням. Японська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система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просторового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планування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вимагає,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щоб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регіональні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просторові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стратегії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роз- витку </w:t>
      </w:r>
      <w:r w:rsidRPr="00F84137">
        <w:rPr>
          <w:spacing w:val="-7"/>
          <w:sz w:val="24"/>
          <w:lang w:val="ru-RU"/>
        </w:rPr>
        <w:t xml:space="preserve">були </w:t>
      </w:r>
      <w:r w:rsidRPr="00F84137">
        <w:rPr>
          <w:sz w:val="24"/>
          <w:lang w:val="ru-RU"/>
        </w:rPr>
        <w:t xml:space="preserve">тісно пов’язані із національною стратегією. В </w:t>
      </w:r>
      <w:r w:rsidRPr="00F84137">
        <w:rPr>
          <w:spacing w:val="-4"/>
          <w:sz w:val="24"/>
          <w:lang w:val="ru-RU"/>
        </w:rPr>
        <w:t xml:space="preserve">Угорщині </w:t>
      </w:r>
      <w:r w:rsidRPr="00F84137">
        <w:rPr>
          <w:sz w:val="24"/>
          <w:lang w:val="ru-RU"/>
        </w:rPr>
        <w:t>Національна концепція просторового розвитку визначає довгострокові цілі розвитку та керівні настанови для оцінки регіональних програм розвитку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[54];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9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 xml:space="preserve">деконцентрація </w:t>
      </w:r>
      <w:r w:rsidRPr="00F84137">
        <w:rPr>
          <w:spacing w:val="-3"/>
          <w:sz w:val="24"/>
          <w:lang w:val="ru-RU"/>
        </w:rPr>
        <w:t xml:space="preserve">владних </w:t>
      </w:r>
      <w:r w:rsidRPr="00F84137">
        <w:rPr>
          <w:spacing w:val="-4"/>
          <w:sz w:val="24"/>
          <w:lang w:val="ru-RU"/>
        </w:rPr>
        <w:t xml:space="preserve">повноважень </w:t>
      </w:r>
      <w:r w:rsidRPr="00F84137">
        <w:rPr>
          <w:spacing w:val="-3"/>
          <w:sz w:val="24"/>
          <w:lang w:val="ru-RU"/>
        </w:rPr>
        <w:t xml:space="preserve">центрального рівня, </w:t>
      </w:r>
      <w:r w:rsidRPr="00F84137">
        <w:rPr>
          <w:spacing w:val="-4"/>
          <w:sz w:val="24"/>
          <w:lang w:val="ru-RU"/>
        </w:rPr>
        <w:t xml:space="preserve">яка </w:t>
      </w:r>
      <w:r w:rsidRPr="00F84137">
        <w:rPr>
          <w:spacing w:val="-3"/>
          <w:sz w:val="24"/>
          <w:lang w:val="ru-RU"/>
        </w:rPr>
        <w:t xml:space="preserve">набирає зазвичай </w:t>
      </w:r>
      <w:r w:rsidRPr="00F84137">
        <w:rPr>
          <w:spacing w:val="-4"/>
          <w:sz w:val="24"/>
          <w:lang w:val="ru-RU"/>
        </w:rPr>
        <w:t xml:space="preserve">форми </w:t>
      </w:r>
      <w:r w:rsidRPr="00F84137">
        <w:rPr>
          <w:spacing w:val="-3"/>
          <w:sz w:val="24"/>
          <w:lang w:val="ru-RU"/>
        </w:rPr>
        <w:t xml:space="preserve">регіональних агентств </w:t>
      </w:r>
      <w:r w:rsidRPr="00F84137">
        <w:rPr>
          <w:spacing w:val="-6"/>
          <w:sz w:val="24"/>
          <w:lang w:val="ru-RU"/>
        </w:rPr>
        <w:t xml:space="preserve">розвитку, </w:t>
      </w:r>
      <w:r w:rsidRPr="00F84137">
        <w:rPr>
          <w:sz w:val="24"/>
          <w:lang w:val="ru-RU"/>
        </w:rPr>
        <w:t xml:space="preserve">що </w:t>
      </w:r>
      <w:r w:rsidRPr="00F84137">
        <w:rPr>
          <w:spacing w:val="-4"/>
          <w:sz w:val="24"/>
          <w:lang w:val="ru-RU"/>
        </w:rPr>
        <w:t xml:space="preserve">створюються </w:t>
      </w:r>
      <w:r w:rsidRPr="00F84137">
        <w:rPr>
          <w:spacing w:val="-3"/>
          <w:sz w:val="24"/>
          <w:lang w:val="ru-RU"/>
        </w:rPr>
        <w:t xml:space="preserve">центральним </w:t>
      </w:r>
      <w:r w:rsidRPr="00F84137">
        <w:rPr>
          <w:spacing w:val="-5"/>
          <w:sz w:val="24"/>
          <w:lang w:val="ru-RU"/>
        </w:rPr>
        <w:t xml:space="preserve">урядом. </w:t>
      </w:r>
      <w:r w:rsidRPr="00F84137">
        <w:rPr>
          <w:spacing w:val="-4"/>
          <w:sz w:val="24"/>
          <w:lang w:val="ru-RU"/>
        </w:rPr>
        <w:t xml:space="preserve">Такі </w:t>
      </w:r>
      <w:r w:rsidRPr="00F84137">
        <w:rPr>
          <w:spacing w:val="-3"/>
          <w:sz w:val="24"/>
          <w:lang w:val="ru-RU"/>
        </w:rPr>
        <w:t xml:space="preserve">агентства створені, </w:t>
      </w:r>
      <w:r w:rsidRPr="00F84137">
        <w:rPr>
          <w:sz w:val="24"/>
          <w:lang w:val="ru-RU"/>
        </w:rPr>
        <w:t xml:space="preserve">як </w:t>
      </w:r>
      <w:r w:rsidRPr="00F84137">
        <w:rPr>
          <w:spacing w:val="-3"/>
          <w:sz w:val="24"/>
          <w:lang w:val="ru-RU"/>
        </w:rPr>
        <w:t xml:space="preserve">зазначалося вище, </w:t>
      </w:r>
      <w:r w:rsidRPr="00F84137">
        <w:rPr>
          <w:sz w:val="24"/>
          <w:lang w:val="ru-RU"/>
        </w:rPr>
        <w:t xml:space="preserve">у </w:t>
      </w:r>
      <w:r w:rsidRPr="00F84137">
        <w:rPr>
          <w:spacing w:val="-3"/>
          <w:sz w:val="24"/>
          <w:lang w:val="ru-RU"/>
        </w:rPr>
        <w:t xml:space="preserve">Канаді, </w:t>
      </w:r>
      <w:r w:rsidRPr="00F84137">
        <w:rPr>
          <w:sz w:val="24"/>
          <w:lang w:val="ru-RU"/>
        </w:rPr>
        <w:t xml:space="preserve">їх </w:t>
      </w:r>
      <w:r w:rsidRPr="00F84137">
        <w:rPr>
          <w:spacing w:val="-5"/>
          <w:sz w:val="24"/>
          <w:lang w:val="ru-RU"/>
        </w:rPr>
        <w:t xml:space="preserve">функції </w:t>
      </w:r>
      <w:r w:rsidRPr="00F84137">
        <w:rPr>
          <w:spacing w:val="-4"/>
          <w:sz w:val="24"/>
          <w:lang w:val="ru-RU"/>
        </w:rPr>
        <w:t xml:space="preserve">зосереджуються </w:t>
      </w:r>
      <w:r w:rsidRPr="00F84137">
        <w:rPr>
          <w:sz w:val="24"/>
          <w:lang w:val="ru-RU"/>
        </w:rPr>
        <w:t xml:space="preserve">на </w:t>
      </w:r>
      <w:r w:rsidRPr="00F84137">
        <w:rPr>
          <w:spacing w:val="-4"/>
          <w:sz w:val="24"/>
          <w:lang w:val="ru-RU"/>
        </w:rPr>
        <w:t xml:space="preserve">координації </w:t>
      </w:r>
      <w:r w:rsidRPr="00F84137">
        <w:rPr>
          <w:spacing w:val="-3"/>
          <w:sz w:val="24"/>
          <w:lang w:val="ru-RU"/>
        </w:rPr>
        <w:t xml:space="preserve">різних </w:t>
      </w:r>
      <w:r w:rsidRPr="00F84137">
        <w:rPr>
          <w:sz w:val="24"/>
          <w:lang w:val="ru-RU"/>
        </w:rPr>
        <w:t xml:space="preserve">сфер </w:t>
      </w:r>
      <w:r w:rsidRPr="00F84137">
        <w:rPr>
          <w:spacing w:val="-3"/>
          <w:sz w:val="24"/>
          <w:lang w:val="ru-RU"/>
        </w:rPr>
        <w:t xml:space="preserve">федераль- </w:t>
      </w:r>
      <w:r w:rsidRPr="00F84137">
        <w:rPr>
          <w:sz w:val="24"/>
          <w:lang w:val="ru-RU"/>
        </w:rPr>
        <w:t xml:space="preserve">ної </w:t>
      </w:r>
      <w:r w:rsidRPr="00F84137">
        <w:rPr>
          <w:spacing w:val="-3"/>
          <w:sz w:val="24"/>
          <w:lang w:val="ru-RU"/>
        </w:rPr>
        <w:t xml:space="preserve">політики </w:t>
      </w:r>
      <w:r w:rsidRPr="00F84137">
        <w:rPr>
          <w:sz w:val="24"/>
          <w:lang w:val="ru-RU"/>
        </w:rPr>
        <w:t xml:space="preserve">у </w:t>
      </w:r>
      <w:r w:rsidRPr="00F84137">
        <w:rPr>
          <w:spacing w:val="-4"/>
          <w:sz w:val="24"/>
          <w:lang w:val="ru-RU"/>
        </w:rPr>
        <w:t xml:space="preserve">відповідному </w:t>
      </w:r>
      <w:r w:rsidRPr="00F84137">
        <w:rPr>
          <w:spacing w:val="-3"/>
          <w:sz w:val="24"/>
          <w:lang w:val="ru-RU"/>
        </w:rPr>
        <w:t xml:space="preserve">регіоні, </w:t>
      </w:r>
      <w:r w:rsidRPr="00F84137">
        <w:rPr>
          <w:sz w:val="24"/>
          <w:lang w:val="ru-RU"/>
        </w:rPr>
        <w:t xml:space="preserve">а </w:t>
      </w:r>
      <w:r w:rsidRPr="00F84137">
        <w:rPr>
          <w:spacing w:val="-6"/>
          <w:sz w:val="24"/>
          <w:lang w:val="ru-RU"/>
        </w:rPr>
        <w:t xml:space="preserve">також консультативних </w:t>
      </w:r>
      <w:r w:rsidRPr="00F84137">
        <w:rPr>
          <w:spacing w:val="-5"/>
          <w:sz w:val="24"/>
          <w:lang w:val="ru-RU"/>
        </w:rPr>
        <w:t xml:space="preserve">заходах </w:t>
      </w:r>
      <w:r w:rsidRPr="00F84137">
        <w:rPr>
          <w:sz w:val="24"/>
          <w:lang w:val="ru-RU"/>
        </w:rPr>
        <w:t xml:space="preserve">та </w:t>
      </w:r>
      <w:r w:rsidRPr="00F84137">
        <w:rPr>
          <w:spacing w:val="-3"/>
          <w:sz w:val="24"/>
          <w:lang w:val="ru-RU"/>
        </w:rPr>
        <w:t>аналітичній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роботі;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45"/>
        </w:tabs>
        <w:spacing w:line="235" w:lineRule="auto"/>
        <w:ind w:left="212" w:right="125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створення</w:t>
      </w:r>
      <w:r w:rsidRPr="00F84137">
        <w:rPr>
          <w:spacing w:val="-2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спільних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багаторівневих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(центрально-регіональних)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груп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програмування</w:t>
      </w:r>
      <w:r w:rsidRPr="00F84137">
        <w:rPr>
          <w:spacing w:val="-2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роз- витку територій. Ця модель вертикальної координації вважається найбільш прогресивною. В Нідерландах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директорат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питань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просторової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економічної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політики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міністерства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економічних справ реорганізований у спеціальну </w:t>
      </w:r>
      <w:r w:rsidRPr="00F84137">
        <w:rPr>
          <w:spacing w:val="-8"/>
          <w:sz w:val="24"/>
          <w:lang w:val="ru-RU"/>
        </w:rPr>
        <w:t xml:space="preserve">групу, </w:t>
      </w:r>
      <w:r w:rsidRPr="00F84137">
        <w:rPr>
          <w:sz w:val="24"/>
          <w:lang w:val="ru-RU"/>
        </w:rPr>
        <w:t>що займається спільним із регіональними</w:t>
      </w:r>
      <w:r w:rsidRPr="00F84137">
        <w:rPr>
          <w:spacing w:val="-3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підрозді- лами цього міністерства програмуванням регіонального розвитку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[48].</w:t>
      </w:r>
    </w:p>
    <w:p w:rsidR="00BF5493" w:rsidRDefault="00FA2328">
      <w:pPr>
        <w:pStyle w:val="a3"/>
        <w:spacing w:line="235" w:lineRule="auto"/>
        <w:ind w:right="126"/>
        <w:jc w:val="both"/>
      </w:pPr>
      <w:r w:rsidRPr="00F84137">
        <w:rPr>
          <w:lang w:val="ru-RU"/>
        </w:rPr>
        <w:t>Узагальнення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найбільш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поширених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країнах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моделей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вертикальної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координації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подано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 табл.</w:t>
      </w:r>
      <w:r w:rsidRPr="00F84137">
        <w:rPr>
          <w:spacing w:val="-1"/>
          <w:lang w:val="ru-RU"/>
        </w:rPr>
        <w:t xml:space="preserve"> </w:t>
      </w:r>
      <w:r>
        <w:t>14.6.</w:t>
      </w:r>
    </w:p>
    <w:p w:rsidR="00BF5493" w:rsidRDefault="00FA2328">
      <w:pPr>
        <w:spacing w:before="35"/>
        <w:ind w:left="112" w:right="126"/>
        <w:jc w:val="right"/>
        <w:rPr>
          <w:i/>
          <w:sz w:val="24"/>
        </w:rPr>
      </w:pPr>
      <w:r>
        <w:rPr>
          <w:i/>
          <w:sz w:val="24"/>
        </w:rPr>
        <w:t>Таблиця 14.6</w:t>
      </w:r>
    </w:p>
    <w:p w:rsidR="00BF5493" w:rsidRDefault="00FA2328">
      <w:pPr>
        <w:pStyle w:val="Heading4"/>
        <w:spacing w:before="41"/>
        <w:ind w:left="3003"/>
        <w:rPr>
          <w:rFonts w:ascii="Times New Roman" w:hAnsi="Times New Roman"/>
        </w:rPr>
      </w:pPr>
      <w:r>
        <w:rPr>
          <w:rFonts w:ascii="Times New Roman" w:hAnsi="Times New Roman"/>
        </w:rPr>
        <w:t>Механізми вертикальної координації</w:t>
      </w:r>
    </w:p>
    <w:p w:rsidR="00BF5493" w:rsidRDefault="00BF5493">
      <w:pPr>
        <w:pStyle w:val="a3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7248"/>
      </w:tblGrid>
      <w:tr w:rsidR="00BF5493">
        <w:trPr>
          <w:trHeight w:val="358"/>
        </w:trPr>
        <w:tc>
          <w:tcPr>
            <w:tcW w:w="2350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2"/>
              <w:ind w:left="563" w:right="8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Форма</w:t>
            </w:r>
          </w:p>
          <w:p w:rsidR="00BF5493" w:rsidRDefault="00FA2328">
            <w:pPr>
              <w:pStyle w:val="TableParagraph"/>
              <w:spacing w:before="7" w:line="157" w:lineRule="exact"/>
              <w:ind w:left="567" w:right="8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координації</w:t>
            </w:r>
          </w:p>
        </w:tc>
        <w:tc>
          <w:tcPr>
            <w:tcW w:w="7248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93"/>
              <w:ind w:left="1974"/>
              <w:rPr>
                <w:sz w:val="15"/>
              </w:rPr>
            </w:pPr>
            <w:r>
              <w:rPr>
                <w:w w:val="105"/>
                <w:sz w:val="15"/>
              </w:rPr>
              <w:t>Конкретний механізм координації, країна</w:t>
            </w:r>
          </w:p>
        </w:tc>
      </w:tr>
      <w:tr w:rsidR="00BF5493" w:rsidRPr="00F84137">
        <w:trPr>
          <w:trHeight w:val="718"/>
        </w:trPr>
        <w:tc>
          <w:tcPr>
            <w:tcW w:w="2350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Контракти, угоди</w:t>
            </w:r>
          </w:p>
        </w:tc>
        <w:tc>
          <w:tcPr>
            <w:tcW w:w="7248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5" w:line="249" w:lineRule="auto"/>
              <w:ind w:left="76" w:right="66" w:firstLine="29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Багато-, двосторонні угоди (Австрія); двосторонні федерально-провінційні угоди (Канада); планові угоди (Чилі); партнерські угоди (Данія); контракти держава – регіон (Франція); інституційні угоди і рамкові програмні угоди (Італія); децентралізовані угоди (Мексика);</w:t>
            </w:r>
          </w:p>
          <w:p w:rsidR="00BF5493" w:rsidRPr="00F84137" w:rsidRDefault="00FA2328">
            <w:pPr>
              <w:pStyle w:val="TableParagraph"/>
              <w:spacing w:before="2" w:line="153" w:lineRule="exact"/>
              <w:ind w:left="76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регіональні, територіальні контракти (Польща); спільні програмні угоди (Швейцарія)</w:t>
            </w:r>
          </w:p>
        </w:tc>
      </w:tr>
      <w:tr w:rsidR="00BF5493" w:rsidRPr="00F84137">
        <w:trPr>
          <w:trHeight w:val="534"/>
        </w:trPr>
        <w:tc>
          <w:tcPr>
            <w:tcW w:w="2350" w:type="dxa"/>
          </w:tcPr>
          <w:p w:rsidR="00BF5493" w:rsidRDefault="00FA2328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Стратегічне планування</w:t>
            </w:r>
          </w:p>
        </w:tc>
        <w:tc>
          <w:tcPr>
            <w:tcW w:w="7248" w:type="dxa"/>
          </w:tcPr>
          <w:p w:rsidR="00BF5493" w:rsidRPr="00F84137" w:rsidRDefault="00FA2328">
            <w:pPr>
              <w:pStyle w:val="TableParagraph"/>
              <w:spacing w:before="2" w:line="249" w:lineRule="auto"/>
              <w:ind w:left="76" w:firstLine="292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Просторова політика розвитку (Чеська Республіка); національна просторова стратегія та регіональні просторові стратегії (Японія); національний територіальний план, регіональні</w:t>
            </w:r>
          </w:p>
          <w:p w:rsidR="00BF5493" w:rsidRPr="00F84137" w:rsidRDefault="00FA2328">
            <w:pPr>
              <w:pStyle w:val="TableParagraph"/>
              <w:spacing w:before="1" w:line="153" w:lineRule="exact"/>
              <w:ind w:left="76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територіальні плани (Корея); регіональні просторові плани (Португалія)</w:t>
            </w:r>
          </w:p>
        </w:tc>
      </w:tr>
      <w:tr w:rsidR="00BF5493">
        <w:trPr>
          <w:trHeight w:val="714"/>
        </w:trPr>
        <w:tc>
          <w:tcPr>
            <w:tcW w:w="2350" w:type="dxa"/>
          </w:tcPr>
          <w:p w:rsidR="00BF5493" w:rsidRDefault="00FA2328">
            <w:pPr>
              <w:pStyle w:val="TableParagraph"/>
              <w:spacing w:before="4" w:line="247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Деконцентрація владних повноважень</w:t>
            </w:r>
          </w:p>
        </w:tc>
        <w:tc>
          <w:tcPr>
            <w:tcW w:w="7248" w:type="dxa"/>
          </w:tcPr>
          <w:p w:rsidR="00BF5493" w:rsidRDefault="00FA2328">
            <w:pPr>
              <w:pStyle w:val="TableParagraph"/>
              <w:spacing w:before="4" w:line="249" w:lineRule="auto"/>
              <w:ind w:left="76" w:right="64" w:firstLine="29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Регіональні </w:t>
            </w:r>
            <w:r>
              <w:rPr>
                <w:spacing w:val="-3"/>
                <w:w w:val="105"/>
                <w:sz w:val="15"/>
              </w:rPr>
              <w:t xml:space="preserve">агентства </w:t>
            </w:r>
            <w:r>
              <w:rPr>
                <w:w w:val="105"/>
                <w:sz w:val="15"/>
              </w:rPr>
              <w:t xml:space="preserve">розвитку, регіональні федеральні ради (Канада, </w:t>
            </w:r>
            <w:r>
              <w:rPr>
                <w:spacing w:val="-3"/>
                <w:w w:val="105"/>
                <w:sz w:val="15"/>
              </w:rPr>
              <w:t xml:space="preserve">Чилі, Великобританія); </w:t>
            </w:r>
            <w:r>
              <w:rPr>
                <w:w w:val="105"/>
                <w:sz w:val="15"/>
              </w:rPr>
              <w:t xml:space="preserve">регіональні комітети координації управління з регіональними </w:t>
            </w:r>
            <w:r>
              <w:rPr>
                <w:spacing w:val="-3"/>
                <w:w w:val="105"/>
                <w:sz w:val="15"/>
              </w:rPr>
              <w:t xml:space="preserve">органами </w:t>
            </w:r>
            <w:r>
              <w:rPr>
                <w:w w:val="105"/>
                <w:sz w:val="15"/>
              </w:rPr>
              <w:t xml:space="preserve">влади </w:t>
            </w:r>
            <w:r>
              <w:rPr>
                <w:spacing w:val="-3"/>
                <w:w w:val="105"/>
                <w:sz w:val="15"/>
              </w:rPr>
              <w:t xml:space="preserve">(Фінляндія); </w:t>
            </w:r>
            <w:r>
              <w:rPr>
                <w:w w:val="105"/>
                <w:sz w:val="15"/>
              </w:rPr>
              <w:t xml:space="preserve">регіональні префекти з координаційними функціями (Франція); комісії з </w:t>
            </w:r>
            <w:r>
              <w:rPr>
                <w:spacing w:val="-3"/>
                <w:w w:val="105"/>
                <w:sz w:val="15"/>
              </w:rPr>
              <w:t>регіонального</w:t>
            </w:r>
          </w:p>
          <w:p w:rsidR="00BF5493" w:rsidRDefault="00FA2328">
            <w:pPr>
              <w:pStyle w:val="TableParagraph"/>
              <w:spacing w:line="152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співробітництва та розвитку (Португалія)</w:t>
            </w:r>
          </w:p>
        </w:tc>
      </w:tr>
      <w:tr w:rsidR="00BF5493" w:rsidRPr="00F84137">
        <w:trPr>
          <w:trHeight w:val="357"/>
        </w:trPr>
        <w:tc>
          <w:tcPr>
            <w:tcW w:w="2350" w:type="dxa"/>
          </w:tcPr>
          <w:p w:rsidR="00BF5493" w:rsidRPr="00F84137" w:rsidRDefault="00FA2328">
            <w:pPr>
              <w:pStyle w:val="TableParagraph"/>
              <w:spacing w:before="2"/>
              <w:ind w:left="76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Спільна участь</w:t>
            </w:r>
          </w:p>
          <w:p w:rsidR="00BF5493" w:rsidRPr="00F84137" w:rsidRDefault="00FA2328">
            <w:pPr>
              <w:pStyle w:val="TableParagraph"/>
              <w:spacing w:before="10" w:line="153" w:lineRule="exact"/>
              <w:ind w:left="76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у координаційних комітетах</w:t>
            </w:r>
          </w:p>
        </w:tc>
        <w:tc>
          <w:tcPr>
            <w:tcW w:w="7248" w:type="dxa"/>
          </w:tcPr>
          <w:p w:rsidR="00BF5493" w:rsidRPr="00F84137" w:rsidRDefault="00FA2328">
            <w:pPr>
              <w:pStyle w:val="TableParagraph"/>
              <w:spacing w:before="2"/>
              <w:ind w:left="369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Рада регіонального розвитку (Австралія); конференція з просторового розвитку (Австрія);</w:t>
            </w:r>
          </w:p>
          <w:p w:rsidR="00BF5493" w:rsidRPr="00F84137" w:rsidRDefault="00FA2328">
            <w:pPr>
              <w:pStyle w:val="TableParagraph"/>
              <w:spacing w:before="10" w:line="153" w:lineRule="exact"/>
              <w:ind w:left="76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координація спільних проблем для покращення регіональної економіки (ФРН)</w:t>
            </w:r>
          </w:p>
        </w:tc>
      </w:tr>
    </w:tbl>
    <w:p w:rsidR="00BF5493" w:rsidRPr="00F84137" w:rsidRDefault="00BF5493">
      <w:pPr>
        <w:pStyle w:val="a3"/>
        <w:spacing w:before="5"/>
        <w:ind w:left="0" w:firstLine="0"/>
        <w:rPr>
          <w:b/>
          <w:lang w:val="ru-RU"/>
        </w:rPr>
      </w:pPr>
    </w:p>
    <w:p w:rsidR="00BF5493" w:rsidRPr="00F84137" w:rsidRDefault="00FA2328">
      <w:pPr>
        <w:pStyle w:val="a3"/>
        <w:spacing w:before="94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Сучасна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тенденція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стимулювання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інновацій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конкурентоспроможності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поступово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зосе- реджується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підтримці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міст,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урбанізованих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територій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центрах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(Фінляндія,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2"/>
          <w:lang w:val="ru-RU"/>
        </w:rPr>
        <w:t xml:space="preserve">Ірлан- </w:t>
      </w:r>
      <w:r w:rsidRPr="00F84137">
        <w:rPr>
          <w:lang w:val="ru-RU"/>
        </w:rPr>
        <w:t>дія,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Норвегія),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основною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політики визначається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підтримка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територіальної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єдності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 xml:space="preserve">че- рез поліцентричний розвиток. З цією метою в низці країн </w:t>
      </w:r>
      <w:r w:rsidRPr="00F84137">
        <w:rPr>
          <w:spacing w:val="-7"/>
          <w:lang w:val="ru-RU"/>
        </w:rPr>
        <w:t xml:space="preserve">були </w:t>
      </w:r>
      <w:r w:rsidRPr="00F84137">
        <w:rPr>
          <w:lang w:val="ru-RU"/>
        </w:rPr>
        <w:t xml:space="preserve">здійснені </w:t>
      </w:r>
      <w:r w:rsidRPr="00F84137">
        <w:rPr>
          <w:spacing w:val="-3"/>
          <w:lang w:val="ru-RU"/>
        </w:rPr>
        <w:t xml:space="preserve">заходи </w:t>
      </w:r>
      <w:r w:rsidRPr="00F84137">
        <w:rPr>
          <w:lang w:val="ru-RU"/>
        </w:rPr>
        <w:t xml:space="preserve">з </w:t>
      </w:r>
      <w:r w:rsidRPr="00F84137">
        <w:rPr>
          <w:spacing w:val="-3"/>
          <w:lang w:val="ru-RU"/>
        </w:rPr>
        <w:t xml:space="preserve">укрупнення </w:t>
      </w:r>
      <w:r w:rsidRPr="00F84137">
        <w:rPr>
          <w:lang w:val="ru-RU"/>
        </w:rPr>
        <w:t>низових територіальних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одиниць.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Зокрема, в Данії </w:t>
      </w:r>
      <w:r w:rsidRPr="00F84137">
        <w:rPr>
          <w:spacing w:val="-3"/>
          <w:lang w:val="ru-RU"/>
        </w:rPr>
        <w:t xml:space="preserve">структурні </w:t>
      </w:r>
      <w:r w:rsidRPr="00F84137">
        <w:rPr>
          <w:lang w:val="ru-RU"/>
        </w:rPr>
        <w:t xml:space="preserve">реформи 2007 р. мали на меті </w:t>
      </w:r>
      <w:r w:rsidRPr="00F84137">
        <w:rPr>
          <w:spacing w:val="-3"/>
          <w:lang w:val="ru-RU"/>
        </w:rPr>
        <w:t xml:space="preserve">удосконалення </w:t>
      </w:r>
      <w:r w:rsidRPr="00F84137">
        <w:rPr>
          <w:lang w:val="ru-RU"/>
        </w:rPr>
        <w:t>управління на субнаціональному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рівні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вимоги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муніципалітетів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об’єднуватися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посилити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коопера- цію для досягнення ними концентрації населення. У </w:t>
      </w:r>
      <w:r w:rsidRPr="00F84137">
        <w:rPr>
          <w:spacing w:val="-4"/>
          <w:lang w:val="ru-RU"/>
        </w:rPr>
        <w:t xml:space="preserve">результаті </w:t>
      </w:r>
      <w:r w:rsidRPr="00F84137">
        <w:rPr>
          <w:lang w:val="ru-RU"/>
        </w:rPr>
        <w:t xml:space="preserve">хвилі об’єднань муніципалі- тетів їх кількість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>зменшена з 271 до 98 одиниць. На регіональному рівні 16 колишніх округів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7"/>
          <w:lang w:val="ru-RU"/>
        </w:rPr>
        <w:t>були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об’єднані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п’ять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регіонів.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Основною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причиною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такого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рішення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 xml:space="preserve">укрупнення </w:t>
      </w:r>
      <w:r w:rsidRPr="00F84137">
        <w:rPr>
          <w:lang w:val="ru-RU"/>
        </w:rPr>
        <w:t xml:space="preserve">округів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 xml:space="preserve">підвищення ефективності надання медичних публічних </w:t>
      </w:r>
      <w:r w:rsidRPr="00F84137">
        <w:rPr>
          <w:spacing w:val="-5"/>
          <w:lang w:val="ru-RU"/>
        </w:rPr>
        <w:t xml:space="preserve">послуг. </w:t>
      </w:r>
      <w:r w:rsidRPr="00F84137">
        <w:rPr>
          <w:lang w:val="ru-RU"/>
        </w:rPr>
        <w:t xml:space="preserve">Певним поштов- </w:t>
      </w:r>
      <w:r w:rsidRPr="00F84137">
        <w:rPr>
          <w:spacing w:val="-6"/>
          <w:lang w:val="ru-RU"/>
        </w:rPr>
        <w:t>хом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укрупнення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невеликих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чисельністю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територіальних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общин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стала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економічна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фінан- сова криза 2008–2009 рр., яка спонукала до їх скорочення в Латвії уп’ятеро, а в Ісландії – до завершення процесу об’єднання нечисленних громад, який тривав з 1990 р. і призвів до змен- шення їх кількості з 7200 до 76 одиниць [48, с.</w:t>
      </w:r>
      <w:r w:rsidRPr="00F84137">
        <w:rPr>
          <w:spacing w:val="15"/>
          <w:lang w:val="ru-RU"/>
        </w:rPr>
        <w:t xml:space="preserve"> </w:t>
      </w:r>
      <w:r w:rsidRPr="00F84137">
        <w:rPr>
          <w:lang w:val="ru-RU"/>
        </w:rPr>
        <w:t>76].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lastRenderedPageBreak/>
        <w:t>У цілому уряди багатьох країн розвинули низку інструментів управління для трансфор- мації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адміністративних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регіонів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функціональні –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м’яких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гнучких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інструментів,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таких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як спільна платформа для дискусій, до агентств із спеціальними </w:t>
      </w:r>
      <w:r w:rsidRPr="00F84137">
        <w:rPr>
          <w:spacing w:val="-3"/>
          <w:lang w:val="ru-RU"/>
        </w:rPr>
        <w:t xml:space="preserve">координуючими </w:t>
      </w:r>
      <w:r w:rsidRPr="00F84137">
        <w:rPr>
          <w:lang w:val="ru-RU"/>
        </w:rPr>
        <w:t>повноваження- ми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31"/>
          <w:lang w:val="ru-RU"/>
        </w:rPr>
        <w:t xml:space="preserve"> </w:t>
      </w:r>
      <w:r w:rsidRPr="00F84137">
        <w:rPr>
          <w:spacing w:val="-3"/>
          <w:lang w:val="ru-RU"/>
        </w:rPr>
        <w:t>визначених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сферах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створення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нових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адміністративних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регіонів,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3"/>
          <w:lang w:val="ru-RU"/>
        </w:rPr>
        <w:t>яке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 xml:space="preserve">більшості випадків відбувається лише за </w:t>
      </w:r>
      <w:r w:rsidRPr="00F84137">
        <w:rPr>
          <w:spacing w:val="-3"/>
          <w:lang w:val="ru-RU"/>
        </w:rPr>
        <w:t xml:space="preserve">згоди </w:t>
      </w:r>
      <w:r w:rsidRPr="00F84137">
        <w:rPr>
          <w:lang w:val="ru-RU"/>
        </w:rPr>
        <w:t>нижчих рівнів адміністративних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одиниць.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 xml:space="preserve">В Іспанії, Швеції та Великобританії </w:t>
      </w:r>
      <w:r w:rsidRPr="00F84137">
        <w:rPr>
          <w:spacing w:val="-6"/>
          <w:lang w:val="ru-RU"/>
        </w:rPr>
        <w:t xml:space="preserve">був </w:t>
      </w:r>
      <w:r w:rsidRPr="00F84137">
        <w:rPr>
          <w:lang w:val="ru-RU"/>
        </w:rPr>
        <w:t xml:space="preserve">використаний </w:t>
      </w:r>
      <w:r w:rsidRPr="00F84137">
        <w:rPr>
          <w:spacing w:val="-3"/>
          <w:lang w:val="ru-RU"/>
        </w:rPr>
        <w:t xml:space="preserve">метод </w:t>
      </w:r>
      <w:r w:rsidRPr="00F84137">
        <w:rPr>
          <w:lang w:val="ru-RU"/>
        </w:rPr>
        <w:t xml:space="preserve">зацікавлення територій так званою “асиметричною децентралізацією”, що базується на різноманітних потребах, </w:t>
      </w:r>
      <w:r w:rsidRPr="00F84137">
        <w:rPr>
          <w:spacing w:val="-3"/>
          <w:lang w:val="ru-RU"/>
        </w:rPr>
        <w:t xml:space="preserve">компе- </w:t>
      </w:r>
      <w:r w:rsidRPr="00F84137">
        <w:rPr>
          <w:lang w:val="ru-RU"/>
        </w:rPr>
        <w:t xml:space="preserve">тенціях і </w:t>
      </w:r>
      <w:r w:rsidRPr="00F84137">
        <w:rPr>
          <w:spacing w:val="-3"/>
          <w:lang w:val="ru-RU"/>
        </w:rPr>
        <w:t xml:space="preserve">соціально-культурному </w:t>
      </w:r>
      <w:r w:rsidRPr="00F84137">
        <w:rPr>
          <w:lang w:val="ru-RU"/>
        </w:rPr>
        <w:t xml:space="preserve">контексті розвитку регіонів. </w:t>
      </w:r>
      <w:r w:rsidRPr="00F84137">
        <w:rPr>
          <w:spacing w:val="-3"/>
          <w:lang w:val="ru-RU"/>
        </w:rPr>
        <w:t xml:space="preserve">Існує </w:t>
      </w:r>
      <w:r w:rsidRPr="00F84137">
        <w:rPr>
          <w:lang w:val="ru-RU"/>
        </w:rPr>
        <w:t xml:space="preserve">два типи асиметричного </w:t>
      </w:r>
      <w:r w:rsidRPr="00F84137">
        <w:rPr>
          <w:spacing w:val="-3"/>
          <w:lang w:val="ru-RU"/>
        </w:rPr>
        <w:t>підходу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перерозподілу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повноважень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відповідальності: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один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будується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політичній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плат- формі і викликаний дифузією етнічної чи регіональної напруженості (у випадку з Іспанією та Великобританією),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інший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існуючої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необхідності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підвищення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ефективності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 xml:space="preserve">функціо- </w:t>
      </w:r>
      <w:r w:rsidRPr="00F84137">
        <w:rPr>
          <w:spacing w:val="-4"/>
          <w:lang w:val="ru-RU"/>
        </w:rPr>
        <w:t xml:space="preserve">нування </w:t>
      </w:r>
      <w:r w:rsidRPr="00F84137">
        <w:rPr>
          <w:spacing w:val="-3"/>
          <w:lang w:val="ru-RU"/>
        </w:rPr>
        <w:t xml:space="preserve">системи </w:t>
      </w:r>
      <w:r w:rsidRPr="00F84137">
        <w:rPr>
          <w:spacing w:val="-4"/>
          <w:lang w:val="ru-RU"/>
        </w:rPr>
        <w:t xml:space="preserve">управління </w:t>
      </w:r>
      <w:r w:rsidRPr="00F84137">
        <w:rPr>
          <w:spacing w:val="-3"/>
          <w:lang w:val="ru-RU"/>
        </w:rPr>
        <w:t xml:space="preserve">регіональним </w:t>
      </w:r>
      <w:r w:rsidRPr="00F84137">
        <w:rPr>
          <w:spacing w:val="-5"/>
          <w:lang w:val="ru-RU"/>
        </w:rPr>
        <w:t xml:space="preserve">розвитком, </w:t>
      </w:r>
      <w:r w:rsidRPr="00F84137">
        <w:rPr>
          <w:lang w:val="ru-RU"/>
        </w:rPr>
        <w:t xml:space="preserve">через </w:t>
      </w:r>
      <w:r w:rsidRPr="00F84137">
        <w:rPr>
          <w:spacing w:val="-3"/>
          <w:lang w:val="ru-RU"/>
        </w:rPr>
        <w:t xml:space="preserve">надання місцевим </w:t>
      </w:r>
      <w:r w:rsidRPr="00F84137">
        <w:rPr>
          <w:lang w:val="ru-RU"/>
        </w:rPr>
        <w:t xml:space="preserve">та </w:t>
      </w:r>
      <w:r w:rsidRPr="00F84137">
        <w:rPr>
          <w:spacing w:val="-3"/>
          <w:lang w:val="ru-RU"/>
        </w:rPr>
        <w:t xml:space="preserve">регіональним </w:t>
      </w:r>
      <w:r w:rsidRPr="00F84137">
        <w:rPr>
          <w:lang w:val="ru-RU"/>
        </w:rPr>
        <w:t>органам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можливості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застосовувати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більший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обсяг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додатково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наданих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їм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повноважень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(у Фінляндії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Швеції).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Типова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модель,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передбачає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економічних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повноважень,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>впроваджена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двостороннього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контракту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(чи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угоди),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згідно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яким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муніципалітети,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які досягають певних стандартів (розміру </w:t>
      </w:r>
      <w:r w:rsidRPr="00F84137">
        <w:rPr>
          <w:spacing w:val="-7"/>
          <w:lang w:val="ru-RU"/>
        </w:rPr>
        <w:t xml:space="preserve">бюджету, </w:t>
      </w:r>
      <w:r w:rsidRPr="00F84137">
        <w:rPr>
          <w:lang w:val="ru-RU"/>
        </w:rPr>
        <w:t xml:space="preserve">інституційного розвитку),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наді- лені більшою автономією у розв’язанні проблем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>ніж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інші.</w:t>
      </w:r>
    </w:p>
    <w:p w:rsidR="00BF5493" w:rsidRPr="00F84137" w:rsidRDefault="00FA2328">
      <w:pPr>
        <w:pStyle w:val="a3"/>
        <w:spacing w:line="235" w:lineRule="auto"/>
        <w:ind w:left="215" w:right="123" w:firstLine="628"/>
        <w:jc w:val="both"/>
        <w:rPr>
          <w:lang w:val="ru-RU"/>
        </w:rPr>
      </w:pPr>
      <w:r w:rsidRPr="00F84137">
        <w:rPr>
          <w:lang w:val="ru-RU"/>
        </w:rPr>
        <w:t xml:space="preserve">Найбільш суттєвим </w:t>
      </w:r>
      <w:r w:rsidRPr="00F84137">
        <w:rPr>
          <w:spacing w:val="-3"/>
          <w:lang w:val="ru-RU"/>
        </w:rPr>
        <w:t xml:space="preserve">викликом </w:t>
      </w:r>
      <w:r w:rsidRPr="00F84137">
        <w:rPr>
          <w:lang w:val="ru-RU"/>
        </w:rPr>
        <w:t>для багаторівневого управління дослідники вважають на- явність так званих прогалин, або “розривів”, які виникають у процесі взаємодії різних рівнів органів влади [37]: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52"/>
        </w:tabs>
        <w:spacing w:line="232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інформаційні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розриви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характеризуються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інформаційною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асиметрією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між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різними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тери- торіальними рівнями органів влади при формуванні та реалізації державної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політики;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57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розриви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спроможності,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наявні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через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недостатність</w:t>
      </w:r>
      <w:r w:rsidRPr="00F84137">
        <w:rPr>
          <w:spacing w:val="-4"/>
          <w:sz w:val="24"/>
          <w:lang w:val="ru-RU"/>
        </w:rPr>
        <w:t xml:space="preserve"> людського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капіталу,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знань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нави- чок, інфраструктурних ресурсів для виконання завдань безвідносно до рівня влади. </w:t>
      </w:r>
      <w:r w:rsidRPr="00F84137">
        <w:rPr>
          <w:spacing w:val="-10"/>
          <w:sz w:val="24"/>
          <w:lang w:val="ru-RU"/>
        </w:rPr>
        <w:t xml:space="preserve">Усі </w:t>
      </w:r>
      <w:r w:rsidRPr="00F84137">
        <w:rPr>
          <w:sz w:val="24"/>
          <w:lang w:val="ru-RU"/>
        </w:rPr>
        <w:t>ці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роз- риви тією чи іншою мірою долаються за наявності політичної волі і прийняття відповідних колегіальних рішень усіх суб’єктів, задіяних у процесі багаторівневого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0"/>
        </w:tabs>
        <w:spacing w:line="232" w:lineRule="auto"/>
        <w:ind w:right="123" w:firstLine="566"/>
        <w:jc w:val="both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фіскальні розриви, </w:t>
      </w:r>
      <w:r w:rsidRPr="00F84137">
        <w:rPr>
          <w:sz w:val="24"/>
          <w:lang w:val="ru-RU"/>
        </w:rPr>
        <w:t xml:space="preserve">що </w:t>
      </w:r>
      <w:r w:rsidRPr="00F84137">
        <w:rPr>
          <w:spacing w:val="-4"/>
          <w:sz w:val="24"/>
          <w:lang w:val="ru-RU"/>
        </w:rPr>
        <w:t xml:space="preserve">виникають </w:t>
      </w:r>
      <w:r w:rsidRPr="00F84137">
        <w:rPr>
          <w:sz w:val="24"/>
          <w:lang w:val="ru-RU"/>
        </w:rPr>
        <w:t xml:space="preserve">через </w:t>
      </w:r>
      <w:r w:rsidRPr="00F84137">
        <w:rPr>
          <w:spacing w:val="-3"/>
          <w:sz w:val="24"/>
          <w:lang w:val="ru-RU"/>
        </w:rPr>
        <w:t xml:space="preserve">різницю </w:t>
      </w:r>
      <w:r w:rsidRPr="00F84137">
        <w:rPr>
          <w:sz w:val="24"/>
          <w:lang w:val="ru-RU"/>
        </w:rPr>
        <w:t xml:space="preserve">між </w:t>
      </w:r>
      <w:r w:rsidRPr="00F84137">
        <w:rPr>
          <w:spacing w:val="-3"/>
          <w:sz w:val="24"/>
          <w:lang w:val="ru-RU"/>
        </w:rPr>
        <w:t xml:space="preserve">наявними регіональними, місцеви- </w:t>
      </w:r>
      <w:r w:rsidRPr="00F84137">
        <w:rPr>
          <w:sz w:val="24"/>
          <w:lang w:val="ru-RU"/>
        </w:rPr>
        <w:t xml:space="preserve">ми </w:t>
      </w:r>
      <w:r w:rsidRPr="00F84137">
        <w:rPr>
          <w:spacing w:val="-3"/>
          <w:sz w:val="24"/>
          <w:lang w:val="ru-RU"/>
        </w:rPr>
        <w:t xml:space="preserve">ресурсами </w:t>
      </w:r>
      <w:r w:rsidRPr="00F84137">
        <w:rPr>
          <w:sz w:val="24"/>
          <w:lang w:val="ru-RU"/>
        </w:rPr>
        <w:t xml:space="preserve">і </w:t>
      </w:r>
      <w:r w:rsidRPr="00F84137">
        <w:rPr>
          <w:spacing w:val="-3"/>
          <w:sz w:val="24"/>
          <w:lang w:val="ru-RU"/>
        </w:rPr>
        <w:t xml:space="preserve">витратами, </w:t>
      </w:r>
      <w:r w:rsidRPr="00F84137">
        <w:rPr>
          <w:sz w:val="24"/>
          <w:lang w:val="ru-RU"/>
        </w:rPr>
        <w:t xml:space="preserve">які </w:t>
      </w:r>
      <w:r w:rsidRPr="00F84137">
        <w:rPr>
          <w:spacing w:val="-4"/>
          <w:sz w:val="24"/>
          <w:lang w:val="ru-RU"/>
        </w:rPr>
        <w:t xml:space="preserve">необхідно здійснити </w:t>
      </w:r>
      <w:r w:rsidRPr="00F84137">
        <w:rPr>
          <w:sz w:val="24"/>
          <w:lang w:val="ru-RU"/>
        </w:rPr>
        <w:t xml:space="preserve">на </w:t>
      </w:r>
      <w:r w:rsidRPr="00F84137">
        <w:rPr>
          <w:spacing w:val="-3"/>
          <w:sz w:val="24"/>
          <w:lang w:val="ru-RU"/>
        </w:rPr>
        <w:t xml:space="preserve">регіональному рівні </w:t>
      </w:r>
      <w:r w:rsidRPr="00F84137">
        <w:rPr>
          <w:sz w:val="24"/>
          <w:lang w:val="ru-RU"/>
        </w:rPr>
        <w:t xml:space="preserve">з </w:t>
      </w:r>
      <w:r w:rsidRPr="00F84137">
        <w:rPr>
          <w:spacing w:val="-3"/>
          <w:sz w:val="24"/>
          <w:lang w:val="ru-RU"/>
        </w:rPr>
        <w:t>місцевих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бюджетів;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57"/>
        </w:tabs>
        <w:spacing w:line="232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адміністративні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розриви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виникають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через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адміністративні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межі,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які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збігаються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ме- жами функціонального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регіону;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45"/>
        </w:tabs>
        <w:spacing w:before="5" w:line="232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політичні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розриви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результатом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суто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вертикального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підходу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управління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галуззю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цент- ральним органом.</w:t>
      </w:r>
    </w:p>
    <w:p w:rsidR="00BF5493" w:rsidRDefault="00FA2328">
      <w:pPr>
        <w:pStyle w:val="a3"/>
        <w:spacing w:before="4" w:line="232" w:lineRule="auto"/>
        <w:ind w:left="215" w:right="123"/>
        <w:jc w:val="both"/>
      </w:pPr>
      <w:r w:rsidRPr="00F84137">
        <w:rPr>
          <w:lang w:val="ru-RU"/>
        </w:rPr>
        <w:t xml:space="preserve">У загальному вигляді аналіз наслідків розривів, заходів щодо їх зменшення, які застосо- вуються в розвинутих країнах, наведені в табл. </w:t>
      </w:r>
      <w:r>
        <w:t>14.7.</w:t>
      </w:r>
    </w:p>
    <w:p w:rsidR="00BF5493" w:rsidRDefault="00FA2328">
      <w:pPr>
        <w:spacing w:before="46"/>
        <w:ind w:left="112" w:right="124"/>
        <w:jc w:val="right"/>
        <w:rPr>
          <w:i/>
          <w:sz w:val="24"/>
        </w:rPr>
      </w:pPr>
      <w:r>
        <w:rPr>
          <w:i/>
          <w:sz w:val="24"/>
        </w:rPr>
        <w:t>Таблиця 14.7</w:t>
      </w:r>
    </w:p>
    <w:p w:rsidR="00BF5493" w:rsidRDefault="00FA2328">
      <w:pPr>
        <w:pStyle w:val="Heading4"/>
        <w:spacing w:before="52" w:line="228" w:lineRule="auto"/>
        <w:ind w:left="2430" w:right="1431" w:firstLine="806"/>
        <w:rPr>
          <w:rFonts w:ascii="Times New Roman" w:hAnsi="Times New Roman"/>
        </w:rPr>
      </w:pPr>
      <w:r>
        <w:rPr>
          <w:rFonts w:ascii="Times New Roman" w:hAnsi="Times New Roman"/>
        </w:rPr>
        <w:t>Координація між рівнями влади: виклики/розриви у багаторівневому управлінні</w:t>
      </w:r>
    </w:p>
    <w:p w:rsidR="00BF5493" w:rsidRDefault="00BF5493">
      <w:pPr>
        <w:pStyle w:val="a3"/>
        <w:ind w:left="0" w:firstLine="0"/>
        <w:rPr>
          <w:b/>
          <w:sz w:val="20"/>
        </w:rPr>
      </w:pPr>
    </w:p>
    <w:p w:rsidR="00BF5493" w:rsidRDefault="00BF5493">
      <w:pPr>
        <w:pStyle w:val="a3"/>
        <w:spacing w:before="9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7747"/>
      </w:tblGrid>
      <w:tr w:rsidR="00BF5493">
        <w:trPr>
          <w:trHeight w:val="342"/>
        </w:trPr>
        <w:tc>
          <w:tcPr>
            <w:tcW w:w="1865" w:type="dxa"/>
          </w:tcPr>
          <w:p w:rsidR="00BF5493" w:rsidRDefault="00FA2328">
            <w:pPr>
              <w:pStyle w:val="TableParagraph"/>
              <w:spacing w:line="170" w:lineRule="exact"/>
              <w:ind w:left="303" w:right="289"/>
              <w:jc w:val="center"/>
              <w:rPr>
                <w:sz w:val="15"/>
              </w:rPr>
            </w:pPr>
            <w:r>
              <w:rPr>
                <w:sz w:val="15"/>
              </w:rPr>
              <w:t>Типи</w:t>
            </w:r>
          </w:p>
          <w:p w:rsidR="00BF5493" w:rsidRDefault="00FA2328">
            <w:pPr>
              <w:pStyle w:val="TableParagraph"/>
              <w:spacing w:line="153" w:lineRule="exact"/>
              <w:ind w:left="303" w:right="294"/>
              <w:jc w:val="center"/>
              <w:rPr>
                <w:sz w:val="15"/>
              </w:rPr>
            </w:pPr>
            <w:r>
              <w:rPr>
                <w:sz w:val="15"/>
              </w:rPr>
              <w:t>викликів/розривів</w:t>
            </w:r>
          </w:p>
        </w:tc>
        <w:tc>
          <w:tcPr>
            <w:tcW w:w="7747" w:type="dxa"/>
          </w:tcPr>
          <w:p w:rsidR="00BF5493" w:rsidRDefault="00FA2328">
            <w:pPr>
              <w:pStyle w:val="TableParagraph"/>
              <w:spacing w:line="170" w:lineRule="exact"/>
              <w:ind w:left="3273" w:right="3265"/>
              <w:jc w:val="center"/>
              <w:rPr>
                <w:sz w:val="15"/>
              </w:rPr>
            </w:pPr>
            <w:r>
              <w:rPr>
                <w:sz w:val="15"/>
              </w:rPr>
              <w:t>Координація</w:t>
            </w:r>
          </w:p>
          <w:p w:rsidR="00BF5493" w:rsidRDefault="00FA2328">
            <w:pPr>
              <w:pStyle w:val="TableParagraph"/>
              <w:spacing w:line="153" w:lineRule="exact"/>
              <w:ind w:left="3273" w:right="3265"/>
              <w:jc w:val="center"/>
              <w:rPr>
                <w:sz w:val="15"/>
              </w:rPr>
            </w:pPr>
            <w:r>
              <w:rPr>
                <w:sz w:val="15"/>
              </w:rPr>
              <w:t>виклики/розриви</w:t>
            </w:r>
          </w:p>
        </w:tc>
      </w:tr>
      <w:tr w:rsidR="00BF5493" w:rsidRPr="00F84137">
        <w:trPr>
          <w:trHeight w:val="352"/>
        </w:trPr>
        <w:tc>
          <w:tcPr>
            <w:tcW w:w="1865" w:type="dxa"/>
          </w:tcPr>
          <w:p w:rsidR="00BF5493" w:rsidRDefault="00FA2328">
            <w:pPr>
              <w:pStyle w:val="TableParagraph"/>
              <w:spacing w:line="172" w:lineRule="exact"/>
              <w:ind w:left="71"/>
              <w:rPr>
                <w:sz w:val="15"/>
              </w:rPr>
            </w:pPr>
            <w:r>
              <w:rPr>
                <w:sz w:val="15"/>
              </w:rPr>
              <w:t>Фіскальні</w:t>
            </w:r>
          </w:p>
        </w:tc>
        <w:tc>
          <w:tcPr>
            <w:tcW w:w="7747" w:type="dxa"/>
          </w:tcPr>
          <w:p w:rsidR="00BF5493" w:rsidRPr="00F84137" w:rsidRDefault="00FA2328">
            <w:pPr>
              <w:pStyle w:val="TableParagraph"/>
              <w:spacing w:line="172" w:lineRule="exact"/>
              <w:ind w:left="184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Нестабільна або неефективна система доходів, неефективне впровадження відповідальності на</w:t>
            </w:r>
          </w:p>
          <w:p w:rsidR="00BF5493" w:rsidRPr="00F84137" w:rsidRDefault="00FA2328">
            <w:pPr>
              <w:pStyle w:val="TableParagraph"/>
              <w:spacing w:before="7" w:line="153" w:lineRule="exact"/>
              <w:ind w:left="71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субнаціональному рівні з розподілу повноважень, необхідність розподільчого фінансового механізму</w:t>
            </w:r>
          </w:p>
        </w:tc>
      </w:tr>
      <w:tr w:rsidR="00BF5493" w:rsidRPr="00F84137">
        <w:trPr>
          <w:trHeight w:val="530"/>
        </w:trPr>
        <w:tc>
          <w:tcPr>
            <w:tcW w:w="1865" w:type="dxa"/>
          </w:tcPr>
          <w:p w:rsidR="00BF5493" w:rsidRDefault="00FA2328">
            <w:pPr>
              <w:pStyle w:val="TableParagraph"/>
              <w:spacing w:line="172" w:lineRule="exact"/>
              <w:ind w:left="71"/>
              <w:rPr>
                <w:sz w:val="15"/>
              </w:rPr>
            </w:pPr>
            <w:r>
              <w:rPr>
                <w:sz w:val="15"/>
              </w:rPr>
              <w:t>Адміністративні</w:t>
            </w:r>
          </w:p>
        </w:tc>
        <w:tc>
          <w:tcPr>
            <w:tcW w:w="7747" w:type="dxa"/>
          </w:tcPr>
          <w:p w:rsidR="00BF5493" w:rsidRDefault="00FA2328">
            <w:pPr>
              <w:pStyle w:val="TableParagraph"/>
              <w:spacing w:line="247" w:lineRule="auto"/>
              <w:ind w:left="71" w:right="82" w:firstLine="112"/>
              <w:rPr>
                <w:sz w:val="15"/>
              </w:rPr>
            </w:pPr>
            <w:r>
              <w:rPr>
                <w:spacing w:val="-4"/>
                <w:sz w:val="15"/>
              </w:rPr>
              <w:t xml:space="preserve">Адміністративний масштаб </w:t>
            </w:r>
            <w:r>
              <w:rPr>
                <w:spacing w:val="-3"/>
                <w:sz w:val="15"/>
              </w:rPr>
              <w:t xml:space="preserve">для </w:t>
            </w:r>
            <w:r>
              <w:rPr>
                <w:spacing w:val="-4"/>
                <w:sz w:val="15"/>
              </w:rPr>
              <w:t xml:space="preserve">інвестицій </w:t>
            </w:r>
            <w:r>
              <w:rPr>
                <w:spacing w:val="-3"/>
                <w:sz w:val="15"/>
              </w:rPr>
              <w:t xml:space="preserve">не </w:t>
            </w:r>
            <w:r>
              <w:rPr>
                <w:spacing w:val="-4"/>
                <w:sz w:val="15"/>
              </w:rPr>
              <w:t xml:space="preserve">відповідає функціональній значимості </w:t>
            </w:r>
            <w:r>
              <w:rPr>
                <w:spacing w:val="-5"/>
                <w:sz w:val="15"/>
              </w:rPr>
              <w:t xml:space="preserve">(муніципальна </w:t>
            </w:r>
            <w:r>
              <w:rPr>
                <w:spacing w:val="-4"/>
                <w:sz w:val="15"/>
              </w:rPr>
              <w:t xml:space="preserve">фрагментація) </w:t>
            </w:r>
            <w:r>
              <w:rPr>
                <w:sz w:val="15"/>
              </w:rPr>
              <w:t xml:space="preserve">– </w:t>
            </w:r>
            <w:r>
              <w:rPr>
                <w:spacing w:val="-4"/>
                <w:sz w:val="15"/>
              </w:rPr>
              <w:t xml:space="preserve">необхідність застосування інструментів </w:t>
            </w:r>
            <w:r>
              <w:rPr>
                <w:spacing w:val="-3"/>
                <w:sz w:val="15"/>
              </w:rPr>
              <w:t xml:space="preserve">для </w:t>
            </w:r>
            <w:r>
              <w:rPr>
                <w:spacing w:val="-4"/>
                <w:sz w:val="15"/>
              </w:rPr>
              <w:t>досягнення “ефективного розміру” (координаційні</w:t>
            </w:r>
          </w:p>
          <w:p w:rsidR="00BF5493" w:rsidRPr="00F84137" w:rsidRDefault="00FA2328">
            <w:pPr>
              <w:pStyle w:val="TableParagraph"/>
              <w:spacing w:before="1" w:line="153" w:lineRule="exact"/>
              <w:ind w:left="71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інструменти для субнаціонального рівня); об’єднання</w:t>
            </w:r>
          </w:p>
        </w:tc>
      </w:tr>
      <w:tr w:rsidR="00BF5493" w:rsidRPr="00F84137">
        <w:trPr>
          <w:trHeight w:val="352"/>
        </w:trPr>
        <w:tc>
          <w:tcPr>
            <w:tcW w:w="1865" w:type="dxa"/>
          </w:tcPr>
          <w:p w:rsidR="00BF5493" w:rsidRDefault="00FA2328">
            <w:pPr>
              <w:pStyle w:val="TableParagraph"/>
              <w:spacing w:line="172" w:lineRule="exact"/>
              <w:ind w:left="71"/>
              <w:rPr>
                <w:sz w:val="15"/>
              </w:rPr>
            </w:pPr>
            <w:r>
              <w:rPr>
                <w:sz w:val="15"/>
              </w:rPr>
              <w:t>Політичні</w:t>
            </w:r>
          </w:p>
        </w:tc>
        <w:tc>
          <w:tcPr>
            <w:tcW w:w="7747" w:type="dxa"/>
          </w:tcPr>
          <w:p w:rsidR="00BF5493" w:rsidRPr="00F84137" w:rsidRDefault="00FA2328">
            <w:pPr>
              <w:pStyle w:val="TableParagraph"/>
              <w:spacing w:line="172" w:lineRule="exact"/>
              <w:ind w:left="184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Виключно вертикальні підходи секторної політики без урахування територіальних наслідків – необхідність</w:t>
            </w:r>
          </w:p>
          <w:p w:rsidR="00BF5493" w:rsidRPr="00F84137" w:rsidRDefault="00FA2328">
            <w:pPr>
              <w:pStyle w:val="TableParagraph"/>
              <w:spacing w:before="7" w:line="153" w:lineRule="exact"/>
              <w:ind w:left="71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створення механізмів багатоаспектного /системного підходу</w:t>
            </w:r>
          </w:p>
        </w:tc>
      </w:tr>
      <w:tr w:rsidR="00BF5493" w:rsidRPr="00F84137">
        <w:trPr>
          <w:trHeight w:val="352"/>
        </w:trPr>
        <w:tc>
          <w:tcPr>
            <w:tcW w:w="1865" w:type="dxa"/>
          </w:tcPr>
          <w:p w:rsidR="00BF5493" w:rsidRDefault="00FA2328">
            <w:pPr>
              <w:pStyle w:val="TableParagraph"/>
              <w:spacing w:line="172" w:lineRule="exact"/>
              <w:ind w:left="71"/>
              <w:rPr>
                <w:sz w:val="15"/>
              </w:rPr>
            </w:pPr>
            <w:r>
              <w:rPr>
                <w:sz w:val="15"/>
              </w:rPr>
              <w:t>Інформаційні</w:t>
            </w:r>
          </w:p>
        </w:tc>
        <w:tc>
          <w:tcPr>
            <w:tcW w:w="7747" w:type="dxa"/>
          </w:tcPr>
          <w:p w:rsidR="00BF5493" w:rsidRDefault="00FA2328">
            <w:pPr>
              <w:pStyle w:val="TableParagraph"/>
              <w:spacing w:line="172" w:lineRule="exact"/>
              <w:ind w:left="184"/>
              <w:rPr>
                <w:sz w:val="15"/>
              </w:rPr>
            </w:pPr>
            <w:r>
              <w:rPr>
                <w:spacing w:val="-4"/>
                <w:sz w:val="15"/>
              </w:rPr>
              <w:t xml:space="preserve">Асиметричність інформаційного забезпечення </w:t>
            </w:r>
            <w:r>
              <w:rPr>
                <w:spacing w:val="-3"/>
                <w:sz w:val="15"/>
              </w:rPr>
              <w:t xml:space="preserve">(якість, </w:t>
            </w:r>
            <w:r>
              <w:rPr>
                <w:spacing w:val="-4"/>
                <w:sz w:val="15"/>
              </w:rPr>
              <w:t xml:space="preserve">кількість, </w:t>
            </w:r>
            <w:r>
              <w:rPr>
                <w:spacing w:val="-3"/>
                <w:sz w:val="15"/>
              </w:rPr>
              <w:t xml:space="preserve">вид) </w:t>
            </w:r>
            <w:r>
              <w:rPr>
                <w:sz w:val="15"/>
              </w:rPr>
              <w:t xml:space="preserve">між </w:t>
            </w:r>
            <w:r>
              <w:rPr>
                <w:spacing w:val="-4"/>
                <w:sz w:val="15"/>
              </w:rPr>
              <w:t xml:space="preserve">різними керівниками </w:t>
            </w:r>
            <w:r>
              <w:rPr>
                <w:sz w:val="15"/>
              </w:rPr>
              <w:t xml:space="preserve">– </w:t>
            </w:r>
            <w:r>
              <w:rPr>
                <w:spacing w:val="-5"/>
                <w:sz w:val="15"/>
              </w:rPr>
              <w:t>необхідність</w:t>
            </w:r>
          </w:p>
          <w:p w:rsidR="00BF5493" w:rsidRPr="00F84137" w:rsidRDefault="00FA2328">
            <w:pPr>
              <w:pStyle w:val="TableParagraph"/>
              <w:spacing w:before="5" w:line="155" w:lineRule="exact"/>
              <w:ind w:left="71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інструментів доступу та поширення інформації</w:t>
            </w:r>
          </w:p>
        </w:tc>
      </w:tr>
      <w:tr w:rsidR="00BF5493" w:rsidRPr="00F84137">
        <w:trPr>
          <w:trHeight w:val="352"/>
        </w:trPr>
        <w:tc>
          <w:tcPr>
            <w:tcW w:w="1865" w:type="dxa"/>
          </w:tcPr>
          <w:p w:rsidR="00BF5493" w:rsidRDefault="00FA2328">
            <w:pPr>
              <w:pStyle w:val="TableParagraph"/>
              <w:spacing w:line="172" w:lineRule="exact"/>
              <w:ind w:left="71"/>
              <w:rPr>
                <w:sz w:val="15"/>
              </w:rPr>
            </w:pPr>
            <w:r>
              <w:rPr>
                <w:sz w:val="15"/>
              </w:rPr>
              <w:t>Цільові</w:t>
            </w:r>
          </w:p>
        </w:tc>
        <w:tc>
          <w:tcPr>
            <w:tcW w:w="7747" w:type="dxa"/>
          </w:tcPr>
          <w:p w:rsidR="00BF5493" w:rsidRDefault="00FA2328">
            <w:pPr>
              <w:pStyle w:val="TableParagraph"/>
              <w:spacing w:line="172" w:lineRule="exact"/>
              <w:ind w:left="184"/>
              <w:rPr>
                <w:sz w:val="15"/>
              </w:rPr>
            </w:pPr>
            <w:r>
              <w:rPr>
                <w:spacing w:val="-5"/>
                <w:sz w:val="15"/>
              </w:rPr>
              <w:t xml:space="preserve">Протиріччя між керівництвом </w:t>
            </w:r>
            <w:r>
              <w:rPr>
                <w:spacing w:val="-4"/>
                <w:sz w:val="15"/>
              </w:rPr>
              <w:t xml:space="preserve">різних рівнів </w:t>
            </w:r>
            <w:r>
              <w:rPr>
                <w:spacing w:val="-5"/>
                <w:sz w:val="15"/>
              </w:rPr>
              <w:t xml:space="preserve">влади, </w:t>
            </w:r>
            <w:r>
              <w:rPr>
                <w:spacing w:val="-3"/>
                <w:sz w:val="15"/>
              </w:rPr>
              <w:t xml:space="preserve">що </w:t>
            </w:r>
            <w:r>
              <w:rPr>
                <w:spacing w:val="-5"/>
                <w:sz w:val="15"/>
              </w:rPr>
              <w:t xml:space="preserve">створюють перешкоди для реалізації узгоджених </w:t>
            </w:r>
            <w:r>
              <w:rPr>
                <w:spacing w:val="-4"/>
                <w:sz w:val="15"/>
              </w:rPr>
              <w:t xml:space="preserve">цілей, </w:t>
            </w:r>
            <w:r>
              <w:rPr>
                <w:sz w:val="15"/>
              </w:rPr>
              <w:t>–</w:t>
            </w:r>
          </w:p>
          <w:p w:rsidR="00BF5493" w:rsidRPr="00F84137" w:rsidRDefault="00FA2328">
            <w:pPr>
              <w:pStyle w:val="TableParagraph"/>
              <w:spacing w:before="5" w:line="155" w:lineRule="exact"/>
              <w:ind w:left="71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застосування інструментів наскрізної підтримки визначених цілей</w:t>
            </w:r>
          </w:p>
        </w:tc>
      </w:tr>
      <w:tr w:rsidR="00BF5493" w:rsidRPr="00F84137">
        <w:trPr>
          <w:trHeight w:val="353"/>
        </w:trPr>
        <w:tc>
          <w:tcPr>
            <w:tcW w:w="1865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72" w:lineRule="exact"/>
              <w:ind w:left="71"/>
              <w:rPr>
                <w:sz w:val="15"/>
              </w:rPr>
            </w:pPr>
            <w:r>
              <w:rPr>
                <w:sz w:val="15"/>
              </w:rPr>
              <w:t>Спроможність</w:t>
            </w:r>
          </w:p>
        </w:tc>
        <w:tc>
          <w:tcPr>
            <w:tcW w:w="7747" w:type="dxa"/>
            <w:tcBorders>
              <w:bottom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72" w:lineRule="exact"/>
              <w:ind w:left="184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Брак людських, інфраструктурних ресурсів, знань для виконання завдань – необхідність запровадження</w:t>
            </w:r>
          </w:p>
          <w:p w:rsidR="00BF5493" w:rsidRPr="00F84137" w:rsidRDefault="00FA2328">
            <w:pPr>
              <w:pStyle w:val="TableParagraph"/>
              <w:spacing w:before="5" w:line="157" w:lineRule="exact"/>
              <w:ind w:left="71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інструментів щодо створення спроможності реалізації завдань</w:t>
            </w:r>
          </w:p>
        </w:tc>
      </w:tr>
      <w:tr w:rsidR="00BF5493" w:rsidRPr="00F84137">
        <w:trPr>
          <w:trHeight w:val="711"/>
        </w:trPr>
        <w:tc>
          <w:tcPr>
            <w:tcW w:w="1865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left="71"/>
              <w:rPr>
                <w:sz w:val="15"/>
              </w:rPr>
            </w:pPr>
            <w:r>
              <w:rPr>
                <w:sz w:val="15"/>
              </w:rPr>
              <w:t>Відповідальність</w:t>
            </w:r>
          </w:p>
        </w:tc>
        <w:tc>
          <w:tcPr>
            <w:tcW w:w="7747" w:type="dxa"/>
            <w:tcBorders>
              <w:top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3"/>
              <w:ind w:left="184"/>
              <w:rPr>
                <w:sz w:val="15"/>
                <w:lang w:val="ru-RU"/>
              </w:rPr>
            </w:pPr>
            <w:r w:rsidRPr="00F84137">
              <w:rPr>
                <w:sz w:val="15"/>
                <w:lang w:val="ru-RU"/>
              </w:rPr>
              <w:t>Проблеми забезпечення транспарентності виконання завдань на різних рівнях управління:</w:t>
            </w:r>
          </w:p>
          <w:p w:rsidR="00BF5493" w:rsidRDefault="00FA2328" w:rsidP="00FA2328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5"/>
              <w:rPr>
                <w:sz w:val="15"/>
              </w:rPr>
            </w:pPr>
            <w:r>
              <w:rPr>
                <w:spacing w:val="-4"/>
                <w:sz w:val="15"/>
              </w:rPr>
              <w:t>необхідність забезпечення інституційної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якості;</w:t>
            </w:r>
          </w:p>
          <w:p w:rsidR="00BF5493" w:rsidRDefault="00FA2328" w:rsidP="00FA2328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5"/>
              <w:rPr>
                <w:sz w:val="15"/>
              </w:rPr>
            </w:pPr>
            <w:r>
              <w:rPr>
                <w:spacing w:val="-4"/>
                <w:sz w:val="15"/>
              </w:rPr>
              <w:t xml:space="preserve">досягнення прозорості </w:t>
            </w:r>
            <w:r>
              <w:rPr>
                <w:sz w:val="15"/>
              </w:rPr>
              <w:t>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виконанні;</w:t>
            </w:r>
          </w:p>
          <w:p w:rsidR="00BF5493" w:rsidRPr="00F84137" w:rsidRDefault="00FA2328" w:rsidP="00FA2328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8" w:line="153" w:lineRule="exact"/>
              <w:rPr>
                <w:sz w:val="15"/>
                <w:lang w:val="ru-RU"/>
              </w:rPr>
            </w:pPr>
            <w:r w:rsidRPr="00F84137">
              <w:rPr>
                <w:spacing w:val="-4"/>
                <w:sz w:val="15"/>
                <w:lang w:val="ru-RU"/>
              </w:rPr>
              <w:t>необхідність запровадження механізмів залучення населення (громадський</w:t>
            </w:r>
            <w:r w:rsidRPr="00F84137">
              <w:rPr>
                <w:sz w:val="15"/>
                <w:lang w:val="ru-RU"/>
              </w:rPr>
              <w:t xml:space="preserve"> </w:t>
            </w:r>
            <w:r w:rsidRPr="00F84137">
              <w:rPr>
                <w:spacing w:val="-4"/>
                <w:sz w:val="15"/>
                <w:lang w:val="ru-RU"/>
              </w:rPr>
              <w:t>контроль)</w:t>
            </w:r>
          </w:p>
        </w:tc>
      </w:tr>
    </w:tbl>
    <w:p w:rsidR="00BF5493" w:rsidRPr="00F84137" w:rsidRDefault="00BF5493">
      <w:pPr>
        <w:spacing w:line="153" w:lineRule="exact"/>
        <w:rPr>
          <w:sz w:val="15"/>
          <w:lang w:val="ru-RU"/>
        </w:rPr>
        <w:sectPr w:rsidR="00BF5493" w:rsidRPr="00F84137">
          <w:pgSz w:w="11900" w:h="16840"/>
          <w:pgMar w:top="1020" w:right="1000" w:bottom="900" w:left="920" w:header="0" w:footer="705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lastRenderedPageBreak/>
        <w:t>Підсумовуючи зміни в організації формування та реалізації регіональної політики, які відбуваються останнім часом як у розвинутих країнах, так і в країнах, що розвиваються, слід відмітити таке.</w:t>
      </w:r>
    </w:p>
    <w:p w:rsidR="00BF5493" w:rsidRPr="00F84137" w:rsidRDefault="00FA2328">
      <w:pPr>
        <w:pStyle w:val="a3"/>
        <w:spacing w:line="235" w:lineRule="auto"/>
        <w:ind w:right="127"/>
        <w:jc w:val="both"/>
        <w:rPr>
          <w:lang w:val="ru-RU"/>
        </w:rPr>
      </w:pPr>
      <w:r w:rsidRPr="00F84137">
        <w:rPr>
          <w:lang w:val="ru-RU"/>
        </w:rPr>
        <w:t>По-перше, у всіх досліджуваних країнах на центральному рівні або створені спеціальні центральні органи виконавчої влади, або визначені ті, у сферу діяльності яких входять так чи інакше питання формування та здійснення політики регіонального розвитку.</w:t>
      </w:r>
    </w:p>
    <w:p w:rsidR="00BF5493" w:rsidRPr="00F84137" w:rsidRDefault="00FA2328">
      <w:pPr>
        <w:pStyle w:val="a3"/>
        <w:spacing w:line="235" w:lineRule="auto"/>
        <w:ind w:right="119"/>
        <w:jc w:val="both"/>
        <w:rPr>
          <w:lang w:val="ru-RU"/>
        </w:rPr>
      </w:pPr>
      <w:r w:rsidRPr="00F84137">
        <w:rPr>
          <w:spacing w:val="-2"/>
          <w:lang w:val="ru-RU"/>
        </w:rPr>
        <w:t xml:space="preserve">По-друге, </w:t>
      </w:r>
      <w:r w:rsidRPr="00F84137">
        <w:rPr>
          <w:lang w:val="ru-RU"/>
        </w:rPr>
        <w:t xml:space="preserve">ключовим напрямом у більшості країн стає посилення горизонтальної та вер- тикальної координації регіональної політики, що передбачає різні її форми. У </w:t>
      </w:r>
      <w:r w:rsidRPr="00F84137">
        <w:rPr>
          <w:spacing w:val="-3"/>
          <w:lang w:val="ru-RU"/>
        </w:rPr>
        <w:t xml:space="preserve">пошуках форм </w:t>
      </w:r>
      <w:r w:rsidRPr="00F84137">
        <w:rPr>
          <w:lang w:val="ru-RU"/>
        </w:rPr>
        <w:t>поглиблення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вертикальної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координації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розглядається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можливість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застосування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принципу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 xml:space="preserve">суб- </w:t>
      </w:r>
      <w:r w:rsidRPr="00F84137">
        <w:rPr>
          <w:lang w:val="ru-RU"/>
        </w:rPr>
        <w:t>сидіарності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тільки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розподілі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повноважень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органами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влади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різних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територіальних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 xml:space="preserve">рівнів, </w:t>
      </w:r>
      <w:r w:rsidRPr="00F84137">
        <w:rPr>
          <w:lang w:val="ru-RU"/>
        </w:rPr>
        <w:t xml:space="preserve">але й застосування цього принципу в розподілі завдань під час розв’язання конкретних про- блем регіонального </w:t>
      </w:r>
      <w:r w:rsidRPr="00F84137">
        <w:rPr>
          <w:spacing w:val="-4"/>
          <w:lang w:val="ru-RU"/>
        </w:rPr>
        <w:t xml:space="preserve">розвитку. </w:t>
      </w:r>
      <w:r w:rsidRPr="00F84137">
        <w:rPr>
          <w:lang w:val="ru-RU"/>
        </w:rPr>
        <w:t>Тим самим підсилюється територіально спрямований підхід у регіональній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політиці.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По-третє,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посилюється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увага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планувальних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підходів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регіональній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політиці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цілому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і довгострокового, стратегічного планування зокрема. </w:t>
      </w:r>
      <w:r w:rsidRPr="00F84137">
        <w:rPr>
          <w:spacing w:val="-3"/>
          <w:lang w:val="ru-RU"/>
        </w:rPr>
        <w:t xml:space="preserve">Із урахуванням </w:t>
      </w:r>
      <w:r w:rsidRPr="00F84137">
        <w:rPr>
          <w:lang w:val="ru-RU"/>
        </w:rPr>
        <w:t>того, що така політика здійснюється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окремо,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рамках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просторової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політики,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існує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координація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цими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дво- ма формами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>на регіональний розвиток через планувальні принципи їх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впровадження.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По-четверте, зростаюча </w:t>
      </w:r>
      <w:r w:rsidRPr="00F84137">
        <w:rPr>
          <w:spacing w:val="-3"/>
          <w:lang w:val="ru-RU"/>
        </w:rPr>
        <w:t xml:space="preserve">увага </w:t>
      </w:r>
      <w:r w:rsidRPr="00F84137">
        <w:rPr>
          <w:lang w:val="ru-RU"/>
        </w:rPr>
        <w:t xml:space="preserve">в налагодженні вертикальної координації при формуванні та реалізації регіональної політики привертається до зменшення різноманітних викликів між різними територіальними рівнями влади, які негативно впливають на синхронізацію їх </w:t>
      </w:r>
      <w:r w:rsidRPr="00F84137">
        <w:rPr>
          <w:spacing w:val="-3"/>
          <w:lang w:val="ru-RU"/>
        </w:rPr>
        <w:t xml:space="preserve">зусиль </w:t>
      </w:r>
      <w:r w:rsidRPr="00F84137">
        <w:rPr>
          <w:lang w:val="ru-RU"/>
        </w:rPr>
        <w:t xml:space="preserve">у регіональному та місцевому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t xml:space="preserve">Зміни, що </w:t>
      </w:r>
      <w:r w:rsidRPr="00F84137">
        <w:rPr>
          <w:spacing w:val="-3"/>
          <w:lang w:val="ru-RU"/>
        </w:rPr>
        <w:t xml:space="preserve">відбуваються </w:t>
      </w:r>
      <w:r w:rsidRPr="00F84137">
        <w:rPr>
          <w:lang w:val="ru-RU"/>
        </w:rPr>
        <w:t>в організаційних моделях формування та реалізації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регіональної політики,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мають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цінність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удосконалення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Україні,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адже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дають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мож- ливість здійснювати її в </w:t>
      </w:r>
      <w:r w:rsidRPr="00F84137">
        <w:rPr>
          <w:spacing w:val="-3"/>
          <w:lang w:val="ru-RU"/>
        </w:rPr>
        <w:t xml:space="preserve">умовах </w:t>
      </w:r>
      <w:r w:rsidRPr="00F84137">
        <w:rPr>
          <w:lang w:val="ru-RU"/>
        </w:rPr>
        <w:t>триваючих дискусій щодо реформ місцевого самоврядування та адміністративно-територіального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устрою.</w:t>
      </w:r>
    </w:p>
    <w:p w:rsidR="00BF5493" w:rsidRPr="00F84137" w:rsidRDefault="00BF5493">
      <w:pPr>
        <w:pStyle w:val="a3"/>
        <w:ind w:left="0" w:firstLine="0"/>
        <w:rPr>
          <w:sz w:val="23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5"/>
        </w:numPr>
        <w:tabs>
          <w:tab w:val="left" w:pos="2284"/>
        </w:tabs>
        <w:spacing w:line="249" w:lineRule="auto"/>
        <w:ind w:left="3505" w:right="1601" w:hanging="1821"/>
        <w:jc w:val="left"/>
        <w:rPr>
          <w:lang w:val="ru-RU"/>
        </w:rPr>
      </w:pPr>
      <w:r w:rsidRPr="00F84137">
        <w:rPr>
          <w:lang w:val="ru-RU"/>
        </w:rPr>
        <w:t>Європейський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досвід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інституційного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забезпечення регіонального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управління</w:t>
      </w:r>
    </w:p>
    <w:p w:rsidR="00BF5493" w:rsidRPr="00F84137" w:rsidRDefault="00BF5493">
      <w:pPr>
        <w:pStyle w:val="a3"/>
        <w:ind w:left="0" w:firstLine="0"/>
        <w:rPr>
          <w:rFonts w:ascii="Arial"/>
          <w:b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t xml:space="preserve">Світова практика застосування місцевих і регіональних систем управління свідчить про безліч підходів, на вибір яких впливають такі фактори, як режим і устрій держави, </w:t>
      </w:r>
      <w:r w:rsidRPr="00F84137">
        <w:rPr>
          <w:spacing w:val="-3"/>
          <w:lang w:val="ru-RU"/>
        </w:rPr>
        <w:t xml:space="preserve">неоднако- </w:t>
      </w:r>
      <w:r w:rsidRPr="00F84137">
        <w:rPr>
          <w:lang w:val="ru-RU"/>
        </w:rPr>
        <w:t>вий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підхід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розуміння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сутності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природи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державної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влади,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розмежування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адміністративно- територіальних одиниць на “природні” та “штучні”, національні й історичні особливості та традиції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тощо.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Рівень розвитку суспільства, ступінь його демократичності характеризується кількістю різноманітних інститутів, які в ньому з’являються, та “якістю” їх діяльності. Для з’ясування перспектив розвитку інституту місцевого і регіонального самоврядування в </w:t>
      </w:r>
      <w:r w:rsidRPr="00F84137">
        <w:rPr>
          <w:spacing w:val="-3"/>
          <w:lang w:val="ru-RU"/>
        </w:rPr>
        <w:t xml:space="preserve">Україні, </w:t>
      </w:r>
      <w:r w:rsidRPr="00F84137">
        <w:rPr>
          <w:lang w:val="ru-RU"/>
        </w:rPr>
        <w:t>усвідом- лення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позитивних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негативних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аспектів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функціонування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проаналізуємо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особливості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 xml:space="preserve">його </w:t>
      </w:r>
      <w:r w:rsidRPr="00F84137">
        <w:rPr>
          <w:lang w:val="ru-RU"/>
        </w:rPr>
        <w:t>організації крізь призму певної узагальненої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методології.</w:t>
      </w: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ґрунті </w:t>
      </w:r>
      <w:r w:rsidRPr="00F84137">
        <w:rPr>
          <w:lang w:val="ru-RU"/>
        </w:rPr>
        <w:t xml:space="preserve">історичного </w:t>
      </w:r>
      <w:r w:rsidRPr="00F84137">
        <w:rPr>
          <w:spacing w:val="-3"/>
          <w:lang w:val="ru-RU"/>
        </w:rPr>
        <w:t xml:space="preserve">минулого </w:t>
      </w:r>
      <w:r w:rsidRPr="00F84137">
        <w:rPr>
          <w:lang w:val="ru-RU"/>
        </w:rPr>
        <w:t xml:space="preserve">деяких країн, особливостей їх політичної еволюції, ста- новлення правової системи, різного роду соціальних катаклізмів у світі склалися кілька моде- лей місцевого самоврядування. У більшості країн світу управління неможливо здійснювати виключно з </w:t>
      </w:r>
      <w:r w:rsidRPr="00F84137">
        <w:rPr>
          <w:spacing w:val="-5"/>
          <w:lang w:val="ru-RU"/>
        </w:rPr>
        <w:t xml:space="preserve">центру. </w:t>
      </w:r>
      <w:r w:rsidRPr="00F84137">
        <w:rPr>
          <w:lang w:val="ru-RU"/>
        </w:rPr>
        <w:t xml:space="preserve">Як зазначав відомий французький учений А.Токвіль, “центральна влада, </w:t>
      </w:r>
      <w:r w:rsidRPr="00F84137">
        <w:rPr>
          <w:spacing w:val="-6"/>
          <w:lang w:val="ru-RU"/>
        </w:rPr>
        <w:t xml:space="preserve">хоч </w:t>
      </w:r>
      <w:r w:rsidRPr="00F84137">
        <w:rPr>
          <w:lang w:val="ru-RU"/>
        </w:rPr>
        <w:t xml:space="preserve">би </w:t>
      </w:r>
      <w:r w:rsidRPr="00F84137">
        <w:rPr>
          <w:spacing w:val="-3"/>
          <w:lang w:val="ru-RU"/>
        </w:rPr>
        <w:t xml:space="preserve">якою </w:t>
      </w:r>
      <w:r w:rsidRPr="00F84137">
        <w:rPr>
          <w:lang w:val="ru-RU"/>
        </w:rPr>
        <w:t xml:space="preserve">освіченою та вправною вона </w:t>
      </w:r>
      <w:r w:rsidRPr="00F84137">
        <w:rPr>
          <w:spacing w:val="-6"/>
          <w:lang w:val="ru-RU"/>
        </w:rPr>
        <w:t xml:space="preserve">була, </w:t>
      </w:r>
      <w:r w:rsidRPr="00F84137">
        <w:rPr>
          <w:lang w:val="ru-RU"/>
        </w:rPr>
        <w:t xml:space="preserve">не в змозі одна охопити всі питання життя </w:t>
      </w:r>
      <w:r w:rsidRPr="00F84137">
        <w:rPr>
          <w:spacing w:val="-3"/>
          <w:lang w:val="ru-RU"/>
        </w:rPr>
        <w:t xml:space="preserve">великого </w:t>
      </w:r>
      <w:r w:rsidRPr="00F84137">
        <w:rPr>
          <w:spacing w:val="-6"/>
          <w:lang w:val="ru-RU"/>
        </w:rPr>
        <w:t xml:space="preserve">народу. </w:t>
      </w:r>
      <w:r w:rsidRPr="00F84137">
        <w:rPr>
          <w:lang w:val="ru-RU"/>
        </w:rPr>
        <w:t xml:space="preserve">Вона не може цього зробити </w:t>
      </w:r>
      <w:r w:rsidRPr="00F84137">
        <w:rPr>
          <w:spacing w:val="-8"/>
          <w:lang w:val="ru-RU"/>
        </w:rPr>
        <w:t xml:space="preserve">тому, </w:t>
      </w:r>
      <w:r w:rsidRPr="00F84137">
        <w:rPr>
          <w:lang w:val="ru-RU"/>
        </w:rPr>
        <w:t>що подібне завдання перевищує всі межі людських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можливостей.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така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влада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намагається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виключно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лише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своїми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силами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створити та привести в дію безкінечну множину різних суспільних механізмів, вона змушена </w:t>
      </w:r>
      <w:r w:rsidRPr="00F84137">
        <w:rPr>
          <w:spacing w:val="-8"/>
          <w:lang w:val="ru-RU"/>
        </w:rPr>
        <w:t xml:space="preserve">буде </w:t>
      </w:r>
      <w:r w:rsidRPr="00F84137">
        <w:rPr>
          <w:lang w:val="ru-RU"/>
        </w:rPr>
        <w:t xml:space="preserve">або задовольнитися далеко неповними </w:t>
      </w:r>
      <w:r w:rsidRPr="00F84137">
        <w:rPr>
          <w:spacing w:val="-3"/>
          <w:lang w:val="ru-RU"/>
        </w:rPr>
        <w:t xml:space="preserve">результатами, </w:t>
      </w:r>
      <w:r w:rsidRPr="00F84137">
        <w:rPr>
          <w:lang w:val="ru-RU"/>
        </w:rPr>
        <w:t xml:space="preserve">або її зусилля </w:t>
      </w:r>
      <w:r w:rsidRPr="00F84137">
        <w:rPr>
          <w:spacing w:val="-7"/>
          <w:lang w:val="ru-RU"/>
        </w:rPr>
        <w:t xml:space="preserve">будуть </w:t>
      </w:r>
      <w:r w:rsidRPr="00F84137">
        <w:rPr>
          <w:lang w:val="ru-RU"/>
        </w:rPr>
        <w:t>просто марні”</w:t>
      </w:r>
      <w:r w:rsidRPr="00F84137">
        <w:rPr>
          <w:spacing w:val="14"/>
          <w:lang w:val="ru-RU"/>
        </w:rPr>
        <w:t xml:space="preserve"> </w:t>
      </w:r>
      <w:r w:rsidRPr="00F84137">
        <w:rPr>
          <w:lang w:val="ru-RU"/>
        </w:rPr>
        <w:t>[29].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Наприкінці 80-х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ХХ</w:t>
      </w:r>
      <w:r w:rsidRPr="00F84137">
        <w:rPr>
          <w:spacing w:val="-3"/>
          <w:lang w:val="ru-RU"/>
        </w:rPr>
        <w:t xml:space="preserve"> </w:t>
      </w:r>
      <w:r w:rsidRPr="00F84137">
        <w:rPr>
          <w:spacing w:val="-7"/>
          <w:lang w:val="ru-RU"/>
        </w:rPr>
        <w:t>ст.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асигнування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Європейського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Союзу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(далі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ЄС)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сферу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регіо- нальної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використовувалися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основному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фінансування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заходів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розвиток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регіо- нів,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визначалися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державою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(національними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урядами).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Значною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слабкістю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7"/>
          <w:lang w:val="ru-RU"/>
        </w:rPr>
        <w:t>було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те, що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надходження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коштів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Співтовариства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практично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перевірялися,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відсутня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коорди- нація з іншими інструментами регіональної політики ЄС. Крім того, цей фактор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сприймався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F84137">
        <w:rPr>
          <w:spacing w:val="-4"/>
          <w:lang w:val="ru-RU"/>
        </w:rPr>
        <w:lastRenderedPageBreak/>
        <w:t>Співтовариством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незадовільний,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оскільки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4"/>
          <w:lang w:val="ru-RU"/>
        </w:rPr>
        <w:t>кошти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Фонду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32"/>
          <w:lang w:val="ru-RU"/>
        </w:rPr>
        <w:t xml:space="preserve"> </w:t>
      </w:r>
      <w:r w:rsidRPr="00F84137">
        <w:rPr>
          <w:lang w:val="ru-RU"/>
        </w:rPr>
        <w:t>(далі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Фонд) концентрувалися не в особливо бідних регіонах, а надавалися знижки на внески країн-членів ЄС, і тому цілі конвергенції фінансувалися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недостатньо.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У 1979 р. Рада ЄС за пропозицією Європейської </w:t>
      </w:r>
      <w:r w:rsidRPr="00F84137">
        <w:rPr>
          <w:spacing w:val="-3"/>
          <w:lang w:val="ru-RU"/>
        </w:rPr>
        <w:t xml:space="preserve">Комісії </w:t>
      </w:r>
      <w:r w:rsidRPr="00F84137">
        <w:rPr>
          <w:lang w:val="ru-RU"/>
        </w:rPr>
        <w:t xml:space="preserve">ухвалила перші зміни в діяль- ності Фонду і визнала за необхідне самостійно забезпечувати “специфічні” </w:t>
      </w:r>
      <w:r w:rsidRPr="00F84137">
        <w:rPr>
          <w:spacing w:val="-3"/>
          <w:lang w:val="ru-RU"/>
        </w:rPr>
        <w:t xml:space="preserve">заходи </w:t>
      </w:r>
      <w:r w:rsidRPr="00F84137">
        <w:rPr>
          <w:lang w:val="ru-RU"/>
        </w:rPr>
        <w:t xml:space="preserve">регіональ- ного </w:t>
      </w:r>
      <w:r w:rsidRPr="00F84137">
        <w:rPr>
          <w:spacing w:val="-4"/>
          <w:lang w:val="ru-RU"/>
        </w:rPr>
        <w:t xml:space="preserve">розвитку. </w:t>
      </w:r>
      <w:r w:rsidRPr="00F84137">
        <w:rPr>
          <w:lang w:val="ru-RU"/>
        </w:rPr>
        <w:t xml:space="preserve">Для фінансування таких </w:t>
      </w:r>
      <w:r w:rsidRPr="00F84137">
        <w:rPr>
          <w:spacing w:val="-3"/>
          <w:lang w:val="ru-RU"/>
        </w:rPr>
        <w:t xml:space="preserve">заходів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 xml:space="preserve">створено “відділ без квот” у розмірі 5% загального обсягу коштів </w:t>
      </w:r>
      <w:r w:rsidRPr="00F84137">
        <w:rPr>
          <w:spacing w:val="-5"/>
          <w:lang w:val="ru-RU"/>
        </w:rPr>
        <w:t xml:space="preserve">Фонду. </w:t>
      </w:r>
      <w:r w:rsidRPr="00F84137">
        <w:rPr>
          <w:lang w:val="ru-RU"/>
        </w:rPr>
        <w:t xml:space="preserve">Розвиток цих допоміжних програм </w:t>
      </w:r>
      <w:r w:rsidRPr="00F84137">
        <w:rPr>
          <w:spacing w:val="-3"/>
          <w:lang w:val="ru-RU"/>
        </w:rPr>
        <w:t xml:space="preserve">узгоджувався </w:t>
      </w:r>
      <w:r w:rsidRPr="00F84137">
        <w:rPr>
          <w:lang w:val="ru-RU"/>
        </w:rPr>
        <w:t xml:space="preserve">між </w:t>
      </w:r>
      <w:r w:rsidRPr="00F84137">
        <w:rPr>
          <w:spacing w:val="-4"/>
          <w:lang w:val="ru-RU"/>
        </w:rPr>
        <w:t>Комі-</w:t>
      </w:r>
      <w:r w:rsidRPr="00F84137">
        <w:rPr>
          <w:spacing w:val="52"/>
          <w:lang w:val="ru-RU"/>
        </w:rPr>
        <w:t xml:space="preserve"> </w:t>
      </w:r>
      <w:r w:rsidRPr="00F84137">
        <w:rPr>
          <w:lang w:val="ru-RU"/>
        </w:rPr>
        <w:t xml:space="preserve">сією ЄС і країнами-членами Співтовариства і вважався ефективним на територіях, де націо- нальних програм розвитку не </w:t>
      </w:r>
      <w:r w:rsidRPr="00F84137">
        <w:rPr>
          <w:spacing w:val="-6"/>
          <w:lang w:val="ru-RU"/>
        </w:rPr>
        <w:t xml:space="preserve">було. </w:t>
      </w:r>
      <w:r w:rsidRPr="00F84137">
        <w:rPr>
          <w:lang w:val="ru-RU"/>
        </w:rPr>
        <w:t xml:space="preserve">Таким чином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>створено інструментарій та зроблено перші позитивні кроки до власної регіональної політики ЄС.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Вступ </w:t>
      </w:r>
      <w:r w:rsidRPr="00F84137">
        <w:rPr>
          <w:lang w:val="ru-RU"/>
        </w:rPr>
        <w:t xml:space="preserve">в ЄС нових “бідних”, переважно аграрних країн </w:t>
      </w:r>
      <w:r w:rsidRPr="00F84137">
        <w:rPr>
          <w:spacing w:val="-3"/>
          <w:lang w:val="ru-RU"/>
        </w:rPr>
        <w:t xml:space="preserve">(Греція </w:t>
      </w:r>
      <w:r w:rsidRPr="00F84137">
        <w:rPr>
          <w:lang w:val="ru-RU"/>
        </w:rPr>
        <w:t xml:space="preserve">– 1981 р., Португалія й Іспанія – 1986 р.), надало Співтовариству більш сільськогосподарського </w:t>
      </w:r>
      <w:r w:rsidRPr="00F84137">
        <w:rPr>
          <w:spacing w:val="-6"/>
          <w:lang w:val="ru-RU"/>
        </w:rPr>
        <w:t xml:space="preserve">змісту, </w:t>
      </w:r>
      <w:r w:rsidRPr="00F84137">
        <w:rPr>
          <w:lang w:val="ru-RU"/>
        </w:rPr>
        <w:t xml:space="preserve">призвело до </w:t>
      </w:r>
      <w:r w:rsidRPr="00F84137">
        <w:rPr>
          <w:spacing w:val="4"/>
          <w:lang w:val="ru-RU"/>
        </w:rPr>
        <w:t xml:space="preserve">зростання </w:t>
      </w:r>
      <w:r w:rsidRPr="00F84137">
        <w:rPr>
          <w:spacing w:val="2"/>
          <w:lang w:val="ru-RU"/>
        </w:rPr>
        <w:t xml:space="preserve">витрат Європейського </w:t>
      </w:r>
      <w:r w:rsidRPr="00F84137">
        <w:rPr>
          <w:spacing w:val="3"/>
          <w:lang w:val="ru-RU"/>
        </w:rPr>
        <w:t xml:space="preserve">фонду регіонального розвитку та внутрішніх </w:t>
      </w:r>
      <w:r w:rsidRPr="00F84137">
        <w:rPr>
          <w:spacing w:val="2"/>
          <w:lang w:val="ru-RU"/>
        </w:rPr>
        <w:t xml:space="preserve">податків. </w:t>
      </w:r>
      <w:r w:rsidRPr="00F84137">
        <w:rPr>
          <w:lang w:val="ru-RU"/>
        </w:rPr>
        <w:t>Збільшення диспропорцій між регіонами й країнами, намагання регіонів посилити своє зна- чення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противагу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централізованим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діям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ЄС,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неспроможність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швидко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адаптувати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свого </w:t>
      </w:r>
      <w:r w:rsidRPr="00F84137">
        <w:rPr>
          <w:lang w:val="ru-RU"/>
        </w:rPr>
        <w:t>економічного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простору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нові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європейські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держави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змусило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формувати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нову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наднаціональну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ре- гіональну</w:t>
      </w:r>
      <w:r w:rsidRPr="00F84137">
        <w:rPr>
          <w:spacing w:val="-4"/>
          <w:lang w:val="ru-RU"/>
        </w:rPr>
        <w:t xml:space="preserve"> політику.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>З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Єдиного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європейського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ринку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1988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розвиток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полі- тики відокремлюється як пріоритетний напрям </w:t>
      </w:r>
      <w:r w:rsidRPr="00F84137">
        <w:rPr>
          <w:spacing w:val="-3"/>
          <w:lang w:val="ru-RU"/>
        </w:rPr>
        <w:t xml:space="preserve">функціонування </w:t>
      </w:r>
      <w:r w:rsidRPr="00F84137">
        <w:rPr>
          <w:lang w:val="ru-RU"/>
        </w:rPr>
        <w:t xml:space="preserve">ЄС. </w:t>
      </w:r>
      <w:r w:rsidRPr="00F84137">
        <w:rPr>
          <w:spacing w:val="-3"/>
          <w:lang w:val="ru-RU"/>
        </w:rPr>
        <w:t xml:space="preserve">Із </w:t>
      </w:r>
      <w:r w:rsidRPr="00F84137">
        <w:rPr>
          <w:lang w:val="ru-RU"/>
        </w:rPr>
        <w:t>прийняттям у 1986 р. Єдиного європейського акта у Договорі про ЄС з’явився спеціальний розділ, який об’єднав різні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інструменти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економічної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політики,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спрямовані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зближення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рівнів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 xml:space="preserve">країн-членів під загальною назвою “Економічне і соціальне об’єднання” </w:t>
      </w:r>
      <w:r w:rsidRPr="00F84137">
        <w:rPr>
          <w:spacing w:val="-6"/>
          <w:lang w:val="ru-RU"/>
        </w:rPr>
        <w:t xml:space="preserve">(ст. </w:t>
      </w:r>
      <w:r w:rsidRPr="00F84137">
        <w:rPr>
          <w:lang w:val="ru-RU"/>
        </w:rPr>
        <w:t xml:space="preserve">130-а – 130-е), які визначають зміст та цілі регіональної політики ЄС. Так, у </w:t>
      </w:r>
      <w:r w:rsidRPr="00F84137">
        <w:rPr>
          <w:spacing w:val="-7"/>
          <w:lang w:val="ru-RU"/>
        </w:rPr>
        <w:t xml:space="preserve">ст. </w:t>
      </w:r>
      <w:r w:rsidRPr="00F84137">
        <w:rPr>
          <w:lang w:val="ru-RU"/>
        </w:rPr>
        <w:t xml:space="preserve">130-а зазначено: “З метою гармонійного роз- витку в цілому Співтовариство </w:t>
      </w:r>
      <w:r w:rsidRPr="00F84137">
        <w:rPr>
          <w:spacing w:val="-3"/>
          <w:lang w:val="ru-RU"/>
        </w:rPr>
        <w:t xml:space="preserve">продовжує </w:t>
      </w:r>
      <w:r w:rsidRPr="00F84137">
        <w:rPr>
          <w:lang w:val="ru-RU"/>
        </w:rPr>
        <w:t>розширювати діяльність, спрямовану на</w:t>
      </w:r>
      <w:r w:rsidRPr="00F84137">
        <w:rPr>
          <w:spacing w:val="-40"/>
          <w:lang w:val="ru-RU"/>
        </w:rPr>
        <w:t xml:space="preserve"> </w:t>
      </w:r>
      <w:r w:rsidRPr="00F84137">
        <w:rPr>
          <w:lang w:val="ru-RU"/>
        </w:rPr>
        <w:t xml:space="preserve">посилення свого економічного та соціального єднання. Зокрема, Співтовариство намагається скоротити диспропорції між різними регіонами та ліквідувати відсталість регіонів, які </w:t>
      </w:r>
      <w:r w:rsidRPr="00F84137">
        <w:rPr>
          <w:spacing w:val="-3"/>
          <w:lang w:val="ru-RU"/>
        </w:rPr>
        <w:t xml:space="preserve">перебувають </w:t>
      </w:r>
      <w:r w:rsidRPr="00F84137">
        <w:rPr>
          <w:lang w:val="ru-RU"/>
        </w:rPr>
        <w:t>у</w:t>
      </w:r>
      <w:r w:rsidRPr="00F84137">
        <w:rPr>
          <w:spacing w:val="-33"/>
          <w:lang w:val="ru-RU"/>
        </w:rPr>
        <w:t xml:space="preserve"> </w:t>
      </w:r>
      <w:r w:rsidRPr="00F84137">
        <w:rPr>
          <w:lang w:val="ru-RU"/>
        </w:rPr>
        <w:t>не- сприятливих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умовах”.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Відповідно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7"/>
          <w:lang w:val="ru-RU"/>
        </w:rPr>
        <w:t>ст.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130-е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визначається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завдання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Європейського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 xml:space="preserve">Фонду регіонального розвитку: “зробити внесок в </w:t>
      </w:r>
      <w:r w:rsidRPr="00F84137">
        <w:rPr>
          <w:spacing w:val="-3"/>
          <w:lang w:val="ru-RU"/>
        </w:rPr>
        <w:t xml:space="preserve">усунення </w:t>
      </w:r>
      <w:r w:rsidRPr="00F84137">
        <w:rPr>
          <w:lang w:val="ru-RU"/>
        </w:rPr>
        <w:t xml:space="preserve">значних регіональних диспропорцій у Співтоваристві </w:t>
      </w:r>
      <w:r w:rsidRPr="00F84137">
        <w:rPr>
          <w:spacing w:val="-3"/>
          <w:lang w:val="ru-RU"/>
        </w:rPr>
        <w:t xml:space="preserve">шляхом </w:t>
      </w:r>
      <w:r w:rsidRPr="00F84137">
        <w:rPr>
          <w:lang w:val="ru-RU"/>
        </w:rPr>
        <w:t xml:space="preserve">участі в розвитку та </w:t>
      </w:r>
      <w:r w:rsidRPr="00F84137">
        <w:rPr>
          <w:spacing w:val="-3"/>
          <w:lang w:val="ru-RU"/>
        </w:rPr>
        <w:t xml:space="preserve">структурній </w:t>
      </w:r>
      <w:r w:rsidRPr="00F84137">
        <w:rPr>
          <w:spacing w:val="-4"/>
          <w:lang w:val="ru-RU"/>
        </w:rPr>
        <w:t xml:space="preserve">перебудові </w:t>
      </w:r>
      <w:r w:rsidRPr="00F84137">
        <w:rPr>
          <w:lang w:val="ru-RU"/>
        </w:rPr>
        <w:t xml:space="preserve">регіонів, що відстають у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 xml:space="preserve">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у конверсії індустріальних регіонів, які </w:t>
      </w:r>
      <w:r w:rsidRPr="00F84137">
        <w:rPr>
          <w:spacing w:val="-3"/>
          <w:lang w:val="ru-RU"/>
        </w:rPr>
        <w:t xml:space="preserve">перебувають </w:t>
      </w:r>
      <w:r w:rsidRPr="00F84137">
        <w:rPr>
          <w:lang w:val="ru-RU"/>
        </w:rPr>
        <w:t>у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занепаді”.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Для здійснення зазначеної мети (1988 р.) докорінною реформою Структурних Фондів передбачено повний перегляд складу та методів застосування “іструментів структурної полі- тики”, спрямованих на регіональний розвиток, забезпечення зайнятості населення, освіту, а також на розвиток аграрних районів [8, с. 17].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Допомога основним регіонам через структурні фонди спричинила суттєві збільшення бюджетних </w:t>
      </w:r>
      <w:r w:rsidRPr="00F84137">
        <w:rPr>
          <w:spacing w:val="-4"/>
          <w:lang w:val="ru-RU"/>
        </w:rPr>
        <w:t xml:space="preserve">витрат. </w:t>
      </w:r>
      <w:r w:rsidRPr="00F84137">
        <w:rPr>
          <w:lang w:val="ru-RU"/>
        </w:rPr>
        <w:t>Заснований перший “пакет” регіональних проектів (програм),</w:t>
      </w:r>
      <w:r w:rsidRPr="00F84137">
        <w:rPr>
          <w:spacing w:val="-45"/>
          <w:lang w:val="ru-RU"/>
        </w:rPr>
        <w:t xml:space="preserve"> </w:t>
      </w:r>
      <w:r w:rsidRPr="00F84137">
        <w:rPr>
          <w:lang w:val="ru-RU"/>
        </w:rPr>
        <w:t>фінансуван- ня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1988–1993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рр.,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своїх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певних переваг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став,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зокрема,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об’єктом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обґрунтованої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 xml:space="preserve">крити- ки, передусім через невизначеність критеріїв та розмитість адресності фінансування, які, по </w:t>
      </w:r>
      <w:r w:rsidRPr="00F84137">
        <w:rPr>
          <w:spacing w:val="-3"/>
          <w:lang w:val="ru-RU"/>
        </w:rPr>
        <w:t xml:space="preserve">суті, </w:t>
      </w:r>
      <w:r w:rsidRPr="00F84137">
        <w:rPr>
          <w:lang w:val="ru-RU"/>
        </w:rPr>
        <w:t>відтворювали недоліки національних “генеральних грантів” на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розвиток.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Після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підписання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Маастрихтської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угоди,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передувало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утворенню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економічного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союзу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 xml:space="preserve">і введенню єдиної грошової одиниці, у 1993 р. знову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spacing w:val="-3"/>
          <w:lang w:val="ru-RU"/>
        </w:rPr>
        <w:t xml:space="preserve">переглянуто </w:t>
      </w:r>
      <w:r w:rsidRPr="00F84137">
        <w:rPr>
          <w:lang w:val="ru-RU"/>
        </w:rPr>
        <w:t>принципи та цілі регіо- нальної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наближення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потреб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таких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скандинавських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країн,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Швеція та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Фінляндія,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приєдналися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ЄС,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4"/>
          <w:lang w:val="ru-RU"/>
        </w:rPr>
        <w:t>символізує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другий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етап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політики </w:t>
      </w:r>
      <w:r w:rsidRPr="00F84137">
        <w:rPr>
          <w:lang w:val="ru-RU"/>
        </w:rPr>
        <w:t>ЄС.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Бюджетні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ресурси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7"/>
          <w:lang w:val="ru-RU"/>
        </w:rPr>
        <w:t>було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знову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збільшено.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2"/>
          <w:lang w:val="ru-RU"/>
        </w:rPr>
        <w:t>період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1994–1999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Комісією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підготовле- но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другий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“пакет”,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де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відповідні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асигнування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стали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більш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цільовими,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адресними,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зумовленими власними зусиллями регіонів-бенефіціарів,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розподілялися на </w:t>
      </w:r>
      <w:r w:rsidRPr="00F84137">
        <w:rPr>
          <w:spacing w:val="-3"/>
          <w:lang w:val="ru-RU"/>
        </w:rPr>
        <w:t xml:space="preserve">конкурсній </w:t>
      </w:r>
      <w:r w:rsidRPr="00F84137">
        <w:rPr>
          <w:lang w:val="ru-RU"/>
        </w:rPr>
        <w:t xml:space="preserve">основі й за </w:t>
      </w:r>
      <w:r w:rsidRPr="00F84137">
        <w:rPr>
          <w:spacing w:val="-3"/>
          <w:lang w:val="ru-RU"/>
        </w:rPr>
        <w:t xml:space="preserve">чітко </w:t>
      </w:r>
      <w:r w:rsidRPr="00F84137">
        <w:rPr>
          <w:lang w:val="ru-RU"/>
        </w:rPr>
        <w:t>встановленими критеріями. Відповідно до нового “пакета” загальні асигнування на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про- ведення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політики ЄС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сфері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значно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зросли,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вивело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означену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полі- </w:t>
      </w:r>
      <w:r w:rsidRPr="00F84137">
        <w:rPr>
          <w:spacing w:val="-3"/>
          <w:lang w:val="ru-RU"/>
        </w:rPr>
        <w:t>тику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друге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місце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8"/>
          <w:lang w:val="ru-RU"/>
        </w:rPr>
        <w:t xml:space="preserve"> </w:t>
      </w:r>
      <w:r w:rsidRPr="00F84137">
        <w:rPr>
          <w:spacing w:val="-4"/>
          <w:lang w:val="ru-RU"/>
        </w:rPr>
        <w:t>витратній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частині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6"/>
          <w:lang w:val="ru-RU"/>
        </w:rPr>
        <w:t>бюджету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ЄС.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Більше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коштів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виділяється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лише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підтрим- </w:t>
      </w:r>
      <w:r w:rsidRPr="00F84137">
        <w:rPr>
          <w:lang w:val="ru-RU"/>
        </w:rPr>
        <w:t>ку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субсидіювання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сільського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господарства.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Однак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сільськогосподарські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витрати,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по-перше,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мають свою регіональну складову; по-друге, у перспективі мають суттєво скоротитися, оскільки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частині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субсидій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вони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обмежуються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обов’язками,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перебрав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себе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підсум- </w:t>
      </w:r>
      <w:r w:rsidRPr="00F84137">
        <w:rPr>
          <w:lang w:val="ru-RU"/>
        </w:rPr>
        <w:t xml:space="preserve">ками </w:t>
      </w:r>
      <w:r w:rsidRPr="00F84137">
        <w:rPr>
          <w:spacing w:val="-5"/>
          <w:lang w:val="ru-RU"/>
        </w:rPr>
        <w:t xml:space="preserve">Уругвайського </w:t>
      </w:r>
      <w:r w:rsidRPr="00F84137">
        <w:rPr>
          <w:spacing w:val="-4"/>
          <w:lang w:val="ru-RU"/>
        </w:rPr>
        <w:t>раунду</w:t>
      </w:r>
      <w:r w:rsidRPr="00F84137">
        <w:rPr>
          <w:spacing w:val="1"/>
          <w:lang w:val="ru-RU"/>
        </w:rPr>
        <w:t xml:space="preserve"> </w:t>
      </w:r>
      <w:r w:rsidRPr="00F84137">
        <w:rPr>
          <w:spacing w:val="-6"/>
          <w:lang w:val="ru-RU"/>
        </w:rPr>
        <w:t>СОТ.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05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lastRenderedPageBreak/>
        <w:t>Третій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етап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починається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2000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р.,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 xml:space="preserve">Європейською </w:t>
      </w:r>
      <w:r w:rsidRPr="00F84137">
        <w:rPr>
          <w:spacing w:val="-3"/>
          <w:lang w:val="ru-RU"/>
        </w:rPr>
        <w:t xml:space="preserve">Комісією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spacing w:val="-3"/>
          <w:lang w:val="ru-RU"/>
        </w:rPr>
        <w:t xml:space="preserve">опубліковано </w:t>
      </w:r>
      <w:r w:rsidRPr="00F84137">
        <w:rPr>
          <w:lang w:val="ru-RU"/>
        </w:rPr>
        <w:t>“План дій 2000” (</w:t>
      </w:r>
      <w:r>
        <w:t>AGENDA</w:t>
      </w:r>
      <w:r w:rsidRPr="00F84137">
        <w:rPr>
          <w:lang w:val="ru-RU"/>
        </w:rPr>
        <w:t xml:space="preserve">, 2000), до </w:t>
      </w:r>
      <w:r w:rsidRPr="00F84137">
        <w:rPr>
          <w:spacing w:val="-4"/>
          <w:lang w:val="ru-RU"/>
        </w:rPr>
        <w:t xml:space="preserve">якого </w:t>
      </w:r>
      <w:r w:rsidRPr="00F84137">
        <w:rPr>
          <w:spacing w:val="-3"/>
          <w:lang w:val="ru-RU"/>
        </w:rPr>
        <w:t xml:space="preserve">входить </w:t>
      </w:r>
      <w:r w:rsidRPr="00F84137">
        <w:rPr>
          <w:lang w:val="ru-RU"/>
        </w:rPr>
        <w:t xml:space="preserve">Семирічний </w:t>
      </w:r>
      <w:r w:rsidRPr="00F84137">
        <w:rPr>
          <w:spacing w:val="-4"/>
          <w:lang w:val="ru-RU"/>
        </w:rPr>
        <w:t>план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розвитку</w:t>
      </w:r>
      <w:r w:rsidRPr="00F84137">
        <w:rPr>
          <w:spacing w:val="-29"/>
          <w:lang w:val="ru-RU"/>
        </w:rPr>
        <w:t xml:space="preserve"> </w:t>
      </w:r>
      <w:r w:rsidRPr="00F84137">
        <w:rPr>
          <w:spacing w:val="-5"/>
          <w:lang w:val="ru-RU"/>
        </w:rPr>
        <w:t>регіонів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(2000–2006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рр.).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6"/>
          <w:lang w:val="ru-RU"/>
        </w:rPr>
        <w:t>Відповідно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до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6"/>
          <w:lang w:val="ru-RU"/>
        </w:rPr>
        <w:t>нововведень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обсяги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витрат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4"/>
          <w:lang w:val="ru-RU"/>
        </w:rPr>
        <w:t>по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лінії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7"/>
          <w:lang w:val="ru-RU"/>
        </w:rPr>
        <w:t xml:space="preserve">Структур- </w:t>
      </w:r>
      <w:r w:rsidRPr="00F84137">
        <w:rPr>
          <w:lang w:val="ru-RU"/>
        </w:rPr>
        <w:t>них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Фондів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регіональну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політику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знову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7"/>
          <w:lang w:val="ru-RU"/>
        </w:rPr>
        <w:t>було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збільшено.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етапі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відбулося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розширен- ня ЄС за </w:t>
      </w:r>
      <w:r w:rsidRPr="00F84137">
        <w:rPr>
          <w:spacing w:val="-3"/>
          <w:lang w:val="ru-RU"/>
        </w:rPr>
        <w:t xml:space="preserve">рахунок </w:t>
      </w:r>
      <w:r w:rsidRPr="00F84137">
        <w:rPr>
          <w:lang w:val="ru-RU"/>
        </w:rPr>
        <w:t>10 “східних” держав, що призвело до збільшення територіальних диспро- порцій в ЄС та визначення необхідності в інтервенції з боку наднаціональних органів. Зросла важливість і масштаби (територіальні та фінансові) загальної регіональної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політики.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Четвертий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етап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(2007–2013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рр.)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характеризується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оптимізацією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головних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цілей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регіональ- 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(конвергенція;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підвищення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конкурентоспроможності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регіонів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зайнятості населення; розвиток територіального (прикордонного) співробітництва) та відповідною </w:t>
      </w:r>
      <w:r w:rsidRPr="00F84137">
        <w:rPr>
          <w:spacing w:val="-3"/>
          <w:lang w:val="ru-RU"/>
        </w:rPr>
        <w:t xml:space="preserve">кон- </w:t>
      </w:r>
      <w:r w:rsidRPr="00F84137">
        <w:rPr>
          <w:lang w:val="ru-RU"/>
        </w:rPr>
        <w:t xml:space="preserve">центрацією коштів на головних напрямах,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застосуванням нових інструментів регіо- нальної політики [8, с.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21].</w:t>
      </w:r>
    </w:p>
    <w:p w:rsidR="00BF5493" w:rsidRPr="00F84137" w:rsidRDefault="00FA2328">
      <w:pPr>
        <w:pStyle w:val="a3"/>
        <w:spacing w:line="235" w:lineRule="auto"/>
        <w:ind w:right="130"/>
        <w:jc w:val="both"/>
        <w:rPr>
          <w:lang w:val="ru-RU"/>
        </w:rPr>
      </w:pPr>
      <w:r w:rsidRPr="00F84137">
        <w:rPr>
          <w:lang w:val="ru-RU"/>
        </w:rPr>
        <w:t>Відповідно до фінансових планів обсяги фінансування на заходи регіональної політики на цей період становлять 307 млрд євро, що майже у 1,5 раза більше минулого семирічного періоду розвитку.</w:t>
      </w:r>
    </w:p>
    <w:p w:rsidR="00BF5493" w:rsidRPr="00F84137" w:rsidRDefault="00FA2328">
      <w:pPr>
        <w:pStyle w:val="a3"/>
        <w:spacing w:line="235" w:lineRule="auto"/>
        <w:ind w:left="138" w:right="123"/>
        <w:jc w:val="right"/>
        <w:rPr>
          <w:lang w:val="ru-RU"/>
        </w:rPr>
      </w:pPr>
      <w:r w:rsidRPr="00F84137">
        <w:rPr>
          <w:spacing w:val="-3"/>
          <w:lang w:val="ru-RU"/>
        </w:rPr>
        <w:t xml:space="preserve">Узагальнюючи </w:t>
      </w:r>
      <w:r w:rsidRPr="00F84137">
        <w:rPr>
          <w:lang w:val="ru-RU"/>
        </w:rPr>
        <w:t>досвід проведення регіональної політики як світового процесу розвитку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країн та регіонів у </w:t>
      </w:r>
      <w:r w:rsidRPr="00F84137">
        <w:rPr>
          <w:spacing w:val="-6"/>
          <w:lang w:val="ru-RU"/>
        </w:rPr>
        <w:t xml:space="preserve">цілому, </w:t>
      </w:r>
      <w:r w:rsidRPr="00F84137">
        <w:rPr>
          <w:lang w:val="ru-RU"/>
        </w:rPr>
        <w:t xml:space="preserve">вважаємо, що на </w:t>
      </w:r>
      <w:r w:rsidRPr="00F84137">
        <w:rPr>
          <w:spacing w:val="-4"/>
          <w:lang w:val="ru-RU"/>
        </w:rPr>
        <w:t xml:space="preserve">кожному </w:t>
      </w:r>
      <w:r w:rsidRPr="00F84137">
        <w:rPr>
          <w:lang w:val="ru-RU"/>
        </w:rPr>
        <w:t>етапі існувала обмежена кількість проб- лем, яким у політичному та фінансовому плані приділялася значна</w:t>
      </w:r>
      <w:r w:rsidRPr="00F84137">
        <w:rPr>
          <w:spacing w:val="-3"/>
          <w:lang w:val="ru-RU"/>
        </w:rPr>
        <w:t xml:space="preserve"> увага. </w:t>
      </w:r>
      <w:r w:rsidRPr="00F84137">
        <w:rPr>
          <w:lang w:val="ru-RU"/>
        </w:rPr>
        <w:t xml:space="preserve">Так, у 1960–1970 рр. у рамках Європейського Співтовариства це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>проблема гармонізації</w:t>
      </w:r>
      <w:r w:rsidRPr="00F84137">
        <w:rPr>
          <w:spacing w:val="51"/>
          <w:lang w:val="ru-RU"/>
        </w:rPr>
        <w:t xml:space="preserve"> </w:t>
      </w:r>
      <w:r w:rsidRPr="00F84137">
        <w:rPr>
          <w:lang w:val="ru-RU"/>
        </w:rPr>
        <w:t xml:space="preserve">сільського господар- ства, </w:t>
      </w:r>
      <w:r w:rsidRPr="00F84137">
        <w:rPr>
          <w:spacing w:val="-4"/>
          <w:lang w:val="ru-RU"/>
        </w:rPr>
        <w:t xml:space="preserve">коли </w:t>
      </w:r>
      <w:r w:rsidRPr="00F84137">
        <w:rPr>
          <w:lang w:val="ru-RU"/>
        </w:rPr>
        <w:t xml:space="preserve">у 80–90-х рр. ХХ </w:t>
      </w:r>
      <w:r w:rsidRPr="00F84137">
        <w:rPr>
          <w:spacing w:val="-7"/>
          <w:lang w:val="ru-RU"/>
        </w:rPr>
        <w:t xml:space="preserve">ст. </w:t>
      </w:r>
      <w:r w:rsidRPr="00F84137">
        <w:rPr>
          <w:lang w:val="ru-RU"/>
        </w:rPr>
        <w:t xml:space="preserve">першочерговим завданням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 xml:space="preserve">зниження просторових диспро- порцій, проведення загальної та гармонізація національних регіональних політик. На </w:t>
      </w:r>
      <w:r w:rsidRPr="00F84137">
        <w:rPr>
          <w:spacing w:val="-4"/>
          <w:lang w:val="ru-RU"/>
        </w:rPr>
        <w:t>початку</w:t>
      </w:r>
      <w:r w:rsidRPr="00F84137">
        <w:rPr>
          <w:spacing w:val="-3"/>
          <w:lang w:val="ru-RU"/>
        </w:rPr>
        <w:t xml:space="preserve"> </w:t>
      </w:r>
      <w:r>
        <w:t>XXI</w:t>
      </w:r>
      <w:r w:rsidRPr="00F84137">
        <w:rPr>
          <w:lang w:val="ru-RU"/>
        </w:rPr>
        <w:t xml:space="preserve"> </w:t>
      </w:r>
      <w:r w:rsidRPr="00F84137">
        <w:rPr>
          <w:spacing w:val="-7"/>
          <w:lang w:val="ru-RU"/>
        </w:rPr>
        <w:t xml:space="preserve">ст. </w:t>
      </w:r>
      <w:r w:rsidRPr="00F84137">
        <w:rPr>
          <w:lang w:val="ru-RU"/>
        </w:rPr>
        <w:t>регіональна політика передбачала подальшу конвергенцію та зміцнення конкуренто-</w:t>
      </w:r>
      <w:r w:rsidRPr="00F84137">
        <w:rPr>
          <w:w w:val="99"/>
          <w:lang w:val="ru-RU"/>
        </w:rPr>
        <w:t xml:space="preserve"> </w:t>
      </w:r>
      <w:r w:rsidRPr="00F84137">
        <w:rPr>
          <w:spacing w:val="-4"/>
          <w:lang w:val="ru-RU"/>
        </w:rPr>
        <w:t xml:space="preserve">спроможності </w:t>
      </w:r>
      <w:r w:rsidRPr="00F84137">
        <w:rPr>
          <w:spacing w:val="-3"/>
          <w:lang w:val="ru-RU"/>
        </w:rPr>
        <w:t xml:space="preserve">регіонів, </w:t>
      </w:r>
      <w:r w:rsidRPr="00F84137">
        <w:rPr>
          <w:lang w:val="ru-RU"/>
        </w:rPr>
        <w:t xml:space="preserve">а </w:t>
      </w:r>
      <w:r w:rsidRPr="00F84137">
        <w:rPr>
          <w:spacing w:val="-6"/>
          <w:lang w:val="ru-RU"/>
        </w:rPr>
        <w:t xml:space="preserve">також </w:t>
      </w:r>
      <w:r w:rsidRPr="00F84137">
        <w:rPr>
          <w:spacing w:val="-3"/>
          <w:lang w:val="ru-RU"/>
        </w:rPr>
        <w:t xml:space="preserve">активне </w:t>
      </w:r>
      <w:r w:rsidRPr="00F84137">
        <w:rPr>
          <w:spacing w:val="-4"/>
          <w:lang w:val="ru-RU"/>
        </w:rPr>
        <w:t xml:space="preserve">прикордонне </w:t>
      </w:r>
      <w:r w:rsidRPr="00F84137">
        <w:rPr>
          <w:spacing w:val="-3"/>
          <w:lang w:val="ru-RU"/>
        </w:rPr>
        <w:t xml:space="preserve">співробітництво. Відповідно </w:t>
      </w:r>
      <w:r w:rsidRPr="00F84137">
        <w:rPr>
          <w:lang w:val="ru-RU"/>
        </w:rPr>
        <w:t xml:space="preserve">з </w:t>
      </w:r>
      <w:r w:rsidRPr="00F84137">
        <w:rPr>
          <w:spacing w:val="-6"/>
          <w:lang w:val="ru-RU"/>
        </w:rPr>
        <w:t xml:space="preserve">кожним </w:t>
      </w:r>
      <w:r w:rsidRPr="00F84137">
        <w:rPr>
          <w:lang w:val="ru-RU"/>
        </w:rPr>
        <w:t>кро-</w:t>
      </w:r>
      <w:r w:rsidRPr="00F84137">
        <w:rPr>
          <w:w w:val="99"/>
          <w:lang w:val="ru-RU"/>
        </w:rPr>
        <w:t xml:space="preserve"> </w:t>
      </w:r>
      <w:r w:rsidRPr="00F84137">
        <w:rPr>
          <w:spacing w:val="-8"/>
          <w:lang w:val="ru-RU"/>
        </w:rPr>
        <w:t xml:space="preserve">ком </w:t>
      </w:r>
      <w:r w:rsidRPr="00F84137">
        <w:rPr>
          <w:spacing w:val="-4"/>
          <w:lang w:val="ru-RU"/>
        </w:rPr>
        <w:t xml:space="preserve">збільшувалася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питома </w:t>
      </w:r>
      <w:r w:rsidRPr="00F84137">
        <w:rPr>
          <w:spacing w:val="-3"/>
          <w:lang w:val="ru-RU"/>
        </w:rPr>
        <w:t xml:space="preserve">вага </w:t>
      </w:r>
      <w:r w:rsidRPr="00F84137">
        <w:rPr>
          <w:spacing w:val="-4"/>
          <w:lang w:val="ru-RU"/>
        </w:rPr>
        <w:t xml:space="preserve">витрат </w:t>
      </w: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загальну регіональну </w:t>
      </w:r>
      <w:r w:rsidRPr="00F84137">
        <w:rPr>
          <w:spacing w:val="-4"/>
          <w:lang w:val="ru-RU"/>
        </w:rPr>
        <w:t xml:space="preserve">політику </w:t>
      </w:r>
      <w:r w:rsidRPr="00F84137">
        <w:rPr>
          <w:lang w:val="ru-RU"/>
        </w:rPr>
        <w:t xml:space="preserve">з </w:t>
      </w:r>
      <w:r w:rsidRPr="00F84137">
        <w:rPr>
          <w:spacing w:val="-5"/>
          <w:lang w:val="ru-RU"/>
        </w:rPr>
        <w:t xml:space="preserve">бюджетів </w:t>
      </w:r>
      <w:r w:rsidRPr="00F84137">
        <w:rPr>
          <w:spacing w:val="-4"/>
          <w:lang w:val="ru-RU"/>
        </w:rPr>
        <w:t>усіх</w:t>
      </w:r>
      <w:r w:rsidRPr="00F84137">
        <w:rPr>
          <w:spacing w:val="-3"/>
          <w:lang w:val="ru-RU"/>
        </w:rPr>
        <w:t xml:space="preserve"> рівнів.</w:t>
      </w:r>
      <w:r w:rsidRPr="00F84137">
        <w:rPr>
          <w:w w:val="99"/>
          <w:lang w:val="ru-RU"/>
        </w:rPr>
        <w:t xml:space="preserve"> </w:t>
      </w:r>
      <w:r w:rsidRPr="00F84137">
        <w:rPr>
          <w:lang w:val="ru-RU"/>
        </w:rPr>
        <w:t>Вважаємо за доцільне виділити особливості регіональної політики деяких країн-членів</w:t>
      </w:r>
    </w:p>
    <w:p w:rsidR="00BF5493" w:rsidRPr="00F84137" w:rsidRDefault="00FA2328">
      <w:pPr>
        <w:pStyle w:val="a3"/>
        <w:spacing w:line="235" w:lineRule="auto"/>
        <w:ind w:right="126" w:firstLine="0"/>
        <w:jc w:val="both"/>
        <w:rPr>
          <w:lang w:val="ru-RU"/>
        </w:rPr>
      </w:pPr>
      <w:r w:rsidRPr="00F84137">
        <w:rPr>
          <w:lang w:val="ru-RU"/>
        </w:rPr>
        <w:t>ЄС.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чинною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Конституцією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Французька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Республіка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являє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собою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унітарну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державу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давньою традицією сильної центральної влади, яка в П’ятій Республіці поєднується з</w:t>
      </w:r>
      <w:r w:rsidRPr="00F84137">
        <w:rPr>
          <w:spacing w:val="-43"/>
          <w:lang w:val="ru-RU"/>
        </w:rPr>
        <w:t xml:space="preserve"> </w:t>
      </w:r>
      <w:r w:rsidRPr="00F84137">
        <w:rPr>
          <w:lang w:val="ru-RU"/>
        </w:rPr>
        <w:t>деконцентрацією та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децентралізацією,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тобто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перенесенням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частини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тягаря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державного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управління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периферійні </w:t>
      </w:r>
      <w:r w:rsidRPr="00F84137">
        <w:rPr>
          <w:lang w:val="ru-RU"/>
        </w:rPr>
        <w:t xml:space="preserve">державні органи та розширенням повноважень місцевого самоуправління. Адміністративно- територіальна </w:t>
      </w:r>
      <w:r w:rsidRPr="00F84137">
        <w:rPr>
          <w:spacing w:val="-3"/>
          <w:lang w:val="ru-RU"/>
        </w:rPr>
        <w:t xml:space="preserve">структура </w:t>
      </w:r>
      <w:r w:rsidRPr="00F84137">
        <w:rPr>
          <w:lang w:val="ru-RU"/>
        </w:rPr>
        <w:t xml:space="preserve">країни є досить ускладненою. Традиційно її складовими є </w:t>
      </w:r>
      <w:r w:rsidRPr="00F84137">
        <w:rPr>
          <w:spacing w:val="-4"/>
          <w:lang w:val="ru-RU"/>
        </w:rPr>
        <w:t xml:space="preserve">комуна, </w:t>
      </w:r>
      <w:r w:rsidRPr="00F84137">
        <w:rPr>
          <w:lang w:val="ru-RU"/>
        </w:rPr>
        <w:t xml:space="preserve">кантон, </w:t>
      </w:r>
      <w:r w:rsidRPr="00F84137">
        <w:rPr>
          <w:spacing w:val="-7"/>
          <w:lang w:val="ru-RU"/>
        </w:rPr>
        <w:t xml:space="preserve">округ, </w:t>
      </w:r>
      <w:r w:rsidRPr="00F84137">
        <w:rPr>
          <w:lang w:val="ru-RU"/>
        </w:rPr>
        <w:t xml:space="preserve">департамент, регіон. </w:t>
      </w:r>
      <w:r w:rsidRPr="00F84137">
        <w:rPr>
          <w:spacing w:val="-3"/>
          <w:lang w:val="ru-RU"/>
        </w:rPr>
        <w:t xml:space="preserve">Із </w:t>
      </w:r>
      <w:r w:rsidRPr="00F84137">
        <w:rPr>
          <w:lang w:val="ru-RU"/>
        </w:rPr>
        <w:t xml:space="preserve">цих п’яти утворень два – кантон і </w:t>
      </w:r>
      <w:r w:rsidRPr="00F84137">
        <w:rPr>
          <w:spacing w:val="-3"/>
          <w:lang w:val="ru-RU"/>
        </w:rPr>
        <w:t xml:space="preserve">округ </w:t>
      </w:r>
      <w:r w:rsidRPr="00F84137">
        <w:rPr>
          <w:lang w:val="ru-RU"/>
        </w:rPr>
        <w:t xml:space="preserve">– фактично не є органами загальної адміністрації, а виступають як територіальні межі діяльності деяких адмі- ністративних органів, зокрема військових, </w:t>
      </w:r>
      <w:r w:rsidRPr="00F84137">
        <w:rPr>
          <w:spacing w:val="-3"/>
          <w:lang w:val="ru-RU"/>
        </w:rPr>
        <w:t xml:space="preserve">судових, </w:t>
      </w:r>
      <w:r w:rsidRPr="00F84137">
        <w:rPr>
          <w:lang w:val="ru-RU"/>
        </w:rPr>
        <w:t>освітянських</w:t>
      </w:r>
      <w:r w:rsidRPr="00F84137">
        <w:rPr>
          <w:spacing w:val="19"/>
          <w:lang w:val="ru-RU"/>
        </w:rPr>
        <w:t xml:space="preserve"> </w:t>
      </w:r>
      <w:r w:rsidRPr="00F84137">
        <w:rPr>
          <w:lang w:val="ru-RU"/>
        </w:rPr>
        <w:t>тощо.</w:t>
      </w:r>
    </w:p>
    <w:p w:rsidR="00BF5493" w:rsidRPr="00F84137" w:rsidRDefault="00BF5493">
      <w:pPr>
        <w:pStyle w:val="a3"/>
        <w:spacing w:before="11"/>
        <w:ind w:left="0" w:firstLine="0"/>
        <w:rPr>
          <w:sz w:val="22"/>
          <w:lang w:val="ru-RU"/>
        </w:rPr>
      </w:pPr>
    </w:p>
    <w:p w:rsidR="00BF5493" w:rsidRPr="00F84137" w:rsidRDefault="00B857ED">
      <w:pPr>
        <w:spacing w:line="249" w:lineRule="auto"/>
        <w:ind w:left="1345" w:right="696"/>
        <w:jc w:val="both"/>
        <w:rPr>
          <w:i/>
          <w:lang w:val="ru-RU"/>
        </w:rPr>
      </w:pPr>
      <w:r w:rsidRPr="00B857ED">
        <w:pict>
          <v:group id="_x0000_s1264" style="position:absolute;left:0;text-align:left;margin-left:56.45pt;margin-top:3.5pt;width:38.2pt;height:36.25pt;z-index:251963392;mso-position-horizontal-relative:page" coordorigin="1129,70" coordsize="764,725">
            <v:shape id="_x0000_s1267" style="position:absolute;left:1130;top:71;width:761;height:723" coordorigin="1130,71" coordsize="761,723" o:spt="100" adj="0,,0" path="m1766,71r-508,l1246,73r-15,5l1217,81r-24,14l1174,109r,3l1171,112r-2,2l1157,131r-10,12l1142,155r-4,14l1133,181r-3,15l1130,666r3,12l1138,693r2,12l1147,719r7,10l1154,731r3,2l1169,750r2,l1174,753r16,14l1214,781r15,5l1241,789r29,4l1750,793r14,-2l1778,791r12,-5l1805,781r12,-4l1825,772r-567,l1246,769r-10,-2l1224,762r-10,-5l1202,753r-16,-15l1186,736r-15,-15l1171,719r-7,-10l1159,700r-2,-12l1152,676r,-12l1150,652r,-442l1152,198r,-12l1157,174r2,-9l1166,153r5,-10l1186,126r28,-21l1224,100r12,-3l1248,93r12,l1272,90r550,l1819,88r-12,-5l1793,78r-12,-5l1766,71xm1848,753r-31,l1807,757r-9,8l1762,772r63,l1829,769r2,-2l1848,753xm1771,112r-511,l1231,119r-7,5l1214,129r-14,12l1188,155r-5,10l1178,172r-7,29l1171,664r7,29l1183,700r5,9l1200,724r17,12l1224,741r10,4l1241,748r9,2l1262,753r500,l1790,745r10,-4l1807,736r3,-3l1265,733r-7,-2l1248,729r-14,-5l1229,721r-15,-12l1205,697r-5,-4l1193,671r-3,-10l1190,205r3,-9l1193,189r2,-8l1200,174r2,-5l1214,155r12,-10l1231,141r22,-8l1262,131r548,l1807,129r-9,-5l1790,119r-9,-5l1771,112xm1822,90r-70,l1764,93r12,l1788,97r10,3l1810,105r7,7l1819,112r17,14l1858,155r4,10l1867,177r3,12l1870,201r2,9l1872,652r-2,14l1870,678r-5,10l1862,700r-7,9l1850,719r,2l1836,736r,2l1819,753r31,l1850,750r3,l1865,733r2,-2l1867,729r7,-8l1879,709r5,-14l1889,683r2,-14l1891,198r-2,-14l1886,172r-4,-15l1867,133r-14,-19l1848,109,1831,97r,-2l1829,95r-7,-5xm1810,131r-53,l1766,133r8,l1781,136r14,9l1807,155r10,10l1822,172r9,29l1831,659r-2,7l1829,676r-3,7l1817,697r-10,12l1795,719r-5,2l1783,726r-14,5l1759,733r51,l1822,724r12,-15l1848,681r2,-8l1850,201r-7,-29l1838,162r-4,-7l1822,141r-12,-10xe" fillcolor="black" stroked="f">
              <v:stroke joinstyle="round"/>
              <v:formulas/>
              <v:path arrowok="t" o:connecttype="segments"/>
            </v:shape>
            <v:shape id="_x0000_s1266" style="position:absolute;left:1130;top:71;width:761;height:723" coordorigin="1130,71" coordsize="761,723" o:spt="100" adj="0,,0" path="m1272,131r-10,l1253,133r-7,3l1238,138r-7,3l1226,145r-12,10l1202,169r-2,5l1195,181r-2,8l1193,196r-3,9l1190,661r3,10l1195,678r3,7l1200,693r5,4l1214,709r15,12l1234,724r7,2l1248,729r10,2l1265,733r494,l1769,731r7,-2l1783,726r7,-5l1795,719r12,-10l1817,697r5,-7l1826,683r3,-7l1829,666r2,-7l1831,201r-2,-8l1826,186r-2,-7l1822,172r-5,-7l1807,155r-12,-10l1788,141r-7,-5l1774,133r-8,l1757,131r-485,m1750,112r21,l1781,114r9,5l1798,124r9,5l1822,141r12,14l1838,162r5,10l1846,181r2,10l1850,201r,472l1848,681r-5,9l1838,700r-4,9l1822,724r-15,12l1800,741r-10,4l1781,748r-10,2l1762,753r-500,l1250,750r-9,-2l1234,745r-10,-4l1217,736r-17,-12l1188,709r-5,-9l1178,693r-2,-10l1174,673r-3,-9l1171,201r3,-10l1176,181r2,-9l1183,165r5,-10l1200,141r14,-12l1224,124r7,-5l1241,117r9,-3l1260,112r490,m1272,90r-12,3l1248,93r-12,4l1224,100r-10,5l1205,112r-19,14l1186,126r,l1186,126r-15,17l1166,153r-7,12l1157,174r-5,12l1152,198r-2,12l1150,652r2,12l1152,676r5,12l1159,700r5,9l1171,719r,l1171,719r,2l1186,736r,2l1186,738r,l1202,753r12,4l1224,762r12,5l1246,769r12,3l1762,772r12,-3l1786,767r12,-2l1807,757r10,-4l1819,753r,l1819,753r17,-15l1836,738r,l1836,736r14,-15l1850,719r,l1850,719r5,-10l1862,700r3,-12l1870,678r,-12l1872,652r,-442l1870,201r,-12l1867,177r-5,-12l1858,155r-8,-10l1836,126r,l1836,126r,l1819,112r,l1819,112r-2,l1810,105r-12,-5l1788,97r-12,-4l1764,93r-12,-3l1272,90m1752,71r14,l1781,73r12,5l1807,83r12,5l1829,95r2,l1831,95r,2l1848,109r2,3l1850,112r3,2l1867,133r7,12l1882,157r4,15l1889,184r2,14l1891,669r-2,14l1884,695r-5,14l1874,721r-7,8l1867,731r,l1865,733r-12,17l1850,750r,3l1848,753r-17,14l1829,769r,l1829,769r-12,8l1805,781r-15,5l1778,791r-14,l1750,793r-480,l1255,791r-14,-2l1229,786r-15,-5l1202,774r-12,-7l1174,753r-3,-3l1171,750r-2,l1157,733r-3,-2l1154,731r,-2l1147,719r-7,-14l1138,693r-5,-15l1130,666r,-470l1133,181r5,-12l1142,155r5,-12l1157,131r12,-17l1171,112r3,l1174,109r19,-14l1205,88r12,-7l1231,78r15,-5l1258,71r494,xe" filled="f" strokeweight=".12pt">
              <v:stroke joinstyle="round"/>
              <v:formulas/>
              <v:path arrowok="t" o:connecttype="segments"/>
            </v:shape>
            <v:shape id="_x0000_s1265" type="#_x0000_t75" style="position:absolute;left:1315;top:222;width:358;height:375">
              <v:imagedata r:id="rId22" o:title=""/>
            </v:shape>
            <w10:wrap anchorx="page"/>
          </v:group>
        </w:pict>
      </w:r>
      <w:r w:rsidR="00FA2328" w:rsidRPr="00F84137">
        <w:rPr>
          <w:i/>
          <w:spacing w:val="-3"/>
          <w:lang w:val="ru-RU"/>
        </w:rPr>
        <w:t xml:space="preserve">Вплив світових тенденцій глобалізації </w:t>
      </w:r>
      <w:r w:rsidR="00FA2328" w:rsidRPr="00F84137">
        <w:rPr>
          <w:i/>
          <w:lang w:val="ru-RU"/>
        </w:rPr>
        <w:t xml:space="preserve">та </w:t>
      </w:r>
      <w:r w:rsidR="00FA2328" w:rsidRPr="00F84137">
        <w:rPr>
          <w:i/>
          <w:spacing w:val="-3"/>
          <w:lang w:val="ru-RU"/>
        </w:rPr>
        <w:t xml:space="preserve">інтеграції </w:t>
      </w:r>
      <w:r w:rsidR="00FA2328" w:rsidRPr="00F84137">
        <w:rPr>
          <w:i/>
          <w:lang w:val="ru-RU"/>
        </w:rPr>
        <w:t xml:space="preserve">на </w:t>
      </w:r>
      <w:r w:rsidR="00FA2328" w:rsidRPr="00F84137">
        <w:rPr>
          <w:i/>
          <w:spacing w:val="-3"/>
          <w:lang w:val="ru-RU"/>
        </w:rPr>
        <w:t xml:space="preserve">регіони призводить </w:t>
      </w:r>
      <w:r w:rsidR="00FA2328" w:rsidRPr="00F84137">
        <w:rPr>
          <w:i/>
          <w:lang w:val="ru-RU"/>
        </w:rPr>
        <w:t xml:space="preserve">до </w:t>
      </w:r>
      <w:r w:rsidR="00FA2328" w:rsidRPr="00F84137">
        <w:rPr>
          <w:i/>
          <w:spacing w:val="-3"/>
          <w:lang w:val="ru-RU"/>
        </w:rPr>
        <w:t xml:space="preserve">виник- нення </w:t>
      </w:r>
      <w:r w:rsidR="00FA2328" w:rsidRPr="00F84137">
        <w:rPr>
          <w:i/>
          <w:spacing w:val="-4"/>
          <w:lang w:val="ru-RU"/>
        </w:rPr>
        <w:t xml:space="preserve">нерівномірностей </w:t>
      </w:r>
      <w:r w:rsidR="00FA2328" w:rsidRPr="00F84137">
        <w:rPr>
          <w:i/>
          <w:lang w:val="ru-RU"/>
        </w:rPr>
        <w:t xml:space="preserve">у </w:t>
      </w:r>
      <w:r w:rsidR="00FA2328" w:rsidRPr="00F84137">
        <w:rPr>
          <w:i/>
          <w:spacing w:val="-4"/>
          <w:lang w:val="ru-RU"/>
        </w:rPr>
        <w:t xml:space="preserve">їхньому розвитку, </w:t>
      </w:r>
      <w:r w:rsidR="00FA2328" w:rsidRPr="00F84137">
        <w:rPr>
          <w:i/>
          <w:spacing w:val="-5"/>
          <w:lang w:val="ru-RU"/>
        </w:rPr>
        <w:t xml:space="preserve">тому </w:t>
      </w:r>
      <w:r w:rsidR="00FA2328" w:rsidRPr="00F84137">
        <w:rPr>
          <w:i/>
          <w:spacing w:val="-3"/>
          <w:lang w:val="ru-RU"/>
        </w:rPr>
        <w:t xml:space="preserve">головною метою регіональної </w:t>
      </w:r>
      <w:r w:rsidR="00FA2328" w:rsidRPr="00F84137">
        <w:rPr>
          <w:i/>
          <w:spacing w:val="-4"/>
          <w:lang w:val="ru-RU"/>
        </w:rPr>
        <w:t xml:space="preserve">полі- </w:t>
      </w:r>
      <w:r w:rsidR="00FA2328" w:rsidRPr="00F84137">
        <w:rPr>
          <w:i/>
          <w:spacing w:val="-3"/>
          <w:lang w:val="ru-RU"/>
        </w:rPr>
        <w:t xml:space="preserve">тики залишається створення умов, </w:t>
      </w:r>
      <w:r w:rsidR="00FA2328" w:rsidRPr="00F84137">
        <w:rPr>
          <w:i/>
          <w:lang w:val="ru-RU"/>
        </w:rPr>
        <w:t xml:space="preserve">які б </w:t>
      </w:r>
      <w:r w:rsidR="00FA2328" w:rsidRPr="00F84137">
        <w:rPr>
          <w:i/>
          <w:spacing w:val="-3"/>
          <w:lang w:val="ru-RU"/>
        </w:rPr>
        <w:t xml:space="preserve">давали </w:t>
      </w:r>
      <w:r w:rsidR="00FA2328" w:rsidRPr="00F84137">
        <w:rPr>
          <w:i/>
          <w:spacing w:val="-4"/>
          <w:lang w:val="ru-RU"/>
        </w:rPr>
        <w:t xml:space="preserve">змогу </w:t>
      </w:r>
      <w:r w:rsidR="00FA2328" w:rsidRPr="00F84137">
        <w:rPr>
          <w:i/>
          <w:spacing w:val="-3"/>
          <w:lang w:val="ru-RU"/>
        </w:rPr>
        <w:t xml:space="preserve">регіонам реалізовувати </w:t>
      </w:r>
      <w:r w:rsidR="00FA2328" w:rsidRPr="00F84137">
        <w:rPr>
          <w:i/>
          <w:lang w:val="ru-RU"/>
        </w:rPr>
        <w:t xml:space="preserve">їх наяв- </w:t>
      </w:r>
      <w:r w:rsidR="00FA2328" w:rsidRPr="00F84137">
        <w:rPr>
          <w:i/>
          <w:spacing w:val="-3"/>
          <w:lang w:val="ru-RU"/>
        </w:rPr>
        <w:t>ний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потенціал,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максимально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збільшувати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їх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внесок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програми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розвитку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економіки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 xml:space="preserve">країн </w:t>
      </w:r>
      <w:r w:rsidR="00FA2328" w:rsidRPr="00F84137">
        <w:rPr>
          <w:i/>
          <w:lang w:val="ru-RU"/>
        </w:rPr>
        <w:t xml:space="preserve">з </w:t>
      </w:r>
      <w:r w:rsidR="00FA2328" w:rsidRPr="00F84137">
        <w:rPr>
          <w:i/>
          <w:spacing w:val="-3"/>
          <w:lang w:val="ru-RU"/>
        </w:rPr>
        <w:t xml:space="preserve">метою загального </w:t>
      </w:r>
      <w:r w:rsidR="00FA2328" w:rsidRPr="00F84137">
        <w:rPr>
          <w:i/>
          <w:lang w:val="ru-RU"/>
        </w:rPr>
        <w:t xml:space="preserve">підвищення </w:t>
      </w:r>
      <w:r w:rsidR="00FA2328" w:rsidRPr="00F84137">
        <w:rPr>
          <w:i/>
          <w:spacing w:val="-4"/>
          <w:lang w:val="ru-RU"/>
        </w:rPr>
        <w:t xml:space="preserve">добробуту </w:t>
      </w:r>
      <w:r w:rsidR="00FA2328" w:rsidRPr="00F84137">
        <w:rPr>
          <w:i/>
          <w:spacing w:val="-3"/>
          <w:lang w:val="ru-RU"/>
        </w:rPr>
        <w:t xml:space="preserve">населення. Зміни </w:t>
      </w:r>
      <w:r w:rsidR="00FA2328" w:rsidRPr="00F84137">
        <w:rPr>
          <w:i/>
          <w:spacing w:val="-4"/>
          <w:lang w:val="ru-RU"/>
        </w:rPr>
        <w:t xml:space="preserve">геополітичних </w:t>
      </w:r>
      <w:r w:rsidR="00FA2328" w:rsidRPr="00F84137">
        <w:rPr>
          <w:i/>
          <w:lang w:val="ru-RU"/>
        </w:rPr>
        <w:t xml:space="preserve">і </w:t>
      </w:r>
      <w:r w:rsidR="00FA2328" w:rsidRPr="00F84137">
        <w:rPr>
          <w:i/>
          <w:spacing w:val="-4"/>
          <w:lang w:val="ru-RU"/>
        </w:rPr>
        <w:t xml:space="preserve">геоеконо- </w:t>
      </w:r>
      <w:r w:rsidR="00FA2328" w:rsidRPr="00F84137">
        <w:rPr>
          <w:i/>
          <w:spacing w:val="-3"/>
          <w:lang w:val="ru-RU"/>
        </w:rPr>
        <w:t xml:space="preserve">мічних обставин приводять </w:t>
      </w:r>
      <w:r w:rsidR="00FA2328" w:rsidRPr="00F84137">
        <w:rPr>
          <w:i/>
          <w:lang w:val="ru-RU"/>
        </w:rPr>
        <w:t xml:space="preserve">до </w:t>
      </w:r>
      <w:r w:rsidR="00FA2328" w:rsidRPr="00F84137">
        <w:rPr>
          <w:i/>
          <w:spacing w:val="-3"/>
          <w:lang w:val="ru-RU"/>
        </w:rPr>
        <w:t xml:space="preserve">пристосування регіонів </w:t>
      </w:r>
      <w:r w:rsidR="00FA2328" w:rsidRPr="00F84137">
        <w:rPr>
          <w:i/>
          <w:lang w:val="ru-RU"/>
        </w:rPr>
        <w:t xml:space="preserve">до </w:t>
      </w:r>
      <w:r w:rsidR="00FA2328" w:rsidRPr="00F84137">
        <w:rPr>
          <w:i/>
          <w:spacing w:val="-3"/>
          <w:lang w:val="ru-RU"/>
        </w:rPr>
        <w:t xml:space="preserve">існування </w:t>
      </w:r>
      <w:r w:rsidR="00FA2328" w:rsidRPr="00F84137">
        <w:rPr>
          <w:i/>
          <w:lang w:val="ru-RU"/>
        </w:rPr>
        <w:t xml:space="preserve">в </w:t>
      </w:r>
      <w:r w:rsidR="00FA2328" w:rsidRPr="00F84137">
        <w:rPr>
          <w:i/>
          <w:spacing w:val="-5"/>
          <w:lang w:val="ru-RU"/>
        </w:rPr>
        <w:t xml:space="preserve">новому </w:t>
      </w:r>
      <w:r w:rsidR="00FA2328" w:rsidRPr="00F84137">
        <w:rPr>
          <w:i/>
          <w:spacing w:val="-4"/>
          <w:lang w:val="ru-RU"/>
        </w:rPr>
        <w:t xml:space="preserve">середо- </w:t>
      </w:r>
      <w:r w:rsidR="00FA2328" w:rsidRPr="00F84137">
        <w:rPr>
          <w:i/>
          <w:spacing w:val="-3"/>
          <w:lang w:val="ru-RU"/>
        </w:rPr>
        <w:t xml:space="preserve">вищі, </w:t>
      </w:r>
      <w:r w:rsidR="00FA2328" w:rsidRPr="00F84137">
        <w:rPr>
          <w:i/>
          <w:lang w:val="ru-RU"/>
        </w:rPr>
        <w:t xml:space="preserve">де </w:t>
      </w:r>
      <w:r w:rsidR="00FA2328" w:rsidRPr="00F84137">
        <w:rPr>
          <w:i/>
          <w:spacing w:val="-6"/>
          <w:lang w:val="ru-RU"/>
        </w:rPr>
        <w:t xml:space="preserve">кожна </w:t>
      </w:r>
      <w:r w:rsidR="00FA2328" w:rsidRPr="00F84137">
        <w:rPr>
          <w:i/>
          <w:spacing w:val="-3"/>
          <w:lang w:val="ru-RU"/>
        </w:rPr>
        <w:t xml:space="preserve">країна </w:t>
      </w:r>
      <w:r w:rsidR="00FA2328" w:rsidRPr="00F84137">
        <w:rPr>
          <w:i/>
          <w:lang w:val="ru-RU"/>
        </w:rPr>
        <w:t xml:space="preserve">(і </w:t>
      </w:r>
      <w:r w:rsidR="00FA2328" w:rsidRPr="00F84137">
        <w:rPr>
          <w:i/>
          <w:spacing w:val="-3"/>
          <w:lang w:val="ru-RU"/>
        </w:rPr>
        <w:t xml:space="preserve">навіть </w:t>
      </w:r>
      <w:r w:rsidR="00FA2328" w:rsidRPr="00F84137">
        <w:rPr>
          <w:i/>
          <w:lang w:val="ru-RU"/>
        </w:rPr>
        <w:t xml:space="preserve">ЄС у </w:t>
      </w:r>
      <w:r w:rsidR="00FA2328" w:rsidRPr="00F84137">
        <w:rPr>
          <w:i/>
          <w:spacing w:val="-4"/>
          <w:lang w:val="ru-RU"/>
        </w:rPr>
        <w:t xml:space="preserve">цілому) використовує найрізноманітніші методи </w:t>
      </w:r>
      <w:r w:rsidR="00FA2328" w:rsidRPr="00F84137">
        <w:rPr>
          <w:i/>
          <w:lang w:val="ru-RU"/>
        </w:rPr>
        <w:t xml:space="preserve">та </w:t>
      </w:r>
      <w:r w:rsidR="00FA2328" w:rsidRPr="00F84137">
        <w:rPr>
          <w:i/>
          <w:spacing w:val="-4"/>
          <w:lang w:val="ru-RU"/>
        </w:rPr>
        <w:t xml:space="preserve">заходи </w:t>
      </w:r>
      <w:r w:rsidR="00FA2328" w:rsidRPr="00F84137">
        <w:rPr>
          <w:i/>
          <w:lang w:val="ru-RU"/>
        </w:rPr>
        <w:t xml:space="preserve">для </w:t>
      </w:r>
      <w:r w:rsidR="00FA2328" w:rsidRPr="00F84137">
        <w:rPr>
          <w:i/>
          <w:spacing w:val="-3"/>
          <w:lang w:val="ru-RU"/>
        </w:rPr>
        <w:t xml:space="preserve">реалізації </w:t>
      </w:r>
      <w:r w:rsidR="00FA2328" w:rsidRPr="00F84137">
        <w:rPr>
          <w:i/>
          <w:lang w:val="ru-RU"/>
        </w:rPr>
        <w:t xml:space="preserve">поставленої </w:t>
      </w:r>
      <w:r w:rsidR="00FA2328" w:rsidRPr="00F84137">
        <w:rPr>
          <w:i/>
          <w:spacing w:val="-3"/>
          <w:lang w:val="ru-RU"/>
        </w:rPr>
        <w:t xml:space="preserve">мети, </w:t>
      </w:r>
      <w:r w:rsidR="00FA2328" w:rsidRPr="00F84137">
        <w:rPr>
          <w:i/>
          <w:lang w:val="ru-RU"/>
        </w:rPr>
        <w:t xml:space="preserve">і </w:t>
      </w:r>
      <w:r w:rsidR="00FA2328" w:rsidRPr="00F84137">
        <w:rPr>
          <w:i/>
          <w:spacing w:val="-4"/>
          <w:lang w:val="ru-RU"/>
        </w:rPr>
        <w:t xml:space="preserve">хоча </w:t>
      </w:r>
      <w:r w:rsidR="00FA2328" w:rsidRPr="00F84137">
        <w:rPr>
          <w:i/>
          <w:lang w:val="ru-RU"/>
        </w:rPr>
        <w:t xml:space="preserve">з </w:t>
      </w:r>
      <w:r w:rsidR="00FA2328" w:rsidRPr="00F84137">
        <w:rPr>
          <w:i/>
          <w:spacing w:val="-5"/>
          <w:lang w:val="ru-RU"/>
        </w:rPr>
        <w:t xml:space="preserve">кожним </w:t>
      </w:r>
      <w:r w:rsidR="00FA2328" w:rsidRPr="00F84137">
        <w:rPr>
          <w:i/>
          <w:spacing w:val="-6"/>
          <w:lang w:val="ru-RU"/>
        </w:rPr>
        <w:t xml:space="preserve">роком </w:t>
      </w:r>
      <w:r w:rsidR="00FA2328" w:rsidRPr="00F84137">
        <w:rPr>
          <w:i/>
          <w:spacing w:val="-3"/>
          <w:lang w:val="ru-RU"/>
        </w:rPr>
        <w:t xml:space="preserve">цілі </w:t>
      </w:r>
      <w:r w:rsidR="00FA2328" w:rsidRPr="00F84137">
        <w:rPr>
          <w:i/>
          <w:lang w:val="ru-RU"/>
        </w:rPr>
        <w:t xml:space="preserve">та </w:t>
      </w:r>
      <w:r w:rsidR="00FA2328" w:rsidRPr="00F84137">
        <w:rPr>
          <w:i/>
          <w:spacing w:val="-4"/>
          <w:lang w:val="ru-RU"/>
        </w:rPr>
        <w:t xml:space="preserve">завдання </w:t>
      </w:r>
      <w:r w:rsidR="00FA2328" w:rsidRPr="00F84137">
        <w:rPr>
          <w:i/>
          <w:spacing w:val="-3"/>
          <w:lang w:val="ru-RU"/>
        </w:rPr>
        <w:t xml:space="preserve">регіональної </w:t>
      </w:r>
      <w:r w:rsidR="00FA2328" w:rsidRPr="00F84137">
        <w:rPr>
          <w:i/>
          <w:spacing w:val="-4"/>
          <w:lang w:val="ru-RU"/>
        </w:rPr>
        <w:t xml:space="preserve">політики змінюються </w:t>
      </w:r>
      <w:r w:rsidR="00FA2328" w:rsidRPr="00F84137">
        <w:rPr>
          <w:i/>
          <w:spacing w:val="-3"/>
          <w:lang w:val="ru-RU"/>
        </w:rPr>
        <w:t xml:space="preserve">відповідно </w:t>
      </w:r>
      <w:r w:rsidR="00FA2328" w:rsidRPr="00F84137">
        <w:rPr>
          <w:i/>
          <w:lang w:val="ru-RU"/>
        </w:rPr>
        <w:t xml:space="preserve">до нових тенденцій </w:t>
      </w:r>
      <w:r w:rsidR="00FA2328" w:rsidRPr="00F84137">
        <w:rPr>
          <w:i/>
          <w:spacing w:val="-3"/>
          <w:lang w:val="ru-RU"/>
        </w:rPr>
        <w:t xml:space="preserve">світового </w:t>
      </w:r>
      <w:r w:rsidR="00FA2328" w:rsidRPr="00F84137">
        <w:rPr>
          <w:i/>
          <w:spacing w:val="-5"/>
          <w:lang w:val="ru-RU"/>
        </w:rPr>
        <w:t>економіч- ного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розвитку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процесів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міжнародної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7"/>
          <w:lang w:val="ru-RU"/>
        </w:rPr>
        <w:t>глобалізації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й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інтеграції,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spacing w:val="-7"/>
          <w:lang w:val="ru-RU"/>
        </w:rPr>
        <w:t>незмінною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7"/>
          <w:lang w:val="ru-RU"/>
        </w:rPr>
        <w:t xml:space="preserve">залишається </w:t>
      </w:r>
      <w:r w:rsidR="00FA2328" w:rsidRPr="00F84137">
        <w:rPr>
          <w:i/>
          <w:spacing w:val="-3"/>
          <w:lang w:val="ru-RU"/>
        </w:rPr>
        <w:t xml:space="preserve">головна мета регіональної </w:t>
      </w:r>
      <w:r w:rsidR="00FA2328" w:rsidRPr="00F84137">
        <w:rPr>
          <w:i/>
          <w:spacing w:val="-4"/>
          <w:lang w:val="ru-RU"/>
        </w:rPr>
        <w:t xml:space="preserve">політики </w:t>
      </w:r>
      <w:r w:rsidR="00FA2328" w:rsidRPr="00F84137">
        <w:rPr>
          <w:i/>
          <w:lang w:val="ru-RU"/>
        </w:rPr>
        <w:t xml:space="preserve">– </w:t>
      </w:r>
      <w:r w:rsidR="00FA2328" w:rsidRPr="00F84137">
        <w:rPr>
          <w:i/>
          <w:spacing w:val="-3"/>
          <w:lang w:val="ru-RU"/>
        </w:rPr>
        <w:t xml:space="preserve">сталий розвиток </w:t>
      </w:r>
      <w:r w:rsidR="00FA2328" w:rsidRPr="00F84137">
        <w:rPr>
          <w:i/>
          <w:lang w:val="ru-RU"/>
        </w:rPr>
        <w:t xml:space="preserve">і підвищення </w:t>
      </w:r>
      <w:r w:rsidR="00FA2328" w:rsidRPr="00F84137">
        <w:rPr>
          <w:i/>
          <w:spacing w:val="-4"/>
          <w:lang w:val="ru-RU"/>
        </w:rPr>
        <w:t xml:space="preserve">конкурентоспро- </w:t>
      </w:r>
      <w:r w:rsidR="00FA2328" w:rsidRPr="00F84137">
        <w:rPr>
          <w:i/>
          <w:spacing w:val="-3"/>
          <w:lang w:val="ru-RU"/>
        </w:rPr>
        <w:t xml:space="preserve">можності регіонів </w:t>
      </w:r>
      <w:r w:rsidR="00FA2328" w:rsidRPr="00F84137">
        <w:rPr>
          <w:i/>
          <w:lang w:val="ru-RU"/>
        </w:rPr>
        <w:t xml:space="preserve">як на </w:t>
      </w:r>
      <w:r w:rsidR="00FA2328" w:rsidRPr="00F84137">
        <w:rPr>
          <w:i/>
          <w:spacing w:val="-5"/>
          <w:lang w:val="ru-RU"/>
        </w:rPr>
        <w:t xml:space="preserve">світовому, </w:t>
      </w:r>
      <w:r w:rsidR="00FA2328" w:rsidRPr="00F84137">
        <w:rPr>
          <w:i/>
          <w:lang w:val="ru-RU"/>
        </w:rPr>
        <w:t xml:space="preserve">так і на </w:t>
      </w:r>
      <w:r w:rsidR="00FA2328" w:rsidRPr="00F84137">
        <w:rPr>
          <w:i/>
          <w:spacing w:val="-3"/>
          <w:lang w:val="ru-RU"/>
        </w:rPr>
        <w:t>національних</w:t>
      </w:r>
      <w:r w:rsidR="00FA2328" w:rsidRPr="00F84137">
        <w:rPr>
          <w:i/>
          <w:spacing w:val="-32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рівнях.</w:t>
      </w:r>
    </w:p>
    <w:p w:rsidR="00BF5493" w:rsidRPr="00F84137" w:rsidRDefault="00BF5493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right="117"/>
        <w:jc w:val="both"/>
        <w:rPr>
          <w:lang w:val="ru-RU"/>
        </w:rPr>
      </w:pPr>
      <w:r w:rsidRPr="00F84137">
        <w:rPr>
          <w:lang w:val="ru-RU"/>
        </w:rPr>
        <w:t xml:space="preserve">Розвиток регіональної політики Франції </w:t>
      </w:r>
      <w:r w:rsidRPr="00F84137">
        <w:rPr>
          <w:spacing w:val="-3"/>
          <w:lang w:val="ru-RU"/>
        </w:rPr>
        <w:t xml:space="preserve">започатковано </w:t>
      </w:r>
      <w:r w:rsidRPr="00F84137">
        <w:rPr>
          <w:lang w:val="ru-RU"/>
        </w:rPr>
        <w:t xml:space="preserve">наприкінці 40-х рр. ХХ </w:t>
      </w:r>
      <w:r w:rsidRPr="00F84137">
        <w:rPr>
          <w:spacing w:val="-5"/>
          <w:lang w:val="ru-RU"/>
        </w:rPr>
        <w:t xml:space="preserve">ст., </w:t>
      </w:r>
      <w:r w:rsidRPr="00F84137">
        <w:rPr>
          <w:spacing w:val="-4"/>
          <w:lang w:val="ru-RU"/>
        </w:rPr>
        <w:t xml:space="preserve">коли </w:t>
      </w:r>
      <w:r w:rsidRPr="00F84137">
        <w:rPr>
          <w:lang w:val="ru-RU"/>
        </w:rPr>
        <w:t xml:space="preserve">урядом </w:t>
      </w:r>
      <w:r w:rsidRPr="00F84137">
        <w:rPr>
          <w:spacing w:val="-6"/>
          <w:lang w:val="ru-RU"/>
        </w:rPr>
        <w:t xml:space="preserve">було </w:t>
      </w:r>
      <w:r w:rsidRPr="00F84137">
        <w:rPr>
          <w:lang w:val="ru-RU"/>
        </w:rPr>
        <w:t xml:space="preserve">прийнято рішення щодо децентралізації промислових  підприємств із  регіону  м. Парижа. Так, на тлі скорочення загальної чисельності населення країни населення столиці за 1880–1936 рр. зросло втричі. Причому рівень зайнятості в </w:t>
      </w:r>
      <w:r w:rsidRPr="00F84137">
        <w:rPr>
          <w:spacing w:val="-3"/>
          <w:lang w:val="ru-RU"/>
        </w:rPr>
        <w:t xml:space="preserve">паризькому </w:t>
      </w:r>
      <w:r w:rsidRPr="00F84137">
        <w:rPr>
          <w:lang w:val="ru-RU"/>
        </w:rPr>
        <w:t xml:space="preserve">регіоні зріс на 45%, </w:t>
      </w:r>
      <w:r w:rsidRPr="00F84137">
        <w:rPr>
          <w:spacing w:val="-3"/>
          <w:lang w:val="ru-RU"/>
        </w:rPr>
        <w:t>тоді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решті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території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тільки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3%.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Серед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причин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такої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адміністративної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централізації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9"/>
          <w:lang w:val="ru-RU"/>
        </w:rPr>
        <w:t xml:space="preserve">був </w:t>
      </w:r>
      <w:r w:rsidRPr="00F84137">
        <w:rPr>
          <w:spacing w:val="-3"/>
          <w:lang w:val="ru-RU"/>
        </w:rPr>
        <w:t>недостатній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рівень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транспортного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сполучення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провінціями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Франції,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оскільки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основні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шляхи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F84137">
        <w:rPr>
          <w:lang w:val="ru-RU"/>
        </w:rPr>
        <w:lastRenderedPageBreak/>
        <w:t>сполучення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той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час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7"/>
          <w:lang w:val="ru-RU"/>
        </w:rPr>
        <w:t>були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побудовані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лише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напрямі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столиця-провінція-столиця,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призве- ло до концентрації владних, </w:t>
      </w:r>
      <w:r w:rsidRPr="00F84137">
        <w:rPr>
          <w:spacing w:val="-3"/>
          <w:lang w:val="ru-RU"/>
        </w:rPr>
        <w:t xml:space="preserve">культурних, </w:t>
      </w:r>
      <w:r w:rsidRPr="00F84137">
        <w:rPr>
          <w:lang w:val="ru-RU"/>
        </w:rPr>
        <w:t>фінансових установ і організацій та промислових підприємств саме у м.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Парижі.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Протягом </w:t>
      </w:r>
      <w:r w:rsidRPr="00F84137">
        <w:rPr>
          <w:lang w:val="ru-RU"/>
        </w:rPr>
        <w:t xml:space="preserve">50-х рр. ХХ </w:t>
      </w:r>
      <w:r w:rsidRPr="00F84137">
        <w:rPr>
          <w:spacing w:val="-7"/>
          <w:lang w:val="ru-RU"/>
        </w:rPr>
        <w:t xml:space="preserve">ст. </w:t>
      </w:r>
      <w:r w:rsidRPr="00F84137">
        <w:rPr>
          <w:lang w:val="ru-RU"/>
        </w:rPr>
        <w:t xml:space="preserve">уряд країни здійснив низку </w:t>
      </w:r>
      <w:r w:rsidRPr="00F84137">
        <w:rPr>
          <w:spacing w:val="-3"/>
          <w:lang w:val="ru-RU"/>
        </w:rPr>
        <w:t xml:space="preserve">заходів </w:t>
      </w:r>
      <w:r w:rsidRPr="00F84137">
        <w:rPr>
          <w:lang w:val="ru-RU"/>
        </w:rPr>
        <w:t>щодо поліпшення ситуації. Так,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1950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одному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центральних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міністерств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створено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підрозділ 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справах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територій,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 xml:space="preserve">а </w:t>
      </w:r>
      <w:r w:rsidRPr="00F84137">
        <w:rPr>
          <w:spacing w:val="-6"/>
          <w:lang w:val="ru-RU"/>
        </w:rPr>
        <w:t>також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ініційоване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утворення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місцях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подібних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комітетів,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але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значного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поштовху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 xml:space="preserve">розв’язання </w:t>
      </w:r>
      <w:r w:rsidRPr="00F84137">
        <w:rPr>
          <w:lang w:val="ru-RU"/>
        </w:rPr>
        <w:t>проблеми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територій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вони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дали.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Політика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законодавчих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органів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зосереджува- лася на переміщенні промислових підприємств зі столиці до провінцій, яке стимулювалося за допомогою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різноманітних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податкових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пільг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субсидій,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обмеженні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створення нових і розширенні діючих підприємств у </w:t>
      </w:r>
      <w:r w:rsidRPr="00F84137">
        <w:rPr>
          <w:spacing w:val="-3"/>
          <w:lang w:val="ru-RU"/>
        </w:rPr>
        <w:t xml:space="preserve">паризькому </w:t>
      </w:r>
      <w:r w:rsidRPr="00F84137">
        <w:rPr>
          <w:lang w:val="ru-RU"/>
        </w:rPr>
        <w:t xml:space="preserve">регіоні. У деяких регіонах навіть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 xml:space="preserve">розроблено плани їхнього соціально-економічного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 xml:space="preserve">які в основному </w:t>
      </w:r>
      <w:r w:rsidRPr="00F84137">
        <w:rPr>
          <w:spacing w:val="-3"/>
          <w:lang w:val="ru-RU"/>
        </w:rPr>
        <w:t xml:space="preserve">констатували </w:t>
      </w:r>
      <w:r w:rsidRPr="00F84137">
        <w:rPr>
          <w:lang w:val="ru-RU"/>
        </w:rPr>
        <w:t>те, що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відбувається,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передбачали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конкретних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цілей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завдань.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Незважаючи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певні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зрушення, вжитих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заходів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виявилося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недостатньо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розв’язання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проблем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централізації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промисло- вих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підприємств.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Франції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Міністр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відповідає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регіональну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політику,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засновану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рекомендаціях,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отри- маних від </w:t>
      </w:r>
      <w:r>
        <w:t>CIALA</w:t>
      </w:r>
      <w:r w:rsidRPr="00F84137">
        <w:rPr>
          <w:lang w:val="ru-RU"/>
        </w:rPr>
        <w:t xml:space="preserve"> (міжвідомчий </w:t>
      </w:r>
      <w:r w:rsidRPr="00F84137">
        <w:rPr>
          <w:spacing w:val="-3"/>
          <w:lang w:val="ru-RU"/>
        </w:rPr>
        <w:t xml:space="preserve">комітет </w:t>
      </w:r>
      <w:r w:rsidRPr="00F84137">
        <w:rPr>
          <w:lang w:val="ru-RU"/>
        </w:rPr>
        <w:t xml:space="preserve">з надання підтримки),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у його компетенцію </w:t>
      </w:r>
      <w:r w:rsidRPr="00F84137">
        <w:rPr>
          <w:spacing w:val="-3"/>
          <w:lang w:val="ru-RU"/>
        </w:rPr>
        <w:t xml:space="preserve">вхо- </w:t>
      </w:r>
      <w:r w:rsidRPr="00F84137">
        <w:rPr>
          <w:lang w:val="ru-RU"/>
        </w:rPr>
        <w:t>дить прийняття рішень щодо стимулювання регіонального</w:t>
      </w:r>
      <w:r w:rsidRPr="00F84137">
        <w:rPr>
          <w:spacing w:val="9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BF5493">
      <w:pPr>
        <w:pStyle w:val="a3"/>
        <w:spacing w:before="6"/>
        <w:ind w:left="0" w:firstLine="0"/>
        <w:rPr>
          <w:sz w:val="23"/>
          <w:lang w:val="ru-RU"/>
        </w:rPr>
      </w:pPr>
    </w:p>
    <w:p w:rsidR="00BF5493" w:rsidRPr="00F84137" w:rsidRDefault="00B857ED">
      <w:pPr>
        <w:spacing w:before="1" w:line="249" w:lineRule="auto"/>
        <w:ind w:left="1347" w:right="693"/>
        <w:jc w:val="both"/>
        <w:rPr>
          <w:i/>
          <w:lang w:val="ru-RU"/>
        </w:rPr>
      </w:pPr>
      <w:r w:rsidRPr="00B857ED">
        <w:pict>
          <v:group id="_x0000_s1260" style="position:absolute;left:0;text-align:left;margin-left:56.6pt;margin-top:1.25pt;width:38.2pt;height:36.25pt;z-index:251965440;mso-position-horizontal-relative:page" coordorigin="1132,25" coordsize="764,725">
            <v:shape id="_x0000_s1263" style="position:absolute;left:1132;top:26;width:761;height:723" coordorigin="1133,26" coordsize="761,723" o:spt="100" adj="0,,0" path="m1769,26r-509,l1248,29r-14,5l1219,36r-24,14l1176,65r,2l1174,67r-3,3l1159,86r-9,12l1145,110r-5,15l1135,137r-2,14l1133,622r2,12l1140,648r2,12l1150,674r7,10l1157,686r2,3l1171,706r3,l1176,708r17,14l1217,737r14,5l1243,744r29,5l1752,749r14,-3l1781,746r12,-4l1807,737r12,-5l1827,727r-567,l1248,725r-10,-3l1226,718r-9,-5l1205,708r-17,-14l1188,691r-14,-14l1174,674r-8,-9l1162,655r-3,-12l1154,631r,-12l1152,607r,-441l1154,154r,-12l1159,130r3,-10l1169,108r5,-10l1188,82r29,-22l1226,55r12,-2l1250,48r12,l1274,46r551,l1822,43r-12,-5l1795,34r-12,-5l1769,26xm1850,708r-31,l1810,713r-10,7l1764,727r63,l1831,725r3,-3l1850,708xm1774,67r-512,l1234,74r-8,5l1217,84r-15,12l1190,110r-4,10l1181,127r-7,29l1174,619r7,29l1186,655r4,10l1202,679r17,12l1226,696r10,5l1243,703r10,3l1265,708r499,l1793,701r9,-5l1810,691r2,-2l1267,689r-7,-3l1250,684r-14,-5l1231,677r-14,-12l1207,653r-5,-5l1195,626r-2,-9l1193,161r2,-10l1195,144r3,-7l1202,130r3,-5l1217,110r12,-9l1234,96r21,-7l1265,86r547,l1810,84r-10,-5l1793,74r-10,-4l1774,67xm1825,46r-71,l1766,48r12,l1790,53r10,2l1812,60r7,7l1822,67r16,15l1860,110r5,10l1870,132r2,12l1872,156r2,10l1874,607r-2,15l1872,634r-5,9l1865,655r-7,10l1853,674r,3l1838,691r,3l1822,708r31,l1853,706r2,l1867,689r3,-3l1870,684r7,-7l1882,665r4,-15l1891,638r3,-14l1894,154r-3,-15l1889,127r-5,-14l1870,89,1855,70r-5,-5l1834,53r,-3l1831,50r-6,-4xm1812,86r-53,l1769,89r7,l1783,91r15,10l1810,110r9,10l1824,127r10,29l1834,614r-3,8l1831,631r-2,7l1819,653r-9,12l1798,674r-5,3l1786,682r-15,4l1762,689r50,l1824,679r12,-14l1850,636r3,-7l1853,156r-7,-29l1841,118r-5,-8l1824,96,1812,86xe" fillcolor="black" stroked="f">
              <v:stroke joinstyle="round"/>
              <v:formulas/>
              <v:path arrowok="t" o:connecttype="segments"/>
            </v:shape>
            <v:shape id="_x0000_s1262" style="position:absolute;left:1132;top:26;width:761;height:723" coordorigin="1133,26" coordsize="761,723" o:spt="100" adj="0,,0" path="m1274,86r-9,l1255,89r-7,2l1241,94r-7,2l1229,101r-12,9l1205,125r-3,5l1198,137r-3,7l1195,151r-2,10l1193,617r2,9l1198,634r2,7l1202,648r5,5l1217,665r14,12l1236,679r7,3l1250,684r10,2l1267,689r495,l1771,686r7,-2l1786,682r7,-5l1798,674r12,-9l1819,653r5,-7l1829,638r2,-7l1831,622r3,-8l1834,156r-3,-7l1829,142r-3,-8l1824,127r-5,-7l1810,110r-12,-9l1790,96r-7,-5l1776,89r-7,l1759,86r-485,m1752,67r22,l1783,70r10,4l1800,79r10,5l1824,96r12,14l1841,118r5,9l1848,137r2,9l1853,156r,473l1850,636r-4,10l1841,655r-5,10l1824,679r-14,12l1802,696r-9,5l1783,703r-9,3l1764,708r-499,l1253,706r-10,-3l1236,701r-10,-5l1219,691r-17,-12l1190,665r-4,-10l1181,648r-3,-10l1176,629r-2,-10l1174,156r2,-10l1178,137r3,-10l1186,120r4,-10l1202,96r15,-12l1226,79r8,-5l1243,72r10,-2l1262,67r490,m1274,46r-12,2l1250,48r-12,5l1226,55r-9,5l1207,67r-19,15l1188,82r,l1188,82r-14,16l1169,108r-7,12l1159,130r-5,12l1154,154r-2,12l1152,607r2,12l1154,631r5,12l1162,655r4,10l1174,674r,l1174,674r,3l1188,691r,3l1188,694r,l1205,708r12,5l1226,718r12,4l1248,725r12,2l1764,727r12,-2l1788,722r12,-2l1810,713r9,-5l1822,708r,l1822,708r16,-14l1838,694r,l1838,691r15,-14l1853,674r,l1853,674r5,-9l1865,655r2,-12l1872,634r,-12l1874,607r,-441l1872,156r,-12l1870,132r-5,-12l1860,110r-7,-9l1838,82r,l1838,82r,l1822,67r,l1822,67r-3,l1812,60r-12,-5l1790,53r-12,-5l1766,48r-12,-2l1274,46m1754,26r15,l1783,29r12,5l1810,38r12,5l1831,50r3,l1834,50r,3l1850,65r3,2l1853,67r2,3l1870,89r7,12l1884,113r5,14l1891,139r3,15l1894,624r-3,14l1886,650r-4,15l1877,677r-7,7l1870,686r,l1867,689r-12,17l1853,706r,2l1850,708r-16,14l1831,725r,l1831,725r-12,7l1807,737r-14,5l1781,746r-15,l1752,749r-480,l1258,746r-15,-2l1231,742r-14,-5l1205,730r-12,-8l1176,708r-2,-2l1174,706r-3,l1159,689r-2,-3l1157,686r,-2l1150,674r-8,-14l1140,648r-5,-14l1133,622r,-471l1135,137r5,-12l1145,110r5,-12l1159,86r12,-16l1174,67r2,l1176,65r19,-15l1207,43r12,-7l1234,34r14,-5l1260,26r494,xe" filled="f" strokeweight=".12pt">
              <v:stroke joinstyle="round"/>
              <v:formulas/>
              <v:path arrowok="t" o:connecttype="segments"/>
            </v:shape>
            <v:shape id="_x0000_s1261" type="#_x0000_t75" style="position:absolute;left:1317;top:177;width:358;height:375">
              <v:imagedata r:id="rId22" o:title=""/>
            </v:shape>
            <w10:wrap anchorx="page"/>
          </v:group>
        </w:pic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1963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р.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було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створено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національне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Агентство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питань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координації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планування регіонального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(</w:t>
      </w:r>
      <w:r w:rsidR="00FA2328">
        <w:rPr>
          <w:i/>
          <w:spacing w:val="-4"/>
        </w:rPr>
        <w:t>DATAR</w:t>
      </w:r>
      <w:r w:rsidR="00FA2328" w:rsidRPr="00F84137">
        <w:rPr>
          <w:i/>
          <w:spacing w:val="-4"/>
          <w:lang w:val="ru-RU"/>
        </w:rPr>
        <w:t>),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яке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стало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головним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інститутом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із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регіо- нів у Франції, відповідало за реалізацію регіональних аспектів національного плану </w:t>
      </w:r>
      <w:r w:rsidR="00FA2328" w:rsidRPr="00F84137">
        <w:rPr>
          <w:i/>
          <w:spacing w:val="-3"/>
          <w:lang w:val="ru-RU"/>
        </w:rPr>
        <w:t>економічного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Франції,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а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також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координацію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планування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регіонального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роз- </w:t>
      </w:r>
      <w:r w:rsidR="00FA2328" w:rsidRPr="00F84137">
        <w:rPr>
          <w:i/>
          <w:spacing w:val="-4"/>
          <w:lang w:val="ru-RU"/>
        </w:rPr>
        <w:t>витку.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Агентство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мало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компетенцію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розподіляти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фінанси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цільових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фондів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розвитку, </w:t>
      </w:r>
      <w:r w:rsidR="00FA2328" w:rsidRPr="00F84137">
        <w:rPr>
          <w:i/>
          <w:lang w:val="ru-RU"/>
        </w:rPr>
        <w:t>найвагомішим серед яких і досі є Спеціальний фонд планування регіонального роз- витку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(</w:t>
      </w:r>
      <w:r w:rsidR="00FA2328">
        <w:rPr>
          <w:i/>
          <w:spacing w:val="-3"/>
        </w:rPr>
        <w:t>FIAT</w:t>
      </w:r>
      <w:r w:rsidR="00FA2328" w:rsidRPr="00F84137">
        <w:rPr>
          <w:i/>
          <w:spacing w:val="-3"/>
          <w:lang w:val="ru-RU"/>
        </w:rPr>
        <w:t>).</w:t>
      </w:r>
    </w:p>
    <w:p w:rsidR="00BF5493" w:rsidRPr="00F84137" w:rsidRDefault="00FA2328">
      <w:pPr>
        <w:spacing w:before="6" w:line="249" w:lineRule="auto"/>
        <w:ind w:left="1347" w:right="694"/>
        <w:jc w:val="both"/>
        <w:rPr>
          <w:i/>
          <w:lang w:val="ru-RU"/>
        </w:rPr>
      </w:pPr>
      <w:r w:rsidRPr="00F84137">
        <w:rPr>
          <w:i/>
          <w:lang w:val="ru-RU"/>
        </w:rPr>
        <w:t>Згідно із Законом від 1995 р. політика регіонального розвитку визначається на на- ціональному рівні, а проводиться регіональною владою спільно з місцевою.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Основне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спрямування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коштів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зазначеного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фонду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підтримка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інфраструктурних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проектів фінансування,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передбачених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бюджетами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окремих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міністерств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відомств.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Агентство</w:t>
      </w:r>
      <w:r w:rsidRPr="00F84137">
        <w:rPr>
          <w:spacing w:val="-23"/>
          <w:lang w:val="ru-RU"/>
        </w:rPr>
        <w:t xml:space="preserve"> </w:t>
      </w:r>
      <w:r>
        <w:rPr>
          <w:spacing w:val="-10"/>
        </w:rPr>
        <w:t>DATAR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підтримує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тісні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зв’язки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центральними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органами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виконавчої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утримує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мережу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інформа- ційних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представництв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країнах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Західної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Європи,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США,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Японії,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основне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завдання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яких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залу- чення інвестицій до Франції. Агентство практикує надання субсидій публічним (державним, громадським) та приватним організаціям, які </w:t>
      </w:r>
      <w:r w:rsidRPr="00F84137">
        <w:rPr>
          <w:spacing w:val="-3"/>
          <w:lang w:val="ru-RU"/>
        </w:rPr>
        <w:t xml:space="preserve">беруть </w:t>
      </w:r>
      <w:r w:rsidRPr="00F84137">
        <w:rPr>
          <w:lang w:val="ru-RU"/>
        </w:rPr>
        <w:t>участь у реалізації програм Агентства на регіональному і місцевому рівнях у таких галузях, як промисловість, туризм, планування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роз- витку метрополій, промислова конверсія та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ін.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Франція досить відома своїми традиціями у сфері планування територіального</w:t>
      </w:r>
      <w:r w:rsidRPr="00F84137">
        <w:rPr>
          <w:spacing w:val="-43"/>
          <w:lang w:val="ru-RU"/>
        </w:rPr>
        <w:t xml:space="preserve"> </w:t>
      </w:r>
      <w:r w:rsidRPr="00F84137">
        <w:rPr>
          <w:spacing w:val="-4"/>
          <w:lang w:val="ru-RU"/>
        </w:rPr>
        <w:t xml:space="preserve">розвитку. </w:t>
      </w:r>
      <w:r w:rsidRPr="00F84137">
        <w:rPr>
          <w:spacing w:val="-3"/>
          <w:lang w:val="ru-RU"/>
        </w:rPr>
        <w:t>Протягом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1947–2006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>було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розроблено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12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національних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планів,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яких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уведено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регіональ- ний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розділ.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Так,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П’ятим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національним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планом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(1966–1970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рр.)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передбачено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підтримку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 xml:space="preserve">сільського </w:t>
      </w:r>
      <w:r w:rsidRPr="00F84137">
        <w:rPr>
          <w:spacing w:val="-4"/>
          <w:lang w:val="ru-RU"/>
        </w:rPr>
        <w:t>господарства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“слабких”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галузей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промисловості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(наприклад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легкої).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Відповідно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до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плану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 xml:space="preserve">фінан- </w:t>
      </w:r>
      <w:r w:rsidRPr="00F84137">
        <w:rPr>
          <w:lang w:val="ru-RU"/>
        </w:rPr>
        <w:t xml:space="preserve">сова підтримка в загальному </w:t>
      </w:r>
      <w:r w:rsidRPr="00F84137">
        <w:rPr>
          <w:spacing w:val="-3"/>
          <w:lang w:val="ru-RU"/>
        </w:rPr>
        <w:t xml:space="preserve">вигляді </w:t>
      </w:r>
      <w:r w:rsidRPr="00F84137">
        <w:rPr>
          <w:lang w:val="ru-RU"/>
        </w:rPr>
        <w:t xml:space="preserve">спрямовувалася на розвиток західних територій Франції </w:t>
      </w:r>
      <w:r w:rsidRPr="00F84137">
        <w:rPr>
          <w:spacing w:val="-3"/>
          <w:lang w:val="ru-RU"/>
        </w:rPr>
        <w:t xml:space="preserve">шляхом </w:t>
      </w:r>
      <w:r w:rsidRPr="00F84137">
        <w:rPr>
          <w:lang w:val="ru-RU"/>
        </w:rPr>
        <w:t xml:space="preserve">залучення прямих промислових інвестицій у периферійні райони. Особливої </w:t>
      </w:r>
      <w:r w:rsidRPr="00F84137">
        <w:rPr>
          <w:spacing w:val="-3"/>
          <w:lang w:val="ru-RU"/>
        </w:rPr>
        <w:t xml:space="preserve">уваги </w:t>
      </w:r>
      <w:r w:rsidRPr="00F84137">
        <w:rPr>
          <w:spacing w:val="-5"/>
          <w:lang w:val="ru-RU"/>
        </w:rPr>
        <w:t>заслуговувало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намагання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уряду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покращити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транспортну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інфраструктуру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містами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 xml:space="preserve">сільсько- </w:t>
      </w:r>
      <w:r w:rsidRPr="00F84137">
        <w:rPr>
          <w:lang w:val="ru-RU"/>
        </w:rPr>
        <w:t>господарськими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регіонами.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У 80–90-х рр. ХХ </w:t>
      </w:r>
      <w:r w:rsidRPr="00F84137">
        <w:rPr>
          <w:spacing w:val="-7"/>
          <w:lang w:val="ru-RU"/>
        </w:rPr>
        <w:t xml:space="preserve">ст. було </w:t>
      </w:r>
      <w:r w:rsidRPr="00F84137">
        <w:rPr>
          <w:lang w:val="ru-RU"/>
        </w:rPr>
        <w:t xml:space="preserve">ухвалено низку законів щодо децентралізації, за </w:t>
      </w:r>
      <w:r w:rsidRPr="00F84137">
        <w:rPr>
          <w:spacing w:val="-3"/>
          <w:lang w:val="ru-RU"/>
        </w:rPr>
        <w:t xml:space="preserve">результатами </w:t>
      </w:r>
      <w:r w:rsidRPr="00F84137">
        <w:rPr>
          <w:lang w:val="ru-RU"/>
        </w:rPr>
        <w:t xml:space="preserve">виконання яких регіони стали повноправними адміністративними одиницями та розширили власну автономію. Відповідно до Закону 1992 р.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 xml:space="preserve">запроваджено практику щодо тісного співробітництва у різних сферах господарства між адміністративно-територіальними одини- цями </w:t>
      </w:r>
      <w:r w:rsidRPr="00F84137">
        <w:rPr>
          <w:spacing w:val="-3"/>
          <w:lang w:val="ru-RU"/>
        </w:rPr>
        <w:t xml:space="preserve">(комунами) </w:t>
      </w:r>
      <w:r w:rsidRPr="00F84137">
        <w:rPr>
          <w:lang w:val="ru-RU"/>
        </w:rPr>
        <w:t>Франції.</w:t>
      </w:r>
    </w:p>
    <w:p w:rsidR="00BF5493" w:rsidRPr="00F84137" w:rsidRDefault="00BF5493">
      <w:pPr>
        <w:pStyle w:val="a3"/>
        <w:spacing w:before="5"/>
        <w:ind w:left="0" w:firstLine="0"/>
        <w:rPr>
          <w:sz w:val="23"/>
          <w:lang w:val="ru-RU"/>
        </w:rPr>
      </w:pPr>
    </w:p>
    <w:p w:rsidR="00BF5493" w:rsidRPr="00F84137" w:rsidRDefault="00B857ED">
      <w:pPr>
        <w:spacing w:before="1" w:line="249" w:lineRule="auto"/>
        <w:ind w:left="1347" w:right="694"/>
        <w:jc w:val="both"/>
        <w:rPr>
          <w:i/>
          <w:lang w:val="ru-RU"/>
        </w:rPr>
      </w:pPr>
      <w:r w:rsidRPr="00B857ED">
        <w:pict>
          <v:group id="_x0000_s1257" style="position:absolute;left:0;text-align:left;margin-left:56.6pt;margin-top:2.8pt;width:38.2pt;height:39.15pt;z-index:251967488;mso-position-horizontal-relative:page" coordorigin="1132,56" coordsize="764,783">
            <v:shape id="_x0000_s1259" type="#_x0000_t75" style="position:absolute;left:1131;top:56;width:764;height:783">
              <v:imagedata r:id="rId23" o:title=""/>
            </v:shape>
            <v:shape id="_x0000_s1258" type="#_x0000_t75" style="position:absolute;left:1276;top:208;width:555;height:444">
              <v:imagedata r:id="rId24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Важливим </w:t>
      </w:r>
      <w:r w:rsidR="00FA2328" w:rsidRPr="00F84137">
        <w:rPr>
          <w:i/>
          <w:spacing w:val="-3"/>
          <w:lang w:val="ru-RU"/>
        </w:rPr>
        <w:t xml:space="preserve">економічним механізмом </w:t>
      </w:r>
      <w:r w:rsidR="00FA2328" w:rsidRPr="00F84137">
        <w:rPr>
          <w:i/>
          <w:lang w:val="ru-RU"/>
        </w:rPr>
        <w:t>функціонування французької системи плануван- ня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територіального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є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планові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контракти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“держава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–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регіон”,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де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головний акцент зроблено на підготовку регіонами обґрунтованих документів для укладення контрактів із державою [8, с.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spacing w:val="3"/>
          <w:lang w:val="ru-RU"/>
        </w:rPr>
        <w:t>19].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05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lastRenderedPageBreak/>
        <w:t xml:space="preserve">Отже, Франція </w:t>
      </w:r>
      <w:r w:rsidRPr="00F84137">
        <w:rPr>
          <w:spacing w:val="-3"/>
          <w:lang w:val="ru-RU"/>
        </w:rPr>
        <w:t xml:space="preserve">протягом </w:t>
      </w:r>
      <w:r w:rsidRPr="00F84137">
        <w:rPr>
          <w:lang w:val="ru-RU"/>
        </w:rPr>
        <w:t xml:space="preserve">тривалого часу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 xml:space="preserve">централізованою державою, яка пережила 25-річний процес децентралізації, який </w:t>
      </w:r>
      <w:r w:rsidRPr="00F84137">
        <w:rPr>
          <w:spacing w:val="-5"/>
          <w:lang w:val="ru-RU"/>
        </w:rPr>
        <w:t xml:space="preserve">уже </w:t>
      </w:r>
      <w:r w:rsidRPr="00F84137">
        <w:rPr>
          <w:lang w:val="ru-RU"/>
        </w:rPr>
        <w:t>практично завершено. Сьогодні її територіальний устрій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складається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п’яти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рівнів: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національного,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регіонального,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департаментів,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міжмуні- ципального та муніципального. Два з них є застарілими (рівень департаментів і муніципаль- ний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рівень),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проте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ці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рівні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усувають,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зважаючи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консерватизм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населення,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яке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вважає,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ці два рівні є складовими їхньої національної індивідуальності та</w:t>
      </w:r>
      <w:r w:rsidRPr="00F84137">
        <w:rPr>
          <w:spacing w:val="12"/>
          <w:lang w:val="ru-RU"/>
        </w:rPr>
        <w:t xml:space="preserve"> </w:t>
      </w:r>
      <w:r w:rsidRPr="00F84137">
        <w:rPr>
          <w:spacing w:val="-5"/>
          <w:lang w:val="ru-RU"/>
        </w:rPr>
        <w:t>культури.</w:t>
      </w: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spacing w:val="-3"/>
          <w:lang w:val="ru-RU"/>
        </w:rPr>
        <w:t>Тридцять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років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тому</w:t>
      </w:r>
      <w:r w:rsidRPr="00F84137">
        <w:rPr>
          <w:spacing w:val="-29"/>
          <w:lang w:val="ru-RU"/>
        </w:rPr>
        <w:t xml:space="preserve"> </w:t>
      </w:r>
      <w:r w:rsidRPr="00F84137">
        <w:rPr>
          <w:spacing w:val="-4"/>
          <w:lang w:val="ru-RU"/>
        </w:rPr>
        <w:t>уряд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Франції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намагався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розпочати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примусову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територіальну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6"/>
          <w:lang w:val="ru-RU"/>
        </w:rPr>
        <w:t xml:space="preserve">реформу, </w:t>
      </w:r>
      <w:r w:rsidRPr="00F84137">
        <w:rPr>
          <w:lang w:val="ru-RU"/>
        </w:rPr>
        <w:t xml:space="preserve">спрямовану на злиття муніципалітетів, створених за часів Французької революції, які, проте, фактично </w:t>
      </w:r>
      <w:r w:rsidRPr="00F84137">
        <w:rPr>
          <w:spacing w:val="-3"/>
          <w:lang w:val="ru-RU"/>
        </w:rPr>
        <w:t xml:space="preserve">беруть </w:t>
      </w:r>
      <w:r w:rsidRPr="00F84137">
        <w:rPr>
          <w:lang w:val="ru-RU"/>
        </w:rPr>
        <w:t xml:space="preserve">свій </w:t>
      </w:r>
      <w:r w:rsidRPr="00F84137">
        <w:rPr>
          <w:spacing w:val="-3"/>
          <w:lang w:val="ru-RU"/>
        </w:rPr>
        <w:t xml:space="preserve">початок </w:t>
      </w:r>
      <w:r w:rsidRPr="00F84137">
        <w:rPr>
          <w:lang w:val="ru-RU"/>
        </w:rPr>
        <w:t>від церковних приходів, створених у середньовіччі. Відхилене населенням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примусове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злиття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8"/>
          <w:lang w:val="ru-RU"/>
        </w:rPr>
        <w:t>було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трансформоване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процес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створення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міжкомунальних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об’єд- нань, які перебрали на себе практично всі питання державного фінансування (інвестування</w:t>
      </w:r>
      <w:r w:rsidRPr="00F84137">
        <w:rPr>
          <w:spacing w:val="-31"/>
          <w:lang w:val="ru-RU"/>
        </w:rPr>
        <w:t xml:space="preserve"> </w:t>
      </w:r>
      <w:r w:rsidRPr="00F84137">
        <w:rPr>
          <w:lang w:val="ru-RU"/>
        </w:rPr>
        <w:t xml:space="preserve">та </w:t>
      </w:r>
      <w:r w:rsidRPr="00F84137">
        <w:rPr>
          <w:spacing w:val="-3"/>
          <w:lang w:val="ru-RU"/>
        </w:rPr>
        <w:t xml:space="preserve">поточні </w:t>
      </w:r>
      <w:r w:rsidRPr="00F84137">
        <w:rPr>
          <w:lang w:val="ru-RU"/>
        </w:rPr>
        <w:t>витрати) на місцевому рівні.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Європейська політика </w:t>
      </w:r>
      <w:r w:rsidRPr="00F84137">
        <w:rPr>
          <w:spacing w:val="-3"/>
          <w:lang w:val="ru-RU"/>
        </w:rPr>
        <w:t xml:space="preserve">Великої </w:t>
      </w:r>
      <w:r w:rsidRPr="00F84137">
        <w:rPr>
          <w:lang w:val="ru-RU"/>
        </w:rPr>
        <w:t xml:space="preserve">Британії являє собою специфічний </w:t>
      </w:r>
      <w:r w:rsidRPr="00F84137">
        <w:rPr>
          <w:spacing w:val="-3"/>
          <w:lang w:val="ru-RU"/>
        </w:rPr>
        <w:t>комплекс</w:t>
      </w:r>
      <w:r w:rsidRPr="00F84137">
        <w:rPr>
          <w:spacing w:val="-39"/>
          <w:lang w:val="ru-RU"/>
        </w:rPr>
        <w:t xml:space="preserve"> </w:t>
      </w:r>
      <w:r w:rsidRPr="00F84137">
        <w:rPr>
          <w:lang w:val="ru-RU"/>
        </w:rPr>
        <w:t xml:space="preserve">внутрішньо- і зовнішньополітичних принципів, норм і стратегій, реалізованих в </w:t>
      </w:r>
      <w:r w:rsidRPr="00F84137">
        <w:rPr>
          <w:spacing w:val="-3"/>
          <w:lang w:val="ru-RU"/>
        </w:rPr>
        <w:t xml:space="preserve">умовах </w:t>
      </w:r>
      <w:r w:rsidRPr="00F84137">
        <w:rPr>
          <w:lang w:val="ru-RU"/>
        </w:rPr>
        <w:t>динамічно зміню- ваного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європейського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інтеграційного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середовища.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Країна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дуже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давні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традиції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регіонально- </w:t>
      </w:r>
      <w:r w:rsidRPr="00F84137">
        <w:rPr>
          <w:spacing w:val="-3"/>
          <w:lang w:val="ru-RU"/>
        </w:rPr>
        <w:t xml:space="preserve">го </w:t>
      </w:r>
      <w:r w:rsidRPr="00F84137">
        <w:rPr>
          <w:lang w:val="ru-RU"/>
        </w:rPr>
        <w:t xml:space="preserve">управління та розвитку регіональної </w:t>
      </w:r>
      <w:r w:rsidRPr="00F84137">
        <w:rPr>
          <w:spacing w:val="-5"/>
          <w:lang w:val="ru-RU"/>
        </w:rPr>
        <w:t xml:space="preserve">науки </w:t>
      </w:r>
      <w:r w:rsidRPr="00F84137">
        <w:rPr>
          <w:lang w:val="ru-RU"/>
        </w:rPr>
        <w:t xml:space="preserve">в </w:t>
      </w:r>
      <w:r w:rsidRPr="00F84137">
        <w:rPr>
          <w:spacing w:val="-6"/>
          <w:lang w:val="ru-RU"/>
        </w:rPr>
        <w:t xml:space="preserve">цілому. </w:t>
      </w:r>
      <w:r w:rsidRPr="00F84137">
        <w:rPr>
          <w:lang w:val="ru-RU"/>
        </w:rPr>
        <w:t xml:space="preserve">Зокрема, деякі дослідники вважають, що старт регіональної політики у Великобританії </w:t>
      </w:r>
      <w:r w:rsidRPr="00F84137">
        <w:rPr>
          <w:spacing w:val="-6"/>
          <w:lang w:val="ru-RU"/>
        </w:rPr>
        <w:t xml:space="preserve">був </w:t>
      </w:r>
      <w:r w:rsidRPr="00F84137">
        <w:rPr>
          <w:lang w:val="ru-RU"/>
        </w:rPr>
        <w:t xml:space="preserve">даний у кінці 20-х рр. ХХ </w:t>
      </w:r>
      <w:r w:rsidRPr="00F84137">
        <w:rPr>
          <w:spacing w:val="-7"/>
          <w:lang w:val="ru-RU"/>
        </w:rPr>
        <w:t xml:space="preserve">ст. </w:t>
      </w:r>
      <w:r w:rsidRPr="00F84137">
        <w:rPr>
          <w:lang w:val="ru-RU"/>
        </w:rPr>
        <w:t xml:space="preserve">з метою </w:t>
      </w:r>
      <w:r w:rsidRPr="00F84137">
        <w:rPr>
          <w:spacing w:val="-3"/>
          <w:lang w:val="ru-RU"/>
        </w:rPr>
        <w:t>усунення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званої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“петлі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безробіття”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(регіонів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дуже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низьким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рівнем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зайнятості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населення). У 1928 р. уряд створив спеціальне </w:t>
      </w:r>
      <w:r w:rsidRPr="00F84137">
        <w:rPr>
          <w:spacing w:val="-3"/>
          <w:lang w:val="ru-RU"/>
        </w:rPr>
        <w:t xml:space="preserve">Управління </w:t>
      </w:r>
      <w:r w:rsidRPr="00F84137">
        <w:rPr>
          <w:lang w:val="ru-RU"/>
        </w:rPr>
        <w:t>з переміщення промисловості, яке займалося в основному депортацією робітників із депресивних районів у більш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розвинені.</w:t>
      </w: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lang w:val="ru-RU"/>
        </w:rPr>
        <w:t xml:space="preserve">У 30-ті рр. ХХ </w:t>
      </w:r>
      <w:r w:rsidRPr="00F84137">
        <w:rPr>
          <w:spacing w:val="-7"/>
          <w:lang w:val="ru-RU"/>
        </w:rPr>
        <w:t xml:space="preserve">ст. </w:t>
      </w:r>
      <w:r w:rsidRPr="00F84137">
        <w:rPr>
          <w:lang w:val="ru-RU"/>
        </w:rPr>
        <w:t>у Великій Британії за дорученням уряду проводиться ціла низка</w:t>
      </w:r>
      <w:r w:rsidRPr="00F84137">
        <w:rPr>
          <w:spacing w:val="-42"/>
          <w:lang w:val="ru-RU"/>
        </w:rPr>
        <w:t xml:space="preserve"> </w:t>
      </w:r>
      <w:r w:rsidRPr="00F84137">
        <w:rPr>
          <w:lang w:val="ru-RU"/>
        </w:rPr>
        <w:t>регіо- нальних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досліджень,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5"/>
          <w:lang w:val="ru-RU"/>
        </w:rPr>
        <w:t>результаті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яких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був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розроблений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закон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спеціальні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райони,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 xml:space="preserve">прийнят- тям </w:t>
      </w:r>
      <w:r w:rsidRPr="00F84137">
        <w:rPr>
          <w:spacing w:val="-4"/>
          <w:lang w:val="ru-RU"/>
        </w:rPr>
        <w:t xml:space="preserve">якого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 xml:space="preserve">зроблена спроба вирішення регіональних проблем (насамперед регіонального безробіття) </w:t>
      </w:r>
      <w:r w:rsidRPr="00F84137">
        <w:rPr>
          <w:spacing w:val="-3"/>
          <w:lang w:val="ru-RU"/>
        </w:rPr>
        <w:t xml:space="preserve">шляхом </w:t>
      </w:r>
      <w:r w:rsidRPr="00F84137">
        <w:rPr>
          <w:lang w:val="ru-RU"/>
        </w:rPr>
        <w:t>“наближення роботи до робітників”. Подальший розвиток теорії і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 xml:space="preserve">практи- ки регіонального управління призвів до того, що надалі до зазначеного закону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>внесено численні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поправки,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дають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змогу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надавати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депресивних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регіонах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позики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малого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бізне- </w:t>
      </w:r>
      <w:r w:rsidRPr="00F84137">
        <w:rPr>
          <w:spacing w:val="-15"/>
          <w:lang w:val="ru-RU"/>
        </w:rPr>
        <w:t>су,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6"/>
          <w:lang w:val="ru-RU"/>
        </w:rPr>
        <w:t>великі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6"/>
          <w:lang w:val="ru-RU"/>
        </w:rPr>
        <w:t>кредити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7"/>
          <w:lang w:val="ru-RU"/>
        </w:rPr>
        <w:t>Казначейства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4"/>
          <w:lang w:val="ru-RU"/>
        </w:rPr>
        <w:t>для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6"/>
          <w:lang w:val="ru-RU"/>
        </w:rPr>
        <w:t>великих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7"/>
          <w:lang w:val="ru-RU"/>
        </w:rPr>
        <w:t>компаній,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6"/>
          <w:lang w:val="ru-RU"/>
        </w:rPr>
        <w:t>пільгові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6"/>
          <w:lang w:val="ru-RU"/>
        </w:rPr>
        <w:t>урядові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6"/>
          <w:lang w:val="ru-RU"/>
        </w:rPr>
        <w:t>контракти,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8"/>
          <w:lang w:val="ru-RU"/>
        </w:rPr>
        <w:t>податкові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 xml:space="preserve">пільги. </w:t>
      </w:r>
      <w:r w:rsidRPr="00F84137">
        <w:rPr>
          <w:spacing w:val="-3"/>
          <w:lang w:val="ru-RU"/>
        </w:rPr>
        <w:t xml:space="preserve">Отже, </w:t>
      </w:r>
      <w:r w:rsidRPr="00F84137">
        <w:rPr>
          <w:spacing w:val="-4"/>
          <w:lang w:val="ru-RU"/>
        </w:rPr>
        <w:t xml:space="preserve">головним завданням </w:t>
      </w:r>
      <w:r w:rsidRPr="00F84137">
        <w:rPr>
          <w:spacing w:val="-3"/>
          <w:lang w:val="ru-RU"/>
        </w:rPr>
        <w:t xml:space="preserve">регіональної політики </w:t>
      </w:r>
      <w:r w:rsidRPr="00F84137">
        <w:rPr>
          <w:spacing w:val="-4"/>
          <w:lang w:val="ru-RU"/>
        </w:rPr>
        <w:t xml:space="preserve">Великобританії </w:t>
      </w:r>
      <w:r w:rsidRPr="00F84137">
        <w:rPr>
          <w:lang w:val="ru-RU"/>
        </w:rPr>
        <w:t xml:space="preserve">у </w:t>
      </w:r>
      <w:r w:rsidRPr="00F84137">
        <w:rPr>
          <w:spacing w:val="-3"/>
          <w:lang w:val="ru-RU"/>
        </w:rPr>
        <w:t xml:space="preserve">30-х </w:t>
      </w:r>
      <w:r w:rsidRPr="00F84137">
        <w:rPr>
          <w:lang w:val="ru-RU"/>
        </w:rPr>
        <w:t xml:space="preserve">рр. ХХ </w:t>
      </w:r>
      <w:r w:rsidRPr="00F84137">
        <w:rPr>
          <w:spacing w:val="-9"/>
          <w:lang w:val="ru-RU"/>
        </w:rPr>
        <w:t xml:space="preserve">ст. було </w:t>
      </w:r>
      <w:r w:rsidRPr="00F84137">
        <w:rPr>
          <w:lang w:val="ru-RU"/>
        </w:rPr>
        <w:t xml:space="preserve">досяг- </w:t>
      </w:r>
      <w:r w:rsidRPr="00F84137">
        <w:rPr>
          <w:spacing w:val="-3"/>
          <w:lang w:val="ru-RU"/>
        </w:rPr>
        <w:t xml:space="preserve">нення соціальної справедливості, </w:t>
      </w:r>
      <w:r w:rsidRPr="00F84137">
        <w:rPr>
          <w:spacing w:val="-4"/>
          <w:lang w:val="ru-RU"/>
        </w:rPr>
        <w:t xml:space="preserve">тобто </w:t>
      </w:r>
      <w:r w:rsidRPr="00F84137">
        <w:rPr>
          <w:spacing w:val="-3"/>
          <w:lang w:val="ru-RU"/>
        </w:rPr>
        <w:t>вирівнювання рівня життя населення різних</w:t>
      </w:r>
      <w:r w:rsidRPr="00F84137">
        <w:rPr>
          <w:spacing w:val="30"/>
          <w:lang w:val="ru-RU"/>
        </w:rPr>
        <w:t xml:space="preserve"> </w:t>
      </w:r>
      <w:r w:rsidRPr="00F84137">
        <w:rPr>
          <w:spacing w:val="-3"/>
          <w:lang w:val="ru-RU"/>
        </w:rPr>
        <w:t>регіонів.</w:t>
      </w:r>
    </w:p>
    <w:p w:rsidR="00BF5493" w:rsidRPr="00F84137" w:rsidRDefault="00FA2328">
      <w:pPr>
        <w:pStyle w:val="a3"/>
        <w:spacing w:line="235" w:lineRule="auto"/>
        <w:ind w:right="119"/>
        <w:jc w:val="both"/>
        <w:rPr>
          <w:lang w:val="ru-RU"/>
        </w:rPr>
      </w:pPr>
      <w:r w:rsidRPr="00F84137">
        <w:rPr>
          <w:lang w:val="ru-RU"/>
        </w:rPr>
        <w:t xml:space="preserve">Післявоєнний </w:t>
      </w:r>
      <w:r w:rsidRPr="00F84137">
        <w:rPr>
          <w:spacing w:val="-2"/>
          <w:lang w:val="ru-RU"/>
        </w:rPr>
        <w:t xml:space="preserve">період </w:t>
      </w:r>
      <w:r w:rsidRPr="00F84137">
        <w:rPr>
          <w:lang w:val="ru-RU"/>
        </w:rPr>
        <w:t xml:space="preserve">деякі </w:t>
      </w:r>
      <w:r w:rsidRPr="00F84137">
        <w:rPr>
          <w:spacing w:val="-5"/>
          <w:lang w:val="ru-RU"/>
        </w:rPr>
        <w:t xml:space="preserve">науковці </w:t>
      </w:r>
      <w:r w:rsidRPr="00F84137">
        <w:rPr>
          <w:lang w:val="ru-RU"/>
        </w:rPr>
        <w:t xml:space="preserve">іменують етапом </w:t>
      </w:r>
      <w:r w:rsidRPr="00F84137">
        <w:rPr>
          <w:spacing w:val="-3"/>
          <w:lang w:val="ru-RU"/>
        </w:rPr>
        <w:t xml:space="preserve">короткотермінових </w:t>
      </w:r>
      <w:r w:rsidRPr="00F84137">
        <w:rPr>
          <w:lang w:val="ru-RU"/>
        </w:rPr>
        <w:t xml:space="preserve">програм. </w:t>
      </w:r>
      <w:r w:rsidRPr="00F84137">
        <w:rPr>
          <w:spacing w:val="-6"/>
          <w:lang w:val="ru-RU"/>
        </w:rPr>
        <w:t xml:space="preserve">Уряд </w:t>
      </w:r>
      <w:r w:rsidRPr="00F84137">
        <w:rPr>
          <w:spacing w:val="-3"/>
          <w:lang w:val="ru-RU"/>
        </w:rPr>
        <w:t xml:space="preserve">користувався </w:t>
      </w:r>
      <w:r w:rsidRPr="00F84137">
        <w:rPr>
          <w:lang w:val="ru-RU"/>
        </w:rPr>
        <w:t xml:space="preserve">правом надавати кредити, видавати гранти для створення нових підприємств у </w:t>
      </w:r>
      <w:r w:rsidRPr="00F84137">
        <w:rPr>
          <w:spacing w:val="2"/>
          <w:lang w:val="ru-RU"/>
        </w:rPr>
        <w:t xml:space="preserve">відсталих (депресивних) </w:t>
      </w:r>
      <w:r w:rsidRPr="00F84137">
        <w:rPr>
          <w:lang w:val="ru-RU"/>
        </w:rPr>
        <w:t xml:space="preserve">регіонах і допомагав розміщувати частини державних замовлень фірмам, працюючим у цих регіонах. Надавалися </w:t>
      </w:r>
      <w:r w:rsidRPr="00F84137">
        <w:rPr>
          <w:spacing w:val="-4"/>
          <w:lang w:val="ru-RU"/>
        </w:rPr>
        <w:t xml:space="preserve">додаткові </w:t>
      </w:r>
      <w:r w:rsidRPr="00F84137">
        <w:rPr>
          <w:lang w:val="ru-RU"/>
        </w:rPr>
        <w:t xml:space="preserve">послуги населенню, створювалися сприятливі умови для </w:t>
      </w:r>
      <w:r w:rsidRPr="00F84137">
        <w:rPr>
          <w:spacing w:val="-4"/>
          <w:lang w:val="ru-RU"/>
        </w:rPr>
        <w:t xml:space="preserve">будівництва </w:t>
      </w:r>
      <w:r w:rsidRPr="00F84137">
        <w:rPr>
          <w:lang w:val="ru-RU"/>
        </w:rPr>
        <w:t xml:space="preserve">об’єктів промисловості й місцевої інфраструктури, </w:t>
      </w:r>
      <w:r w:rsidRPr="00F84137">
        <w:rPr>
          <w:spacing w:val="-2"/>
          <w:lang w:val="ru-RU"/>
        </w:rPr>
        <w:t xml:space="preserve">утвер- </w:t>
      </w:r>
      <w:r w:rsidRPr="00F84137">
        <w:rPr>
          <w:lang w:val="ru-RU"/>
        </w:rPr>
        <w:t xml:space="preserve">джувалася нова політика розвитку міських агломерацій (створення нових населених пунктів). </w:t>
      </w:r>
      <w:r w:rsidRPr="00F84137">
        <w:rPr>
          <w:spacing w:val="-3"/>
          <w:lang w:val="ru-RU"/>
        </w:rPr>
        <w:t>Із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прийняттям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Закону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місцеве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працевлаштування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1960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замість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“регіонів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розвитку”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ство- рювались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“райони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розвитку”,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список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формувало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безпосередньо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Міністерство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торгівлі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без обов’язкового затвердження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парламентом.</w:t>
      </w: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Починаючи </w:t>
      </w:r>
      <w:r w:rsidRPr="00F84137">
        <w:rPr>
          <w:lang w:val="ru-RU"/>
        </w:rPr>
        <w:t xml:space="preserve">з 1970 р. парламент майже </w:t>
      </w:r>
      <w:r w:rsidRPr="00F84137">
        <w:rPr>
          <w:spacing w:val="-4"/>
          <w:lang w:val="ru-RU"/>
        </w:rPr>
        <w:t xml:space="preserve">кожного </w:t>
      </w:r>
      <w:r w:rsidRPr="00F84137">
        <w:rPr>
          <w:lang w:val="ru-RU"/>
        </w:rPr>
        <w:t xml:space="preserve">року ухвалював новий </w:t>
      </w:r>
      <w:r w:rsidRPr="00F84137">
        <w:rPr>
          <w:spacing w:val="-3"/>
          <w:lang w:val="ru-RU"/>
        </w:rPr>
        <w:t xml:space="preserve">закон </w:t>
      </w:r>
      <w:r w:rsidRPr="00F84137">
        <w:rPr>
          <w:lang w:val="ru-RU"/>
        </w:rPr>
        <w:t>щодо</w:t>
      </w:r>
      <w:r w:rsidRPr="00F84137">
        <w:rPr>
          <w:spacing w:val="-44"/>
          <w:lang w:val="ru-RU"/>
        </w:rPr>
        <w:t xml:space="preserve"> </w:t>
      </w:r>
      <w:r w:rsidRPr="00F84137">
        <w:rPr>
          <w:lang w:val="ru-RU"/>
        </w:rPr>
        <w:t>регіо- нальної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політики.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Вплив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державної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регіональний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розвиток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поширився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більше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ніж 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половину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території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Великобританії.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середині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70-х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ХХ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7"/>
          <w:lang w:val="ru-RU"/>
        </w:rPr>
        <w:t>ст.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уряд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країни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почав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приділяти </w:t>
      </w:r>
      <w:r w:rsidRPr="00F84137">
        <w:rPr>
          <w:spacing w:val="-3"/>
          <w:lang w:val="ru-RU"/>
        </w:rPr>
        <w:t>увагу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званим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“внутрішнім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містам”,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результатом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чого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стало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розроблення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програми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розвитку внутрішніх міст та прийняття відповідного закону (1977 р.), яким передбачалося здійснення </w:t>
      </w:r>
      <w:r w:rsidRPr="00F84137">
        <w:rPr>
          <w:spacing w:val="-3"/>
          <w:lang w:val="ru-RU"/>
        </w:rPr>
        <w:t xml:space="preserve">заходів </w:t>
      </w:r>
      <w:r w:rsidRPr="00F84137">
        <w:rPr>
          <w:lang w:val="ru-RU"/>
        </w:rPr>
        <w:t>із розв’язання проблем цих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регіонів.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початку </w:t>
      </w:r>
      <w:r w:rsidRPr="00F84137">
        <w:rPr>
          <w:lang w:val="ru-RU"/>
        </w:rPr>
        <w:t xml:space="preserve">80-х рр. ХХ </w:t>
      </w:r>
      <w:r w:rsidRPr="00F84137">
        <w:rPr>
          <w:spacing w:val="-7"/>
          <w:lang w:val="ru-RU"/>
        </w:rPr>
        <w:t xml:space="preserve">ст. </w:t>
      </w:r>
      <w:r w:rsidRPr="00F84137">
        <w:rPr>
          <w:spacing w:val="-3"/>
          <w:lang w:val="ru-RU"/>
        </w:rPr>
        <w:t xml:space="preserve">відбувся </w:t>
      </w:r>
      <w:r w:rsidRPr="00F84137">
        <w:rPr>
          <w:lang w:val="ru-RU"/>
        </w:rPr>
        <w:t xml:space="preserve">“галузевий переворот” у державній політиці щодо депресивних регіонів. У зв’язку зі світовою трансформацією економічної організації суспіль- ства – </w:t>
      </w:r>
      <w:r w:rsidRPr="00F84137">
        <w:rPr>
          <w:spacing w:val="-3"/>
          <w:lang w:val="ru-RU"/>
        </w:rPr>
        <w:t xml:space="preserve">переходу </w:t>
      </w:r>
      <w:r w:rsidRPr="00F84137">
        <w:rPr>
          <w:lang w:val="ru-RU"/>
        </w:rPr>
        <w:t xml:space="preserve">від індустріального суспільства до інформаційного, уряд </w:t>
      </w:r>
      <w:r w:rsidRPr="00F84137">
        <w:rPr>
          <w:spacing w:val="-3"/>
          <w:lang w:val="ru-RU"/>
        </w:rPr>
        <w:t xml:space="preserve">Великої </w:t>
      </w:r>
      <w:r w:rsidRPr="00F84137">
        <w:rPr>
          <w:lang w:val="ru-RU"/>
        </w:rPr>
        <w:t>Британії</w:t>
      </w:r>
      <w:r w:rsidRPr="00F84137">
        <w:rPr>
          <w:spacing w:val="-35"/>
          <w:lang w:val="ru-RU"/>
        </w:rPr>
        <w:t xml:space="preserve"> </w:t>
      </w:r>
      <w:r w:rsidRPr="00F84137">
        <w:rPr>
          <w:lang w:val="ru-RU"/>
        </w:rPr>
        <w:t xml:space="preserve">по- чав здійснювати </w:t>
      </w:r>
      <w:r w:rsidRPr="00F84137">
        <w:rPr>
          <w:spacing w:val="-3"/>
          <w:lang w:val="ru-RU"/>
        </w:rPr>
        <w:t xml:space="preserve">заходи </w:t>
      </w:r>
      <w:r w:rsidRPr="00F84137">
        <w:rPr>
          <w:lang w:val="ru-RU"/>
        </w:rPr>
        <w:t xml:space="preserve">щодо розвитку в депресивних регіонах сфери </w:t>
      </w:r>
      <w:r w:rsidRPr="00F84137">
        <w:rPr>
          <w:spacing w:val="-5"/>
          <w:lang w:val="ru-RU"/>
        </w:rPr>
        <w:t xml:space="preserve">послуг, </w:t>
      </w:r>
      <w:r w:rsidRPr="00F84137">
        <w:rPr>
          <w:lang w:val="ru-RU"/>
        </w:rPr>
        <w:t xml:space="preserve">зокрема турис- тичних. </w:t>
      </w:r>
      <w:r w:rsidRPr="00F84137">
        <w:rPr>
          <w:spacing w:val="-3"/>
          <w:lang w:val="ru-RU"/>
        </w:rPr>
        <w:t xml:space="preserve">Із </w:t>
      </w:r>
      <w:r w:rsidRPr="00F84137">
        <w:rPr>
          <w:lang w:val="ru-RU"/>
        </w:rPr>
        <w:t xml:space="preserve">1984 р. право на субсидії поряд із промисловими компаніями одержали </w:t>
      </w:r>
      <w:r w:rsidRPr="00F84137">
        <w:rPr>
          <w:spacing w:val="-3"/>
          <w:lang w:val="ru-RU"/>
        </w:rPr>
        <w:t xml:space="preserve">компанії </w:t>
      </w:r>
      <w:r w:rsidRPr="00F84137">
        <w:rPr>
          <w:lang w:val="ru-RU"/>
        </w:rPr>
        <w:t xml:space="preserve">сфери </w:t>
      </w:r>
      <w:r w:rsidRPr="00F84137">
        <w:rPr>
          <w:spacing w:val="-5"/>
          <w:lang w:val="ru-RU"/>
        </w:rPr>
        <w:t xml:space="preserve">послуг, </w:t>
      </w:r>
      <w:r w:rsidRPr="00F84137">
        <w:rPr>
          <w:lang w:val="ru-RU"/>
        </w:rPr>
        <w:t xml:space="preserve">у </w:t>
      </w:r>
      <w:r w:rsidRPr="00F84137">
        <w:rPr>
          <w:spacing w:val="-4"/>
          <w:lang w:val="ru-RU"/>
        </w:rPr>
        <w:t xml:space="preserve">результаті </w:t>
      </w:r>
      <w:r w:rsidRPr="00F84137">
        <w:rPr>
          <w:lang w:val="ru-RU"/>
        </w:rPr>
        <w:t>чого збільшилася зайнятість у цій галузі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господарювання.</w:t>
      </w:r>
    </w:p>
    <w:p w:rsidR="00BF5493" w:rsidRPr="00F84137" w:rsidRDefault="00BF5493">
      <w:pPr>
        <w:pStyle w:val="a3"/>
        <w:spacing w:before="2"/>
        <w:ind w:left="0" w:firstLine="0"/>
        <w:rPr>
          <w:sz w:val="22"/>
          <w:lang w:val="ru-RU"/>
        </w:rPr>
      </w:pPr>
    </w:p>
    <w:p w:rsidR="00BF5493" w:rsidRPr="00F84137" w:rsidRDefault="00B857ED">
      <w:pPr>
        <w:spacing w:line="249" w:lineRule="auto"/>
        <w:ind w:left="1345" w:right="694"/>
        <w:jc w:val="both"/>
        <w:rPr>
          <w:i/>
          <w:lang w:val="ru-RU"/>
        </w:rPr>
      </w:pPr>
      <w:r w:rsidRPr="00B857ED">
        <w:pict>
          <v:group id="_x0000_s1254" style="position:absolute;left:0;text-align:left;margin-left:56.45pt;margin-top:2.3pt;width:38.2pt;height:39.15pt;z-index:251969536;mso-position-horizontal-relative:page" coordorigin="1129,46" coordsize="764,783">
            <v:shape id="_x0000_s1256" type="#_x0000_t75" style="position:absolute;left:1129;top:45;width:764;height:783">
              <v:imagedata r:id="rId25" o:title=""/>
            </v:shape>
            <v:shape id="_x0000_s1255" type="#_x0000_t75" style="position:absolute;left:1274;top:198;width:555;height:444">
              <v:imagedata r:id="rId24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З погляду загальної історії регіональної політики </w:t>
      </w:r>
      <w:r w:rsidR="00FA2328" w:rsidRPr="00F84137">
        <w:rPr>
          <w:i/>
          <w:spacing w:val="-3"/>
          <w:lang w:val="ru-RU"/>
        </w:rPr>
        <w:t xml:space="preserve">Великої </w:t>
      </w:r>
      <w:r w:rsidR="00FA2328" w:rsidRPr="00F84137">
        <w:rPr>
          <w:i/>
          <w:lang w:val="ru-RU"/>
        </w:rPr>
        <w:t>Британії, можна зробити висновок,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окремих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етапах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регіональної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політики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урядом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країни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вико- </w:t>
      </w:r>
      <w:r w:rsidR="00FA2328" w:rsidRPr="00F84137">
        <w:rPr>
          <w:i/>
          <w:lang w:val="ru-RU"/>
        </w:rPr>
        <w:t>ристовувалися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різні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інструменти: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від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прямого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контролю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застосування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різних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ва-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footerReference w:type="even" r:id="rId26"/>
          <w:footerReference w:type="default" r:id="rId27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spacing w:before="64" w:line="249" w:lineRule="auto"/>
        <w:ind w:left="1347" w:right="693"/>
        <w:jc w:val="both"/>
        <w:rPr>
          <w:i/>
          <w:lang w:val="ru-RU"/>
        </w:rPr>
      </w:pPr>
      <w:r w:rsidRPr="00F84137">
        <w:rPr>
          <w:i/>
          <w:lang w:val="ru-RU"/>
        </w:rPr>
        <w:lastRenderedPageBreak/>
        <w:t>желів і засобів. Проте найдієвішими інструментами були інвестиційні стимули – субсидії,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кредити,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селективна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допомога,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а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3"/>
          <w:lang w:val="ru-RU"/>
        </w:rPr>
        <w:t>також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заохочувальні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заходи: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від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різнома- нітних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методів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надання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фінансової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допомоги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суб’єктам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господарської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діяльності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 xml:space="preserve">– від малих </w:t>
      </w:r>
      <w:r w:rsidRPr="00F84137">
        <w:rPr>
          <w:i/>
          <w:spacing w:val="-3"/>
          <w:lang w:val="ru-RU"/>
        </w:rPr>
        <w:t xml:space="preserve">фірм </w:t>
      </w:r>
      <w:r w:rsidRPr="00F84137">
        <w:rPr>
          <w:i/>
          <w:lang w:val="ru-RU"/>
        </w:rPr>
        <w:t xml:space="preserve">і підприємств, зокрема тих, які ухвалили рішення про нове будівни- цтво, до промислових </w:t>
      </w:r>
      <w:r w:rsidRPr="00F84137">
        <w:rPr>
          <w:i/>
          <w:spacing w:val="-4"/>
          <w:lang w:val="ru-RU"/>
        </w:rPr>
        <w:t xml:space="preserve">компаній </w:t>
      </w:r>
      <w:r w:rsidRPr="00F84137">
        <w:rPr>
          <w:i/>
          <w:lang w:val="ru-RU"/>
        </w:rPr>
        <w:t>та підприємств сфери послуг [4, с.</w:t>
      </w:r>
      <w:r w:rsidRPr="00F84137">
        <w:rPr>
          <w:i/>
          <w:spacing w:val="-1"/>
          <w:lang w:val="ru-RU"/>
        </w:rPr>
        <w:t xml:space="preserve"> </w:t>
      </w:r>
      <w:r w:rsidRPr="00F84137">
        <w:rPr>
          <w:i/>
          <w:spacing w:val="3"/>
          <w:lang w:val="ru-RU"/>
        </w:rPr>
        <w:t>22].</w:t>
      </w:r>
    </w:p>
    <w:p w:rsidR="00BF5493" w:rsidRPr="00F84137" w:rsidRDefault="00BF5493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BF5493" w:rsidRDefault="00FA2328">
      <w:pPr>
        <w:pStyle w:val="a3"/>
        <w:spacing w:line="235" w:lineRule="auto"/>
        <w:ind w:left="215" w:right="123"/>
        <w:jc w:val="both"/>
      </w:pPr>
      <w:r w:rsidRPr="00F84137">
        <w:rPr>
          <w:lang w:val="ru-RU"/>
        </w:rPr>
        <w:t>Отже,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регіональна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політика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Великої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Британії,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наш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погляд,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політикою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стимулювання. </w:t>
      </w:r>
      <w:r w:rsidRPr="00F84137">
        <w:rPr>
          <w:spacing w:val="-3"/>
          <w:lang w:val="ru-RU"/>
        </w:rPr>
        <w:t xml:space="preserve">Заходи </w:t>
      </w:r>
      <w:r w:rsidRPr="00F84137">
        <w:rPr>
          <w:lang w:val="ru-RU"/>
        </w:rPr>
        <w:t xml:space="preserve">зі створення сприятливого бізнес-середовища є скоріше частиною загальнонаціональ- ної, а не регіональної політики. </w:t>
      </w:r>
      <w:r>
        <w:t xml:space="preserve">А політичні </w:t>
      </w:r>
      <w:r>
        <w:rPr>
          <w:spacing w:val="-3"/>
        </w:rPr>
        <w:t xml:space="preserve">заходи </w:t>
      </w:r>
      <w:r>
        <w:t>просторового розвитку поділяються на</w:t>
      </w:r>
      <w:r>
        <w:rPr>
          <w:spacing w:val="-38"/>
        </w:rPr>
        <w:t xml:space="preserve"> </w:t>
      </w:r>
      <w:r>
        <w:t>дві категорії: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2"/>
        </w:tabs>
        <w:spacing w:line="267" w:lineRule="exact"/>
        <w:ind w:left="961" w:hanging="180"/>
        <w:rPr>
          <w:sz w:val="24"/>
          <w:lang w:val="ru-RU"/>
        </w:rPr>
      </w:pPr>
      <w:r w:rsidRPr="00F84137">
        <w:rPr>
          <w:sz w:val="24"/>
          <w:lang w:val="ru-RU"/>
        </w:rPr>
        <w:t>регіональна індустріальна політика, яку можна назвати політикою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стимулювання;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9"/>
        </w:tabs>
        <w:spacing w:before="2" w:line="235" w:lineRule="auto"/>
        <w:ind w:right="123" w:firstLine="566"/>
        <w:jc w:val="right"/>
        <w:rPr>
          <w:sz w:val="24"/>
          <w:lang w:val="ru-RU"/>
        </w:rPr>
      </w:pPr>
      <w:r w:rsidRPr="00F84137">
        <w:rPr>
          <w:sz w:val="24"/>
          <w:lang w:val="ru-RU"/>
        </w:rPr>
        <w:t>політика “відродження”, що включає низку програм просторового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розвитку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(розвитку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міських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сільських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регіонів),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які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раніше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здійснювалися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окремо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одна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одної,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зараз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спільно. Визначення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“регіональної”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політики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країнах-членах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ЄС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украй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різні.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Сьогодні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Великій Британії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немає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жодного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виборного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регіонального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рівня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управління,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“місцеві”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органи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влади намагаються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бути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значно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більшими,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ніж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відповідні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установи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більшості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країн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Європи.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Внаслі- док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цього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вони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надають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послуги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тисячам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мешканців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відповідають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певні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стратегічні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функції.</w:t>
      </w:r>
      <w:r w:rsidRPr="00F84137">
        <w:rPr>
          <w:sz w:val="24"/>
          <w:lang w:val="ru-RU"/>
        </w:rPr>
        <w:t xml:space="preserve"> Через це до </w:t>
      </w:r>
      <w:r w:rsidRPr="00F84137">
        <w:rPr>
          <w:spacing w:val="-5"/>
          <w:sz w:val="24"/>
          <w:lang w:val="ru-RU"/>
        </w:rPr>
        <w:t xml:space="preserve">будь-якого </w:t>
      </w:r>
      <w:r w:rsidRPr="00F84137">
        <w:rPr>
          <w:sz w:val="24"/>
          <w:lang w:val="ru-RU"/>
        </w:rPr>
        <w:t xml:space="preserve">аналізу </w:t>
      </w:r>
      <w:r w:rsidRPr="00F84137">
        <w:rPr>
          <w:spacing w:val="-3"/>
          <w:sz w:val="24"/>
          <w:lang w:val="ru-RU"/>
        </w:rPr>
        <w:t xml:space="preserve">структури </w:t>
      </w:r>
      <w:r w:rsidRPr="00F84137">
        <w:rPr>
          <w:sz w:val="24"/>
          <w:lang w:val="ru-RU"/>
        </w:rPr>
        <w:t xml:space="preserve">та </w:t>
      </w:r>
      <w:r w:rsidRPr="00F84137">
        <w:rPr>
          <w:spacing w:val="-3"/>
          <w:sz w:val="24"/>
          <w:lang w:val="ru-RU"/>
        </w:rPr>
        <w:t xml:space="preserve">функцій </w:t>
      </w:r>
      <w:r w:rsidRPr="00F84137">
        <w:rPr>
          <w:sz w:val="24"/>
          <w:lang w:val="ru-RU"/>
        </w:rPr>
        <w:t>проміжного рівня управління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 Великій</w:t>
      </w:r>
    </w:p>
    <w:p w:rsidR="00BF5493" w:rsidRPr="00F84137" w:rsidRDefault="00FA2328">
      <w:pPr>
        <w:pStyle w:val="a3"/>
        <w:spacing w:line="265" w:lineRule="exact"/>
        <w:ind w:left="215" w:firstLine="0"/>
        <w:rPr>
          <w:lang w:val="ru-RU"/>
        </w:rPr>
      </w:pPr>
      <w:r w:rsidRPr="00F84137">
        <w:rPr>
          <w:lang w:val="ru-RU"/>
        </w:rPr>
        <w:t>Британії необхідно додавати огляд ролі “місцевого” врядування.</w:t>
      </w:r>
    </w:p>
    <w:p w:rsidR="00BF5493" w:rsidRPr="00F84137" w:rsidRDefault="00FA2328">
      <w:pPr>
        <w:pStyle w:val="a3"/>
        <w:spacing w:before="2"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 xml:space="preserve">Крім окремих місцевих органів влади, інші численні агенції здійснюють “проміжне </w:t>
      </w:r>
      <w:r w:rsidRPr="00F84137">
        <w:rPr>
          <w:spacing w:val="-3"/>
          <w:lang w:val="ru-RU"/>
        </w:rPr>
        <w:t xml:space="preserve">уп- </w:t>
      </w:r>
      <w:r w:rsidRPr="00F84137">
        <w:rPr>
          <w:lang w:val="ru-RU"/>
        </w:rPr>
        <w:t xml:space="preserve">равління” в Сполученому Королівстві. Серед них так звані “територіальні департаменти” у Шотландії, </w:t>
      </w:r>
      <w:r w:rsidRPr="00F84137">
        <w:rPr>
          <w:spacing w:val="-5"/>
          <w:lang w:val="ru-RU"/>
        </w:rPr>
        <w:t xml:space="preserve">Уельсі </w:t>
      </w:r>
      <w:r w:rsidRPr="00F84137">
        <w:rPr>
          <w:lang w:val="ru-RU"/>
        </w:rPr>
        <w:t xml:space="preserve">та Північній Ірландії є найважливішими; регіональні представництва цент- ральних департаментів влади в Англії, напівавтономні урядові агенції, регіональні органи </w:t>
      </w:r>
      <w:r w:rsidRPr="00F84137">
        <w:rPr>
          <w:spacing w:val="-3"/>
          <w:lang w:val="ru-RU"/>
        </w:rPr>
        <w:t xml:space="preserve">уп- </w:t>
      </w:r>
      <w:r w:rsidRPr="00F84137">
        <w:rPr>
          <w:lang w:val="ru-RU"/>
        </w:rPr>
        <w:t>равління охороною здоров’я та велике розмаїття інших призначених установ, що охоплюють такі галузі, як освіта, туризм, захист довкілля, тощо.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5"/>
          <w:lang w:val="ru-RU"/>
        </w:rPr>
        <w:t xml:space="preserve">Наслідком </w:t>
      </w:r>
      <w:r w:rsidRPr="00F84137">
        <w:rPr>
          <w:spacing w:val="-4"/>
          <w:lang w:val="ru-RU"/>
        </w:rPr>
        <w:t xml:space="preserve">цього </w:t>
      </w:r>
      <w:r w:rsidRPr="00F84137">
        <w:rPr>
          <w:lang w:val="ru-RU"/>
        </w:rPr>
        <w:t xml:space="preserve">є </w:t>
      </w:r>
      <w:r w:rsidRPr="00F84137">
        <w:rPr>
          <w:spacing w:val="-3"/>
          <w:lang w:val="ru-RU"/>
        </w:rPr>
        <w:t xml:space="preserve">складна </w:t>
      </w:r>
      <w:r w:rsidRPr="00F84137">
        <w:rPr>
          <w:spacing w:val="-4"/>
          <w:lang w:val="ru-RU"/>
        </w:rPr>
        <w:t xml:space="preserve">модель </w:t>
      </w:r>
      <w:r w:rsidRPr="00F84137">
        <w:rPr>
          <w:spacing w:val="-3"/>
          <w:lang w:val="ru-RU"/>
        </w:rPr>
        <w:t xml:space="preserve">адміністрацій </w:t>
      </w:r>
      <w:r w:rsidRPr="00F84137">
        <w:rPr>
          <w:spacing w:val="-4"/>
          <w:lang w:val="ru-RU"/>
        </w:rPr>
        <w:t xml:space="preserve">проміжного </w:t>
      </w:r>
      <w:r w:rsidRPr="00F84137">
        <w:rPr>
          <w:spacing w:val="-3"/>
          <w:lang w:val="ru-RU"/>
        </w:rPr>
        <w:t xml:space="preserve">рівня </w:t>
      </w:r>
      <w:r w:rsidRPr="00F84137">
        <w:rPr>
          <w:lang w:val="ru-RU"/>
        </w:rPr>
        <w:t xml:space="preserve">зі </w:t>
      </w:r>
      <w:r w:rsidRPr="00F84137">
        <w:rPr>
          <w:spacing w:val="-3"/>
          <w:lang w:val="ru-RU"/>
        </w:rPr>
        <w:t xml:space="preserve">збіжними </w:t>
      </w:r>
      <w:r w:rsidRPr="00F84137">
        <w:rPr>
          <w:spacing w:val="-5"/>
          <w:lang w:val="ru-RU"/>
        </w:rPr>
        <w:t xml:space="preserve">(однакови- </w:t>
      </w:r>
      <w:r w:rsidRPr="00F84137">
        <w:rPr>
          <w:lang w:val="ru-RU"/>
        </w:rPr>
        <w:t>ми)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функціями,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різними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сферами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діяльності,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повноваженнями,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рівнями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підзвітності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 xml:space="preserve">однакови- </w:t>
      </w:r>
      <w:r w:rsidRPr="00F84137">
        <w:rPr>
          <w:lang w:val="ru-RU"/>
        </w:rPr>
        <w:t xml:space="preserve">ми географічними зонами юрисдикції. Крім цього, </w:t>
      </w:r>
      <w:r w:rsidRPr="00F84137">
        <w:rPr>
          <w:spacing w:val="-3"/>
          <w:lang w:val="ru-RU"/>
        </w:rPr>
        <w:t xml:space="preserve">структури </w:t>
      </w:r>
      <w:r w:rsidRPr="00F84137">
        <w:rPr>
          <w:lang w:val="ru-RU"/>
        </w:rPr>
        <w:t xml:space="preserve">проміжного рівня управління </w:t>
      </w:r>
      <w:r w:rsidRPr="00F84137">
        <w:rPr>
          <w:spacing w:val="-3"/>
          <w:lang w:val="ru-RU"/>
        </w:rPr>
        <w:t xml:space="preserve">відрізняються </w:t>
      </w:r>
      <w:r w:rsidRPr="00F84137">
        <w:rPr>
          <w:lang w:val="ru-RU"/>
        </w:rPr>
        <w:t xml:space="preserve">між </w:t>
      </w:r>
      <w:r w:rsidRPr="00F84137">
        <w:rPr>
          <w:spacing w:val="-3"/>
          <w:lang w:val="ru-RU"/>
        </w:rPr>
        <w:t xml:space="preserve">собою </w:t>
      </w:r>
      <w:r w:rsidRPr="00F84137">
        <w:rPr>
          <w:lang w:val="ru-RU"/>
        </w:rPr>
        <w:t xml:space="preserve">в </w:t>
      </w:r>
      <w:r w:rsidRPr="00F84137">
        <w:rPr>
          <w:spacing w:val="-4"/>
          <w:lang w:val="ru-RU"/>
        </w:rPr>
        <w:t xml:space="preserve">чотирьох </w:t>
      </w:r>
      <w:r w:rsidRPr="00F84137">
        <w:rPr>
          <w:spacing w:val="-3"/>
          <w:lang w:val="ru-RU"/>
        </w:rPr>
        <w:t xml:space="preserve">частинах </w:t>
      </w:r>
      <w:r w:rsidRPr="00F84137">
        <w:rPr>
          <w:spacing w:val="-5"/>
          <w:lang w:val="ru-RU"/>
        </w:rPr>
        <w:t xml:space="preserve">Великої </w:t>
      </w:r>
      <w:r w:rsidRPr="00F84137">
        <w:rPr>
          <w:spacing w:val="-3"/>
          <w:lang w:val="ru-RU"/>
        </w:rPr>
        <w:t xml:space="preserve">Британії, </w:t>
      </w:r>
      <w:r w:rsidRPr="00F84137">
        <w:rPr>
          <w:lang w:val="ru-RU"/>
        </w:rPr>
        <w:t xml:space="preserve">що </w:t>
      </w:r>
      <w:r w:rsidRPr="00F84137">
        <w:rPr>
          <w:spacing w:val="-5"/>
          <w:lang w:val="ru-RU"/>
        </w:rPr>
        <w:t xml:space="preserve">входять </w:t>
      </w:r>
      <w:r w:rsidRPr="00F84137">
        <w:rPr>
          <w:lang w:val="ru-RU"/>
        </w:rPr>
        <w:t xml:space="preserve">до </w:t>
      </w:r>
      <w:r w:rsidRPr="00F84137">
        <w:rPr>
          <w:spacing w:val="-3"/>
          <w:lang w:val="ru-RU"/>
        </w:rPr>
        <w:t xml:space="preserve">складу </w:t>
      </w:r>
      <w:r w:rsidRPr="00F84137">
        <w:rPr>
          <w:spacing w:val="-4"/>
          <w:lang w:val="ru-RU"/>
        </w:rPr>
        <w:t xml:space="preserve">Сполуче- ного </w:t>
      </w:r>
      <w:r w:rsidRPr="00F84137">
        <w:rPr>
          <w:spacing w:val="-5"/>
          <w:lang w:val="ru-RU"/>
        </w:rPr>
        <w:t xml:space="preserve">Королівства: </w:t>
      </w:r>
      <w:r w:rsidRPr="00F84137">
        <w:rPr>
          <w:spacing w:val="-4"/>
          <w:lang w:val="ru-RU"/>
        </w:rPr>
        <w:t xml:space="preserve">Англії, </w:t>
      </w:r>
      <w:r w:rsidRPr="00F84137">
        <w:rPr>
          <w:spacing w:val="-3"/>
          <w:lang w:val="ru-RU"/>
        </w:rPr>
        <w:t xml:space="preserve">Північній </w:t>
      </w:r>
      <w:r w:rsidRPr="00F84137">
        <w:rPr>
          <w:spacing w:val="-4"/>
          <w:lang w:val="ru-RU"/>
        </w:rPr>
        <w:t xml:space="preserve">Ірландії, Шотландії </w:t>
      </w:r>
      <w:r w:rsidRPr="00F84137">
        <w:rPr>
          <w:lang w:val="ru-RU"/>
        </w:rPr>
        <w:t xml:space="preserve">та </w:t>
      </w:r>
      <w:r w:rsidRPr="00F84137">
        <w:rPr>
          <w:spacing w:val="-7"/>
          <w:lang w:val="ru-RU"/>
        </w:rPr>
        <w:t xml:space="preserve">Уельсі. </w:t>
      </w:r>
      <w:r w:rsidRPr="00F84137">
        <w:rPr>
          <w:spacing w:val="-5"/>
          <w:lang w:val="ru-RU"/>
        </w:rPr>
        <w:t xml:space="preserve">Сучасній </w:t>
      </w:r>
      <w:r w:rsidRPr="00F84137">
        <w:rPr>
          <w:spacing w:val="-3"/>
          <w:lang w:val="ru-RU"/>
        </w:rPr>
        <w:t xml:space="preserve">практиці </w:t>
      </w:r>
      <w:r w:rsidRPr="00F84137">
        <w:rPr>
          <w:spacing w:val="-5"/>
          <w:lang w:val="ru-RU"/>
        </w:rPr>
        <w:t>передував протягом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століть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радше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органічний,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ніж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систематичний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розвиток,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нестачу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написаної</w:t>
      </w:r>
      <w:r w:rsidRPr="00F84137">
        <w:rPr>
          <w:spacing w:val="-5"/>
          <w:lang w:val="ru-RU"/>
        </w:rPr>
        <w:t xml:space="preserve"> кон- </w:t>
      </w:r>
      <w:r w:rsidRPr="00F84137">
        <w:rPr>
          <w:spacing w:val="-4"/>
          <w:lang w:val="ru-RU"/>
        </w:rPr>
        <w:t>ституції,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яка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систематизує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права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зобов’язання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адміністрацій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проміжного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рівня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відносини </w:t>
      </w:r>
      <w:r w:rsidRPr="00F84137">
        <w:rPr>
          <w:lang w:val="ru-RU"/>
        </w:rPr>
        <w:t>із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центральною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владою,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ці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5"/>
          <w:lang w:val="ru-RU"/>
        </w:rPr>
        <w:t>структури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майже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змінились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>протягом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останніх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двох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десятиліть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 xml:space="preserve">про- цесі </w:t>
      </w:r>
      <w:r w:rsidRPr="00F84137">
        <w:rPr>
          <w:spacing w:val="-4"/>
          <w:lang w:val="ru-RU"/>
        </w:rPr>
        <w:t xml:space="preserve">нового витка </w:t>
      </w:r>
      <w:r w:rsidRPr="00F84137">
        <w:rPr>
          <w:spacing w:val="-3"/>
          <w:lang w:val="ru-RU"/>
        </w:rPr>
        <w:t xml:space="preserve">радикальних реформ, націлених </w:t>
      </w:r>
      <w:r w:rsidRPr="00F84137">
        <w:rPr>
          <w:lang w:val="ru-RU"/>
        </w:rPr>
        <w:t xml:space="preserve">на </w:t>
      </w:r>
      <w:r w:rsidRPr="00F84137">
        <w:rPr>
          <w:spacing w:val="-4"/>
          <w:lang w:val="ru-RU"/>
        </w:rPr>
        <w:t xml:space="preserve">“модернізацію” місцевого врядування </w:t>
      </w:r>
      <w:r w:rsidRPr="00F84137">
        <w:rPr>
          <w:lang w:val="ru-RU"/>
        </w:rPr>
        <w:t xml:space="preserve">і за- </w:t>
      </w:r>
      <w:r w:rsidRPr="00F84137">
        <w:rPr>
          <w:spacing w:val="-4"/>
          <w:lang w:val="ru-RU"/>
        </w:rPr>
        <w:t xml:space="preserve">проваджених </w:t>
      </w:r>
      <w:r w:rsidRPr="00F84137">
        <w:rPr>
          <w:spacing w:val="-3"/>
          <w:lang w:val="ru-RU"/>
        </w:rPr>
        <w:t xml:space="preserve">лейбористським (центральним) </w:t>
      </w:r>
      <w:r w:rsidRPr="00F84137">
        <w:rPr>
          <w:spacing w:val="-5"/>
          <w:lang w:val="ru-RU"/>
        </w:rPr>
        <w:t xml:space="preserve">урядом </w:t>
      </w:r>
      <w:r w:rsidRPr="00F84137">
        <w:rPr>
          <w:lang w:val="ru-RU"/>
        </w:rPr>
        <w:t>[30, с.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308–309].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Сьогодні уряд Великобританії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активно здійснює управління розвитком регіонів,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а основну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роль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32"/>
          <w:lang w:val="ru-RU"/>
        </w:rPr>
        <w:t xml:space="preserve"> </w:t>
      </w:r>
      <w:r w:rsidRPr="00F84137">
        <w:rPr>
          <w:spacing w:val="-3"/>
          <w:lang w:val="ru-RU"/>
        </w:rPr>
        <w:t>виробленні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реалізації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британської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політики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відіграє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3"/>
          <w:lang w:val="ru-RU"/>
        </w:rPr>
        <w:t xml:space="preserve">Міністерство </w:t>
      </w:r>
      <w:r w:rsidRPr="00F84137">
        <w:rPr>
          <w:lang w:val="ru-RU"/>
        </w:rPr>
        <w:t>торгівлі і промисловості, яке займається уточненням складу та</w:t>
      </w:r>
      <w:r w:rsidRPr="00F84137">
        <w:rPr>
          <w:spacing w:val="-43"/>
          <w:lang w:val="ru-RU"/>
        </w:rPr>
        <w:t xml:space="preserve"> </w:t>
      </w:r>
      <w:r w:rsidRPr="00F84137">
        <w:rPr>
          <w:lang w:val="ru-RU"/>
        </w:rPr>
        <w:t xml:space="preserve">критеріїв виділення географіч- них одиниць – об’єктів державної підтримки. Сьогодні ця робота проводиться з </w:t>
      </w:r>
      <w:r w:rsidRPr="00F84137">
        <w:rPr>
          <w:spacing w:val="-3"/>
          <w:lang w:val="ru-RU"/>
        </w:rPr>
        <w:t xml:space="preserve">урахуванням </w:t>
      </w:r>
      <w:r w:rsidRPr="00F84137">
        <w:rPr>
          <w:lang w:val="ru-RU"/>
        </w:rPr>
        <w:t>аспектів регіональної політики Європейського</w:t>
      </w:r>
      <w:r w:rsidRPr="00F84137">
        <w:rPr>
          <w:spacing w:val="9"/>
          <w:lang w:val="ru-RU"/>
        </w:rPr>
        <w:t xml:space="preserve"> </w:t>
      </w:r>
      <w:r w:rsidRPr="00F84137">
        <w:rPr>
          <w:spacing w:val="-6"/>
          <w:lang w:val="ru-RU"/>
        </w:rPr>
        <w:t>Союзу.</w:t>
      </w:r>
    </w:p>
    <w:p w:rsidR="00BF5493" w:rsidRPr="00F84137" w:rsidRDefault="00FA2328">
      <w:pPr>
        <w:pStyle w:val="a3"/>
        <w:spacing w:line="235" w:lineRule="auto"/>
        <w:ind w:left="215" w:right="122"/>
        <w:jc w:val="both"/>
        <w:rPr>
          <w:lang w:val="ru-RU"/>
        </w:rPr>
      </w:pPr>
      <w:r w:rsidRPr="00F84137">
        <w:rPr>
          <w:lang w:val="ru-RU"/>
        </w:rPr>
        <w:t xml:space="preserve">Наприкінці ХХ </w:t>
      </w:r>
      <w:r w:rsidRPr="00F84137">
        <w:rPr>
          <w:spacing w:val="-6"/>
          <w:lang w:val="ru-RU"/>
        </w:rPr>
        <w:t xml:space="preserve">ст. </w:t>
      </w:r>
      <w:r w:rsidRPr="00F84137">
        <w:rPr>
          <w:lang w:val="ru-RU"/>
        </w:rPr>
        <w:t xml:space="preserve">Королівство Швеція </w:t>
      </w:r>
      <w:r w:rsidRPr="00F84137">
        <w:rPr>
          <w:spacing w:val="-6"/>
          <w:lang w:val="ru-RU"/>
        </w:rPr>
        <w:t xml:space="preserve">було </w:t>
      </w:r>
      <w:r w:rsidRPr="00F84137">
        <w:rPr>
          <w:lang w:val="ru-RU"/>
        </w:rPr>
        <w:t xml:space="preserve">своєрідною країною контрастів, про що свідчить, зокрема, наявність монаршої влади і соціал-демократичного </w:t>
      </w:r>
      <w:r w:rsidRPr="00F84137">
        <w:rPr>
          <w:spacing w:val="-7"/>
          <w:lang w:val="ru-RU"/>
        </w:rPr>
        <w:t xml:space="preserve">уряду, </w:t>
      </w:r>
      <w:r w:rsidRPr="00F84137">
        <w:rPr>
          <w:spacing w:val="-3"/>
          <w:lang w:val="ru-RU"/>
        </w:rPr>
        <w:t xml:space="preserve">одного </w:t>
      </w:r>
      <w:r w:rsidRPr="00F84137">
        <w:rPr>
          <w:lang w:val="ru-RU"/>
        </w:rPr>
        <w:t>з найви- щих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рівнів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концентрації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виробництва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найбільш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розвинутого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світі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кооперативного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11"/>
          <w:lang w:val="ru-RU"/>
        </w:rPr>
        <w:t>руху,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 xml:space="preserve">знач- </w:t>
      </w:r>
      <w:r w:rsidRPr="00F84137">
        <w:rPr>
          <w:lang w:val="ru-RU"/>
        </w:rPr>
        <w:t xml:space="preserve">них </w:t>
      </w:r>
      <w:r w:rsidRPr="00F84137">
        <w:rPr>
          <w:spacing w:val="-3"/>
          <w:lang w:val="ru-RU"/>
        </w:rPr>
        <w:t xml:space="preserve">доходів </w:t>
      </w:r>
      <w:r w:rsidRPr="00F84137">
        <w:rPr>
          <w:lang w:val="ru-RU"/>
        </w:rPr>
        <w:t>нечисленної еліти та матеріальної забезпеченості на рівні “пересічного”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шведа.</w:t>
      </w:r>
    </w:p>
    <w:p w:rsidR="00BF5493" w:rsidRPr="00F84137" w:rsidRDefault="00FA2328">
      <w:pPr>
        <w:pStyle w:val="a3"/>
        <w:spacing w:line="235" w:lineRule="auto"/>
        <w:ind w:left="215" w:right="122"/>
        <w:jc w:val="both"/>
        <w:rPr>
          <w:lang w:val="ru-RU"/>
        </w:rPr>
      </w:pPr>
      <w:r w:rsidRPr="00F84137">
        <w:rPr>
          <w:lang w:val="ru-RU"/>
        </w:rPr>
        <w:t xml:space="preserve">У Швеції соціальна політика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 xml:space="preserve">й залишається дотепер одним із головних елементів економічної політики. </w:t>
      </w:r>
      <w:r w:rsidRPr="00F84137">
        <w:rPr>
          <w:spacing w:val="-10"/>
          <w:lang w:val="ru-RU"/>
        </w:rPr>
        <w:t xml:space="preserve">Усі </w:t>
      </w:r>
      <w:r w:rsidRPr="00F84137">
        <w:rPr>
          <w:spacing w:val="-3"/>
          <w:lang w:val="ru-RU"/>
        </w:rPr>
        <w:t xml:space="preserve">заходи </w:t>
      </w:r>
      <w:r w:rsidRPr="00F84137">
        <w:rPr>
          <w:lang w:val="ru-RU"/>
        </w:rPr>
        <w:t xml:space="preserve">економічної політики розробляються і втілюються в життя з </w:t>
      </w:r>
      <w:r w:rsidRPr="00F84137">
        <w:rPr>
          <w:spacing w:val="-3"/>
          <w:lang w:val="ru-RU"/>
        </w:rPr>
        <w:t xml:space="preserve">урахуванням </w:t>
      </w:r>
      <w:r w:rsidRPr="00F84137">
        <w:rPr>
          <w:lang w:val="ru-RU"/>
        </w:rPr>
        <w:t xml:space="preserve">їхніх соціальних </w:t>
      </w:r>
      <w:r w:rsidRPr="00F84137">
        <w:rPr>
          <w:spacing w:val="-4"/>
          <w:lang w:val="ru-RU"/>
        </w:rPr>
        <w:t xml:space="preserve">результатів </w:t>
      </w:r>
      <w:r w:rsidRPr="00F84137">
        <w:rPr>
          <w:lang w:val="ru-RU"/>
        </w:rPr>
        <w:t>для широких народних мас.</w:t>
      </w:r>
    </w:p>
    <w:p w:rsidR="00BF5493" w:rsidRPr="00F84137" w:rsidRDefault="00BF5493">
      <w:pPr>
        <w:pStyle w:val="a3"/>
        <w:spacing w:before="1"/>
        <w:ind w:left="0" w:firstLine="0"/>
        <w:rPr>
          <w:sz w:val="23"/>
          <w:lang w:val="ru-RU"/>
        </w:rPr>
      </w:pPr>
    </w:p>
    <w:p w:rsidR="00BF5493" w:rsidRDefault="00B857ED">
      <w:pPr>
        <w:ind w:left="1348"/>
        <w:rPr>
          <w:i/>
        </w:rPr>
      </w:pPr>
      <w:r w:rsidRPr="00B857ED">
        <w:pict>
          <v:group id="_x0000_s1250" style="position:absolute;left:0;text-align:left;margin-left:56.6pt;margin-top:2.55pt;width:38.2pt;height:37.1pt;z-index:251971584;mso-position-horizontal-relative:page" coordorigin="1132,51" coordsize="764,742">
            <v:shape id="_x0000_s1253" style="position:absolute;left:1132;top:51;width:761;height:740" coordorigin="1133,52" coordsize="761,740" o:spt="100" adj="0,,0" path="m1766,52r-504,l1250,54r-14,3l1222,61r-24,15l1178,90r-2,3l1174,93r,2l1159,112r,2l1157,114r,3l1152,124r-7,14l1140,150r-5,15l1133,179r,482l1135,676r5,14l1142,702r8,15l1157,729r2,2l1174,748r,2l1176,750r2,3l1195,767r24,14l1234,786r12,3l1260,791r504,l1793,786r12,-5l1819,774r6,-2l1265,772r-15,-3l1238,767r-9,-5l1217,757r-10,-7l1190,736r-2,l1174,719r,-2l1166,707r-4,-10l1159,685r-5,-12l1154,661r-2,-12l1152,193r2,-12l1154,169r5,-12l1162,145r7,-9l1174,126r,-2l1188,107r2,l1207,93r12,-8l1229,81r12,-5l1265,71r560,l1822,69r-15,-5l1795,59r-14,-5l1766,52xm1825,71r-61,l1788,76r12,5l1810,85r12,8l1838,107r22,29l1865,148r5,9l1874,181r,480l1870,685r-5,12l1860,707r-7,12l1838,736r-28,21l1798,762r-10,5l1764,772r61,l1831,769r19,-16l1855,748r12,-17l1877,719r5,-12l1889,693r5,-29l1894,181r-5,-28l1884,141r-7,-15l1870,117,1855,95r-5,-5l1834,78r-9,-7xm1771,93r-516,l1246,95r-20,10l1219,109r-17,12l1190,136r-9,19l1174,184r,475l1176,671r5,19l1186,697r4,10l1202,721r17,15l1229,741r7,2l1246,748r9,2l1267,753r495,l1771,750r12,-2l1793,743r7,-5l1810,733r2,-2l1262,731r-9,-2l1238,724r-7,-5l1217,707r-10,-12l1205,690r-5,-7l1198,676r-3,-10l1193,659r,-473l1200,165r2,-10l1207,148r10,-12l1229,126r7,-5l1243,119r7,-5l1258,114r9,-2l1811,112r-4,-3l1800,102r-10,-2l1781,95r-10,-2xm1811,112r-45,l1781,117r14,7l1810,136r9,12l1824,153r2,7l1831,169r3,8l1834,664r-3,7l1829,681r-5,7l1822,693r-12,14l1798,717r-5,4l1786,724r-10,5l1769,731r43,l1824,721r14,-16l1843,697r3,-9l1850,678r3,-9l1853,659r2,-12l1855,193r-2,-9l1853,174r-3,-12l1846,153r-5,-8l1836,136r-12,-15l1811,112xm1750,90r-473,l1265,93r497,l1750,90xe" fillcolor="black" stroked="f">
              <v:stroke joinstyle="round"/>
              <v:formulas/>
              <v:path arrowok="t" o:connecttype="segments"/>
            </v:shape>
            <v:shape id="_x0000_s1252" style="position:absolute;left:1132;top:51;width:761;height:740" coordorigin="1133,52" coordsize="761,740" o:spt="100" adj="0,,0" path="m1277,112r-10,l1258,114r-8,l1243,119r-7,2l1229,126r-12,10l1207,148r-5,7l1200,165r-2,7l1195,179r-2,7l1193,659r2,7l1198,676r2,7l1205,690r2,5l1217,707r14,12l1238,724r8,2l1253,729r9,2l1769,731r7,-2l1786,724r7,-3l1798,717r12,-10l1822,693r2,-5l1829,681r2,-10l1834,664r,-487l1831,169r-5,-9l1824,153r-5,-5l1810,136r-15,-12l1790,121r-9,-4l1774,114r-8,-2l1277,112m1750,90r12,3l1771,93r10,2l1790,100r10,2l1807,109r17,12l1836,136r5,9l1846,153r4,9l1853,174r,10l1855,193r,454l1853,659r,10l1850,678r-4,10l1843,697r-5,8l1824,721r-14,12l1800,738r-7,5l1783,748r-12,2l1762,753r-495,l1255,750r-9,-2l1236,743r-7,-2l1219,736r-17,-15l1190,707r-4,-10l1181,690r-3,-9l1176,671r-2,-12l1174,184r2,-10l1178,165r3,-10l1186,145r4,-9l1202,121r17,-12l1226,105r10,-5l1246,95r9,-2l1265,93r12,-3l1750,90m1277,71r-12,l1253,73r-12,3l1229,81r-10,4l1207,93r-17,14l1188,107r,l1188,107r-14,17l1174,126r,l1174,126r-5,10l1162,145r-3,12l1154,169r,12l1152,193r,456l1154,661r,12l1159,685r3,12l1166,707r8,10l1174,719r,l1174,719r14,17l1190,736r,l1190,736r17,14l1217,757r12,5l1238,767r12,2l1265,772r499,l1776,769r12,-2l1798,762r12,-5l1819,750r19,-14l1838,736r,l1838,736r15,-17l1860,707r5,-10l1870,685r2,-12l1874,661r,-480l1872,169r-2,-12l1865,148r-5,-12l1853,126r-15,-19l1838,107r,l1838,107,1822,93r-12,-8l1800,81r-12,-5l1776,73r-12,-2l1277,71m1752,52r14,l1781,54r14,5l1807,64r15,5l1834,78r16,12l1853,93r,l1855,95r15,22l1877,126r7,15l1889,153r2,14l1894,181r,483l1891,678r-2,15l1882,707r-5,12l1867,731r-12,17l1853,750r,l1850,753r-19,16l1819,774r-14,7l1793,786r-15,3l1764,791r-504,l1246,789r-12,-3l1219,781r-12,-7l1195,767r-17,-14l1176,750r-2,l1174,748r-15,-17l1157,729r,l1157,729r-7,-12l1142,702r-2,-12l1135,676r-2,-15l1133,179r2,-14l1140,150r5,-12l1152,124r5,-7l1157,114r2,l1159,112r15,-17l1174,93r2,l1178,90r20,-14l1210,69r12,-8l1236,57r14,-3l1262,52r490,xe" filled="f" strokeweight=".12pt">
              <v:stroke joinstyle="round"/>
              <v:formulas/>
              <v:path arrowok="t" o:connecttype="segments"/>
            </v:shape>
            <v:shape id="_x0000_s1251" type="#_x0000_t202" style="position:absolute;left:1131;top:50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>
        <w:rPr>
          <w:i/>
        </w:rPr>
        <w:t>Характерні риси: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31"/>
        </w:tabs>
        <w:spacing w:before="11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>у цій системі соціальні послуги визначають громадянські права, а всі громадяни мають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право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на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рівне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соціальне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забезпечення,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що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фінансується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за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рахунок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податків;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21"/>
        </w:tabs>
        <w:spacing w:before="2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>соціальний захист розуміється як законне право; виняток – страхування з безро- біття, що виділяється із системи державного соціального захисту і засновується на принципі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добровільності;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4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48"/>
        </w:tabs>
        <w:spacing w:before="64" w:line="249" w:lineRule="auto"/>
        <w:ind w:left="1345" w:right="689" w:firstLine="0"/>
        <w:jc w:val="both"/>
        <w:rPr>
          <w:i/>
          <w:lang w:val="ru-RU"/>
        </w:rPr>
      </w:pPr>
      <w:r w:rsidRPr="00F84137">
        <w:rPr>
          <w:i/>
          <w:spacing w:val="2"/>
          <w:lang w:val="ru-RU"/>
        </w:rPr>
        <w:lastRenderedPageBreak/>
        <w:t xml:space="preserve">забезпечує </w:t>
      </w:r>
      <w:r w:rsidRPr="00F84137">
        <w:rPr>
          <w:i/>
          <w:lang w:val="ru-RU"/>
        </w:rPr>
        <w:t xml:space="preserve">широке </w:t>
      </w:r>
      <w:r w:rsidRPr="00F84137">
        <w:rPr>
          <w:i/>
          <w:spacing w:val="2"/>
          <w:lang w:val="ru-RU"/>
        </w:rPr>
        <w:t xml:space="preserve">охоплення ризиків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2"/>
          <w:lang w:val="ru-RU"/>
        </w:rPr>
        <w:t xml:space="preserve">життєвих ситуацій, </w:t>
      </w:r>
      <w:r w:rsidRPr="00F84137">
        <w:rPr>
          <w:i/>
          <w:lang w:val="ru-RU"/>
        </w:rPr>
        <w:t xml:space="preserve">що </w:t>
      </w:r>
      <w:r w:rsidRPr="00F84137">
        <w:rPr>
          <w:i/>
          <w:spacing w:val="3"/>
          <w:lang w:val="ru-RU"/>
        </w:rPr>
        <w:t xml:space="preserve">потребують </w:t>
      </w:r>
      <w:r w:rsidRPr="00F84137">
        <w:rPr>
          <w:i/>
          <w:lang w:val="ru-RU"/>
        </w:rPr>
        <w:t>підтримки;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26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спрямована на забезпечення самостійного </w:t>
      </w:r>
      <w:r w:rsidRPr="00F84137">
        <w:rPr>
          <w:i/>
          <w:spacing w:val="-3"/>
          <w:lang w:val="ru-RU"/>
        </w:rPr>
        <w:t xml:space="preserve">економічного </w:t>
      </w:r>
      <w:r w:rsidRPr="00F84137">
        <w:rPr>
          <w:i/>
          <w:lang w:val="ru-RU"/>
        </w:rPr>
        <w:t>розвитку окремих тери- торій,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при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3"/>
          <w:lang w:val="ru-RU"/>
        </w:rPr>
        <w:t>цьому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значна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увага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приділяється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створенню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в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найбільш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проблемних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 xml:space="preserve">регіо- нах </w:t>
      </w:r>
      <w:r w:rsidRPr="00F84137">
        <w:rPr>
          <w:i/>
          <w:spacing w:val="-3"/>
          <w:lang w:val="ru-RU"/>
        </w:rPr>
        <w:t xml:space="preserve">економічно </w:t>
      </w:r>
      <w:r w:rsidRPr="00F84137">
        <w:rPr>
          <w:i/>
          <w:lang w:val="ru-RU"/>
        </w:rPr>
        <w:t xml:space="preserve">потужних </w:t>
      </w:r>
      <w:r w:rsidRPr="00F84137">
        <w:rPr>
          <w:i/>
          <w:spacing w:val="-4"/>
          <w:lang w:val="ru-RU"/>
        </w:rPr>
        <w:t xml:space="preserve">компаній </w:t>
      </w:r>
      <w:r w:rsidRPr="00F84137">
        <w:rPr>
          <w:i/>
          <w:lang w:val="ru-RU"/>
        </w:rPr>
        <w:t>та таких, що стрімко</w:t>
      </w:r>
      <w:r w:rsidRPr="00F84137">
        <w:rPr>
          <w:i/>
          <w:spacing w:val="5"/>
          <w:lang w:val="ru-RU"/>
        </w:rPr>
        <w:t xml:space="preserve"> </w:t>
      </w:r>
      <w:r w:rsidRPr="00F84137">
        <w:rPr>
          <w:i/>
          <w:lang w:val="ru-RU"/>
        </w:rPr>
        <w:t>розвиваються.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Найбільшим досягненням стало проголошення державного </w:t>
      </w:r>
      <w:r w:rsidRPr="00F84137">
        <w:rPr>
          <w:spacing w:val="-3"/>
          <w:lang w:val="ru-RU"/>
        </w:rPr>
        <w:t xml:space="preserve">курсу </w:t>
      </w:r>
      <w:r w:rsidRPr="00F84137">
        <w:rPr>
          <w:lang w:val="ru-RU"/>
        </w:rPr>
        <w:t xml:space="preserve">на створення регіонів із рівними економічними, екологічними, індустріальними й соціальними умовами, що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>закріплено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2007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Національній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стратегії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конкурентоспроможності,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підприєм- ництва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зайнятості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2007–2013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Основні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обмежилися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 xml:space="preserve">підтрим- </w:t>
      </w:r>
      <w:r w:rsidRPr="00F84137">
        <w:rPr>
          <w:spacing w:val="-4"/>
          <w:lang w:val="ru-RU"/>
        </w:rPr>
        <w:t xml:space="preserve">кою </w:t>
      </w:r>
      <w:r w:rsidRPr="00F84137">
        <w:rPr>
          <w:lang w:val="ru-RU"/>
        </w:rPr>
        <w:t>безперервного економічного зростання, створення рівних можливостей для всіх регіонів, забезпечення рівномірного розподілу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доходів.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Default="00B857ED">
      <w:pPr>
        <w:spacing w:line="249" w:lineRule="auto"/>
        <w:ind w:left="1345" w:right="698"/>
        <w:jc w:val="both"/>
        <w:rPr>
          <w:i/>
        </w:rPr>
      </w:pPr>
      <w:r w:rsidRPr="00B857ED">
        <w:pict>
          <v:group id="_x0000_s1247" style="position:absolute;left:0;text-align:left;margin-left:56.45pt;margin-top:2.3pt;width:38.2pt;height:39.15pt;z-index:251972608;mso-position-horizontal-relative:page" coordorigin="1129,46" coordsize="764,783">
            <v:shape id="_x0000_s1249" type="#_x0000_t75" style="position:absolute;left:1129;top:45;width:764;height:783">
              <v:imagedata r:id="rId28" o:title=""/>
            </v:shape>
            <v:shape id="_x0000_s1248" type="#_x0000_t75" style="position:absolute;left:1274;top:198;width:555;height:444">
              <v:imagedata r:id="rId24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У Законі про регіональну політику, прийнятому риксдагом у 1985 р., сформульовані основні цілі регіональної політики. </w:t>
      </w:r>
      <w:r w:rsidR="00FA2328">
        <w:rPr>
          <w:i/>
        </w:rPr>
        <w:t>Регіональна політика: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21"/>
        </w:tabs>
        <w:spacing w:before="2" w:line="249" w:lineRule="auto"/>
        <w:ind w:left="1345" w:right="695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повинна бути спрямована на сприяння збалансованому демографічному розвитку різних частин країни і надання </w:t>
      </w:r>
      <w:r w:rsidRPr="00F84137">
        <w:rPr>
          <w:i/>
          <w:spacing w:val="-4"/>
          <w:lang w:val="ru-RU"/>
        </w:rPr>
        <w:t xml:space="preserve">кожному </w:t>
      </w:r>
      <w:r w:rsidRPr="00F84137">
        <w:rPr>
          <w:i/>
          <w:lang w:val="ru-RU"/>
        </w:rPr>
        <w:t>в Швеції незалежно від місця мешкання роботи, послуг і сприятливого навколишнього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середовища;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9"/>
        </w:tabs>
        <w:spacing w:before="2"/>
        <w:ind w:left="1508" w:hanging="163"/>
        <w:rPr>
          <w:i/>
          <w:lang w:val="ru-RU"/>
        </w:rPr>
      </w:pPr>
      <w:r w:rsidRPr="00F84137">
        <w:rPr>
          <w:i/>
          <w:lang w:val="ru-RU"/>
        </w:rPr>
        <w:t>має використовувати потенціал сільської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місцевості;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24"/>
        </w:tabs>
        <w:spacing w:before="11" w:line="249" w:lineRule="auto"/>
        <w:ind w:left="1345" w:right="695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повинна проводитися з метою сприяння позитивному розвитку підприємництва, зайнятості у всіх частинах країни, а </w:t>
      </w:r>
      <w:r w:rsidRPr="00F84137">
        <w:rPr>
          <w:i/>
          <w:spacing w:val="-3"/>
          <w:lang w:val="ru-RU"/>
        </w:rPr>
        <w:t xml:space="preserve">також </w:t>
      </w:r>
      <w:r w:rsidRPr="00F84137">
        <w:rPr>
          <w:i/>
          <w:lang w:val="ru-RU"/>
        </w:rPr>
        <w:t>для міжрегіонального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балансу;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9"/>
        </w:tabs>
        <w:spacing w:before="2"/>
        <w:ind w:left="1508" w:hanging="163"/>
        <w:rPr>
          <w:i/>
          <w:lang w:val="ru-RU"/>
        </w:rPr>
      </w:pPr>
      <w:r w:rsidRPr="00F84137">
        <w:rPr>
          <w:i/>
          <w:lang w:val="ru-RU"/>
        </w:rPr>
        <w:t>має ґрунтуватися на мобілізації доступних місцевих і регіональних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ресурсах.</w:t>
      </w:r>
    </w:p>
    <w:p w:rsidR="00BF5493" w:rsidRPr="00F84137" w:rsidRDefault="00BF5493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З метою стимулювання розвитку слабких регіонів і регіонів зі складними природними умовами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фіскальне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інвестиційне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сприяння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прийнята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2009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Стратегія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поси- лення здібностей розвитку сільських</w:t>
      </w:r>
      <w:r w:rsidRPr="00F84137">
        <w:rPr>
          <w:spacing w:val="11"/>
          <w:lang w:val="ru-RU"/>
        </w:rPr>
        <w:t xml:space="preserve"> </w:t>
      </w:r>
      <w:r w:rsidRPr="00F84137">
        <w:rPr>
          <w:lang w:val="ru-RU"/>
        </w:rPr>
        <w:t>районів.</w:t>
      </w:r>
    </w:p>
    <w:p w:rsidR="00BF5493" w:rsidRPr="00F84137" w:rsidRDefault="00FA2328">
      <w:pPr>
        <w:pStyle w:val="a3"/>
        <w:spacing w:before="2" w:line="232" w:lineRule="auto"/>
        <w:ind w:right="126"/>
        <w:jc w:val="both"/>
        <w:rPr>
          <w:lang w:val="ru-RU"/>
        </w:rPr>
      </w:pPr>
      <w:r w:rsidRPr="00F84137">
        <w:rPr>
          <w:spacing w:val="-5"/>
          <w:lang w:val="ru-RU"/>
        </w:rPr>
        <w:t>Уперше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Національна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програма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прийнята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Швеції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1972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 xml:space="preserve">р., з того часу вона приймається </w:t>
      </w:r>
      <w:r w:rsidRPr="00F84137">
        <w:rPr>
          <w:spacing w:val="-3"/>
          <w:lang w:val="ru-RU"/>
        </w:rPr>
        <w:t xml:space="preserve">кожних </w:t>
      </w:r>
      <w:r w:rsidRPr="00F84137">
        <w:rPr>
          <w:lang w:val="ru-RU"/>
        </w:rPr>
        <w:t>3–4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роки.</w:t>
      </w:r>
    </w:p>
    <w:p w:rsidR="00BF5493" w:rsidRPr="00F84137" w:rsidRDefault="00FA2328">
      <w:pPr>
        <w:pStyle w:val="a3"/>
        <w:spacing w:before="2" w:line="235" w:lineRule="auto"/>
        <w:ind w:right="126"/>
        <w:jc w:val="both"/>
        <w:rPr>
          <w:lang w:val="ru-RU"/>
        </w:rPr>
      </w:pPr>
      <w:r w:rsidRPr="00F84137">
        <w:rPr>
          <w:i/>
          <w:lang w:val="ru-RU"/>
        </w:rPr>
        <w:t xml:space="preserve">Основною метою регіональної політики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 xml:space="preserve">спрогнозувати </w:t>
      </w:r>
      <w:r w:rsidRPr="00F84137">
        <w:rPr>
          <w:spacing w:val="-3"/>
          <w:lang w:val="ru-RU"/>
        </w:rPr>
        <w:t xml:space="preserve">структурні </w:t>
      </w:r>
      <w:r w:rsidRPr="00F84137">
        <w:rPr>
          <w:lang w:val="ru-RU"/>
        </w:rPr>
        <w:t>проблеми,</w:t>
      </w:r>
      <w:r w:rsidRPr="00F84137">
        <w:rPr>
          <w:spacing w:val="-31"/>
          <w:lang w:val="ru-RU"/>
        </w:rPr>
        <w:t xml:space="preserve"> </w:t>
      </w:r>
      <w:r w:rsidRPr="00F84137">
        <w:rPr>
          <w:lang w:val="ru-RU"/>
        </w:rPr>
        <w:t xml:space="preserve">уник- </w:t>
      </w:r>
      <w:r w:rsidRPr="00F84137">
        <w:rPr>
          <w:spacing w:val="-3"/>
          <w:lang w:val="ru-RU"/>
        </w:rPr>
        <w:t xml:space="preserve">нути </w:t>
      </w:r>
      <w:r w:rsidRPr="00F84137">
        <w:rPr>
          <w:lang w:val="ru-RU"/>
        </w:rPr>
        <w:t>їх і створити належні умови для регіонального зростання і підвищення конкурентоспро- можності. Економічне зростання створюється на місцевому і регіональному</w:t>
      </w:r>
      <w:r w:rsidRPr="00F84137">
        <w:rPr>
          <w:spacing w:val="-45"/>
          <w:lang w:val="ru-RU"/>
        </w:rPr>
        <w:t xml:space="preserve"> </w:t>
      </w:r>
      <w:r w:rsidRPr="00F84137">
        <w:rPr>
          <w:lang w:val="ru-RU"/>
        </w:rPr>
        <w:t xml:space="preserve">рівні – це регіони з ефективними стійкими місцевими ринками праці, які пропонують високий рівень послуг по </w:t>
      </w:r>
      <w:r w:rsidRPr="00F84137">
        <w:rPr>
          <w:spacing w:val="-3"/>
          <w:lang w:val="ru-RU"/>
        </w:rPr>
        <w:t xml:space="preserve">всій країні. </w:t>
      </w:r>
      <w:r w:rsidRPr="00F84137">
        <w:rPr>
          <w:spacing w:val="-8"/>
          <w:lang w:val="ru-RU"/>
        </w:rPr>
        <w:t xml:space="preserve">Були </w:t>
      </w:r>
      <w:r w:rsidRPr="00F84137">
        <w:rPr>
          <w:spacing w:val="-5"/>
          <w:lang w:val="ru-RU"/>
        </w:rPr>
        <w:t xml:space="preserve">чітко </w:t>
      </w:r>
      <w:r w:rsidRPr="00F84137">
        <w:rPr>
          <w:spacing w:val="-4"/>
          <w:lang w:val="ru-RU"/>
        </w:rPr>
        <w:t xml:space="preserve">визначені </w:t>
      </w:r>
      <w:r w:rsidRPr="00F84137">
        <w:rPr>
          <w:lang w:val="ru-RU"/>
        </w:rPr>
        <w:t xml:space="preserve">шляхи </w:t>
      </w:r>
      <w:r w:rsidRPr="00F84137">
        <w:rPr>
          <w:spacing w:val="-3"/>
          <w:lang w:val="ru-RU"/>
        </w:rPr>
        <w:t xml:space="preserve">досягнення </w:t>
      </w:r>
      <w:r w:rsidRPr="00F84137">
        <w:rPr>
          <w:spacing w:val="-4"/>
          <w:lang w:val="ru-RU"/>
        </w:rPr>
        <w:t xml:space="preserve">зазначеної </w:t>
      </w:r>
      <w:r w:rsidRPr="00F84137">
        <w:rPr>
          <w:spacing w:val="-3"/>
          <w:lang w:val="ru-RU"/>
        </w:rPr>
        <w:t xml:space="preserve">мети: </w:t>
      </w:r>
      <w:r w:rsidRPr="00F84137">
        <w:rPr>
          <w:spacing w:val="-4"/>
          <w:lang w:val="ru-RU"/>
        </w:rPr>
        <w:t xml:space="preserve">розроблення </w:t>
      </w:r>
      <w:r w:rsidRPr="00F84137">
        <w:rPr>
          <w:lang w:val="ru-RU"/>
        </w:rPr>
        <w:t xml:space="preserve">дій </w:t>
      </w:r>
      <w:r w:rsidRPr="00F84137">
        <w:rPr>
          <w:spacing w:val="-4"/>
          <w:lang w:val="ru-RU"/>
        </w:rPr>
        <w:t xml:space="preserve">державою; </w:t>
      </w:r>
      <w:r w:rsidRPr="00F84137">
        <w:rPr>
          <w:lang w:val="ru-RU"/>
        </w:rPr>
        <w:t xml:space="preserve">чітка регіональна відповідальність за розробку певних частин політики і формування загаль- ного уявлення щодо стану справ; чіткий розподіл відповідальності між центральним </w:t>
      </w:r>
      <w:r w:rsidRPr="00F84137">
        <w:rPr>
          <w:spacing w:val="-3"/>
          <w:lang w:val="ru-RU"/>
        </w:rPr>
        <w:t xml:space="preserve">урядом </w:t>
      </w:r>
      <w:r w:rsidRPr="00F84137">
        <w:rPr>
          <w:lang w:val="ru-RU"/>
        </w:rPr>
        <w:t xml:space="preserve">і </w:t>
      </w:r>
      <w:r w:rsidRPr="00F84137">
        <w:rPr>
          <w:spacing w:val="-3"/>
          <w:lang w:val="ru-RU"/>
        </w:rPr>
        <w:t xml:space="preserve">комунами; </w:t>
      </w:r>
      <w:r w:rsidRPr="00F84137">
        <w:rPr>
          <w:lang w:val="ru-RU"/>
        </w:rPr>
        <w:t xml:space="preserve">тісна співпраця з ЄС у рамках </w:t>
      </w:r>
      <w:r w:rsidRPr="00F84137">
        <w:rPr>
          <w:spacing w:val="-3"/>
          <w:lang w:val="ru-RU"/>
        </w:rPr>
        <w:t xml:space="preserve">структурної </w:t>
      </w:r>
      <w:r w:rsidRPr="00F84137">
        <w:rPr>
          <w:lang w:val="ru-RU"/>
        </w:rPr>
        <w:t>і регіональної політики; виконання роз- роблених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заходів.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У скандинавських країнах історично розрізняються “вузький” і “широкий” аспекти</w:t>
      </w:r>
      <w:r w:rsidRPr="00F84137">
        <w:rPr>
          <w:spacing w:val="-31"/>
          <w:lang w:val="ru-RU"/>
        </w:rPr>
        <w:t xml:space="preserve"> </w:t>
      </w:r>
      <w:r w:rsidRPr="00F84137">
        <w:rPr>
          <w:lang w:val="ru-RU"/>
        </w:rPr>
        <w:t xml:space="preserve">регі- ональної політики. Регіональна політика у </w:t>
      </w:r>
      <w:r w:rsidRPr="00F84137">
        <w:rPr>
          <w:spacing w:val="-5"/>
          <w:lang w:val="ru-RU"/>
        </w:rPr>
        <w:t xml:space="preserve">вузькому </w:t>
      </w:r>
      <w:r w:rsidRPr="00F84137">
        <w:rPr>
          <w:lang w:val="ru-RU"/>
        </w:rPr>
        <w:t xml:space="preserve">розумінні полягає у використанні висвіт- лених раніше </w:t>
      </w:r>
      <w:r w:rsidRPr="00F84137">
        <w:rPr>
          <w:spacing w:val="-3"/>
          <w:lang w:val="ru-RU"/>
        </w:rPr>
        <w:t xml:space="preserve">заходів </w:t>
      </w:r>
      <w:r w:rsidRPr="00F84137">
        <w:rPr>
          <w:lang w:val="ru-RU"/>
        </w:rPr>
        <w:t>щодо розвитку бізнесу й економіки. І навпаки, широкий аспект регіо- нальної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стосується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дій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уряду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галузях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транспорту,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зв’язку,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освіти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охорони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здоров’я, які мають велике значення для підтримки життєдіяльності в малонаселених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районах.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У </w:t>
      </w:r>
      <w:r w:rsidRPr="00F84137">
        <w:rPr>
          <w:spacing w:val="-5"/>
          <w:lang w:val="ru-RU"/>
        </w:rPr>
        <w:t xml:space="preserve">Швеції політичні програми, </w:t>
      </w:r>
      <w:r w:rsidRPr="00F84137">
        <w:rPr>
          <w:spacing w:val="-3"/>
          <w:lang w:val="ru-RU"/>
        </w:rPr>
        <w:t xml:space="preserve">що не </w:t>
      </w:r>
      <w:r w:rsidRPr="00F84137">
        <w:rPr>
          <w:spacing w:val="-6"/>
          <w:lang w:val="ru-RU"/>
        </w:rPr>
        <w:t xml:space="preserve">стосуються </w:t>
      </w:r>
      <w:r w:rsidRPr="00F84137">
        <w:rPr>
          <w:spacing w:val="-5"/>
          <w:lang w:val="ru-RU"/>
        </w:rPr>
        <w:t xml:space="preserve">регіональної політики, </w:t>
      </w:r>
      <w:r w:rsidRPr="00F84137">
        <w:rPr>
          <w:spacing w:val="-6"/>
          <w:lang w:val="ru-RU"/>
        </w:rPr>
        <w:t xml:space="preserve">іноді </w:t>
      </w:r>
      <w:r w:rsidRPr="00F84137">
        <w:rPr>
          <w:spacing w:val="-5"/>
          <w:lang w:val="ru-RU"/>
        </w:rPr>
        <w:t xml:space="preserve">складалися </w:t>
      </w:r>
      <w:r w:rsidRPr="00F84137">
        <w:rPr>
          <w:lang w:val="ru-RU"/>
        </w:rPr>
        <w:t xml:space="preserve">з </w:t>
      </w:r>
      <w:r w:rsidRPr="00F84137">
        <w:rPr>
          <w:spacing w:val="-7"/>
          <w:lang w:val="ru-RU"/>
        </w:rPr>
        <w:t xml:space="preserve">урахуванням </w:t>
      </w:r>
      <w:r w:rsidRPr="00F84137">
        <w:rPr>
          <w:spacing w:val="-4"/>
          <w:lang w:val="ru-RU"/>
        </w:rPr>
        <w:t xml:space="preserve">інтересів </w:t>
      </w:r>
      <w:r w:rsidRPr="00F84137">
        <w:rPr>
          <w:spacing w:val="-5"/>
          <w:lang w:val="ru-RU"/>
        </w:rPr>
        <w:t xml:space="preserve">регіонального </w:t>
      </w:r>
      <w:r w:rsidRPr="00F84137">
        <w:rPr>
          <w:spacing w:val="-8"/>
          <w:lang w:val="ru-RU"/>
        </w:rPr>
        <w:t xml:space="preserve">розвитку. </w:t>
      </w:r>
      <w:r w:rsidRPr="00F84137">
        <w:rPr>
          <w:spacing w:val="-6"/>
          <w:lang w:val="ru-RU"/>
        </w:rPr>
        <w:t xml:space="preserve">Показовим </w:t>
      </w:r>
      <w:r w:rsidRPr="00F84137">
        <w:rPr>
          <w:spacing w:val="-5"/>
          <w:lang w:val="ru-RU"/>
        </w:rPr>
        <w:t xml:space="preserve">прикладом </w:t>
      </w:r>
      <w:r w:rsidRPr="00F84137">
        <w:rPr>
          <w:lang w:val="ru-RU"/>
        </w:rPr>
        <w:t xml:space="preserve">є </w:t>
      </w:r>
      <w:r w:rsidRPr="00F84137">
        <w:rPr>
          <w:spacing w:val="-5"/>
          <w:lang w:val="ru-RU"/>
        </w:rPr>
        <w:t xml:space="preserve">програма </w:t>
      </w:r>
      <w:r w:rsidRPr="00F84137">
        <w:rPr>
          <w:lang w:val="ru-RU"/>
        </w:rPr>
        <w:t>в</w:t>
      </w:r>
      <w:r w:rsidRPr="00F84137">
        <w:rPr>
          <w:spacing w:val="-41"/>
          <w:lang w:val="ru-RU"/>
        </w:rPr>
        <w:t xml:space="preserve"> </w:t>
      </w:r>
      <w:r w:rsidRPr="00F84137">
        <w:rPr>
          <w:spacing w:val="-5"/>
          <w:lang w:val="ru-RU"/>
        </w:rPr>
        <w:t xml:space="preserve">галузі </w:t>
      </w:r>
      <w:r w:rsidRPr="00F84137">
        <w:rPr>
          <w:spacing w:val="-4"/>
          <w:lang w:val="ru-RU"/>
        </w:rPr>
        <w:t xml:space="preserve">освіти, </w:t>
      </w:r>
      <w:r w:rsidRPr="00F84137">
        <w:rPr>
          <w:lang w:val="ru-RU"/>
        </w:rPr>
        <w:t xml:space="preserve">в </w:t>
      </w:r>
      <w:r w:rsidRPr="00F84137">
        <w:rPr>
          <w:spacing w:val="-4"/>
          <w:lang w:val="ru-RU"/>
        </w:rPr>
        <w:t>якій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приділяється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6"/>
          <w:lang w:val="ru-RU"/>
        </w:rPr>
        <w:t>значна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6"/>
          <w:lang w:val="ru-RU"/>
        </w:rPr>
        <w:t>увага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розвитку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5"/>
          <w:lang w:val="ru-RU"/>
        </w:rPr>
        <w:t>малих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середніх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7"/>
          <w:lang w:val="ru-RU"/>
        </w:rPr>
        <w:t>коледжів,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що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сприяє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розв’язанню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 xml:space="preserve">пробле- </w:t>
      </w:r>
      <w:r w:rsidRPr="00F84137">
        <w:rPr>
          <w:spacing w:val="-3"/>
          <w:lang w:val="ru-RU"/>
        </w:rPr>
        <w:t xml:space="preserve">ми </w:t>
      </w:r>
      <w:r w:rsidRPr="00F84137">
        <w:rPr>
          <w:spacing w:val="-5"/>
          <w:lang w:val="ru-RU"/>
        </w:rPr>
        <w:t xml:space="preserve">безробіття, підвищенню </w:t>
      </w:r>
      <w:r w:rsidRPr="00F84137">
        <w:rPr>
          <w:spacing w:val="-4"/>
          <w:lang w:val="ru-RU"/>
        </w:rPr>
        <w:t xml:space="preserve">рівня </w:t>
      </w:r>
      <w:r w:rsidRPr="00F84137">
        <w:rPr>
          <w:spacing w:val="-5"/>
          <w:lang w:val="ru-RU"/>
        </w:rPr>
        <w:t>соціальної мобільності населення, його соціального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11"/>
          <w:lang w:val="ru-RU"/>
        </w:rPr>
        <w:t>статусу.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Японським “економічним дивом” називається стрімке зростання післявоєнної, перемо- женої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розореної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країни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перетворення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одну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найбагатших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6"/>
          <w:lang w:val="ru-RU"/>
        </w:rPr>
        <w:t>світу.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6"/>
          <w:lang w:val="ru-RU"/>
        </w:rPr>
        <w:t>Будучи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політично й економічно самоізольованою, відсталою та відокремленою від </w:t>
      </w:r>
      <w:r w:rsidRPr="00F84137">
        <w:rPr>
          <w:spacing w:val="-3"/>
          <w:lang w:val="ru-RU"/>
        </w:rPr>
        <w:t xml:space="preserve">усього </w:t>
      </w:r>
      <w:r w:rsidRPr="00F84137">
        <w:rPr>
          <w:lang w:val="ru-RU"/>
        </w:rPr>
        <w:t xml:space="preserve">світу острівним поло- женням державою, за надзвичайно короткий час вона стала найрозвинутішою країною </w:t>
      </w:r>
      <w:r w:rsidRPr="00F84137">
        <w:rPr>
          <w:spacing w:val="-6"/>
          <w:lang w:val="ru-RU"/>
        </w:rPr>
        <w:t xml:space="preserve">світу. </w:t>
      </w:r>
      <w:r w:rsidRPr="00F84137">
        <w:rPr>
          <w:lang w:val="ru-RU"/>
        </w:rPr>
        <w:t xml:space="preserve">Займаючи лише 0,3% земного </w:t>
      </w:r>
      <w:r w:rsidRPr="00F84137">
        <w:rPr>
          <w:spacing w:val="-7"/>
          <w:lang w:val="ru-RU"/>
        </w:rPr>
        <w:t xml:space="preserve">суходолу, </w:t>
      </w:r>
      <w:r w:rsidRPr="00F84137">
        <w:rPr>
          <w:lang w:val="ru-RU"/>
        </w:rPr>
        <w:t>Японія виробляє 10% світового валового</w:t>
      </w:r>
      <w:r w:rsidRPr="00F84137">
        <w:rPr>
          <w:spacing w:val="-28"/>
          <w:lang w:val="ru-RU"/>
        </w:rPr>
        <w:t xml:space="preserve"> </w:t>
      </w:r>
      <w:r w:rsidRPr="00F84137">
        <w:rPr>
          <w:spacing w:val="-6"/>
          <w:lang w:val="ru-RU"/>
        </w:rPr>
        <w:t>продукту.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Відносини між центральними та місцевими органами влади в Японії </w:t>
      </w:r>
      <w:r w:rsidRPr="00F84137">
        <w:rPr>
          <w:spacing w:val="-4"/>
          <w:lang w:val="ru-RU"/>
        </w:rPr>
        <w:t xml:space="preserve">дуже </w:t>
      </w:r>
      <w:r w:rsidRPr="00F84137">
        <w:rPr>
          <w:lang w:val="ru-RU"/>
        </w:rPr>
        <w:t>складні. Од- нак,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незважаючи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те,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центр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завжди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виділяв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спеціальні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кошти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під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надані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повноваження, він</w:t>
      </w:r>
      <w:r w:rsidRPr="00F84137">
        <w:rPr>
          <w:spacing w:val="19"/>
          <w:lang w:val="ru-RU"/>
        </w:rPr>
        <w:t xml:space="preserve"> </w:t>
      </w:r>
      <w:r w:rsidRPr="00F84137">
        <w:rPr>
          <w:lang w:val="ru-RU"/>
        </w:rPr>
        <w:t>завжди</w:t>
      </w:r>
      <w:r w:rsidRPr="00F84137">
        <w:rPr>
          <w:spacing w:val="19"/>
          <w:lang w:val="ru-RU"/>
        </w:rPr>
        <w:t xml:space="preserve"> </w:t>
      </w:r>
      <w:r w:rsidRPr="00F84137">
        <w:rPr>
          <w:lang w:val="ru-RU"/>
        </w:rPr>
        <w:t>виділяв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2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достатній</w:t>
      </w:r>
      <w:r w:rsidRPr="00F84137">
        <w:rPr>
          <w:spacing w:val="21"/>
          <w:lang w:val="ru-RU"/>
        </w:rPr>
        <w:t xml:space="preserve"> </w:t>
      </w:r>
      <w:r w:rsidRPr="00F84137">
        <w:rPr>
          <w:lang w:val="ru-RU"/>
        </w:rPr>
        <w:t>кількості</w:t>
      </w:r>
      <w:r w:rsidRPr="00F84137">
        <w:rPr>
          <w:spacing w:val="22"/>
          <w:lang w:val="ru-RU"/>
        </w:rPr>
        <w:t xml:space="preserve"> </w:t>
      </w:r>
      <w:r w:rsidRPr="00F84137">
        <w:rPr>
          <w:lang w:val="ru-RU"/>
        </w:rPr>
        <w:t>непрямим</w:t>
      </w:r>
      <w:r w:rsidRPr="00F84137">
        <w:rPr>
          <w:spacing w:val="17"/>
          <w:lang w:val="ru-RU"/>
        </w:rPr>
        <w:t xml:space="preserve"> </w:t>
      </w:r>
      <w:r w:rsidRPr="00F84137">
        <w:rPr>
          <w:spacing w:val="-3"/>
          <w:lang w:val="ru-RU"/>
        </w:rPr>
        <w:t>шляхом</w:t>
      </w:r>
      <w:r w:rsidRPr="00F84137">
        <w:rPr>
          <w:spacing w:val="18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19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підвищення</w:t>
      </w:r>
      <w:r w:rsidRPr="00F84137">
        <w:rPr>
          <w:spacing w:val="22"/>
          <w:lang w:val="ru-RU"/>
        </w:rPr>
        <w:t xml:space="preserve"> </w:t>
      </w:r>
      <w:r w:rsidRPr="00F84137">
        <w:rPr>
          <w:lang w:val="ru-RU"/>
        </w:rPr>
        <w:t>місцевих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29"/>
          <w:footerReference w:type="default" r:id="rId30"/>
          <w:pgSz w:w="11900" w:h="16840"/>
          <w:pgMar w:top="1040" w:right="1000" w:bottom="900" w:left="920" w:header="0" w:footer="710" w:gutter="0"/>
          <w:pgNumType w:start="452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F84137">
        <w:rPr>
          <w:spacing w:val="-3"/>
          <w:lang w:val="ru-RU"/>
        </w:rPr>
        <w:lastRenderedPageBreak/>
        <w:t xml:space="preserve">податків </w:t>
      </w:r>
      <w:r w:rsidRPr="00F84137">
        <w:rPr>
          <w:lang w:val="ru-RU"/>
        </w:rPr>
        <w:t>або надаючи гранти на загальні цілі. Чим більше японська система централізована, тим більше центральний уряд відповідальний за фінансову стабільність місцевих органів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вла- ди.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Він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забезпечував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достатній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рівень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фінансування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місцях,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6"/>
          <w:lang w:val="ru-RU"/>
        </w:rPr>
        <w:t>хоч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би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яким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болісним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6"/>
          <w:lang w:val="ru-RU"/>
        </w:rPr>
        <w:t>був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дефі- цит коштів. У такій системі місцеві влади насолоджувалися зростанням </w:t>
      </w:r>
      <w:r w:rsidRPr="00F84137">
        <w:rPr>
          <w:spacing w:val="-3"/>
          <w:lang w:val="ru-RU"/>
        </w:rPr>
        <w:t xml:space="preserve">надходжень </w:t>
      </w:r>
      <w:r w:rsidRPr="00F84137">
        <w:rPr>
          <w:lang w:val="ru-RU"/>
        </w:rPr>
        <w:t xml:space="preserve">із </w:t>
      </w:r>
      <w:r w:rsidRPr="00F84137">
        <w:rPr>
          <w:spacing w:val="-4"/>
          <w:lang w:val="ru-RU"/>
        </w:rPr>
        <w:t xml:space="preserve">Токіо, </w:t>
      </w:r>
      <w:r w:rsidRPr="00F84137">
        <w:rPr>
          <w:lang w:val="ru-RU"/>
        </w:rPr>
        <w:t>незважаючи на найсерйознішу недостачу коштів у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центрі.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Парадоксально,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дуже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централізованій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державі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чим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сильніше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представлено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націо- нальному рівні міністерство, яке відстоює регіональний розвиток, тим швидше йде розвиток на місцях. У цьому Японія є протилежністю </w:t>
      </w:r>
      <w:r w:rsidRPr="00F84137">
        <w:rPr>
          <w:spacing w:val="-3"/>
          <w:lang w:val="ru-RU"/>
        </w:rPr>
        <w:t xml:space="preserve">Великої </w:t>
      </w:r>
      <w:r w:rsidRPr="00F84137">
        <w:rPr>
          <w:lang w:val="ru-RU"/>
        </w:rPr>
        <w:t xml:space="preserve">Британії, де високий ступінь автономії місцевих влад не завжди йде їм на користь. У централізованій системі місцеві влади, співпра- </w:t>
      </w:r>
      <w:r w:rsidRPr="00F84137">
        <w:rPr>
          <w:spacing w:val="-3"/>
          <w:lang w:val="ru-RU"/>
        </w:rPr>
        <w:t>цюючи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міністерствами,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змогли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підвищити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свою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самостійність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управлінську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ефективність, тобто </w:t>
      </w:r>
      <w:r w:rsidRPr="00F84137">
        <w:rPr>
          <w:spacing w:val="-3"/>
          <w:lang w:val="ru-RU"/>
        </w:rPr>
        <w:t xml:space="preserve">змогли </w:t>
      </w:r>
      <w:r w:rsidRPr="00F84137">
        <w:rPr>
          <w:lang w:val="ru-RU"/>
        </w:rPr>
        <w:t xml:space="preserve">визріти. Отже, лише тоді, </w:t>
      </w:r>
      <w:r w:rsidRPr="00F84137">
        <w:rPr>
          <w:spacing w:val="-4"/>
          <w:lang w:val="ru-RU"/>
        </w:rPr>
        <w:t xml:space="preserve">коли </w:t>
      </w:r>
      <w:r w:rsidRPr="00F84137">
        <w:rPr>
          <w:lang w:val="ru-RU"/>
        </w:rPr>
        <w:t>органи місцевої влади підвищать свою управлін- ську ефективність, вони готові до реформи з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децентралізації.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Місцеві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органи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отримали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можливість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довільно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встановлювати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багато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податків.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З’я- вилися,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зокрема,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податок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пластикові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пакети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супермаркетах,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податок </w:t>
      </w:r>
      <w:r w:rsidRPr="00F84137">
        <w:rPr>
          <w:lang w:val="ru-RU"/>
        </w:rPr>
        <w:t>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заїжджих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рибалок (його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встановили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трьох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муніципалітетів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районі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озера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Камагучі),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податок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мешканців готелів у </w:t>
      </w:r>
      <w:r w:rsidRPr="00F84137">
        <w:rPr>
          <w:spacing w:val="-4"/>
          <w:lang w:val="ru-RU"/>
        </w:rPr>
        <w:t xml:space="preserve">Токіо </w:t>
      </w:r>
      <w:r w:rsidRPr="00F84137">
        <w:rPr>
          <w:lang w:val="ru-RU"/>
        </w:rPr>
        <w:t xml:space="preserve">Метрополітен тощо. </w:t>
      </w:r>
      <w:r w:rsidRPr="00F84137">
        <w:rPr>
          <w:spacing w:val="-3"/>
          <w:lang w:val="ru-RU"/>
        </w:rPr>
        <w:t xml:space="preserve">Багато </w:t>
      </w:r>
      <w:r w:rsidRPr="00F84137">
        <w:rPr>
          <w:lang w:val="ru-RU"/>
        </w:rPr>
        <w:t xml:space="preserve">з місцевих схем </w:t>
      </w:r>
      <w:r w:rsidRPr="00F84137">
        <w:rPr>
          <w:spacing w:val="-3"/>
          <w:lang w:val="ru-RU"/>
        </w:rPr>
        <w:t xml:space="preserve">оподаткування </w:t>
      </w:r>
      <w:r w:rsidRPr="00F84137">
        <w:rPr>
          <w:spacing w:val="-7"/>
          <w:lang w:val="ru-RU"/>
        </w:rPr>
        <w:t xml:space="preserve">були </w:t>
      </w:r>
      <w:r w:rsidRPr="00F84137">
        <w:rPr>
          <w:lang w:val="ru-RU"/>
        </w:rPr>
        <w:t xml:space="preserve">спрямовані переважно на туристів, приїжджих і транснаціональні компанії. Незважаючи на те, що муні- </w:t>
      </w:r>
      <w:r w:rsidRPr="00F84137">
        <w:rPr>
          <w:spacing w:val="-4"/>
          <w:lang w:val="ru-RU"/>
        </w:rPr>
        <w:t>ципалітети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7"/>
          <w:lang w:val="ru-RU"/>
        </w:rPr>
        <w:t>ентузіазмом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взялися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за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6"/>
          <w:lang w:val="ru-RU"/>
        </w:rPr>
        <w:t>подібну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9"/>
          <w:lang w:val="ru-RU"/>
        </w:rPr>
        <w:t>практику,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8"/>
          <w:lang w:val="ru-RU"/>
        </w:rPr>
        <w:t>доходи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місцевих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6"/>
          <w:lang w:val="ru-RU"/>
        </w:rPr>
        <w:t>громад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зростали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повільно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– у середньому за рік менше ніж 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1%.</w:t>
      </w:r>
    </w:p>
    <w:p w:rsidR="00BF5493" w:rsidRPr="00F84137" w:rsidRDefault="00FA2328">
      <w:pPr>
        <w:pStyle w:val="a3"/>
        <w:spacing w:line="235" w:lineRule="auto"/>
        <w:ind w:left="215" w:right="124"/>
        <w:jc w:val="both"/>
        <w:rPr>
          <w:lang w:val="ru-RU"/>
        </w:rPr>
      </w:pPr>
      <w:r w:rsidRPr="00F84137">
        <w:rPr>
          <w:lang w:val="ru-RU"/>
        </w:rPr>
        <w:t>Для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місцевих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чиновників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нове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оподаткування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створювало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величезні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проблеми,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особливо в сільській місцевості. Розрив між бідними та багатими регіонами почав збільшуватися. Крім того, місцеві влади виявилися великими </w:t>
      </w:r>
      <w:r w:rsidRPr="00F84137">
        <w:rPr>
          <w:spacing w:val="-3"/>
          <w:lang w:val="ru-RU"/>
        </w:rPr>
        <w:t xml:space="preserve">перешкодами </w:t>
      </w:r>
      <w:r w:rsidRPr="00F84137">
        <w:rPr>
          <w:lang w:val="ru-RU"/>
        </w:rPr>
        <w:t>для ринкової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економіки.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Децентралізація,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зробила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місцеві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автономними,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поступово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робить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більш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 xml:space="preserve">ан- тагоністичними. Бідні регіони ворогують із багатими, міські з сільськими. У </w:t>
      </w:r>
      <w:r w:rsidRPr="00F84137">
        <w:rPr>
          <w:spacing w:val="-4"/>
          <w:lang w:val="ru-RU"/>
        </w:rPr>
        <w:t xml:space="preserve">результаті </w:t>
      </w:r>
      <w:r w:rsidRPr="00F84137">
        <w:rPr>
          <w:lang w:val="ru-RU"/>
        </w:rPr>
        <w:t>такої децентралізації політичні розбіжності між ними робляться більш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зримими.</w:t>
      </w:r>
    </w:p>
    <w:p w:rsidR="00BF5493" w:rsidRPr="00F84137" w:rsidRDefault="00BF5493">
      <w:pPr>
        <w:pStyle w:val="a3"/>
        <w:spacing w:before="3"/>
        <w:ind w:left="0" w:firstLine="0"/>
        <w:rPr>
          <w:sz w:val="23"/>
          <w:lang w:val="ru-RU"/>
        </w:rPr>
      </w:pPr>
    </w:p>
    <w:p w:rsidR="00BF5493" w:rsidRPr="00F84137" w:rsidRDefault="00B857ED">
      <w:pPr>
        <w:spacing w:line="249" w:lineRule="auto"/>
        <w:ind w:left="1347" w:right="692"/>
        <w:jc w:val="both"/>
        <w:rPr>
          <w:i/>
          <w:lang w:val="ru-RU"/>
        </w:rPr>
      </w:pPr>
      <w:r w:rsidRPr="00B857ED">
        <w:pict>
          <v:group id="_x0000_s1243" style="position:absolute;left:0;text-align:left;margin-left:56.6pt;margin-top:1.7pt;width:38.2pt;height:37.2pt;z-index:251975680;mso-position-horizontal-relative:page" coordorigin="1132,34" coordsize="764,744">
            <v:shape id="_x0000_s1246" style="position:absolute;left:1132;top:35;width:761;height:742" coordorigin="1133,35" coordsize="761,742" o:spt="100" adj="0,,0" path="m1766,35r-504,l1250,37r-14,3l1222,45r-24,14l1178,73r-2,3l1174,76r,2l1159,95r,2l1157,97r,3l1152,107r-7,14l1140,133r-5,15l1133,162r,485l1135,661r5,15l1142,688r8,14l1157,714r2,3l1174,733r,3l1176,736r2,2l1195,753r12,7l1219,765r15,7l1246,774r14,3l1764,777r29,-5l1805,767r14,-7l1825,757r-560,l1250,755r-12,-2l1229,748r-12,-5l1207,736r-17,-15l1188,721r-14,-16l1174,702r-8,-9l1162,681r-3,-10l1154,659r,-12l1152,633r,-456l1154,165r,-12l1159,141r3,-12l1169,119r5,-10l1174,107r14,-17l1190,90r17,-14l1219,69r10,-5l1241,59r24,-5l1825,54r-3,-2l1807,47r-12,-5l1781,37r-15,-2xm1825,54r-61,l1788,59r12,5l1810,69r12,7l1838,90r22,29l1865,131r5,10l1872,155r2,12l1874,647r-4,24l1865,683r-5,10l1853,705r-15,16l1810,743r-12,5l1788,753r-24,4l1825,757r6,-2l1850,738r5,-5l1867,717r10,-12l1882,690r7,-12l1894,649r,-484l1889,136r-5,-12l1870,100,1855,78r-5,-5l1834,61r-9,-7xm1771,76r-516,l1246,78r-20,10l1219,93r-17,12l1190,121r-4,8l1181,138r-7,29l1174,645r2,9l1178,666r3,10l1186,683r4,10l1202,707r17,14l1229,726r7,3l1246,733r9,3l1267,738r485,l1762,736r9,l1783,733r10,-4l1800,724r10,-5l1812,717r-550,l1253,714r-7,-2l1238,707r-7,-2l1217,693r-10,-12l1205,676r-5,-7l1198,659r-5,-14l1193,172r2,-10l1202,141r5,-10l1217,119r12,-10l1236,105r22,-8l1267,95r544,l1807,93r-7,-5l1781,78r-10,-2xm1811,95r-45,l1781,100r14,7l1810,119r9,12l1824,138r7,15l1834,160r,489l1829,664r-7,14l1810,693r-12,9l1793,707r-7,2l1776,714r-7,3l1812,717r12,-10l1838,690r5,-7l1846,673r4,-9l1853,654r,-9l1855,633r,-454l1853,167r,-10l1850,148r-14,-29l1824,105,1811,95xm1750,73r-473,l1265,76r497,l1750,73xe" fillcolor="black" stroked="f">
              <v:stroke joinstyle="round"/>
              <v:formulas/>
              <v:path arrowok="t" o:connecttype="segments"/>
            </v:shape>
            <v:shape id="_x0000_s1245" style="position:absolute;left:1132;top:35;width:761;height:742" coordorigin="1133,35" coordsize="761,742" o:spt="100" adj="0,,0" path="m1277,95r-10,l1258,97r-8,3l1243,102r-7,3l1229,109r-12,10l1207,131r-5,10l1200,148r-2,7l1195,162r-2,10l1193,645r2,7l1198,659r2,10l1205,676r2,5l1217,693r14,12l1238,707r8,5l1253,714r9,3l1769,717r7,-3l1786,709r7,-2l1798,702r12,-9l1822,678r2,-5l1829,664r2,-7l1834,649r,-489l1831,153r-5,-10l1824,138r-5,-7l1810,119r-15,-12l1790,105r-9,-5l1774,97r-8,-2l1277,95m1750,73r12,3l1771,76r10,2l1790,83r10,5l1807,93r17,12l1836,119r5,10l1846,138r4,10l1853,157r,10l1855,179r,454l1853,645r,9l1850,664r-4,9l1843,683r-5,7l1824,707r-14,12l1800,724r-7,5l1783,733r-12,3l1762,736r-10,2l1267,738r-12,-2l1246,733r-10,-4l1229,726r-10,-5l1202,707r-12,-14l1186,683r-5,-7l1178,666r-2,-12l1174,645r,-478l1176,157r2,-9l1181,138r5,-9l1190,121r12,-16l1219,93r7,-5l1236,83r10,-5l1255,76r10,l1277,73r473,m1277,54r-12,l1253,57r-12,2l1229,64r-10,5l1207,76r-17,14l1188,90r,l1188,90r-14,17l1174,109r,l1174,109r-5,10l1162,129r-3,12l1154,153r,12l1152,177r,456l1154,647r,12l1159,671r3,10l1166,693r8,9l1174,705r,l1174,705r14,16l1190,721r,l1190,721r17,15l1217,743r12,5l1238,753r12,2l1265,757r499,l1776,755r12,-2l1798,748r12,-5l1819,736r19,-15l1838,721r,l1838,721r15,-16l1860,693r5,-10l1870,671r2,-12l1874,647r,-480l1872,155r-2,-14l1865,131r-5,-12l1853,109,1838,90r,l1838,90r,l1822,76r-12,-7l1800,64r-12,-5l1776,57r-12,-3l1277,54m1752,35r14,l1781,37r14,5l1807,47r15,5l1834,61r16,12l1853,76r,l1855,78r15,22l1877,112r7,12l1889,136r2,14l1894,165r,484l1891,664r-2,14l1882,690r-5,15l1867,717r-12,16l1853,736r,l1850,738r-19,17l1819,760r-14,7l1793,772r-15,2l1764,777r-504,l1246,774r-12,-2l1219,765r-12,-5l1195,753r-17,-15l1176,736r-2,l1174,733r-15,-16l1157,714r,l1157,714r-7,-12l1142,688r-2,-12l1135,661r-2,-14l1133,162r2,-14l1140,133r5,-12l1152,107r5,-7l1157,97r2,l1159,95r15,-17l1174,76r2,l1178,73r20,-14l1210,52r12,-7l1236,40r14,-3l1262,35r490,xe" filled="f" strokeweight=".12pt">
              <v:stroke joinstyle="round"/>
              <v:formulas/>
              <v:path arrowok="t" o:connecttype="segments"/>
            </v:shape>
            <v:shape id="_x0000_s1244" type="#_x0000_t202" style="position:absolute;left:1131;top:33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В Японії при Кабінеті міністрів діють </w:t>
      </w:r>
      <w:r w:rsidR="00FA2328" w:rsidRPr="00F84137">
        <w:rPr>
          <w:i/>
          <w:spacing w:val="-3"/>
          <w:lang w:val="ru-RU"/>
        </w:rPr>
        <w:t xml:space="preserve">Економічна </w:t>
      </w:r>
      <w:r w:rsidR="00FA2328" w:rsidRPr="00F84137">
        <w:rPr>
          <w:i/>
          <w:lang w:val="ru-RU"/>
        </w:rPr>
        <w:t xml:space="preserve">консультативна рада та </w:t>
      </w:r>
      <w:r w:rsidR="00FA2328" w:rsidRPr="00F84137">
        <w:rPr>
          <w:i/>
          <w:spacing w:val="-3"/>
          <w:lang w:val="ru-RU"/>
        </w:rPr>
        <w:t xml:space="preserve">Кон- </w:t>
      </w:r>
      <w:r w:rsidR="00FA2328" w:rsidRPr="00F84137">
        <w:rPr>
          <w:i/>
          <w:spacing w:val="-4"/>
          <w:lang w:val="ru-RU"/>
        </w:rPr>
        <w:t>сультативна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рада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планування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комплексного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розвитку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територій,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якими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керує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 xml:space="preserve">прем’єр- </w:t>
      </w:r>
      <w:r w:rsidR="00FA2328" w:rsidRPr="00F84137">
        <w:rPr>
          <w:i/>
          <w:lang w:val="ru-RU"/>
        </w:rPr>
        <w:t xml:space="preserve">міністр. Основним робочим органом у державному апараті Японії, що розробляє державну регіональну політику, програми і плани сталого регіонального </w:t>
      </w:r>
      <w:r w:rsidR="00FA2328" w:rsidRPr="00F84137">
        <w:rPr>
          <w:i/>
          <w:spacing w:val="-3"/>
          <w:lang w:val="ru-RU"/>
        </w:rPr>
        <w:t>розвитку,</w:t>
      </w:r>
      <w:r w:rsidR="00FA2328" w:rsidRPr="00F84137">
        <w:rPr>
          <w:i/>
          <w:spacing w:val="-37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є Управління </w:t>
      </w:r>
      <w:r w:rsidR="00FA2328" w:rsidRPr="00F84137">
        <w:rPr>
          <w:i/>
          <w:spacing w:val="-3"/>
          <w:lang w:val="ru-RU"/>
        </w:rPr>
        <w:t>економічного</w:t>
      </w:r>
      <w:r w:rsidR="00FA2328" w:rsidRPr="00F84137">
        <w:rPr>
          <w:i/>
          <w:spacing w:val="5"/>
          <w:lang w:val="ru-RU"/>
        </w:rPr>
        <w:t xml:space="preserve"> </w:t>
      </w:r>
      <w:r w:rsidR="00FA2328" w:rsidRPr="00F84137">
        <w:rPr>
          <w:i/>
          <w:lang w:val="ru-RU"/>
        </w:rPr>
        <w:t>планування.</w:t>
      </w:r>
    </w:p>
    <w:p w:rsidR="00BF5493" w:rsidRPr="00F84137" w:rsidRDefault="00BF5493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відміну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України,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Німеччині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існує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федеральна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система,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запроваджена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США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після закінчення </w:t>
      </w:r>
      <w:r w:rsidRPr="00F84137">
        <w:rPr>
          <w:spacing w:val="-3"/>
          <w:lang w:val="ru-RU"/>
        </w:rPr>
        <w:t xml:space="preserve">Другої </w:t>
      </w:r>
      <w:r w:rsidRPr="00F84137">
        <w:rPr>
          <w:lang w:val="ru-RU"/>
        </w:rPr>
        <w:t>світової війни з метою запобігання відновленню централізованої войовни- чої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держави.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6"/>
          <w:lang w:val="ru-RU"/>
        </w:rPr>
        <w:t>Уряд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ФРН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1951–1961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розробив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здійснював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Програму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розвит- </w:t>
      </w:r>
      <w:r w:rsidRPr="00F84137">
        <w:rPr>
          <w:spacing w:val="-12"/>
          <w:lang w:val="ru-RU"/>
        </w:rPr>
        <w:t xml:space="preserve">ку, </w:t>
      </w:r>
      <w:r w:rsidRPr="00F84137">
        <w:rPr>
          <w:lang w:val="ru-RU"/>
        </w:rPr>
        <w:t xml:space="preserve">яка з часом модифікувалася, а в 1959 р.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 xml:space="preserve">поділена на три окремі частини: Програма </w:t>
      </w:r>
      <w:r w:rsidRPr="00F84137">
        <w:rPr>
          <w:spacing w:val="-5"/>
          <w:lang w:val="ru-RU"/>
        </w:rPr>
        <w:t>надання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допомоги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регіонам,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які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7"/>
          <w:lang w:val="ru-RU"/>
        </w:rPr>
        <w:t>перебували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на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східних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7"/>
          <w:lang w:val="ru-RU"/>
        </w:rPr>
        <w:t>кордонах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ФРН;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Програма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розвитку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5"/>
          <w:lang w:val="ru-RU"/>
        </w:rPr>
        <w:t xml:space="preserve">регіонів, </w:t>
      </w:r>
      <w:r w:rsidRPr="00F84137">
        <w:rPr>
          <w:spacing w:val="-3"/>
          <w:lang w:val="ru-RU"/>
        </w:rPr>
        <w:t>що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підлягали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8"/>
          <w:lang w:val="ru-RU"/>
        </w:rPr>
        <w:t>відбудові,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5"/>
          <w:lang w:val="ru-RU"/>
        </w:rPr>
        <w:t>Програма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6"/>
          <w:lang w:val="ru-RU"/>
        </w:rPr>
        <w:t>індустріалізації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основних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центрів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7"/>
          <w:lang w:val="ru-RU"/>
        </w:rPr>
        <w:t>економічного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9"/>
          <w:lang w:val="ru-RU"/>
        </w:rPr>
        <w:t>розвитку.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 xml:space="preserve">Нор- </w:t>
      </w:r>
      <w:r w:rsidRPr="00F84137">
        <w:rPr>
          <w:spacing w:val="-6"/>
          <w:lang w:val="ru-RU"/>
        </w:rPr>
        <w:t>мативно-правова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база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>проблем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>регіонального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5"/>
          <w:lang w:val="ru-RU"/>
        </w:rPr>
        <w:t>розвитку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ФРН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>розвивалася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>також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напрямі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6"/>
          <w:lang w:val="ru-RU"/>
        </w:rPr>
        <w:t xml:space="preserve">регу- </w:t>
      </w:r>
      <w:r w:rsidRPr="00F84137">
        <w:rPr>
          <w:spacing w:val="-5"/>
          <w:lang w:val="ru-RU"/>
        </w:rPr>
        <w:t xml:space="preserve">лювання </w:t>
      </w:r>
      <w:r w:rsidRPr="00F84137">
        <w:rPr>
          <w:spacing w:val="-6"/>
          <w:lang w:val="ru-RU"/>
        </w:rPr>
        <w:t xml:space="preserve">територіального </w:t>
      </w:r>
      <w:r w:rsidRPr="00F84137">
        <w:rPr>
          <w:spacing w:val="-5"/>
          <w:lang w:val="ru-RU"/>
        </w:rPr>
        <w:t xml:space="preserve">устрою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 xml:space="preserve">регіонального </w:t>
      </w:r>
      <w:r w:rsidRPr="00F84137">
        <w:rPr>
          <w:spacing w:val="-6"/>
          <w:lang w:val="ru-RU"/>
        </w:rPr>
        <w:t xml:space="preserve">планування. </w:t>
      </w:r>
      <w:r w:rsidRPr="00F84137">
        <w:rPr>
          <w:spacing w:val="-5"/>
          <w:lang w:val="ru-RU"/>
        </w:rPr>
        <w:t xml:space="preserve">Зокрема, </w:t>
      </w:r>
      <w:r w:rsidRPr="00F84137">
        <w:rPr>
          <w:spacing w:val="-4"/>
          <w:lang w:val="ru-RU"/>
        </w:rPr>
        <w:t xml:space="preserve">питання </w:t>
      </w:r>
      <w:r w:rsidRPr="00F84137">
        <w:rPr>
          <w:spacing w:val="-6"/>
          <w:lang w:val="ru-RU"/>
        </w:rPr>
        <w:t xml:space="preserve">територіального </w:t>
      </w:r>
      <w:r w:rsidRPr="00F84137">
        <w:rPr>
          <w:spacing w:val="-5"/>
          <w:lang w:val="ru-RU"/>
        </w:rPr>
        <w:t xml:space="preserve">устрою знайшли своє відображення </w:t>
      </w:r>
      <w:r w:rsidRPr="00F84137">
        <w:rPr>
          <w:lang w:val="ru-RU"/>
        </w:rPr>
        <w:t xml:space="preserve">у </w:t>
      </w:r>
      <w:r w:rsidRPr="00F84137">
        <w:rPr>
          <w:spacing w:val="-6"/>
          <w:lang w:val="ru-RU"/>
        </w:rPr>
        <w:t xml:space="preserve">федеральному </w:t>
      </w:r>
      <w:r w:rsidRPr="00F84137">
        <w:rPr>
          <w:spacing w:val="-7"/>
          <w:lang w:val="ru-RU"/>
        </w:rPr>
        <w:t xml:space="preserve">законі </w:t>
      </w:r>
      <w:r w:rsidRPr="00F84137">
        <w:rPr>
          <w:spacing w:val="-4"/>
          <w:lang w:val="ru-RU"/>
        </w:rPr>
        <w:t xml:space="preserve">від </w:t>
      </w:r>
      <w:r w:rsidRPr="00F84137">
        <w:rPr>
          <w:lang w:val="ru-RU"/>
        </w:rPr>
        <w:t xml:space="preserve">8 </w:t>
      </w:r>
      <w:r w:rsidRPr="00F84137">
        <w:rPr>
          <w:spacing w:val="-5"/>
          <w:lang w:val="ru-RU"/>
        </w:rPr>
        <w:t xml:space="preserve">квітня </w:t>
      </w:r>
      <w:r w:rsidRPr="00F84137">
        <w:rPr>
          <w:spacing w:val="-4"/>
          <w:lang w:val="ru-RU"/>
        </w:rPr>
        <w:t xml:space="preserve">1965 </w:t>
      </w:r>
      <w:r w:rsidRPr="00F84137">
        <w:rPr>
          <w:spacing w:val="-3"/>
          <w:lang w:val="ru-RU"/>
        </w:rPr>
        <w:t xml:space="preserve">р. </w:t>
      </w:r>
      <w:r w:rsidRPr="00F84137">
        <w:rPr>
          <w:lang w:val="ru-RU"/>
        </w:rPr>
        <w:t xml:space="preserve">і </w:t>
      </w:r>
      <w:r w:rsidRPr="00F84137">
        <w:rPr>
          <w:spacing w:val="-6"/>
          <w:lang w:val="ru-RU"/>
        </w:rPr>
        <w:t xml:space="preserve">законах </w:t>
      </w:r>
      <w:r w:rsidRPr="00F84137">
        <w:rPr>
          <w:spacing w:val="-5"/>
          <w:lang w:val="ru-RU"/>
        </w:rPr>
        <w:t>окремих земель,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що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11"/>
          <w:lang w:val="ru-RU"/>
        </w:rPr>
        <w:t>були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прийняті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переважно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5"/>
          <w:lang w:val="ru-RU"/>
        </w:rPr>
        <w:t>1950–1964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рр.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Крім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6"/>
          <w:lang w:val="ru-RU"/>
        </w:rPr>
        <w:t>того,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Федеральний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7"/>
          <w:lang w:val="ru-RU"/>
        </w:rPr>
        <w:t>закон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6"/>
          <w:lang w:val="ru-RU"/>
        </w:rPr>
        <w:t>передбачає,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 xml:space="preserve">що розвиток окремих регіонів має </w:t>
      </w:r>
      <w:r w:rsidRPr="00F84137">
        <w:rPr>
          <w:spacing w:val="-6"/>
          <w:lang w:val="ru-RU"/>
        </w:rPr>
        <w:t xml:space="preserve">відповідати </w:t>
      </w:r>
      <w:r w:rsidRPr="00F84137">
        <w:rPr>
          <w:spacing w:val="-5"/>
          <w:lang w:val="ru-RU"/>
        </w:rPr>
        <w:t xml:space="preserve">політиці розвитку держави </w:t>
      </w:r>
      <w:r w:rsidRPr="00F84137">
        <w:rPr>
          <w:lang w:val="ru-RU"/>
        </w:rPr>
        <w:t xml:space="preserve">в </w:t>
      </w:r>
      <w:r w:rsidRPr="00F84137">
        <w:rPr>
          <w:spacing w:val="-10"/>
          <w:lang w:val="ru-RU"/>
        </w:rPr>
        <w:t xml:space="preserve">цілому, </w:t>
      </w:r>
      <w:r w:rsidRPr="00F84137">
        <w:rPr>
          <w:lang w:val="ru-RU"/>
        </w:rPr>
        <w:t xml:space="preserve">а </w:t>
      </w:r>
      <w:r w:rsidRPr="00F84137">
        <w:rPr>
          <w:spacing w:val="-7"/>
          <w:lang w:val="ru-RU"/>
        </w:rPr>
        <w:t xml:space="preserve">також </w:t>
      </w:r>
      <w:r w:rsidRPr="00F84137">
        <w:rPr>
          <w:spacing w:val="-6"/>
          <w:lang w:val="ru-RU"/>
        </w:rPr>
        <w:t xml:space="preserve">розвиток </w:t>
      </w:r>
      <w:r w:rsidRPr="00F84137">
        <w:rPr>
          <w:spacing w:val="-5"/>
          <w:lang w:val="ru-RU"/>
        </w:rPr>
        <w:t xml:space="preserve">держави має </w:t>
      </w:r>
      <w:r w:rsidRPr="00F84137">
        <w:rPr>
          <w:spacing w:val="-8"/>
          <w:lang w:val="ru-RU"/>
        </w:rPr>
        <w:t xml:space="preserve">враховувати </w:t>
      </w:r>
      <w:r w:rsidRPr="00F84137">
        <w:rPr>
          <w:spacing w:val="-5"/>
          <w:lang w:val="ru-RU"/>
        </w:rPr>
        <w:t xml:space="preserve">особливості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>потреби окремих територій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4"/>
          <w:lang w:val="ru-RU"/>
        </w:rPr>
        <w:t>[17].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Майже 60 років федералізму в Німеччині </w:t>
      </w:r>
      <w:r w:rsidRPr="00F84137">
        <w:rPr>
          <w:spacing w:val="-7"/>
          <w:lang w:val="ru-RU"/>
        </w:rPr>
        <w:t xml:space="preserve">були </w:t>
      </w:r>
      <w:r w:rsidRPr="00F84137">
        <w:rPr>
          <w:lang w:val="ru-RU"/>
        </w:rPr>
        <w:t>синонімом демократії та далекосяжної децентралізації.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Територіальна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реформа,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відбулася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приблизно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30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років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8"/>
          <w:lang w:val="ru-RU"/>
        </w:rPr>
        <w:t>тому,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спрямована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 злиття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муніципалітетів,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чисельність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яких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зменшилася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24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8,5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тис.,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вважається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надзвичай- но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успішною.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Польща, найбільша з нових членів ЄС, провела “амбіційну” адміністративно-територі- альну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реформу,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яку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надихнув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досвід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Франції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сфері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законодавчого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забезпечення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розвитку регіонів. Вважаємо за необхідне звернути </w:t>
      </w:r>
      <w:r w:rsidRPr="00F84137">
        <w:rPr>
          <w:spacing w:val="-3"/>
          <w:lang w:val="ru-RU"/>
        </w:rPr>
        <w:t xml:space="preserve">увагу </w:t>
      </w:r>
      <w:r w:rsidRPr="00F84137">
        <w:rPr>
          <w:lang w:val="ru-RU"/>
        </w:rPr>
        <w:t xml:space="preserve">на положення Закону “Про засади підтримки регіонального розвитку” від 12 травня 2000 р., що є подібним до Закону </w:t>
      </w:r>
      <w:r w:rsidRPr="00F84137">
        <w:rPr>
          <w:spacing w:val="-4"/>
          <w:lang w:val="ru-RU"/>
        </w:rPr>
        <w:t xml:space="preserve">України </w:t>
      </w:r>
      <w:r w:rsidRPr="00F84137">
        <w:rPr>
          <w:lang w:val="ru-RU"/>
        </w:rPr>
        <w:t xml:space="preserve">“Про стиму- лювання розвитку регіонів”. </w:t>
      </w:r>
      <w:r w:rsidRPr="00F84137">
        <w:rPr>
          <w:spacing w:val="-6"/>
          <w:lang w:val="ru-RU"/>
        </w:rPr>
        <w:t xml:space="preserve">Уряд </w:t>
      </w:r>
      <w:r w:rsidRPr="00F84137">
        <w:rPr>
          <w:lang w:val="ru-RU"/>
        </w:rPr>
        <w:t>у межах своїх повноважень приймає національну</w:t>
      </w:r>
      <w:r w:rsidRPr="00F84137">
        <w:rPr>
          <w:spacing w:val="-31"/>
          <w:lang w:val="ru-RU"/>
        </w:rPr>
        <w:t xml:space="preserve"> </w:t>
      </w:r>
      <w:r w:rsidRPr="00F84137">
        <w:rPr>
          <w:lang w:val="ru-RU"/>
        </w:rPr>
        <w:t>стратегію регіонального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конкретизує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умови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основні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напрями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2"/>
          <w:lang w:val="ru-RU"/>
        </w:rPr>
        <w:t>впливу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7" w:firstLine="0"/>
        <w:jc w:val="both"/>
        <w:rPr>
          <w:lang w:val="ru-RU"/>
        </w:rPr>
      </w:pPr>
      <w:r w:rsidRPr="00F84137">
        <w:rPr>
          <w:lang w:val="ru-RU"/>
        </w:rPr>
        <w:lastRenderedPageBreak/>
        <w:t xml:space="preserve">нальний розвиток. Найбільш важливим </w:t>
      </w:r>
      <w:r w:rsidRPr="00F84137">
        <w:rPr>
          <w:spacing w:val="-3"/>
          <w:lang w:val="ru-RU"/>
        </w:rPr>
        <w:t xml:space="preserve">документом </w:t>
      </w:r>
      <w:r w:rsidRPr="00F84137">
        <w:rPr>
          <w:lang w:val="ru-RU"/>
        </w:rPr>
        <w:t xml:space="preserve">у сфері регіональної політики </w:t>
      </w:r>
      <w:r w:rsidRPr="00F84137">
        <w:rPr>
          <w:spacing w:val="-3"/>
          <w:lang w:val="ru-RU"/>
        </w:rPr>
        <w:t xml:space="preserve">протягом </w:t>
      </w:r>
      <w:r w:rsidRPr="00F84137">
        <w:rPr>
          <w:lang w:val="ru-RU"/>
        </w:rPr>
        <w:t>перших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років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трансформації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1991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Резолюція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Уряду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390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Принципи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регіональної економічної політики. Регіональна політика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>визначена, як і макроекономічна та галузева (секторальна), як специфічна форма економічної політики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[17].</w:t>
      </w:r>
    </w:p>
    <w:p w:rsidR="00BF5493" w:rsidRPr="00F84137" w:rsidRDefault="00FA2328">
      <w:pPr>
        <w:pStyle w:val="a3"/>
        <w:spacing w:line="235" w:lineRule="auto"/>
        <w:ind w:right="119"/>
        <w:jc w:val="both"/>
        <w:rPr>
          <w:lang w:val="ru-RU"/>
        </w:rPr>
      </w:pPr>
      <w:r w:rsidRPr="00F84137">
        <w:rPr>
          <w:lang w:val="ru-RU"/>
        </w:rPr>
        <w:t xml:space="preserve">У </w:t>
      </w:r>
      <w:r w:rsidRPr="00F84137">
        <w:rPr>
          <w:spacing w:val="-3"/>
          <w:lang w:val="ru-RU"/>
        </w:rPr>
        <w:t xml:space="preserve">структурі </w:t>
      </w:r>
      <w:r w:rsidRPr="00F84137">
        <w:rPr>
          <w:lang w:val="ru-RU"/>
        </w:rPr>
        <w:t xml:space="preserve">ЄС саме регіони </w:t>
      </w:r>
      <w:r w:rsidRPr="00F84137">
        <w:rPr>
          <w:spacing w:val="-5"/>
          <w:lang w:val="ru-RU"/>
        </w:rPr>
        <w:t xml:space="preserve">набули </w:t>
      </w:r>
      <w:r w:rsidRPr="00F84137">
        <w:rPr>
          <w:lang w:val="ru-RU"/>
        </w:rPr>
        <w:t xml:space="preserve">першорядної значимості, оскільки </w:t>
      </w:r>
      <w:r w:rsidRPr="00F84137">
        <w:rPr>
          <w:spacing w:val="-6"/>
          <w:lang w:val="ru-RU"/>
        </w:rPr>
        <w:t xml:space="preserve">хоч </w:t>
      </w:r>
      <w:r w:rsidRPr="00F84137">
        <w:rPr>
          <w:lang w:val="ru-RU"/>
        </w:rPr>
        <w:t xml:space="preserve">би на </w:t>
      </w:r>
      <w:r w:rsidRPr="00F84137">
        <w:rPr>
          <w:spacing w:val="-4"/>
          <w:lang w:val="ru-RU"/>
        </w:rPr>
        <w:t>якому</w:t>
      </w:r>
      <w:r w:rsidRPr="00F84137">
        <w:rPr>
          <w:spacing w:val="52"/>
          <w:lang w:val="ru-RU"/>
        </w:rPr>
        <w:t xml:space="preserve"> </w:t>
      </w:r>
      <w:r w:rsidRPr="00F84137">
        <w:rPr>
          <w:lang w:val="ru-RU"/>
        </w:rPr>
        <w:t>рівні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Співтовариства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приймалися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рішення,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реалізуються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вони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безпосеред- ньо в тому чи іншому регіоні за безпосередньої участі регіональних суб’єктів; саме регіони є конкретними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об’єктами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вкладання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інвестицій.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заходи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спрямовується третина </w:t>
      </w:r>
      <w:r w:rsidRPr="00F84137">
        <w:rPr>
          <w:spacing w:val="-3"/>
          <w:lang w:val="ru-RU"/>
        </w:rPr>
        <w:t xml:space="preserve">бюджету </w:t>
      </w:r>
      <w:r w:rsidRPr="00F84137">
        <w:rPr>
          <w:lang w:val="ru-RU"/>
        </w:rPr>
        <w:t>ЄС; ними охоплено визначені регіони майже всіх країн-членів Співтовари- ства, на території яких проживають понад половина їх громадян. Особливістю європейської регіональної політики є спрямування допомоги регіонам переважно на формування, підтри- мання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посилення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власних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можливостей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набуття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конкурентоспроможності.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поєднанні з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децентралізацією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дотриманням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принципу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“повноваження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відповідальність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– ресурси” це забезпечує ефективність та успішність європейської регіональної політики.</w:t>
      </w:r>
    </w:p>
    <w:p w:rsidR="00BF5493" w:rsidRDefault="00FA2328">
      <w:pPr>
        <w:pStyle w:val="a3"/>
        <w:spacing w:line="232" w:lineRule="auto"/>
        <w:ind w:right="129"/>
        <w:jc w:val="both"/>
      </w:pPr>
      <w:r w:rsidRPr="00F84137">
        <w:rPr>
          <w:lang w:val="ru-RU"/>
        </w:rPr>
        <w:t>Польська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регіональна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вже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сформована,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але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все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ж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таки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потребує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вдосконалення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з метою підвищення результативності. </w:t>
      </w:r>
      <w:r>
        <w:t>До основних урядових документів можна</w:t>
      </w:r>
      <w:r>
        <w:rPr>
          <w:spacing w:val="-11"/>
        </w:rPr>
        <w:t xml:space="preserve"> </w:t>
      </w:r>
      <w:r>
        <w:t>віднести:</w:t>
      </w:r>
    </w:p>
    <w:p w:rsidR="00BF5493" w:rsidRDefault="00FA2328" w:rsidP="00FA2328">
      <w:pPr>
        <w:pStyle w:val="a4"/>
        <w:numPr>
          <w:ilvl w:val="0"/>
          <w:numId w:val="10"/>
        </w:numPr>
        <w:tabs>
          <w:tab w:val="left" w:pos="940"/>
        </w:tabs>
        <w:spacing w:line="232" w:lineRule="auto"/>
        <w:ind w:left="212" w:right="131" w:firstLine="567"/>
        <w:jc w:val="both"/>
        <w:rPr>
          <w:sz w:val="24"/>
        </w:rPr>
      </w:pPr>
      <w:r w:rsidRPr="00F84137">
        <w:rPr>
          <w:spacing w:val="-3"/>
          <w:sz w:val="24"/>
          <w:lang w:val="ru-RU"/>
        </w:rPr>
        <w:t>Польща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2025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Довгострокову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стратегію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стійкого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розвитку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(затверджену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Радою</w:t>
      </w:r>
      <w:r w:rsidRPr="00F84137">
        <w:rPr>
          <w:spacing w:val="-13"/>
          <w:sz w:val="24"/>
          <w:lang w:val="ru-RU"/>
        </w:rPr>
        <w:t xml:space="preserve"> </w:t>
      </w:r>
      <w:r>
        <w:rPr>
          <w:spacing w:val="-3"/>
          <w:sz w:val="24"/>
        </w:rPr>
        <w:t xml:space="preserve">Міністрів </w:t>
      </w:r>
      <w:r>
        <w:rPr>
          <w:sz w:val="24"/>
        </w:rPr>
        <w:t>у липні 2000</w:t>
      </w:r>
      <w:r>
        <w:rPr>
          <w:spacing w:val="-4"/>
          <w:sz w:val="24"/>
        </w:rPr>
        <w:t xml:space="preserve"> </w:t>
      </w:r>
      <w:r>
        <w:rPr>
          <w:sz w:val="24"/>
        </w:rPr>
        <w:t>р.);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9"/>
        </w:tabs>
        <w:spacing w:line="270" w:lineRule="exact"/>
        <w:ind w:left="968" w:hanging="189"/>
        <w:rPr>
          <w:sz w:val="24"/>
          <w:lang w:val="ru-RU"/>
        </w:rPr>
      </w:pPr>
      <w:r w:rsidRPr="00F84137">
        <w:rPr>
          <w:sz w:val="24"/>
          <w:lang w:val="ru-RU"/>
        </w:rPr>
        <w:t>Стратегію економічного розвитку та державних фінансів на 2000–2010 роки</w:t>
      </w:r>
      <w:r w:rsidRPr="00F84137">
        <w:rPr>
          <w:spacing w:val="5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(затверд-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lang w:val="ru-RU"/>
        </w:rPr>
        <w:t>жену Радою Міністрів у червні 1999 р.);</w:t>
      </w:r>
    </w:p>
    <w:p w:rsidR="00BF5493" w:rsidRDefault="00FA2328" w:rsidP="00FA2328">
      <w:pPr>
        <w:pStyle w:val="a4"/>
        <w:numPr>
          <w:ilvl w:val="0"/>
          <w:numId w:val="10"/>
        </w:numPr>
        <w:tabs>
          <w:tab w:val="left" w:pos="945"/>
        </w:tabs>
        <w:spacing w:before="4" w:line="232" w:lineRule="auto"/>
        <w:ind w:left="212" w:right="129" w:firstLine="567"/>
        <w:jc w:val="both"/>
        <w:rPr>
          <w:sz w:val="24"/>
        </w:rPr>
      </w:pPr>
      <w:r w:rsidRPr="00F84137">
        <w:rPr>
          <w:sz w:val="24"/>
          <w:lang w:val="ru-RU"/>
        </w:rPr>
        <w:t>Програму</w:t>
      </w:r>
      <w:r w:rsidRPr="00F84137">
        <w:rPr>
          <w:spacing w:val="-3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середньострокового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розвитку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країни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2002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р.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(затверджену</w:t>
      </w:r>
      <w:r w:rsidRPr="00F84137">
        <w:rPr>
          <w:spacing w:val="-3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Радою</w:t>
      </w:r>
      <w:r w:rsidRPr="00F84137">
        <w:rPr>
          <w:spacing w:val="-24"/>
          <w:sz w:val="24"/>
          <w:lang w:val="ru-RU"/>
        </w:rPr>
        <w:t xml:space="preserve"> </w:t>
      </w:r>
      <w:r>
        <w:rPr>
          <w:sz w:val="24"/>
        </w:rPr>
        <w:t>Міністрів у червні 1999</w:t>
      </w:r>
      <w:r>
        <w:rPr>
          <w:spacing w:val="-9"/>
          <w:sz w:val="24"/>
        </w:rPr>
        <w:t xml:space="preserve"> </w:t>
      </w:r>
      <w:r>
        <w:rPr>
          <w:sz w:val="24"/>
        </w:rPr>
        <w:t>р.);</w:t>
      </w:r>
    </w:p>
    <w:p w:rsidR="00BF5493" w:rsidRDefault="00FA2328" w:rsidP="00FA2328">
      <w:pPr>
        <w:pStyle w:val="a4"/>
        <w:numPr>
          <w:ilvl w:val="0"/>
          <w:numId w:val="10"/>
        </w:numPr>
        <w:tabs>
          <w:tab w:val="left" w:pos="960"/>
        </w:tabs>
        <w:spacing w:before="5" w:line="232" w:lineRule="auto"/>
        <w:ind w:left="212" w:right="119" w:firstLine="567"/>
        <w:jc w:val="both"/>
        <w:rPr>
          <w:sz w:val="24"/>
        </w:rPr>
      </w:pPr>
      <w:r w:rsidRPr="00F84137">
        <w:rPr>
          <w:sz w:val="24"/>
          <w:lang w:val="ru-RU"/>
        </w:rPr>
        <w:t xml:space="preserve">Концепцію політики управління на території держави (затверджену Радою </w:t>
      </w:r>
      <w:r>
        <w:rPr>
          <w:sz w:val="24"/>
        </w:rPr>
        <w:t>Міністрів</w:t>
      </w:r>
      <w:r>
        <w:rPr>
          <w:spacing w:val="-36"/>
          <w:sz w:val="24"/>
        </w:rPr>
        <w:t xml:space="preserve"> </w:t>
      </w:r>
      <w:r>
        <w:rPr>
          <w:sz w:val="24"/>
        </w:rPr>
        <w:t>у жовтні 1999</w:t>
      </w:r>
      <w:r>
        <w:rPr>
          <w:spacing w:val="-2"/>
          <w:sz w:val="24"/>
        </w:rPr>
        <w:t xml:space="preserve"> </w:t>
      </w:r>
      <w:r>
        <w:rPr>
          <w:sz w:val="24"/>
        </w:rPr>
        <w:t>р.).</w:t>
      </w:r>
    </w:p>
    <w:p w:rsidR="00BF5493" w:rsidRPr="00F84137" w:rsidRDefault="00FA2328">
      <w:pPr>
        <w:pStyle w:val="a3"/>
        <w:spacing w:before="2" w:line="235" w:lineRule="auto"/>
        <w:ind w:right="127"/>
        <w:jc w:val="both"/>
        <w:rPr>
          <w:lang w:val="ru-RU"/>
        </w:rPr>
      </w:pPr>
      <w:r>
        <w:t xml:space="preserve">Для </w:t>
      </w:r>
      <w:r>
        <w:rPr>
          <w:spacing w:val="-4"/>
        </w:rPr>
        <w:t xml:space="preserve">України </w:t>
      </w:r>
      <w:r>
        <w:t xml:space="preserve">цікавий досвід Польщі, яка </w:t>
      </w:r>
      <w:r>
        <w:rPr>
          <w:spacing w:val="-3"/>
        </w:rPr>
        <w:t xml:space="preserve">впродовж </w:t>
      </w:r>
      <w:r>
        <w:t>90-х рр. стала лідером щодо кількості функціональних</w:t>
      </w:r>
      <w:r>
        <w:rPr>
          <w:spacing w:val="-8"/>
        </w:rPr>
        <w:t xml:space="preserve"> </w:t>
      </w:r>
      <w:r>
        <w:t>АРР</w:t>
      </w:r>
      <w:r>
        <w:rPr>
          <w:spacing w:val="-13"/>
        </w:rPr>
        <w:t xml:space="preserve"> </w:t>
      </w:r>
      <w:r>
        <w:t>(станом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1999</w:t>
      </w:r>
      <w:r>
        <w:rPr>
          <w:spacing w:val="-15"/>
        </w:rPr>
        <w:t xml:space="preserve"> </w:t>
      </w:r>
      <w:r>
        <w:t>р.</w:t>
      </w:r>
      <w:r>
        <w:rPr>
          <w:spacing w:val="-18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кількість</w:t>
      </w:r>
      <w:r>
        <w:rPr>
          <w:spacing w:val="-11"/>
        </w:rPr>
        <w:t xml:space="preserve"> </w:t>
      </w:r>
      <w:r>
        <w:t>у</w:t>
      </w:r>
      <w:r>
        <w:rPr>
          <w:spacing w:val="-24"/>
        </w:rPr>
        <w:t xml:space="preserve"> </w:t>
      </w:r>
      <w:r>
        <w:t>Польщі</w:t>
      </w:r>
      <w:r>
        <w:rPr>
          <w:spacing w:val="-17"/>
        </w:rPr>
        <w:t xml:space="preserve"> </w:t>
      </w:r>
      <w:r>
        <w:t>70,</w:t>
      </w:r>
      <w:r>
        <w:rPr>
          <w:spacing w:val="-15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становило</w:t>
      </w:r>
      <w:r>
        <w:rPr>
          <w:spacing w:val="-17"/>
        </w:rPr>
        <w:t xml:space="preserve"> </w:t>
      </w:r>
      <w:r>
        <w:t>90%</w:t>
      </w:r>
      <w:r>
        <w:rPr>
          <w:spacing w:val="-15"/>
        </w:rPr>
        <w:t xml:space="preserve"> </w:t>
      </w:r>
      <w:r>
        <w:t>усіх</w:t>
      </w:r>
      <w:r>
        <w:rPr>
          <w:spacing w:val="-16"/>
        </w:rPr>
        <w:t xml:space="preserve"> </w:t>
      </w:r>
      <w:r>
        <w:t>подіб- них</w:t>
      </w:r>
      <w:r>
        <w:rPr>
          <w:spacing w:val="-15"/>
        </w:rPr>
        <w:t xml:space="preserve"> </w:t>
      </w:r>
      <w:r>
        <w:rPr>
          <w:spacing w:val="-4"/>
        </w:rPr>
        <w:t>інституцій</w:t>
      </w:r>
      <w:r>
        <w:rPr>
          <w:spacing w:val="-18"/>
        </w:rPr>
        <w:t xml:space="preserve"> </w:t>
      </w:r>
      <w:r>
        <w:t>у</w:t>
      </w:r>
      <w:r>
        <w:rPr>
          <w:spacing w:val="-28"/>
        </w:rPr>
        <w:t xml:space="preserve"> </w:t>
      </w:r>
      <w:r>
        <w:rPr>
          <w:spacing w:val="-4"/>
        </w:rPr>
        <w:t>посткомуністичних</w:t>
      </w:r>
      <w:r>
        <w:rPr>
          <w:spacing w:val="-13"/>
        </w:rPr>
        <w:t xml:space="preserve"> </w:t>
      </w:r>
      <w:r>
        <w:rPr>
          <w:spacing w:val="-3"/>
        </w:rPr>
        <w:t>країнах</w:t>
      </w:r>
      <w:r>
        <w:rPr>
          <w:spacing w:val="-16"/>
        </w:rPr>
        <w:t xml:space="preserve"> </w:t>
      </w:r>
      <w:r>
        <w:t>Європи).</w:t>
      </w:r>
      <w:r>
        <w:rPr>
          <w:spacing w:val="-25"/>
        </w:rPr>
        <w:t xml:space="preserve"> </w:t>
      </w:r>
      <w:r w:rsidRPr="00F84137">
        <w:rPr>
          <w:spacing w:val="-5"/>
          <w:lang w:val="ru-RU"/>
        </w:rPr>
        <w:t>Географічні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межі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 xml:space="preserve">реформи </w:t>
      </w:r>
      <w:r w:rsidRPr="00F84137">
        <w:rPr>
          <w:lang w:val="ru-RU"/>
        </w:rPr>
        <w:t>1999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практично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збігалися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територією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воєводств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регіональних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одиниць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адміністративно- територіального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устрою.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Більшість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агентств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виникали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ініціативи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воє- </w:t>
      </w:r>
      <w:r w:rsidRPr="00F84137">
        <w:rPr>
          <w:spacing w:val="-3"/>
          <w:lang w:val="ru-RU"/>
        </w:rPr>
        <w:t>вод,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органів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місцевого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самоврядування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Польського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агентства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4"/>
          <w:lang w:val="ru-RU"/>
        </w:rPr>
        <w:t xml:space="preserve"> розвитку.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 xml:space="preserve">цій країні саме агентства регіонального розвитку створювали основу організаційної структури здійснення регіональної політики на субнаціональному рівні, тобто </w:t>
      </w:r>
      <w:r w:rsidRPr="00F84137">
        <w:rPr>
          <w:spacing w:val="-3"/>
          <w:lang w:val="ru-RU"/>
        </w:rPr>
        <w:t xml:space="preserve">компенсували </w:t>
      </w:r>
      <w:r w:rsidRPr="00F84137">
        <w:rPr>
          <w:lang w:val="ru-RU"/>
        </w:rPr>
        <w:t xml:space="preserve">брак пред- ставницьких регіональних органів (на </w:t>
      </w:r>
      <w:r w:rsidRPr="00F84137">
        <w:rPr>
          <w:spacing w:val="-5"/>
          <w:lang w:val="ru-RU"/>
        </w:rPr>
        <w:t xml:space="preserve">відміну, </w:t>
      </w:r>
      <w:r w:rsidRPr="00F84137">
        <w:rPr>
          <w:lang w:val="ru-RU"/>
        </w:rPr>
        <w:t xml:space="preserve">наприклад, від </w:t>
      </w:r>
      <w:r w:rsidRPr="00F84137">
        <w:rPr>
          <w:spacing w:val="-4"/>
          <w:lang w:val="ru-RU"/>
        </w:rPr>
        <w:t xml:space="preserve">Угорщини </w:t>
      </w:r>
      <w:r w:rsidRPr="00F84137">
        <w:rPr>
          <w:lang w:val="ru-RU"/>
        </w:rPr>
        <w:t xml:space="preserve">чи </w:t>
      </w:r>
      <w:r w:rsidRPr="00F84137">
        <w:rPr>
          <w:spacing w:val="-3"/>
          <w:lang w:val="ru-RU"/>
        </w:rPr>
        <w:t xml:space="preserve">Румунії). </w:t>
      </w:r>
      <w:r w:rsidRPr="00F84137">
        <w:rPr>
          <w:spacing w:val="-5"/>
          <w:lang w:val="ru-RU"/>
        </w:rPr>
        <w:t xml:space="preserve">Упро- </w:t>
      </w:r>
      <w:r w:rsidRPr="00F84137">
        <w:rPr>
          <w:lang w:val="ru-RU"/>
        </w:rPr>
        <w:t>довж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90-х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ХХ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7"/>
          <w:lang w:val="ru-RU"/>
        </w:rPr>
        <w:t xml:space="preserve">ст. </w:t>
      </w:r>
      <w:r w:rsidRPr="00F84137">
        <w:rPr>
          <w:lang w:val="ru-RU"/>
        </w:rPr>
        <w:t>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Польщі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три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агентства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діяли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загальнодержав- </w:t>
      </w:r>
      <w:r w:rsidRPr="00F84137">
        <w:rPr>
          <w:spacing w:val="-3"/>
          <w:lang w:val="ru-RU"/>
        </w:rPr>
        <w:t>ному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рівні.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Серед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них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власне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Польське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агентство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єдина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урядова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струк- тура, </w:t>
      </w:r>
      <w:r w:rsidRPr="00F84137">
        <w:rPr>
          <w:lang w:val="ru-RU"/>
        </w:rPr>
        <w:t xml:space="preserve">покликана займатися </w:t>
      </w:r>
      <w:r w:rsidRPr="00F84137">
        <w:rPr>
          <w:spacing w:val="-3"/>
          <w:lang w:val="ru-RU"/>
        </w:rPr>
        <w:t xml:space="preserve">винятково </w:t>
      </w:r>
      <w:r w:rsidRPr="00F84137">
        <w:rPr>
          <w:lang w:val="ru-RU"/>
        </w:rPr>
        <w:t>менеджментом регіональних програм. Вона ж</w:t>
      </w:r>
      <w:r w:rsidRPr="00F84137">
        <w:rPr>
          <w:spacing w:val="-43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виконува- </w:t>
      </w:r>
      <w:r w:rsidRPr="00F84137">
        <w:rPr>
          <w:lang w:val="ru-RU"/>
        </w:rPr>
        <w:t>ла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функції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реципієнта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фінансової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допомоги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Європейського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8"/>
          <w:lang w:val="ru-RU"/>
        </w:rPr>
        <w:t>Союзу,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партнера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реалізації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спільних </w:t>
      </w:r>
      <w:r w:rsidRPr="00F84137">
        <w:rPr>
          <w:lang w:val="ru-RU"/>
        </w:rPr>
        <w:t>програм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місцевими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агентствами,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4"/>
          <w:lang w:val="ru-RU"/>
        </w:rPr>
        <w:t>координатора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прикладних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досліджень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проблем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регіоналіс- тики.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Агентство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промислового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розвитку,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теж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створене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урядом,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власником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частини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акцій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місце- вих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агентств.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Національної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асоціації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агентств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організація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для них навчальних програм, обмін інформацією. Основними завданнями агентств регіонального розвитку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Польщі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підготовка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допомога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складанні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стратегій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 xml:space="preserve">на- </w:t>
      </w:r>
      <w:r w:rsidRPr="00F84137">
        <w:rPr>
          <w:spacing w:val="2"/>
          <w:lang w:val="ru-RU"/>
        </w:rPr>
        <w:t xml:space="preserve">дання різноманітних </w:t>
      </w:r>
      <w:r w:rsidRPr="00F84137">
        <w:rPr>
          <w:lang w:val="ru-RU"/>
        </w:rPr>
        <w:t xml:space="preserve">консультацій, </w:t>
      </w:r>
      <w:r w:rsidRPr="00F84137">
        <w:rPr>
          <w:spacing w:val="2"/>
          <w:lang w:val="ru-RU"/>
        </w:rPr>
        <w:t xml:space="preserve">здійснення фінансових </w:t>
      </w:r>
      <w:r w:rsidRPr="00F84137">
        <w:rPr>
          <w:spacing w:val="3"/>
          <w:lang w:val="ru-RU"/>
        </w:rPr>
        <w:t xml:space="preserve">операцій, </w:t>
      </w:r>
      <w:r w:rsidRPr="00F84137">
        <w:rPr>
          <w:spacing w:val="2"/>
          <w:lang w:val="ru-RU"/>
        </w:rPr>
        <w:t xml:space="preserve">аналіз </w:t>
      </w:r>
      <w:r w:rsidRPr="00F84137">
        <w:rPr>
          <w:spacing w:val="3"/>
          <w:lang w:val="ru-RU"/>
        </w:rPr>
        <w:t xml:space="preserve">бізнес-планів </w:t>
      </w:r>
      <w:r w:rsidRPr="00F84137">
        <w:rPr>
          <w:lang w:val="ru-RU"/>
        </w:rPr>
        <w:t>підприємств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тощо.</w:t>
      </w:r>
    </w:p>
    <w:p w:rsidR="00BF5493" w:rsidRPr="00F84137" w:rsidRDefault="00BF5493">
      <w:pPr>
        <w:pStyle w:val="a3"/>
        <w:spacing w:before="5"/>
        <w:ind w:left="0" w:firstLine="0"/>
        <w:rPr>
          <w:sz w:val="23"/>
          <w:lang w:val="ru-RU"/>
        </w:rPr>
      </w:pPr>
    </w:p>
    <w:p w:rsidR="00BF5493" w:rsidRPr="00F84137" w:rsidRDefault="00B857ED">
      <w:pPr>
        <w:spacing w:line="249" w:lineRule="auto"/>
        <w:ind w:left="1345" w:right="695"/>
        <w:jc w:val="both"/>
        <w:rPr>
          <w:i/>
          <w:lang w:val="ru-RU"/>
        </w:rPr>
      </w:pPr>
      <w:r w:rsidRPr="00B857ED">
        <w:pict>
          <v:group id="_x0000_s1240" style="position:absolute;left:0;text-align:left;margin-left:56.45pt;margin-top:2.65pt;width:38.2pt;height:39.15pt;z-index:251977728;mso-position-horizontal-relative:page" coordorigin="1129,53" coordsize="764,783">
            <v:shape id="_x0000_s1242" type="#_x0000_t75" style="position:absolute;left:1129;top:53;width:764;height:783">
              <v:imagedata r:id="rId31" o:title=""/>
            </v:shape>
            <v:shape id="_x0000_s1241" type="#_x0000_t75" style="position:absolute;left:1274;top:205;width:555;height:444">
              <v:imagedata r:id="rId24" o:title=""/>
            </v:shape>
            <w10:wrap anchorx="page"/>
          </v:group>
        </w:pict>
      </w:r>
      <w:r w:rsidR="00FA2328">
        <w:rPr>
          <w:i/>
        </w:rPr>
        <w:t>EURADA</w:t>
      </w:r>
      <w:r w:rsidR="00FA2328" w:rsidRPr="00F84137">
        <w:rPr>
          <w:i/>
          <w:lang w:val="ru-RU"/>
        </w:rPr>
        <w:t xml:space="preserve"> – міжнародна </w:t>
      </w:r>
      <w:r w:rsidR="00FA2328" w:rsidRPr="00F84137">
        <w:rPr>
          <w:i/>
          <w:spacing w:val="-3"/>
          <w:lang w:val="ru-RU"/>
        </w:rPr>
        <w:t xml:space="preserve">громадська </w:t>
      </w:r>
      <w:r w:rsidR="00FA2328" w:rsidRPr="00F84137">
        <w:rPr>
          <w:i/>
          <w:lang w:val="ru-RU"/>
        </w:rPr>
        <w:t xml:space="preserve">організація, яка координує діяльність агентств регіонального розвитку в Європі, – пропонує вважати агентством регіонального розвитку будь-яку організацію, основною місією </w:t>
      </w:r>
      <w:r w:rsidR="00FA2328" w:rsidRPr="00F84137">
        <w:rPr>
          <w:i/>
          <w:spacing w:val="-3"/>
          <w:lang w:val="ru-RU"/>
        </w:rPr>
        <w:t xml:space="preserve">якої </w:t>
      </w:r>
      <w:r w:rsidR="00FA2328" w:rsidRPr="00F84137">
        <w:rPr>
          <w:i/>
          <w:lang w:val="ru-RU"/>
        </w:rPr>
        <w:t>є узагальнення колективного інтересу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певної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території.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Для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виконання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цієї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ролі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агентство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регіональ- ного </w:t>
      </w:r>
      <w:r w:rsidR="00FA2328" w:rsidRPr="00F84137">
        <w:rPr>
          <w:i/>
          <w:spacing w:val="-3"/>
          <w:lang w:val="ru-RU"/>
        </w:rPr>
        <w:t xml:space="preserve">розвитку, </w:t>
      </w:r>
      <w:r w:rsidR="00FA2328" w:rsidRPr="00F84137">
        <w:rPr>
          <w:i/>
          <w:lang w:val="ru-RU"/>
        </w:rPr>
        <w:t xml:space="preserve">на думку експертів </w:t>
      </w:r>
      <w:r w:rsidR="00FA2328">
        <w:rPr>
          <w:i/>
        </w:rPr>
        <w:t>EURADA</w:t>
      </w:r>
      <w:r w:rsidR="00FA2328" w:rsidRPr="00F84137">
        <w:rPr>
          <w:i/>
          <w:lang w:val="ru-RU"/>
        </w:rPr>
        <w:t>, має відповідати таким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критеріям: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495"/>
        </w:tabs>
        <w:spacing w:before="4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сприйматися</w:t>
      </w:r>
      <w:r w:rsidRPr="00F84137">
        <w:rPr>
          <w:i/>
          <w:spacing w:val="-25"/>
          <w:lang w:val="ru-RU"/>
        </w:rPr>
        <w:t xml:space="preserve"> </w:t>
      </w:r>
      <w:r w:rsidRPr="00F84137">
        <w:rPr>
          <w:i/>
          <w:lang w:val="ru-RU"/>
        </w:rPr>
        <w:t>як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lang w:val="ru-RU"/>
        </w:rPr>
        <w:t>інституційний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spacing w:val="-3"/>
          <w:lang w:val="ru-RU"/>
        </w:rPr>
        <w:t>механізм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lang w:val="ru-RU"/>
        </w:rPr>
        <w:t>регіонального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lang w:val="ru-RU"/>
        </w:rPr>
        <w:t>розвитку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lang w:val="ru-RU"/>
        </w:rPr>
        <w:t>органами</w:t>
      </w:r>
      <w:r w:rsidRPr="00F84137">
        <w:rPr>
          <w:i/>
          <w:spacing w:val="-24"/>
          <w:lang w:val="ru-RU"/>
        </w:rPr>
        <w:t xml:space="preserve"> </w:t>
      </w:r>
      <w:r w:rsidRPr="00F84137">
        <w:rPr>
          <w:i/>
          <w:lang w:val="ru-RU"/>
        </w:rPr>
        <w:t>держав- ної влади, місцевим та регіональним самоврядуванням, політичними</w:t>
      </w:r>
      <w:r w:rsidRPr="00F84137">
        <w:rPr>
          <w:i/>
          <w:spacing w:val="7"/>
          <w:lang w:val="ru-RU"/>
        </w:rPr>
        <w:t xml:space="preserve"> </w:t>
      </w:r>
      <w:r w:rsidRPr="00F84137">
        <w:rPr>
          <w:i/>
          <w:lang w:val="ru-RU"/>
        </w:rPr>
        <w:t>організаціями;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9"/>
        </w:tabs>
        <w:spacing w:before="2"/>
        <w:ind w:left="1508" w:hanging="163"/>
        <w:jc w:val="both"/>
        <w:rPr>
          <w:i/>
          <w:lang w:val="ru-RU"/>
        </w:rPr>
      </w:pPr>
      <w:r w:rsidRPr="00F84137">
        <w:rPr>
          <w:i/>
          <w:lang w:val="ru-RU"/>
        </w:rPr>
        <w:t>координувати свою діяльність із державними й самоврядними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структурами;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9"/>
        </w:tabs>
        <w:spacing w:before="11"/>
        <w:ind w:left="1508" w:hanging="163"/>
        <w:jc w:val="both"/>
        <w:rPr>
          <w:i/>
          <w:lang w:val="ru-RU"/>
        </w:rPr>
      </w:pPr>
      <w:r w:rsidRPr="00F84137">
        <w:rPr>
          <w:i/>
          <w:lang w:val="ru-RU"/>
        </w:rPr>
        <w:t>зберігати незалежність у прийнятті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рішень;</w:t>
      </w:r>
    </w:p>
    <w:p w:rsidR="00BF5493" w:rsidRPr="00F84137" w:rsidRDefault="00BF5493">
      <w:pPr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2"/>
        </w:tabs>
        <w:spacing w:before="64" w:line="249" w:lineRule="auto"/>
        <w:ind w:right="693" w:firstLine="0"/>
        <w:rPr>
          <w:i/>
          <w:lang w:val="ru-RU"/>
        </w:rPr>
      </w:pPr>
      <w:r w:rsidRPr="00F84137">
        <w:rPr>
          <w:i/>
          <w:lang w:val="ru-RU"/>
        </w:rPr>
        <w:lastRenderedPageBreak/>
        <w:t>мати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розроблену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стратегію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регіонального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3"/>
          <w:lang w:val="ru-RU"/>
        </w:rPr>
        <w:t>розвитку,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яка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повинна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узгоджуватися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з пріоритетами, визначеними органами державної влади та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самоврядування;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21"/>
        </w:tabs>
        <w:spacing w:before="2" w:line="249" w:lineRule="auto"/>
        <w:ind w:right="694" w:firstLine="0"/>
        <w:rPr>
          <w:i/>
          <w:lang w:val="ru-RU"/>
        </w:rPr>
      </w:pPr>
      <w:r w:rsidRPr="00F84137">
        <w:rPr>
          <w:i/>
          <w:lang w:val="ru-RU"/>
        </w:rPr>
        <w:t xml:space="preserve">володіти достатніми фінансовими ресурсами для реалізації базових проектів ре- гіонального </w:t>
      </w:r>
      <w:r w:rsidRPr="00F84137">
        <w:rPr>
          <w:i/>
          <w:spacing w:val="-3"/>
          <w:lang w:val="ru-RU"/>
        </w:rPr>
        <w:t xml:space="preserve">розвитку, </w:t>
      </w:r>
      <w:r w:rsidRPr="00F84137">
        <w:rPr>
          <w:i/>
          <w:lang w:val="ru-RU"/>
        </w:rPr>
        <w:t>підтримки власної технічної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інфраструктури;</w:t>
      </w:r>
    </w:p>
    <w:p w:rsidR="00BF5493" w:rsidRDefault="00FA2328" w:rsidP="00FA2328">
      <w:pPr>
        <w:pStyle w:val="a4"/>
        <w:numPr>
          <w:ilvl w:val="1"/>
          <w:numId w:val="10"/>
        </w:numPr>
        <w:tabs>
          <w:tab w:val="left" w:pos="1512"/>
        </w:tabs>
        <w:spacing w:before="2"/>
        <w:ind w:left="1511" w:hanging="163"/>
        <w:rPr>
          <w:i/>
        </w:rPr>
      </w:pPr>
      <w:r>
        <w:rPr>
          <w:i/>
        </w:rPr>
        <w:t>мати кваліфікований професійний</w:t>
      </w:r>
      <w:r>
        <w:rPr>
          <w:i/>
          <w:spacing w:val="-8"/>
        </w:rPr>
        <w:t xml:space="preserve"> </w:t>
      </w:r>
      <w:r>
        <w:rPr>
          <w:i/>
        </w:rPr>
        <w:t>персонал.</w:t>
      </w:r>
    </w:p>
    <w:p w:rsidR="00BF5493" w:rsidRDefault="00BF5493">
      <w:pPr>
        <w:pStyle w:val="a3"/>
        <w:spacing w:before="5"/>
        <w:ind w:left="0" w:firstLine="0"/>
        <w:rPr>
          <w:i/>
          <w:sz w:val="23"/>
        </w:rPr>
      </w:pP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>У першій половині 90-х рр. основним джерелом фінансування польських агентств</w:t>
      </w:r>
      <w:r w:rsidRPr="00F84137">
        <w:rPr>
          <w:spacing w:val="-43"/>
          <w:lang w:val="ru-RU"/>
        </w:rPr>
        <w:t xml:space="preserve"> </w:t>
      </w:r>
      <w:r w:rsidRPr="00F84137">
        <w:rPr>
          <w:lang w:val="ru-RU"/>
        </w:rPr>
        <w:t xml:space="preserve">регіо- нального розвитку </w:t>
      </w:r>
      <w:r w:rsidRPr="00F84137">
        <w:rPr>
          <w:spacing w:val="-6"/>
          <w:lang w:val="ru-RU"/>
        </w:rPr>
        <w:t xml:space="preserve">були </w:t>
      </w:r>
      <w:r w:rsidRPr="00F84137">
        <w:rPr>
          <w:lang w:val="ru-RU"/>
        </w:rPr>
        <w:t xml:space="preserve">міжнародні </w:t>
      </w:r>
      <w:r w:rsidRPr="00F84137">
        <w:rPr>
          <w:spacing w:val="2"/>
          <w:lang w:val="ru-RU"/>
        </w:rPr>
        <w:t xml:space="preserve">фонди, </w:t>
      </w:r>
      <w:r w:rsidRPr="00F84137">
        <w:rPr>
          <w:lang w:val="ru-RU"/>
        </w:rPr>
        <w:t>програми та інституції, зокрема ЄС (</w:t>
      </w:r>
      <w:r>
        <w:t>PHARE</w:t>
      </w:r>
      <w:r w:rsidRPr="00F84137">
        <w:rPr>
          <w:lang w:val="ru-RU"/>
        </w:rPr>
        <w:t xml:space="preserve">- </w:t>
      </w:r>
      <w:r>
        <w:t>STRUDER</w:t>
      </w:r>
      <w:r w:rsidRPr="00F84137">
        <w:rPr>
          <w:lang w:val="ru-RU"/>
        </w:rPr>
        <w:t xml:space="preserve"> – Програма </w:t>
      </w:r>
      <w:r w:rsidRPr="00F84137">
        <w:rPr>
          <w:spacing w:val="-3"/>
          <w:lang w:val="ru-RU"/>
        </w:rPr>
        <w:t xml:space="preserve">структурного </w:t>
      </w:r>
      <w:r w:rsidRPr="00F84137">
        <w:rPr>
          <w:lang w:val="ru-RU"/>
        </w:rPr>
        <w:t xml:space="preserve">розвитку окремих регіонів). Однак </w:t>
      </w:r>
      <w:r w:rsidRPr="00F84137">
        <w:rPr>
          <w:spacing w:val="-3"/>
          <w:lang w:val="ru-RU"/>
        </w:rPr>
        <w:t xml:space="preserve">згодом </w:t>
      </w:r>
      <w:r w:rsidRPr="00F84137">
        <w:rPr>
          <w:lang w:val="ru-RU"/>
        </w:rPr>
        <w:t xml:space="preserve">агентства до- </w:t>
      </w:r>
      <w:r w:rsidRPr="00F84137">
        <w:rPr>
          <w:spacing w:val="-3"/>
          <w:lang w:val="ru-RU"/>
        </w:rPr>
        <w:t xml:space="preserve">сягли </w:t>
      </w:r>
      <w:r w:rsidRPr="00F84137">
        <w:rPr>
          <w:lang w:val="ru-RU"/>
        </w:rPr>
        <w:t xml:space="preserve">економічної самодостатності, зокрема завдяки таким видам діяльності, як підприємни- цтво </w:t>
      </w:r>
      <w:r w:rsidRPr="00F84137">
        <w:rPr>
          <w:spacing w:val="-2"/>
          <w:lang w:val="ru-RU"/>
        </w:rPr>
        <w:t xml:space="preserve">(конкуренція </w:t>
      </w:r>
      <w:r w:rsidRPr="00F84137">
        <w:rPr>
          <w:lang w:val="ru-RU"/>
        </w:rPr>
        <w:t>з підприємствами традиційного характеру), інноваційна та спрямована на розвиток діяльність (організація ярмарків, виставок, семінарів), реклама регіону серед</w:t>
      </w:r>
      <w:r w:rsidRPr="00F84137">
        <w:rPr>
          <w:spacing w:val="-45"/>
          <w:lang w:val="ru-RU"/>
        </w:rPr>
        <w:t xml:space="preserve"> </w:t>
      </w:r>
      <w:r w:rsidRPr="00F84137">
        <w:rPr>
          <w:lang w:val="ru-RU"/>
        </w:rPr>
        <w:t>інозем- них інвесторів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тощо.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Румунії,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відміну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Польщі,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агентства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інституції,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зако- нодавчо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закріплений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обов’язок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полягає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формуванні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реалізації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програм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про- грамово-статистичних регіонів. Ради таких агентств формувалися з представників повітових рад,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найбільших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муніципалітетів,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асоціацій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громад,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торгово-промислової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палати,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підприємниць- ких і фермерських асоціацій, профспілок, освітніх і </w:t>
      </w:r>
      <w:r w:rsidRPr="00F84137">
        <w:rPr>
          <w:spacing w:val="-5"/>
          <w:lang w:val="ru-RU"/>
        </w:rPr>
        <w:t xml:space="preserve">наукових </w:t>
      </w:r>
      <w:r w:rsidRPr="00F84137">
        <w:rPr>
          <w:lang w:val="ru-RU"/>
        </w:rPr>
        <w:t xml:space="preserve">закладів, </w:t>
      </w:r>
      <w:r w:rsidRPr="00F84137">
        <w:rPr>
          <w:spacing w:val="-3"/>
          <w:lang w:val="ru-RU"/>
        </w:rPr>
        <w:t xml:space="preserve">потужних </w:t>
      </w:r>
      <w:r w:rsidRPr="00F84137">
        <w:rPr>
          <w:lang w:val="ru-RU"/>
        </w:rPr>
        <w:t xml:space="preserve">громадських організацій. Основними завданнями агентств регіонального розвитку в </w:t>
      </w:r>
      <w:r w:rsidRPr="00F84137">
        <w:rPr>
          <w:spacing w:val="-3"/>
          <w:lang w:val="ru-RU"/>
        </w:rPr>
        <w:t xml:space="preserve">Румунії </w:t>
      </w:r>
      <w:r w:rsidRPr="00F84137">
        <w:rPr>
          <w:lang w:val="ru-RU"/>
        </w:rPr>
        <w:t>є створення</w:t>
      </w:r>
      <w:r w:rsidRPr="00F84137">
        <w:rPr>
          <w:spacing w:val="-35"/>
          <w:lang w:val="ru-RU"/>
        </w:rPr>
        <w:t xml:space="preserve"> </w:t>
      </w:r>
      <w:r w:rsidRPr="00F84137">
        <w:rPr>
          <w:lang w:val="ru-RU"/>
        </w:rPr>
        <w:t xml:space="preserve">та реалізація програм розвитку </w:t>
      </w:r>
      <w:r w:rsidRPr="00F84137">
        <w:rPr>
          <w:spacing w:val="-4"/>
          <w:lang w:val="ru-RU"/>
        </w:rPr>
        <w:t xml:space="preserve">регіону, </w:t>
      </w:r>
      <w:r w:rsidRPr="00F84137">
        <w:rPr>
          <w:lang w:val="ru-RU"/>
        </w:rPr>
        <w:t xml:space="preserve">адміністрування коштів Регіонального фонду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>співпраця з Національною радою регіонального розвитку з метою отримання фінансування з державного</w:t>
      </w:r>
      <w:r w:rsidRPr="00F84137">
        <w:rPr>
          <w:spacing w:val="-2"/>
          <w:lang w:val="ru-RU"/>
        </w:rPr>
        <w:t xml:space="preserve"> </w:t>
      </w:r>
      <w:r w:rsidRPr="00F84137">
        <w:rPr>
          <w:spacing w:val="-7"/>
          <w:lang w:val="ru-RU"/>
        </w:rPr>
        <w:t>бюджету.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Фінансовими джерелами </w:t>
      </w:r>
      <w:r w:rsidRPr="00F84137">
        <w:rPr>
          <w:spacing w:val="-3"/>
          <w:lang w:val="ru-RU"/>
        </w:rPr>
        <w:t xml:space="preserve">функціонування </w:t>
      </w:r>
      <w:r w:rsidRPr="00F84137">
        <w:rPr>
          <w:lang w:val="ru-RU"/>
        </w:rPr>
        <w:t xml:space="preserve">агентств регіонального розвитку в </w:t>
      </w:r>
      <w:r w:rsidRPr="00F84137">
        <w:rPr>
          <w:spacing w:val="-3"/>
          <w:lang w:val="ru-RU"/>
        </w:rPr>
        <w:t xml:space="preserve">Румунії </w:t>
      </w:r>
      <w:r w:rsidRPr="00F84137">
        <w:rPr>
          <w:lang w:val="ru-RU"/>
        </w:rPr>
        <w:t>є субвенції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Національного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фонду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4"/>
          <w:lang w:val="ru-RU"/>
        </w:rPr>
        <w:t xml:space="preserve"> розвитку,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внески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повітових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рад,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місцевих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 xml:space="preserve">гро- мад, </w:t>
      </w:r>
      <w:r w:rsidRPr="00F84137">
        <w:rPr>
          <w:spacing w:val="-3"/>
          <w:lang w:val="ru-RU"/>
        </w:rPr>
        <w:t xml:space="preserve">кошти </w:t>
      </w:r>
      <w:r w:rsidRPr="00F84137">
        <w:rPr>
          <w:lang w:val="ru-RU"/>
        </w:rPr>
        <w:t xml:space="preserve">бізнесових </w:t>
      </w:r>
      <w:r w:rsidRPr="00F84137">
        <w:rPr>
          <w:spacing w:val="-3"/>
          <w:lang w:val="ru-RU"/>
        </w:rPr>
        <w:t xml:space="preserve">структур, </w:t>
      </w:r>
      <w:r w:rsidRPr="00F84137">
        <w:rPr>
          <w:lang w:val="ru-RU"/>
        </w:rPr>
        <w:t>банків, міжнародних фондів, іноземні</w:t>
      </w:r>
      <w:r w:rsidRPr="00F84137">
        <w:rPr>
          <w:spacing w:val="30"/>
          <w:lang w:val="ru-RU"/>
        </w:rPr>
        <w:t xml:space="preserve"> </w:t>
      </w:r>
      <w:r w:rsidRPr="00F84137">
        <w:rPr>
          <w:lang w:val="ru-RU"/>
        </w:rPr>
        <w:t>інвестиції.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>У деяких країнах Центральної Європи діяльність агентств регіонального розвитку впро- довж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90-х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рр.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ХХ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7"/>
          <w:lang w:val="ru-RU"/>
        </w:rPr>
        <w:t>ст.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епізодичною.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Наприклад,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Угорщині,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попри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прогресивне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законодав- ство, яке </w:t>
      </w:r>
      <w:r w:rsidRPr="00F84137">
        <w:rPr>
          <w:spacing w:val="-3"/>
          <w:lang w:val="ru-RU"/>
        </w:rPr>
        <w:t xml:space="preserve">регулює </w:t>
      </w:r>
      <w:r w:rsidRPr="00F84137">
        <w:rPr>
          <w:lang w:val="ru-RU"/>
        </w:rPr>
        <w:t xml:space="preserve">здійснення регіональної політики, агентства регіонального розвитку в їх </w:t>
      </w:r>
      <w:r w:rsidRPr="00F84137">
        <w:rPr>
          <w:spacing w:val="-4"/>
          <w:lang w:val="ru-RU"/>
        </w:rPr>
        <w:t xml:space="preserve">су- </w:t>
      </w:r>
      <w:r w:rsidRPr="00F84137">
        <w:rPr>
          <w:lang w:val="ru-RU"/>
        </w:rPr>
        <w:t xml:space="preserve">часному розумінні почали </w:t>
      </w:r>
      <w:r w:rsidRPr="00F84137">
        <w:rPr>
          <w:spacing w:val="-3"/>
          <w:lang w:val="ru-RU"/>
        </w:rPr>
        <w:t xml:space="preserve">формуватися </w:t>
      </w:r>
      <w:r w:rsidRPr="00F84137">
        <w:rPr>
          <w:lang w:val="ru-RU"/>
        </w:rPr>
        <w:t xml:space="preserve">з істотним запізненням. Інституції, що </w:t>
      </w:r>
      <w:r w:rsidRPr="00F84137">
        <w:rPr>
          <w:spacing w:val="-3"/>
          <w:lang w:val="ru-RU"/>
        </w:rPr>
        <w:t xml:space="preserve">функціонували </w:t>
      </w:r>
      <w:r w:rsidRPr="00F84137">
        <w:rPr>
          <w:lang w:val="ru-RU"/>
        </w:rPr>
        <w:t xml:space="preserve">під такою назвою від </w:t>
      </w:r>
      <w:r w:rsidRPr="00F84137">
        <w:rPr>
          <w:spacing w:val="-3"/>
          <w:lang w:val="ru-RU"/>
        </w:rPr>
        <w:t xml:space="preserve">початку </w:t>
      </w:r>
      <w:r w:rsidRPr="00F84137">
        <w:rPr>
          <w:lang w:val="ru-RU"/>
        </w:rPr>
        <w:t xml:space="preserve">90-х рр. ХХ </w:t>
      </w:r>
      <w:r w:rsidRPr="00F84137">
        <w:rPr>
          <w:spacing w:val="-5"/>
          <w:lang w:val="ru-RU"/>
        </w:rPr>
        <w:t xml:space="preserve">ст., </w:t>
      </w:r>
      <w:r w:rsidRPr="00F84137">
        <w:rPr>
          <w:lang w:val="ru-RU"/>
        </w:rPr>
        <w:t xml:space="preserve">не </w:t>
      </w:r>
      <w:r w:rsidRPr="00F84137">
        <w:rPr>
          <w:spacing w:val="-3"/>
          <w:lang w:val="ru-RU"/>
        </w:rPr>
        <w:t xml:space="preserve">виконували </w:t>
      </w:r>
      <w:r w:rsidRPr="00F84137">
        <w:rPr>
          <w:lang w:val="ru-RU"/>
        </w:rPr>
        <w:t>завдань, властивих агентствам регіонального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зосереджували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свої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зусилля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винятково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підтримці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малого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серед- нього</w:t>
      </w:r>
      <w:r w:rsidRPr="00F84137">
        <w:rPr>
          <w:spacing w:val="1"/>
          <w:lang w:val="ru-RU"/>
        </w:rPr>
        <w:t xml:space="preserve"> </w:t>
      </w:r>
      <w:r w:rsidRPr="00F84137">
        <w:rPr>
          <w:spacing w:val="-4"/>
          <w:lang w:val="ru-RU"/>
        </w:rPr>
        <w:t>бізнесу.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>Законом</w:t>
      </w:r>
      <w:r w:rsidRPr="00F84137">
        <w:rPr>
          <w:spacing w:val="-15"/>
          <w:lang w:val="ru-RU"/>
        </w:rPr>
        <w:t xml:space="preserve"> </w:t>
      </w:r>
      <w:r>
        <w:t>XXI</w:t>
      </w:r>
      <w:r w:rsidRPr="00F84137">
        <w:rPr>
          <w:lang w:val="ru-RU"/>
        </w:rPr>
        <w:t>/1996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Резолюцією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Парламенту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35/1998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(</w:t>
      </w:r>
      <w:r>
        <w:t>III</w:t>
      </w:r>
      <w:r w:rsidRPr="00F84137">
        <w:rPr>
          <w:lang w:val="ru-RU"/>
        </w:rPr>
        <w:t>.20)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“Про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концепцію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регіональ- 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Угорщині”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7"/>
          <w:lang w:val="ru-RU"/>
        </w:rPr>
        <w:t>були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створені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територіальні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одиниці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потреб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стати- стики,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відповідають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системі</w:t>
      </w:r>
      <w:r w:rsidRPr="00F84137">
        <w:rPr>
          <w:spacing w:val="-6"/>
          <w:lang w:val="ru-RU"/>
        </w:rPr>
        <w:t xml:space="preserve"> </w:t>
      </w:r>
      <w:r>
        <w:t>NUTS</w:t>
      </w:r>
      <w:r w:rsidRPr="00F84137">
        <w:rPr>
          <w:lang w:val="ru-RU"/>
        </w:rPr>
        <w:t>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затвердженій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Євростатом,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звіту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Центрально- </w:t>
      </w:r>
      <w:r w:rsidRPr="00F84137">
        <w:rPr>
          <w:spacing w:val="-3"/>
          <w:lang w:val="ru-RU"/>
        </w:rPr>
        <w:t>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статистичного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офісу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(ЦСО).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Угорщина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запровадила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класифікацію</w:t>
      </w:r>
      <w:r w:rsidRPr="00F84137">
        <w:rPr>
          <w:spacing w:val="-4"/>
          <w:lang w:val="ru-RU"/>
        </w:rPr>
        <w:t xml:space="preserve"> </w:t>
      </w:r>
      <w:r>
        <w:t>NUTS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ще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вступу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ЄС, і тепер, після змін на рівні </w:t>
      </w:r>
      <w:r>
        <w:t>NUTS</w:t>
      </w:r>
      <w:r w:rsidRPr="00F84137">
        <w:rPr>
          <w:lang w:val="ru-RU"/>
        </w:rPr>
        <w:t xml:space="preserve"> І (до того на цьому рівні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>лише одна одиниця – ціла країна), адміністративно-територіальний поділ виглядає таким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чином: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2"/>
        </w:tabs>
        <w:spacing w:line="266" w:lineRule="exact"/>
        <w:ind w:left="961" w:hanging="180"/>
        <w:rPr>
          <w:i/>
          <w:sz w:val="24"/>
          <w:lang w:val="ru-RU"/>
        </w:rPr>
      </w:pPr>
      <w:r>
        <w:rPr>
          <w:sz w:val="24"/>
        </w:rPr>
        <w:t>NUTS</w:t>
      </w:r>
      <w:r w:rsidRPr="00F84137">
        <w:rPr>
          <w:sz w:val="24"/>
          <w:lang w:val="ru-RU"/>
        </w:rPr>
        <w:t xml:space="preserve"> </w:t>
      </w:r>
      <w:r>
        <w:rPr>
          <w:sz w:val="24"/>
        </w:rPr>
        <w:t>I</w:t>
      </w:r>
      <w:r w:rsidRPr="00F84137">
        <w:rPr>
          <w:sz w:val="24"/>
          <w:lang w:val="ru-RU"/>
        </w:rPr>
        <w:t xml:space="preserve"> – макрорегіони (3) – “</w:t>
      </w:r>
      <w:r w:rsidRPr="00F84137">
        <w:rPr>
          <w:i/>
          <w:sz w:val="24"/>
          <w:lang w:val="ru-RU"/>
        </w:rPr>
        <w:t>неадміністративні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одиниці</w:t>
      </w:r>
      <w:r w:rsidRPr="00F84137">
        <w:rPr>
          <w:sz w:val="24"/>
          <w:lang w:val="ru-RU"/>
        </w:rPr>
        <w:t>”</w:t>
      </w:r>
      <w:r w:rsidRPr="00F84137">
        <w:rPr>
          <w:i/>
          <w:sz w:val="24"/>
          <w:lang w:val="ru-RU"/>
        </w:rPr>
        <w:t>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2"/>
        </w:tabs>
        <w:spacing w:line="270" w:lineRule="exact"/>
        <w:ind w:left="961" w:hanging="180"/>
        <w:rPr>
          <w:i/>
          <w:sz w:val="24"/>
          <w:lang w:val="ru-RU"/>
        </w:rPr>
      </w:pPr>
      <w:r>
        <w:rPr>
          <w:sz w:val="24"/>
        </w:rPr>
        <w:t>NUTS</w:t>
      </w:r>
      <w:r w:rsidRPr="00F84137">
        <w:rPr>
          <w:sz w:val="24"/>
          <w:lang w:val="ru-RU"/>
        </w:rPr>
        <w:t xml:space="preserve"> </w:t>
      </w:r>
      <w:r>
        <w:rPr>
          <w:spacing w:val="-3"/>
          <w:sz w:val="24"/>
        </w:rPr>
        <w:t>II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 регіони (7) – “</w:t>
      </w:r>
      <w:r w:rsidRPr="00F84137">
        <w:rPr>
          <w:i/>
          <w:sz w:val="24"/>
          <w:lang w:val="ru-RU"/>
        </w:rPr>
        <w:t>неадміністративні</w:t>
      </w:r>
      <w:r w:rsidRPr="00F84137">
        <w:rPr>
          <w:i/>
          <w:spacing w:val="-5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одиниці</w:t>
      </w:r>
      <w:r w:rsidRPr="00F84137">
        <w:rPr>
          <w:sz w:val="24"/>
          <w:lang w:val="ru-RU"/>
        </w:rPr>
        <w:t>”</w:t>
      </w:r>
      <w:r w:rsidRPr="00F84137">
        <w:rPr>
          <w:i/>
          <w:sz w:val="24"/>
          <w:lang w:val="ru-RU"/>
        </w:rPr>
        <w:t>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>
        <w:rPr>
          <w:sz w:val="24"/>
        </w:rPr>
        <w:t>NUTS</w:t>
      </w:r>
      <w:r w:rsidRPr="00F84137">
        <w:rPr>
          <w:sz w:val="24"/>
          <w:lang w:val="ru-RU"/>
        </w:rPr>
        <w:t xml:space="preserve"> </w:t>
      </w:r>
      <w:r>
        <w:rPr>
          <w:spacing w:val="-4"/>
          <w:sz w:val="24"/>
        </w:rPr>
        <w:t>III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 області та столичне місто (19+1) – адміністративні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одиниці;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2"/>
        </w:tabs>
        <w:spacing w:line="270" w:lineRule="exact"/>
        <w:ind w:left="961" w:hanging="180"/>
        <w:rPr>
          <w:i/>
          <w:sz w:val="24"/>
          <w:lang w:val="ru-RU"/>
        </w:rPr>
      </w:pPr>
      <w:r>
        <w:rPr>
          <w:sz w:val="24"/>
        </w:rPr>
        <w:t>NUTS</w:t>
      </w:r>
      <w:r w:rsidRPr="00F84137">
        <w:rPr>
          <w:sz w:val="24"/>
          <w:lang w:val="ru-RU"/>
        </w:rPr>
        <w:t xml:space="preserve"> </w:t>
      </w:r>
      <w:r>
        <w:rPr>
          <w:spacing w:val="-3"/>
          <w:sz w:val="24"/>
        </w:rPr>
        <w:t>IV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 мікрорегіони (168) – “</w:t>
      </w:r>
      <w:r w:rsidRPr="00F84137">
        <w:rPr>
          <w:i/>
          <w:sz w:val="24"/>
          <w:lang w:val="ru-RU"/>
        </w:rPr>
        <w:t>неадміністративні</w:t>
      </w:r>
      <w:r w:rsidRPr="00F84137">
        <w:rPr>
          <w:i/>
          <w:spacing w:val="-3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одиниці</w:t>
      </w:r>
      <w:r w:rsidRPr="00F84137">
        <w:rPr>
          <w:sz w:val="24"/>
          <w:lang w:val="ru-RU"/>
        </w:rPr>
        <w:t>”</w:t>
      </w:r>
      <w:r w:rsidRPr="00F84137">
        <w:rPr>
          <w:i/>
          <w:sz w:val="24"/>
          <w:lang w:val="ru-RU"/>
        </w:rPr>
        <w:t>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>
        <w:rPr>
          <w:sz w:val="24"/>
        </w:rPr>
        <w:t>NUTS</w:t>
      </w:r>
      <w:r w:rsidRPr="00F84137">
        <w:rPr>
          <w:sz w:val="24"/>
          <w:lang w:val="ru-RU"/>
        </w:rPr>
        <w:t xml:space="preserve"> </w:t>
      </w:r>
      <w:r>
        <w:rPr>
          <w:sz w:val="24"/>
        </w:rPr>
        <w:t>V</w:t>
      </w:r>
      <w:r w:rsidRPr="00F84137">
        <w:rPr>
          <w:sz w:val="24"/>
          <w:lang w:val="ru-RU"/>
        </w:rPr>
        <w:t xml:space="preserve"> – муніципалітети (3144) – адміністративні одиниці.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Наразі Європейська </w:t>
      </w:r>
      <w:r w:rsidRPr="00F84137">
        <w:rPr>
          <w:spacing w:val="-3"/>
          <w:lang w:val="ru-RU"/>
        </w:rPr>
        <w:t xml:space="preserve">Комісія </w:t>
      </w:r>
      <w:r w:rsidRPr="00F84137">
        <w:rPr>
          <w:lang w:val="ru-RU"/>
        </w:rPr>
        <w:t xml:space="preserve">умовно приймає </w:t>
      </w:r>
      <w:r w:rsidRPr="00F84137">
        <w:rPr>
          <w:spacing w:val="-3"/>
          <w:lang w:val="ru-RU"/>
        </w:rPr>
        <w:t xml:space="preserve">існуючий </w:t>
      </w:r>
      <w:r w:rsidRPr="00F84137">
        <w:rPr>
          <w:lang w:val="ru-RU"/>
        </w:rPr>
        <w:t xml:space="preserve">територіальний поділ </w:t>
      </w:r>
      <w:r w:rsidRPr="00F84137">
        <w:rPr>
          <w:spacing w:val="-4"/>
          <w:lang w:val="ru-RU"/>
        </w:rPr>
        <w:t xml:space="preserve">Угорщини </w:t>
      </w:r>
      <w:r w:rsidRPr="00F84137">
        <w:rPr>
          <w:lang w:val="ru-RU"/>
        </w:rPr>
        <w:t>за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рівнями</w:t>
      </w:r>
      <w:r w:rsidRPr="00F84137">
        <w:rPr>
          <w:spacing w:val="-13"/>
          <w:lang w:val="ru-RU"/>
        </w:rPr>
        <w:t xml:space="preserve"> </w:t>
      </w:r>
      <w:r>
        <w:t>NUTS</w:t>
      </w:r>
      <w:r w:rsidRPr="00F84137">
        <w:rPr>
          <w:lang w:val="ru-RU"/>
        </w:rPr>
        <w:t>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політиці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найбільш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важливим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рівень</w:t>
      </w:r>
      <w:r w:rsidRPr="00F84137">
        <w:rPr>
          <w:spacing w:val="-13"/>
          <w:lang w:val="ru-RU"/>
        </w:rPr>
        <w:t xml:space="preserve"> </w:t>
      </w:r>
      <w:r>
        <w:t>NUTS</w:t>
      </w:r>
      <w:r w:rsidRPr="00F84137">
        <w:rPr>
          <w:spacing w:val="-12"/>
          <w:lang w:val="ru-RU"/>
        </w:rPr>
        <w:t xml:space="preserve"> </w:t>
      </w:r>
      <w:r>
        <w:rPr>
          <w:spacing w:val="-5"/>
        </w:rPr>
        <w:t>II</w:t>
      </w:r>
      <w:r w:rsidRPr="00F84137">
        <w:rPr>
          <w:spacing w:val="-5"/>
          <w:lang w:val="ru-RU"/>
        </w:rPr>
        <w:t xml:space="preserve">, </w:t>
      </w:r>
      <w:r w:rsidRPr="00F84137">
        <w:rPr>
          <w:lang w:val="ru-RU"/>
        </w:rPr>
        <w:t xml:space="preserve">оскільки саме на цьому рівні відбувається програмування і освоєння </w:t>
      </w:r>
      <w:r w:rsidRPr="00F84137">
        <w:rPr>
          <w:spacing w:val="-3"/>
          <w:lang w:val="ru-RU"/>
        </w:rPr>
        <w:t xml:space="preserve">структурних </w:t>
      </w:r>
      <w:r w:rsidRPr="00F84137">
        <w:rPr>
          <w:lang w:val="ru-RU"/>
        </w:rPr>
        <w:t>фондів.</w:t>
      </w:r>
      <w:r w:rsidRPr="00F84137">
        <w:rPr>
          <w:spacing w:val="-43"/>
          <w:lang w:val="ru-RU"/>
        </w:rPr>
        <w:t xml:space="preserve"> </w:t>
      </w:r>
      <w:r w:rsidRPr="00F84137">
        <w:rPr>
          <w:lang w:val="ru-RU"/>
        </w:rPr>
        <w:t xml:space="preserve">Цей момент є </w:t>
      </w:r>
      <w:r w:rsidRPr="00F84137">
        <w:rPr>
          <w:spacing w:val="-4"/>
          <w:lang w:val="ru-RU"/>
        </w:rPr>
        <w:t xml:space="preserve">дуже </w:t>
      </w:r>
      <w:r w:rsidRPr="00F84137">
        <w:rPr>
          <w:lang w:val="ru-RU"/>
        </w:rPr>
        <w:t xml:space="preserve">важливим і для </w:t>
      </w:r>
      <w:r w:rsidRPr="00F84137">
        <w:rPr>
          <w:spacing w:val="-4"/>
          <w:lang w:val="ru-RU"/>
        </w:rPr>
        <w:t xml:space="preserve">Угорщини </w:t>
      </w:r>
      <w:r w:rsidRPr="00F84137">
        <w:rPr>
          <w:lang w:val="ru-RU"/>
        </w:rPr>
        <w:t>при отриманні щонайширшої підтримки ЄС для ре- гіонального</w:t>
      </w:r>
      <w:r w:rsidRPr="00F84137">
        <w:rPr>
          <w:spacing w:val="2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FA2328">
      <w:pPr>
        <w:pStyle w:val="a3"/>
        <w:spacing w:line="235" w:lineRule="auto"/>
        <w:ind w:left="215" w:right="124"/>
        <w:jc w:val="both"/>
        <w:rPr>
          <w:lang w:val="ru-RU"/>
        </w:rPr>
      </w:pPr>
      <w:r w:rsidRPr="00F84137">
        <w:rPr>
          <w:lang w:val="ru-RU"/>
        </w:rPr>
        <w:t xml:space="preserve">У 1996 р. </w:t>
      </w:r>
      <w:r w:rsidRPr="00F84137">
        <w:rPr>
          <w:spacing w:val="-6"/>
          <w:lang w:val="ru-RU"/>
        </w:rPr>
        <w:t xml:space="preserve">був </w:t>
      </w:r>
      <w:r w:rsidRPr="00F84137">
        <w:rPr>
          <w:lang w:val="ru-RU"/>
        </w:rPr>
        <w:t xml:space="preserve">прийнятий </w:t>
      </w:r>
      <w:r w:rsidRPr="00F84137">
        <w:rPr>
          <w:spacing w:val="-3"/>
          <w:lang w:val="ru-RU"/>
        </w:rPr>
        <w:t xml:space="preserve">Закон </w:t>
      </w:r>
      <w:r w:rsidRPr="00F84137">
        <w:rPr>
          <w:lang w:val="ru-RU"/>
        </w:rPr>
        <w:t xml:space="preserve">про регіональний розвиток і територіальне планування, яким </w:t>
      </w:r>
      <w:r w:rsidRPr="00F84137">
        <w:rPr>
          <w:spacing w:val="-6"/>
          <w:lang w:val="ru-RU"/>
        </w:rPr>
        <w:t xml:space="preserve">було </w:t>
      </w:r>
      <w:r w:rsidRPr="00F84137">
        <w:rPr>
          <w:lang w:val="ru-RU"/>
        </w:rPr>
        <w:t xml:space="preserve">визначено інституційні  рамки </w:t>
      </w:r>
      <w:r w:rsidRPr="00F84137">
        <w:rPr>
          <w:spacing w:val="2"/>
          <w:lang w:val="ru-RU"/>
        </w:rPr>
        <w:t xml:space="preserve">діяльності </w:t>
      </w:r>
      <w:r w:rsidRPr="00F84137">
        <w:rPr>
          <w:lang w:val="ru-RU"/>
        </w:rPr>
        <w:t xml:space="preserve">з регіонального  розвитку в  Угорщині  (7 регіонів рівня </w:t>
      </w:r>
      <w:r>
        <w:t>NUTS</w:t>
      </w:r>
      <w:r w:rsidRPr="00F84137">
        <w:rPr>
          <w:spacing w:val="-3"/>
          <w:lang w:val="ru-RU"/>
        </w:rPr>
        <w:t xml:space="preserve"> ІІ).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spacing w:val="-3"/>
          <w:lang w:val="ru-RU"/>
        </w:rPr>
        <w:t>Законом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>були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створені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ради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окружного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(</w:t>
      </w:r>
      <w:r>
        <w:t>NUTS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ІІІ)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надана можливість створення аналогічних рад на регіональному рівні (</w:t>
      </w:r>
      <w:r>
        <w:t>NUTS</w:t>
      </w:r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ІІ). </w:t>
      </w:r>
      <w:r w:rsidRPr="00F84137">
        <w:rPr>
          <w:lang w:val="ru-RU"/>
        </w:rPr>
        <w:t xml:space="preserve">На національному рівні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 xml:space="preserve">створено Національну раду регіонального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spacing w:val="-3"/>
          <w:lang w:val="ru-RU"/>
        </w:rPr>
        <w:t xml:space="preserve">функція якої </w:t>
      </w:r>
      <w:r w:rsidRPr="00F84137">
        <w:rPr>
          <w:lang w:val="ru-RU"/>
        </w:rPr>
        <w:t>полягає в</w:t>
      </w:r>
      <w:r w:rsidRPr="00F84137">
        <w:rPr>
          <w:spacing w:val="30"/>
          <w:lang w:val="ru-RU"/>
        </w:rPr>
        <w:t xml:space="preserve"> </w:t>
      </w:r>
      <w:r w:rsidRPr="00F84137">
        <w:rPr>
          <w:lang w:val="ru-RU"/>
        </w:rPr>
        <w:t>коорди-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4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6" w:firstLine="0"/>
        <w:jc w:val="both"/>
        <w:rPr>
          <w:lang w:val="ru-RU"/>
        </w:rPr>
      </w:pPr>
      <w:r w:rsidRPr="00F84137">
        <w:rPr>
          <w:lang w:val="ru-RU"/>
        </w:rPr>
        <w:lastRenderedPageBreak/>
        <w:t>нації всієї роботи з регіонального розвитку. У Ради є професійна базова організація (Націо- нальний центр регіонального розвитку). Також був створений Національний фонд регіональ- ного розвитку, який було децентралізовано на ради регіонального розвитку окружного рівня.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Середній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рівень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 xml:space="preserve">Угорщині </w:t>
      </w:r>
      <w:r w:rsidRPr="00F84137">
        <w:rPr>
          <w:lang w:val="ru-RU"/>
        </w:rPr>
        <w:t>досі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дуже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слабкий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принцип субсидіарності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(муніципа- літети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зберігають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владу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обов’язки,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делегуючи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лише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те,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чого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вони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розуміють;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податками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не займаються).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Етапи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Угорщині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контексті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співвідношення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проце- су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реформування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вимог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вступу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Європейського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Союзу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можна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роз- ділити на три основних</w:t>
      </w:r>
      <w:r w:rsidRPr="00F84137">
        <w:rPr>
          <w:spacing w:val="15"/>
          <w:lang w:val="ru-RU"/>
        </w:rPr>
        <w:t xml:space="preserve"> </w:t>
      </w:r>
      <w:r w:rsidRPr="00F84137">
        <w:rPr>
          <w:lang w:val="ru-RU"/>
        </w:rPr>
        <w:t>періоди.</w:t>
      </w:r>
    </w:p>
    <w:p w:rsidR="00BF5493" w:rsidRDefault="00FA2328" w:rsidP="00FA2328">
      <w:pPr>
        <w:pStyle w:val="a4"/>
        <w:numPr>
          <w:ilvl w:val="0"/>
          <w:numId w:val="3"/>
        </w:numPr>
        <w:tabs>
          <w:tab w:val="left" w:pos="1010"/>
        </w:tabs>
        <w:spacing w:line="235" w:lineRule="auto"/>
        <w:ind w:right="126" w:firstLine="567"/>
        <w:jc w:val="both"/>
        <w:rPr>
          <w:sz w:val="24"/>
        </w:rPr>
      </w:pPr>
      <w:r w:rsidRPr="00F84137">
        <w:rPr>
          <w:sz w:val="24"/>
          <w:lang w:val="ru-RU"/>
        </w:rPr>
        <w:t>Несистемний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підхід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підхід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“згори”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регіональної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політики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боку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центрального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уря- </w:t>
      </w:r>
      <w:r w:rsidRPr="00F84137">
        <w:rPr>
          <w:spacing w:val="-11"/>
          <w:sz w:val="24"/>
          <w:lang w:val="ru-RU"/>
        </w:rPr>
        <w:t>ду,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також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недостатня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активність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боку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місцевих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органів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влади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протягом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1989–1995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рр.</w:t>
      </w:r>
      <w:r w:rsidRPr="00F84137">
        <w:rPr>
          <w:spacing w:val="-8"/>
          <w:sz w:val="24"/>
          <w:lang w:val="ru-RU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“Бю- рократичний період”</w:t>
      </w:r>
      <w:r>
        <w:rPr>
          <w:sz w:val="24"/>
        </w:rPr>
        <w:t>).</w:t>
      </w:r>
    </w:p>
    <w:p w:rsidR="00BF5493" w:rsidRDefault="00FA2328" w:rsidP="00FA2328">
      <w:pPr>
        <w:pStyle w:val="a4"/>
        <w:numPr>
          <w:ilvl w:val="0"/>
          <w:numId w:val="3"/>
        </w:numPr>
        <w:tabs>
          <w:tab w:val="left" w:pos="1039"/>
        </w:tabs>
        <w:spacing w:line="235" w:lineRule="auto"/>
        <w:ind w:right="126" w:firstLine="567"/>
        <w:jc w:val="both"/>
        <w:rPr>
          <w:sz w:val="24"/>
        </w:rPr>
      </w:pPr>
      <w:r w:rsidRPr="00F84137">
        <w:rPr>
          <w:sz w:val="24"/>
          <w:lang w:val="ru-RU"/>
        </w:rPr>
        <w:t xml:space="preserve">Формування системного </w:t>
      </w:r>
      <w:r w:rsidRPr="00F84137">
        <w:rPr>
          <w:spacing w:val="-3"/>
          <w:sz w:val="24"/>
          <w:lang w:val="ru-RU"/>
        </w:rPr>
        <w:t xml:space="preserve">підходу </w:t>
      </w:r>
      <w:r w:rsidRPr="00F84137">
        <w:rPr>
          <w:sz w:val="24"/>
          <w:lang w:val="ru-RU"/>
        </w:rPr>
        <w:t xml:space="preserve">та </w:t>
      </w:r>
      <w:r w:rsidRPr="00F84137">
        <w:rPr>
          <w:spacing w:val="-3"/>
          <w:sz w:val="24"/>
          <w:lang w:val="ru-RU"/>
        </w:rPr>
        <w:t xml:space="preserve">підходу </w:t>
      </w:r>
      <w:r w:rsidRPr="00F84137">
        <w:rPr>
          <w:sz w:val="24"/>
          <w:lang w:val="ru-RU"/>
        </w:rPr>
        <w:t>нового типу – “знизу” – до регіональної політики,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партнерства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між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центральною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владою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регіональними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місцевими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органами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влади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в контексті </w:t>
      </w:r>
      <w:r w:rsidRPr="00F84137">
        <w:rPr>
          <w:spacing w:val="-3"/>
          <w:sz w:val="24"/>
          <w:lang w:val="ru-RU"/>
        </w:rPr>
        <w:t xml:space="preserve">вступу </w:t>
      </w:r>
      <w:r w:rsidRPr="00F84137">
        <w:rPr>
          <w:sz w:val="24"/>
          <w:lang w:val="ru-RU"/>
        </w:rPr>
        <w:t xml:space="preserve">до Європейського Союзу </w:t>
      </w:r>
      <w:r w:rsidRPr="00F84137">
        <w:rPr>
          <w:spacing w:val="-3"/>
          <w:sz w:val="24"/>
          <w:lang w:val="ru-RU"/>
        </w:rPr>
        <w:t xml:space="preserve">протягом </w:t>
      </w:r>
      <w:r w:rsidRPr="00F84137">
        <w:rPr>
          <w:sz w:val="24"/>
          <w:lang w:val="ru-RU"/>
        </w:rPr>
        <w:t xml:space="preserve">1996–2003 рр. </w:t>
      </w:r>
      <w:r>
        <w:rPr>
          <w:sz w:val="24"/>
        </w:rPr>
        <w:t>(</w:t>
      </w:r>
      <w:r>
        <w:rPr>
          <w:i/>
          <w:sz w:val="24"/>
        </w:rPr>
        <w:t>“Перехідний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період”</w:t>
      </w:r>
      <w:r>
        <w:rPr>
          <w:sz w:val="24"/>
        </w:rPr>
        <w:t>).</w:t>
      </w:r>
    </w:p>
    <w:p w:rsidR="00BF5493" w:rsidRDefault="00FA2328" w:rsidP="00FA2328">
      <w:pPr>
        <w:pStyle w:val="a4"/>
        <w:numPr>
          <w:ilvl w:val="0"/>
          <w:numId w:val="3"/>
        </w:numPr>
        <w:tabs>
          <w:tab w:val="left" w:pos="1020"/>
        </w:tabs>
        <w:spacing w:line="235" w:lineRule="auto"/>
        <w:ind w:right="130" w:firstLine="567"/>
        <w:jc w:val="both"/>
        <w:rPr>
          <w:sz w:val="24"/>
        </w:rPr>
      </w:pPr>
      <w:r>
        <w:rPr>
          <w:sz w:val="24"/>
        </w:rPr>
        <w:t xml:space="preserve">Інтегрований регіональний підхід з боку держави, децентралізація та дієва активність органів місцевої влади стосовно впровадження Європейської регіональної політики </w:t>
      </w:r>
      <w:r>
        <w:rPr>
          <w:spacing w:val="-3"/>
          <w:sz w:val="24"/>
        </w:rPr>
        <w:t xml:space="preserve">протягом </w:t>
      </w:r>
      <w:r>
        <w:rPr>
          <w:sz w:val="24"/>
        </w:rPr>
        <w:t>2004–2006 рр. (</w:t>
      </w:r>
      <w:r>
        <w:rPr>
          <w:i/>
          <w:sz w:val="24"/>
        </w:rPr>
        <w:t>“Демократичний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період”</w:t>
      </w:r>
      <w:r>
        <w:rPr>
          <w:sz w:val="24"/>
        </w:rPr>
        <w:t>).</w:t>
      </w:r>
    </w:p>
    <w:p w:rsidR="00BF5493" w:rsidRPr="00F84137" w:rsidRDefault="00FA2328">
      <w:pPr>
        <w:pStyle w:val="a3"/>
        <w:spacing w:line="235" w:lineRule="auto"/>
        <w:ind w:right="119"/>
        <w:jc w:val="both"/>
        <w:rPr>
          <w:lang w:val="ru-RU"/>
        </w:rPr>
      </w:pPr>
      <w:r w:rsidRPr="00F84137">
        <w:rPr>
          <w:lang w:val="ru-RU"/>
        </w:rPr>
        <w:t xml:space="preserve">У Болгарії Національну програму регіонального розвитку та критерії визначення тери- </w:t>
      </w:r>
      <w:r w:rsidRPr="00F84137">
        <w:rPr>
          <w:spacing w:val="-3"/>
          <w:lang w:val="ru-RU"/>
        </w:rPr>
        <w:t>торії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макрорегіонів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затверджує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Кабінет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міністрів.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Міністерство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територіального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6"/>
          <w:lang w:val="ru-RU"/>
        </w:rPr>
        <w:t>розвитку,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 xml:space="preserve">житла </w:t>
      </w:r>
      <w:r w:rsidRPr="00F84137">
        <w:rPr>
          <w:lang w:val="ru-RU"/>
        </w:rPr>
        <w:t>та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будівництва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здійснює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політику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Болгарії.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Міжміністерські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(міжвідомчі)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органи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 сфері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Рада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питань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політики,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складається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представ- ників галузевих міністерств. На рівні регіону найбільші повноваження у формуванні програм </w:t>
      </w:r>
      <w:r w:rsidRPr="00F84137">
        <w:rPr>
          <w:spacing w:val="-3"/>
          <w:lang w:val="ru-RU"/>
        </w:rPr>
        <w:t>його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розвитку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належить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губернаторові,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який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несе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відповідальність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розроблення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 xml:space="preserve">громадське </w:t>
      </w:r>
      <w:r w:rsidRPr="00F84137">
        <w:rPr>
          <w:lang w:val="ru-RU"/>
        </w:rPr>
        <w:t xml:space="preserve">обговорення стратегії розвитку регіону та її втілення. До Регіональної ради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 xml:space="preserve">яку теж очолює </w:t>
      </w:r>
      <w:r w:rsidRPr="00F84137">
        <w:rPr>
          <w:spacing w:val="-3"/>
          <w:lang w:val="ru-RU"/>
        </w:rPr>
        <w:t xml:space="preserve">губернатор, входять </w:t>
      </w:r>
      <w:r w:rsidRPr="00F84137">
        <w:rPr>
          <w:lang w:val="ru-RU"/>
        </w:rPr>
        <w:t xml:space="preserve">мери найбільших муніципалітетів і представники громадських та підприємницьких </w:t>
      </w:r>
      <w:r w:rsidRPr="00F84137">
        <w:rPr>
          <w:spacing w:val="-3"/>
          <w:lang w:val="ru-RU"/>
        </w:rPr>
        <w:t xml:space="preserve">структур, </w:t>
      </w:r>
      <w:r w:rsidRPr="00F84137">
        <w:rPr>
          <w:lang w:val="ru-RU"/>
        </w:rPr>
        <w:t xml:space="preserve">однак вона </w:t>
      </w:r>
      <w:r w:rsidRPr="00F84137">
        <w:rPr>
          <w:spacing w:val="-4"/>
          <w:lang w:val="ru-RU"/>
        </w:rPr>
        <w:t xml:space="preserve">виконує </w:t>
      </w:r>
      <w:r w:rsidRPr="00F84137">
        <w:rPr>
          <w:lang w:val="ru-RU"/>
        </w:rPr>
        <w:t xml:space="preserve">лише дорадчі </w:t>
      </w:r>
      <w:r w:rsidRPr="00F84137">
        <w:rPr>
          <w:spacing w:val="-3"/>
          <w:lang w:val="ru-RU"/>
        </w:rPr>
        <w:t xml:space="preserve">функції </w:t>
      </w:r>
      <w:r w:rsidRPr="00F84137">
        <w:rPr>
          <w:lang w:val="ru-RU"/>
        </w:rPr>
        <w:t xml:space="preserve">при адміністрації </w:t>
      </w:r>
      <w:r w:rsidRPr="00F84137">
        <w:rPr>
          <w:spacing w:val="-3"/>
          <w:lang w:val="ru-RU"/>
        </w:rPr>
        <w:t xml:space="preserve">губер- </w:t>
      </w:r>
      <w:r w:rsidRPr="00F84137">
        <w:rPr>
          <w:lang w:val="ru-RU"/>
        </w:rPr>
        <w:t xml:space="preserve">натора. Розроблену адміністрацією </w:t>
      </w:r>
      <w:r w:rsidRPr="00F84137">
        <w:rPr>
          <w:spacing w:val="-3"/>
          <w:lang w:val="ru-RU"/>
        </w:rPr>
        <w:t xml:space="preserve">губернатора </w:t>
      </w:r>
      <w:r w:rsidRPr="00F84137">
        <w:rPr>
          <w:lang w:val="ru-RU"/>
        </w:rPr>
        <w:t xml:space="preserve">програму регіонального розвитку </w:t>
      </w:r>
      <w:r w:rsidRPr="00F84137">
        <w:rPr>
          <w:spacing w:val="-3"/>
          <w:lang w:val="ru-RU"/>
        </w:rPr>
        <w:t xml:space="preserve">затверджу- </w:t>
      </w:r>
      <w:r w:rsidRPr="00F84137">
        <w:rPr>
          <w:lang w:val="ru-RU"/>
        </w:rPr>
        <w:t xml:space="preserve">ють у Міністерстві територіального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>житла та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3"/>
          <w:lang w:val="ru-RU"/>
        </w:rPr>
        <w:t>будівництва.</w:t>
      </w:r>
    </w:p>
    <w:p w:rsidR="00BF5493" w:rsidRPr="00F84137" w:rsidRDefault="00FA2328">
      <w:pPr>
        <w:pStyle w:val="a3"/>
        <w:spacing w:line="263" w:lineRule="exact"/>
        <w:ind w:left="779" w:firstLine="0"/>
        <w:rPr>
          <w:lang w:val="ru-RU"/>
        </w:rPr>
      </w:pPr>
      <w:r w:rsidRPr="00F84137">
        <w:rPr>
          <w:lang w:val="ru-RU"/>
        </w:rPr>
        <w:t>Діяльність агентств регіонального розвитку впродовж 90-х рр. ХХ ст. була епізодичною.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lang w:val="ru-RU"/>
        </w:rPr>
        <w:t>У Болгарії активними в той період були всього два агентства регіонального розвитку.</w:t>
      </w: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t>Вільна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зона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(зона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“порто-франко”)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частина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території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країни,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якій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товари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розгляда- ються як об’єкти, що </w:t>
      </w:r>
      <w:r w:rsidRPr="00F84137">
        <w:rPr>
          <w:spacing w:val="-3"/>
          <w:lang w:val="ru-RU"/>
        </w:rPr>
        <w:t xml:space="preserve">перебувають </w:t>
      </w:r>
      <w:r w:rsidRPr="00F84137">
        <w:rPr>
          <w:lang w:val="ru-RU"/>
        </w:rPr>
        <w:t>поза межами національної митної системи й тому не</w:t>
      </w:r>
      <w:r w:rsidRPr="00F84137">
        <w:rPr>
          <w:spacing w:val="-41"/>
          <w:lang w:val="ru-RU"/>
        </w:rPr>
        <w:t xml:space="preserve"> </w:t>
      </w:r>
      <w:r w:rsidRPr="00F84137">
        <w:rPr>
          <w:lang w:val="ru-RU"/>
        </w:rPr>
        <w:t>підля- гають обов’язковому митному оподаткуванню. На практиці поширене трактування спеціаль- них економічних зон (СЕЗ) як територій, на яких завдяки введенню безмитного режиму та інших економічних і організаційних чинників стимулюється зовнішньоекономічна діяльність із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залученням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іноземних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інвестицій.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Тобто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акцент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робиться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застосуванні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СЕЗ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 xml:space="preserve">інструмен- ту насамперед інвестиційної політики. Спеціальні економічні зони, згідно із </w:t>
      </w:r>
      <w:r w:rsidRPr="00F84137">
        <w:rPr>
          <w:spacing w:val="-3"/>
          <w:lang w:val="ru-RU"/>
        </w:rPr>
        <w:t xml:space="preserve">законодавством </w:t>
      </w:r>
      <w:r w:rsidRPr="00F84137">
        <w:rPr>
          <w:lang w:val="ru-RU"/>
        </w:rPr>
        <w:t>ЄС,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особливим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випадком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званої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державної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допомоги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специфічного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інструменту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стиму- лювання розвитку окремих територій чи секторів, у Болгарії їх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7.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Створенню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єврорегіону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передувала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транскордонна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співпраця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підписаної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5"/>
          <w:lang w:val="ru-RU"/>
        </w:rPr>
        <w:t xml:space="preserve">угоди </w:t>
      </w:r>
      <w:r w:rsidRPr="00F84137">
        <w:rPr>
          <w:lang w:val="ru-RU"/>
        </w:rPr>
        <w:t xml:space="preserve">у 1992 р. й організаційна робота зі створення асоціацій прикордонних регіонів. </w:t>
      </w:r>
      <w:r w:rsidRPr="00F84137">
        <w:rPr>
          <w:spacing w:val="-3"/>
          <w:lang w:val="ru-RU"/>
        </w:rPr>
        <w:t xml:space="preserve">Грецько-бол- </w:t>
      </w:r>
      <w:r w:rsidRPr="00F84137">
        <w:rPr>
          <w:lang w:val="ru-RU"/>
        </w:rPr>
        <w:t xml:space="preserve">гарський єврорегіон “Нестос-Мєста” заснований у 1997 р. </w:t>
      </w:r>
      <w:r w:rsidRPr="00F84137">
        <w:rPr>
          <w:spacing w:val="-3"/>
          <w:lang w:val="ru-RU"/>
        </w:rPr>
        <w:t xml:space="preserve">двома </w:t>
      </w:r>
      <w:r w:rsidRPr="00F84137">
        <w:rPr>
          <w:lang w:val="ru-RU"/>
        </w:rPr>
        <w:t>асоціаціями прикордонних регіонів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Нестос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Греції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Мєста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Болгарії.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прикладі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цього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єврорегіону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можна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побачити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про- цес, навіть технологію створення</w:t>
      </w:r>
      <w:r w:rsidRPr="00F84137">
        <w:rPr>
          <w:spacing w:val="8"/>
          <w:lang w:val="ru-RU"/>
        </w:rPr>
        <w:t xml:space="preserve"> </w:t>
      </w:r>
      <w:r w:rsidRPr="00F84137">
        <w:rPr>
          <w:spacing w:val="-4"/>
          <w:lang w:val="ru-RU"/>
        </w:rPr>
        <w:t>єврорегіону.</w:t>
      </w:r>
    </w:p>
    <w:p w:rsidR="00BF5493" w:rsidRPr="00F84137" w:rsidRDefault="00FA2328">
      <w:pPr>
        <w:pStyle w:val="a3"/>
        <w:spacing w:line="235" w:lineRule="auto"/>
        <w:ind w:right="126"/>
        <w:jc w:val="right"/>
        <w:rPr>
          <w:lang w:val="ru-RU"/>
        </w:rPr>
      </w:pPr>
      <w:r w:rsidRPr="00F84137">
        <w:rPr>
          <w:lang w:val="ru-RU"/>
        </w:rPr>
        <w:t>Асоціація прикордонних</w:t>
      </w:r>
      <w:r w:rsidRPr="00F84137">
        <w:rPr>
          <w:spacing w:val="20"/>
          <w:lang w:val="ru-RU"/>
        </w:rPr>
        <w:t xml:space="preserve"> </w:t>
      </w:r>
      <w:r w:rsidRPr="00F84137">
        <w:rPr>
          <w:lang w:val="ru-RU"/>
        </w:rPr>
        <w:t xml:space="preserve">регіонів Нестос </w:t>
      </w:r>
      <w:r w:rsidRPr="00F84137">
        <w:rPr>
          <w:spacing w:val="-3"/>
          <w:lang w:val="ru-RU"/>
        </w:rPr>
        <w:t xml:space="preserve">Греції </w:t>
      </w:r>
      <w:r w:rsidRPr="00F84137">
        <w:rPr>
          <w:lang w:val="ru-RU"/>
        </w:rPr>
        <w:t>створена теж у 1997 р.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представниками 24 органів місцевого самоврядування та державної влади, мерії міста Драма та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Спілки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жінок. Аналогічно, асоціація прикордонних регіонів</w:t>
      </w:r>
      <w:r w:rsidRPr="00F84137">
        <w:rPr>
          <w:spacing w:val="50"/>
          <w:lang w:val="ru-RU"/>
        </w:rPr>
        <w:t xml:space="preserve"> </w:t>
      </w:r>
      <w:r w:rsidRPr="00F84137">
        <w:rPr>
          <w:lang w:val="ru-RU"/>
        </w:rPr>
        <w:t>Мєста Болгарії створена у 1997 р.</w:t>
      </w:r>
      <w:r w:rsidRPr="00F84137">
        <w:rPr>
          <w:spacing w:val="25"/>
          <w:lang w:val="ru-RU"/>
        </w:rPr>
        <w:t xml:space="preserve"> </w:t>
      </w:r>
      <w:r w:rsidRPr="00F84137">
        <w:rPr>
          <w:lang w:val="ru-RU"/>
        </w:rPr>
        <w:t>пред- ставниками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15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органів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місцевого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самоврядування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державної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влади,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мерії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міста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6"/>
          <w:lang w:val="ru-RU"/>
        </w:rPr>
        <w:t>Гоце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Делчев,</w:t>
      </w:r>
    </w:p>
    <w:p w:rsidR="00BF5493" w:rsidRPr="00F84137" w:rsidRDefault="00FA2328">
      <w:pPr>
        <w:pStyle w:val="a3"/>
        <w:spacing w:line="267" w:lineRule="exact"/>
        <w:ind w:firstLine="0"/>
        <w:rPr>
          <w:lang w:val="ru-RU"/>
        </w:rPr>
      </w:pPr>
      <w:r w:rsidRPr="00F84137">
        <w:rPr>
          <w:lang w:val="ru-RU"/>
        </w:rPr>
        <w:t>Асоціації Медіа “Пірін”, Бізнес-центру, Агенцій регіонального розвитку та Спілки жінок.</w:t>
      </w:r>
    </w:p>
    <w:p w:rsidR="00BF5493" w:rsidRPr="00F84137" w:rsidRDefault="00FA2328">
      <w:pPr>
        <w:pStyle w:val="a3"/>
        <w:spacing w:line="232" w:lineRule="auto"/>
        <w:ind w:right="126"/>
        <w:jc w:val="both"/>
        <w:rPr>
          <w:lang w:val="ru-RU"/>
        </w:rPr>
      </w:pPr>
      <w:r w:rsidRPr="00F84137">
        <w:rPr>
          <w:lang w:val="ru-RU"/>
        </w:rPr>
        <w:t>Організаційна структура єврорегіону базується на двосторонніх адміністративних орга- нах, що мають спільні підрозділи: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0"/>
        </w:tabs>
        <w:spacing w:line="274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>генеральні асамблеї членів асоціацій (найвищий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орган);</w:t>
      </w:r>
    </w:p>
    <w:p w:rsidR="00BF5493" w:rsidRPr="00F84137" w:rsidRDefault="00BF5493">
      <w:pPr>
        <w:spacing w:line="274" w:lineRule="exact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Default="00FA2328" w:rsidP="00FA2328">
      <w:pPr>
        <w:pStyle w:val="a4"/>
        <w:numPr>
          <w:ilvl w:val="0"/>
          <w:numId w:val="10"/>
        </w:numPr>
        <w:tabs>
          <w:tab w:val="left" w:pos="952"/>
        </w:tabs>
        <w:spacing w:before="70" w:line="272" w:lineRule="exact"/>
        <w:ind w:left="952" w:hanging="171"/>
        <w:rPr>
          <w:sz w:val="24"/>
        </w:rPr>
      </w:pPr>
      <w:r>
        <w:rPr>
          <w:spacing w:val="-6"/>
          <w:sz w:val="24"/>
        </w:rPr>
        <w:lastRenderedPageBreak/>
        <w:t xml:space="preserve">моніторингові </w:t>
      </w:r>
      <w:r>
        <w:rPr>
          <w:spacing w:val="-7"/>
          <w:sz w:val="24"/>
        </w:rPr>
        <w:t>комітети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сторін;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F84137">
        <w:rPr>
          <w:spacing w:val="-5"/>
          <w:sz w:val="24"/>
          <w:lang w:val="ru-RU"/>
        </w:rPr>
        <w:t xml:space="preserve">адміністративні </w:t>
      </w:r>
      <w:r w:rsidRPr="00F84137">
        <w:rPr>
          <w:spacing w:val="-4"/>
          <w:sz w:val="24"/>
          <w:lang w:val="ru-RU"/>
        </w:rPr>
        <w:t xml:space="preserve">ради </w:t>
      </w:r>
      <w:r w:rsidRPr="00F84137">
        <w:rPr>
          <w:spacing w:val="-5"/>
          <w:sz w:val="24"/>
          <w:lang w:val="ru-RU"/>
        </w:rPr>
        <w:t xml:space="preserve">сторін </w:t>
      </w:r>
      <w:r w:rsidRPr="00F84137">
        <w:rPr>
          <w:sz w:val="24"/>
          <w:lang w:val="ru-RU"/>
        </w:rPr>
        <w:t xml:space="preserve">та </w:t>
      </w:r>
      <w:r w:rsidRPr="00F84137">
        <w:rPr>
          <w:spacing w:val="-5"/>
          <w:sz w:val="24"/>
          <w:lang w:val="ru-RU"/>
        </w:rPr>
        <w:t>спільну адміністративну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раду;</w:t>
      </w:r>
    </w:p>
    <w:p w:rsidR="00BF5493" w:rsidRDefault="00FA2328" w:rsidP="00FA2328">
      <w:pPr>
        <w:pStyle w:val="a4"/>
        <w:numPr>
          <w:ilvl w:val="0"/>
          <w:numId w:val="10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pacing w:val="-3"/>
          <w:sz w:val="24"/>
        </w:rPr>
        <w:t xml:space="preserve">виконавчі </w:t>
      </w:r>
      <w:r>
        <w:rPr>
          <w:sz w:val="24"/>
        </w:rPr>
        <w:t>секретаріати</w:t>
      </w:r>
      <w:r>
        <w:rPr>
          <w:spacing w:val="9"/>
          <w:sz w:val="24"/>
        </w:rPr>
        <w:t xml:space="preserve"> </w:t>
      </w:r>
      <w:r>
        <w:rPr>
          <w:sz w:val="24"/>
        </w:rPr>
        <w:t>сторін;</w:t>
      </w:r>
    </w:p>
    <w:p w:rsidR="00BF5493" w:rsidRPr="00F84137" w:rsidRDefault="00FA2328" w:rsidP="00FA2328">
      <w:pPr>
        <w:pStyle w:val="a4"/>
        <w:numPr>
          <w:ilvl w:val="0"/>
          <w:numId w:val="10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F84137">
        <w:rPr>
          <w:sz w:val="24"/>
          <w:lang w:val="ru-RU"/>
        </w:rPr>
        <w:t xml:space="preserve">робочі </w:t>
      </w:r>
      <w:r w:rsidRPr="00F84137">
        <w:rPr>
          <w:spacing w:val="-3"/>
          <w:sz w:val="24"/>
          <w:lang w:val="ru-RU"/>
        </w:rPr>
        <w:t xml:space="preserve">групи </w:t>
      </w:r>
      <w:r w:rsidRPr="00F84137">
        <w:rPr>
          <w:sz w:val="24"/>
          <w:lang w:val="ru-RU"/>
        </w:rPr>
        <w:t>сторін та спільні робочі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групи.</w:t>
      </w:r>
    </w:p>
    <w:p w:rsidR="00BF5493" w:rsidRPr="00F84137" w:rsidRDefault="00FA2328">
      <w:pPr>
        <w:pStyle w:val="a3"/>
        <w:spacing w:before="4" w:line="232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Функції представництва сторін у єврорегіоні </w:t>
      </w:r>
      <w:r w:rsidRPr="00F84137">
        <w:rPr>
          <w:spacing w:val="-3"/>
          <w:lang w:val="ru-RU"/>
        </w:rPr>
        <w:t xml:space="preserve">виконують </w:t>
      </w:r>
      <w:r w:rsidRPr="00F84137">
        <w:rPr>
          <w:lang w:val="ru-RU"/>
        </w:rPr>
        <w:t>відповідні асоціації прикордон- них регіонів.</w:t>
      </w:r>
    </w:p>
    <w:p w:rsidR="00BF5493" w:rsidRPr="00F84137" w:rsidRDefault="00FA2328">
      <w:pPr>
        <w:pStyle w:val="a3"/>
        <w:spacing w:before="5" w:line="232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З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1998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єврорегіон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“Нестос-Мєста”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став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членом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Асамблеї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європейських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регіонів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Асо- ціації європейських прикордонних</w:t>
      </w:r>
      <w:r w:rsidRPr="00F84137">
        <w:rPr>
          <w:spacing w:val="18"/>
          <w:lang w:val="ru-RU"/>
        </w:rPr>
        <w:t xml:space="preserve"> </w:t>
      </w:r>
      <w:r w:rsidRPr="00F84137">
        <w:rPr>
          <w:lang w:val="ru-RU"/>
        </w:rPr>
        <w:t>регіонів.</w:t>
      </w:r>
    </w:p>
    <w:p w:rsidR="00BF5493" w:rsidRPr="00F84137" w:rsidRDefault="00FA2328">
      <w:pPr>
        <w:pStyle w:val="a3"/>
        <w:spacing w:before="2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У Чеській Республіці агентства регіонального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 xml:space="preserve">які формувалися за ініціативи </w:t>
      </w:r>
      <w:r w:rsidRPr="00F84137">
        <w:rPr>
          <w:spacing w:val="-3"/>
          <w:lang w:val="ru-RU"/>
        </w:rPr>
        <w:t>“знизу”,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функціонували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кінця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1998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лише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двох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субнаціональних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регіонах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краях.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Пізніше обов’язкове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утворення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агентств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кожному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регіоні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стало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одним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пріо- ритетів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Міністерства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однак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ефективність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 xml:space="preserve">функціонування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 xml:space="preserve">замалою, зокрема через брак підтримки з державного </w:t>
      </w:r>
      <w:r w:rsidRPr="00F84137">
        <w:rPr>
          <w:spacing w:val="-7"/>
          <w:lang w:val="ru-RU"/>
        </w:rPr>
        <w:t xml:space="preserve">бюджету. </w:t>
      </w:r>
      <w:r w:rsidRPr="00F84137">
        <w:rPr>
          <w:lang w:val="ru-RU"/>
        </w:rPr>
        <w:t xml:space="preserve">Вже згадане міністерство надає цим установам </w:t>
      </w:r>
      <w:r w:rsidRPr="00F84137">
        <w:rPr>
          <w:spacing w:val="-4"/>
          <w:lang w:val="ru-RU"/>
        </w:rPr>
        <w:t xml:space="preserve">суто </w:t>
      </w:r>
      <w:r w:rsidRPr="00F84137">
        <w:rPr>
          <w:lang w:val="ru-RU"/>
        </w:rPr>
        <w:t>інформаційну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4"/>
          <w:lang w:val="ru-RU"/>
        </w:rPr>
        <w:t>підтримку.</w:t>
      </w:r>
    </w:p>
    <w:p w:rsidR="00BF5493" w:rsidRPr="00F84137" w:rsidRDefault="00FA2328">
      <w:pPr>
        <w:pStyle w:val="a3"/>
        <w:spacing w:line="235" w:lineRule="auto"/>
        <w:ind w:left="215" w:right="122"/>
        <w:jc w:val="both"/>
        <w:rPr>
          <w:lang w:val="ru-RU"/>
        </w:rPr>
      </w:pPr>
      <w:r w:rsidRPr="00F84137">
        <w:rPr>
          <w:lang w:val="ru-RU"/>
        </w:rPr>
        <w:t>Як і основні напрями діяльності, організаційно-правові форми агентств регіонального розвитку в країнах Центральної Європи доволі різноманітні. У Чехії це громадські</w:t>
      </w:r>
      <w:r w:rsidRPr="00F84137">
        <w:rPr>
          <w:spacing w:val="-43"/>
          <w:lang w:val="ru-RU"/>
        </w:rPr>
        <w:t xml:space="preserve"> </w:t>
      </w:r>
      <w:r w:rsidRPr="00F84137">
        <w:rPr>
          <w:lang w:val="ru-RU"/>
        </w:rPr>
        <w:t xml:space="preserve">організації чи комерційні </w:t>
      </w:r>
      <w:r w:rsidRPr="00F84137">
        <w:rPr>
          <w:spacing w:val="-3"/>
          <w:lang w:val="ru-RU"/>
        </w:rPr>
        <w:t xml:space="preserve">структури, </w:t>
      </w:r>
      <w:r w:rsidRPr="00F84137">
        <w:rPr>
          <w:lang w:val="ru-RU"/>
        </w:rPr>
        <w:t xml:space="preserve">у </w:t>
      </w:r>
      <w:r w:rsidRPr="00F84137">
        <w:rPr>
          <w:spacing w:val="-3"/>
          <w:lang w:val="ru-RU"/>
        </w:rPr>
        <w:t xml:space="preserve">Румунії </w:t>
      </w:r>
      <w:r w:rsidRPr="00F84137">
        <w:rPr>
          <w:lang w:val="ru-RU"/>
        </w:rPr>
        <w:t xml:space="preserve">– благодійні фонди, в Болгарії, </w:t>
      </w:r>
      <w:r w:rsidRPr="00F84137">
        <w:rPr>
          <w:spacing w:val="-3"/>
          <w:lang w:val="ru-RU"/>
        </w:rPr>
        <w:t xml:space="preserve">Угорщині, </w:t>
      </w:r>
      <w:r w:rsidRPr="00F84137">
        <w:rPr>
          <w:lang w:val="ru-RU"/>
        </w:rPr>
        <w:t xml:space="preserve">Естонії – непри- </w:t>
      </w:r>
      <w:r w:rsidRPr="00F84137">
        <w:rPr>
          <w:spacing w:val="-4"/>
          <w:lang w:val="ru-RU"/>
        </w:rPr>
        <w:t xml:space="preserve">буткові </w:t>
      </w:r>
      <w:r w:rsidRPr="00F84137">
        <w:rPr>
          <w:lang w:val="ru-RU"/>
        </w:rPr>
        <w:t xml:space="preserve">організації. Широкі можливості для вибору організаційно-правової форми агентств регіонального розвитку дає сучасне законодавство Польщі. Більшість агентств у цій державі </w:t>
      </w:r>
      <w:r w:rsidRPr="00F84137">
        <w:rPr>
          <w:spacing w:val="-3"/>
          <w:lang w:val="ru-RU"/>
        </w:rPr>
        <w:t xml:space="preserve">функціонують </w:t>
      </w:r>
      <w:r w:rsidRPr="00F84137">
        <w:rPr>
          <w:lang w:val="ru-RU"/>
        </w:rPr>
        <w:t xml:space="preserve">як акціонерні товариства, інша частина діє як місцеві </w:t>
      </w:r>
      <w:r w:rsidRPr="00F84137">
        <w:rPr>
          <w:spacing w:val="-3"/>
          <w:lang w:val="ru-RU"/>
        </w:rPr>
        <w:t>неприбуткові</w:t>
      </w:r>
      <w:r w:rsidRPr="00F84137">
        <w:rPr>
          <w:spacing w:val="26"/>
          <w:lang w:val="ru-RU"/>
        </w:rPr>
        <w:t xml:space="preserve"> </w:t>
      </w:r>
      <w:r w:rsidRPr="00F84137">
        <w:rPr>
          <w:lang w:val="ru-RU"/>
        </w:rPr>
        <w:t>фонди.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Досвід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країн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Центральної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Європи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засвідчує,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напрями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агентств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 xml:space="preserve">регіонального </w:t>
      </w:r>
      <w:r w:rsidRPr="00F84137">
        <w:rPr>
          <w:lang w:val="ru-RU"/>
        </w:rPr>
        <w:t>розвитку та їхні організаційно-правові форми є досить різноманітними, постійно</w:t>
      </w:r>
      <w:r w:rsidRPr="00F84137">
        <w:rPr>
          <w:spacing w:val="-33"/>
          <w:lang w:val="ru-RU"/>
        </w:rPr>
        <w:t xml:space="preserve"> </w:t>
      </w:r>
      <w:r w:rsidRPr="00F84137">
        <w:rPr>
          <w:lang w:val="ru-RU"/>
        </w:rPr>
        <w:t>еволюціону- ють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залежать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насамперед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переважної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державі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парадигми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чинно- </w:t>
      </w:r>
      <w:r w:rsidRPr="00F84137">
        <w:rPr>
          <w:spacing w:val="-4"/>
          <w:lang w:val="ru-RU"/>
        </w:rPr>
        <w:t>го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законодавства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наявності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чи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відсутності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спеціалізованих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органів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державної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влади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 xml:space="preserve">управлін- </w:t>
      </w:r>
      <w:r w:rsidRPr="00F84137">
        <w:rPr>
          <w:lang w:val="ru-RU"/>
        </w:rPr>
        <w:t>ня з питань регіонального</w:t>
      </w:r>
      <w:r w:rsidRPr="00F84137">
        <w:rPr>
          <w:spacing w:val="10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 xml:space="preserve">Діяльність зарубіжних і європейських агентств регіонального розвитку варта окремого вивчення в </w:t>
      </w:r>
      <w:r w:rsidRPr="00F84137">
        <w:rPr>
          <w:spacing w:val="-5"/>
          <w:lang w:val="ru-RU"/>
        </w:rPr>
        <w:t xml:space="preserve">науці </w:t>
      </w:r>
      <w:r w:rsidRPr="00F84137">
        <w:rPr>
          <w:lang w:val="ru-RU"/>
        </w:rPr>
        <w:t xml:space="preserve">державного управління. Передусім слід звернути </w:t>
      </w:r>
      <w:r w:rsidRPr="00F84137">
        <w:rPr>
          <w:spacing w:val="-3"/>
          <w:lang w:val="ru-RU"/>
        </w:rPr>
        <w:t xml:space="preserve">увагу </w:t>
      </w:r>
      <w:r w:rsidRPr="00F84137">
        <w:rPr>
          <w:lang w:val="ru-RU"/>
        </w:rPr>
        <w:t>на їх ефективність та залежність від організаційно-правової форми, методи діяльності агентств у сприянні соціаль- но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орієнтованому,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сталому,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збалансованому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розвиткові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регіонів,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особливості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діяльності агентств регіонального розвитку в регіонах вторинного рівня територіального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6"/>
          <w:lang w:val="ru-RU"/>
        </w:rPr>
        <w:t>поділу.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Організаційна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форма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структура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агентств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тривалий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час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залиша- лась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предметом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дискусій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науковців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практиків,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пропонували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широкий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спектр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підходів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від повного одержавлення їх до незалежності від органів державної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влади.</w:t>
      </w:r>
    </w:p>
    <w:p w:rsidR="00BF5493" w:rsidRPr="00F84137" w:rsidRDefault="00FA2328">
      <w:pPr>
        <w:pStyle w:val="a3"/>
        <w:spacing w:line="235" w:lineRule="auto"/>
        <w:ind w:left="215" w:right="122"/>
        <w:jc w:val="both"/>
        <w:rPr>
          <w:lang w:val="ru-RU"/>
        </w:rPr>
      </w:pPr>
      <w:r w:rsidRPr="00F84137">
        <w:rPr>
          <w:lang w:val="ru-RU"/>
        </w:rPr>
        <w:t>Звичайно, вибір конкретної організаційної форми залежить від цілей, що їх ставлять пе- ред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агентствами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регіонального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6"/>
          <w:lang w:val="ru-RU"/>
        </w:rPr>
        <w:t>розвитку.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нашу</w:t>
      </w:r>
      <w:r w:rsidRPr="00F84137">
        <w:rPr>
          <w:spacing w:val="-29"/>
          <w:lang w:val="ru-RU"/>
        </w:rPr>
        <w:t xml:space="preserve"> </w:t>
      </w:r>
      <w:r w:rsidRPr="00F84137">
        <w:rPr>
          <w:spacing w:val="-10"/>
          <w:lang w:val="ru-RU"/>
        </w:rPr>
        <w:t>думку,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вони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повинні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дублювати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 xml:space="preserve">підміню- </w:t>
      </w:r>
      <w:r w:rsidRPr="00F84137">
        <w:rPr>
          <w:spacing w:val="-3"/>
          <w:lang w:val="ru-RU"/>
        </w:rPr>
        <w:t xml:space="preserve">вати </w:t>
      </w:r>
      <w:r w:rsidRPr="00F84137">
        <w:rPr>
          <w:lang w:val="ru-RU"/>
        </w:rPr>
        <w:t xml:space="preserve">наявні органи влади чи їхні </w:t>
      </w:r>
      <w:r w:rsidRPr="00F84137">
        <w:rPr>
          <w:spacing w:val="-3"/>
          <w:lang w:val="ru-RU"/>
        </w:rPr>
        <w:t xml:space="preserve">структурні </w:t>
      </w:r>
      <w:r w:rsidRPr="00F84137">
        <w:rPr>
          <w:lang w:val="ru-RU"/>
        </w:rPr>
        <w:t xml:space="preserve">підрозділи й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>організаційно відокремленими від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них.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Проте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регіональні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органи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виконавчої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самоврядування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повинні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ста- ти співзасновниками таких агентств. Метою діяльності агентства регіонального розвитку не повинно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отримання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6"/>
          <w:lang w:val="ru-RU"/>
        </w:rPr>
        <w:t>прибутку.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Такі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агентства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змогли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б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поєднувати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адміністративні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методи </w:t>
      </w:r>
      <w:r w:rsidRPr="00F84137">
        <w:rPr>
          <w:spacing w:val="2"/>
          <w:lang w:val="ru-RU"/>
        </w:rPr>
        <w:t xml:space="preserve">діяльності, </w:t>
      </w:r>
      <w:r w:rsidRPr="00F84137">
        <w:rPr>
          <w:lang w:val="ru-RU"/>
        </w:rPr>
        <w:t xml:space="preserve">притаманні органам державної влади, й ініціативність, мобільність та енергію підприємницьких </w:t>
      </w:r>
      <w:r w:rsidRPr="00F84137">
        <w:rPr>
          <w:spacing w:val="-3"/>
          <w:lang w:val="ru-RU"/>
        </w:rPr>
        <w:t xml:space="preserve">структур </w:t>
      </w:r>
      <w:r w:rsidRPr="00F84137">
        <w:rPr>
          <w:lang w:val="ru-RU"/>
        </w:rPr>
        <w:t>і громадських</w:t>
      </w:r>
      <w:r w:rsidRPr="00F84137">
        <w:rPr>
          <w:spacing w:val="20"/>
          <w:lang w:val="ru-RU"/>
        </w:rPr>
        <w:t xml:space="preserve"> </w:t>
      </w:r>
      <w:r w:rsidRPr="00F84137">
        <w:rPr>
          <w:lang w:val="ru-RU"/>
        </w:rPr>
        <w:t>організацій.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 xml:space="preserve">Створені на рівні регіонів первинного територіального </w:t>
      </w:r>
      <w:r w:rsidRPr="00F84137">
        <w:rPr>
          <w:spacing w:val="-6"/>
          <w:lang w:val="ru-RU"/>
        </w:rPr>
        <w:t xml:space="preserve">поділу, </w:t>
      </w:r>
      <w:r w:rsidRPr="00F84137">
        <w:rPr>
          <w:lang w:val="ru-RU"/>
        </w:rPr>
        <w:t>агентства регіонального розвитку повинні здійснювати двояку функцію: розробляти проекти стратегій розвитку</w:t>
      </w:r>
      <w:r w:rsidRPr="00F84137">
        <w:rPr>
          <w:spacing w:val="-37"/>
          <w:lang w:val="ru-RU"/>
        </w:rPr>
        <w:t xml:space="preserve"> </w:t>
      </w:r>
      <w:r w:rsidRPr="00F84137">
        <w:rPr>
          <w:lang w:val="ru-RU"/>
        </w:rPr>
        <w:t xml:space="preserve">регіо- ну як складників Державної програми соціально-економічного </w:t>
      </w:r>
      <w:r w:rsidRPr="00F84137">
        <w:rPr>
          <w:spacing w:val="-4"/>
          <w:lang w:val="ru-RU"/>
        </w:rPr>
        <w:t>розвитку, використовуючи</w:t>
      </w:r>
      <w:r w:rsidRPr="00F84137">
        <w:rPr>
          <w:spacing w:val="-37"/>
          <w:lang w:val="ru-RU"/>
        </w:rPr>
        <w:t xml:space="preserve"> </w:t>
      </w:r>
      <w:r w:rsidRPr="00F84137">
        <w:rPr>
          <w:lang w:val="ru-RU"/>
        </w:rPr>
        <w:t>дані регіонального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моніторингу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власні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інформаційно-аналітичні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напрацювання,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другого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після </w:t>
      </w:r>
      <w:r w:rsidRPr="00F84137">
        <w:rPr>
          <w:lang w:val="ru-RU"/>
        </w:rPr>
        <w:t xml:space="preserve">затвердження таких стратегій </w:t>
      </w:r>
      <w:r w:rsidRPr="00F84137">
        <w:rPr>
          <w:spacing w:val="-3"/>
          <w:lang w:val="ru-RU"/>
        </w:rPr>
        <w:t xml:space="preserve">координувати </w:t>
      </w:r>
      <w:r w:rsidRPr="00F84137">
        <w:rPr>
          <w:lang w:val="ru-RU"/>
        </w:rPr>
        <w:t xml:space="preserve">виконання їх, надаючи при цьому різноманітну допомогу зацікавленим суб’єктам. У межах цієї </w:t>
      </w:r>
      <w:r w:rsidRPr="00F84137">
        <w:rPr>
          <w:spacing w:val="-3"/>
          <w:lang w:val="ru-RU"/>
        </w:rPr>
        <w:t xml:space="preserve">функції </w:t>
      </w:r>
      <w:r w:rsidRPr="00F84137">
        <w:rPr>
          <w:lang w:val="ru-RU"/>
        </w:rPr>
        <w:t xml:space="preserve">агентства регіонального розвитку ма- </w:t>
      </w:r>
      <w:r w:rsidRPr="00F84137">
        <w:rPr>
          <w:spacing w:val="-3"/>
          <w:lang w:val="ru-RU"/>
        </w:rPr>
        <w:t>ють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змогу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6"/>
          <w:lang w:val="ru-RU"/>
        </w:rPr>
        <w:t>координувати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адмініструвати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конкретні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проекти,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здійснювати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6"/>
          <w:lang w:val="ru-RU"/>
        </w:rPr>
        <w:t>консультативне,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 xml:space="preserve">інфор- </w:t>
      </w:r>
      <w:r w:rsidRPr="00F84137">
        <w:rPr>
          <w:lang w:val="ru-RU"/>
        </w:rPr>
        <w:t>маційне,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правове,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документальне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забезпечення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регіонів,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підтримку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конк- ретних цільових програм, формування інвестиційного іміджу регіону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тощо.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Такий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підхід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загалом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відповідає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чинному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українському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законодавству.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Згідно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законами </w:t>
      </w:r>
      <w:r w:rsidRPr="00F84137">
        <w:rPr>
          <w:spacing w:val="-4"/>
          <w:lang w:val="ru-RU"/>
        </w:rPr>
        <w:t xml:space="preserve">України </w:t>
      </w:r>
      <w:r w:rsidRPr="00F84137">
        <w:rPr>
          <w:lang w:val="ru-RU"/>
        </w:rPr>
        <w:t>“Про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місцеве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самоврядування”,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“Про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місцеві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державні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адміністрації”,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“Про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стимулю- вання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регіонів”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наказом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Мінекономіки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“Про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затвердження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Методичних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рекоменда- цій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регіональних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стратегій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розвитку”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29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липня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2002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проекти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стратегій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2" w:firstLine="0"/>
        <w:jc w:val="both"/>
        <w:rPr>
          <w:lang w:val="ru-RU"/>
        </w:rPr>
      </w:pPr>
      <w:r w:rsidRPr="00F84137">
        <w:rPr>
          <w:lang w:val="ru-RU"/>
        </w:rPr>
        <w:lastRenderedPageBreak/>
        <w:t>розробляють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обласні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державні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адміністрації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рішення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відповідної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обласної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ради.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 xml:space="preserve">Аби </w:t>
      </w:r>
      <w:r w:rsidRPr="00F84137">
        <w:rPr>
          <w:lang w:val="ru-RU"/>
        </w:rPr>
        <w:t xml:space="preserve">забезпечити розроблення проекту регіональної стратегії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 xml:space="preserve">рішенням обласної держав- ної адміністрації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створені робочі </w:t>
      </w:r>
      <w:r w:rsidRPr="00F84137">
        <w:rPr>
          <w:spacing w:val="-3"/>
          <w:lang w:val="ru-RU"/>
        </w:rPr>
        <w:t xml:space="preserve">групи </w:t>
      </w:r>
      <w:r w:rsidRPr="00F84137">
        <w:rPr>
          <w:lang w:val="ru-RU"/>
        </w:rPr>
        <w:t xml:space="preserve">з представників владних </w:t>
      </w:r>
      <w:r w:rsidRPr="00F84137">
        <w:rPr>
          <w:spacing w:val="-3"/>
          <w:lang w:val="ru-RU"/>
        </w:rPr>
        <w:t xml:space="preserve">структур, </w:t>
      </w:r>
      <w:r w:rsidRPr="00F84137">
        <w:rPr>
          <w:lang w:val="ru-RU"/>
        </w:rPr>
        <w:t xml:space="preserve">бізне- сових кіл, </w:t>
      </w:r>
      <w:r w:rsidRPr="00F84137">
        <w:rPr>
          <w:spacing w:val="-5"/>
          <w:lang w:val="ru-RU"/>
        </w:rPr>
        <w:t xml:space="preserve">наукових </w:t>
      </w:r>
      <w:r w:rsidRPr="00F84137">
        <w:rPr>
          <w:lang w:val="ru-RU"/>
        </w:rPr>
        <w:t xml:space="preserve">і громадських організацій, політичних партій тощо. На нашу </w:t>
      </w:r>
      <w:r w:rsidRPr="00F84137">
        <w:rPr>
          <w:spacing w:val="-8"/>
          <w:lang w:val="ru-RU"/>
        </w:rPr>
        <w:t xml:space="preserve">думку, </w:t>
      </w:r>
      <w:r w:rsidRPr="00F84137">
        <w:rPr>
          <w:lang w:val="ru-RU"/>
        </w:rPr>
        <w:t>таку роботу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якісніше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можуть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виконати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саме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агентства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розпорядженні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яких </w:t>
      </w:r>
      <w:r w:rsidRPr="00F84137">
        <w:rPr>
          <w:spacing w:val="-6"/>
          <w:lang w:val="ru-RU"/>
        </w:rPr>
        <w:t>був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би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кваліфікований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персонал,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необхідний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досвід,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напрацьовані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методики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всебічна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інфор- мація щодо реальної ситуації в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регіоні.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Доцільність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створення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агентств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загальнодержавному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рівні,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 це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пропонують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деякі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дослідники,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доволі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сумнівна.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Доцільніше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створити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спеціально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уповнова- жений орган державної </w:t>
      </w:r>
      <w:r w:rsidRPr="00F84137">
        <w:rPr>
          <w:spacing w:val="-3"/>
          <w:lang w:val="ru-RU"/>
        </w:rPr>
        <w:t xml:space="preserve">виконавчої </w:t>
      </w:r>
      <w:r w:rsidRPr="00F84137">
        <w:rPr>
          <w:lang w:val="ru-RU"/>
        </w:rPr>
        <w:t>влади чи міжвідомчий</w:t>
      </w:r>
      <w:r w:rsidRPr="00F84137">
        <w:rPr>
          <w:spacing w:val="12"/>
          <w:lang w:val="ru-RU"/>
        </w:rPr>
        <w:t xml:space="preserve"> </w:t>
      </w:r>
      <w:r w:rsidRPr="00F84137">
        <w:rPr>
          <w:spacing w:val="-3"/>
          <w:lang w:val="ru-RU"/>
        </w:rPr>
        <w:t>інститут.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Отже,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питання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децентралізації,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4"/>
          <w:lang w:val="ru-RU"/>
        </w:rPr>
        <w:t>якою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регулюється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комплекс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повноважень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ресурсів,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 xml:space="preserve">прав і зобов’язань, що надаються органами місцевого самоврядування, може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повністю ефек- тивними лише в рамках комплексної системи, у якій належним чином </w:t>
      </w:r>
      <w:r w:rsidRPr="00F84137">
        <w:rPr>
          <w:spacing w:val="-3"/>
          <w:lang w:val="ru-RU"/>
        </w:rPr>
        <w:t xml:space="preserve">чітко </w:t>
      </w:r>
      <w:r w:rsidRPr="00F84137">
        <w:rPr>
          <w:lang w:val="ru-RU"/>
        </w:rPr>
        <w:t>визначаються зо- бов’язання та державний устрій, які, до того ж, повинні добре</w:t>
      </w:r>
      <w:r w:rsidRPr="00F84137">
        <w:rPr>
          <w:spacing w:val="9"/>
          <w:lang w:val="ru-RU"/>
        </w:rPr>
        <w:t xml:space="preserve"> </w:t>
      </w:r>
      <w:r w:rsidRPr="00F84137">
        <w:rPr>
          <w:spacing w:val="-3"/>
          <w:lang w:val="ru-RU"/>
        </w:rPr>
        <w:t>функціонувати.</w:t>
      </w:r>
    </w:p>
    <w:p w:rsidR="00BF5493" w:rsidRPr="00F84137" w:rsidRDefault="00FA2328">
      <w:pPr>
        <w:pStyle w:val="a3"/>
        <w:spacing w:line="235" w:lineRule="auto"/>
        <w:ind w:right="127"/>
        <w:jc w:val="both"/>
        <w:rPr>
          <w:lang w:val="ru-RU"/>
        </w:rPr>
      </w:pPr>
      <w:r w:rsidRPr="00F84137">
        <w:rPr>
          <w:lang w:val="ru-RU"/>
        </w:rPr>
        <w:t xml:space="preserve">В </w:t>
      </w:r>
      <w:r w:rsidRPr="00F84137">
        <w:rPr>
          <w:spacing w:val="-4"/>
          <w:lang w:val="ru-RU"/>
        </w:rPr>
        <w:t xml:space="preserve">Україні </w:t>
      </w:r>
      <w:r w:rsidRPr="00F84137">
        <w:rPr>
          <w:lang w:val="ru-RU"/>
        </w:rPr>
        <w:t xml:space="preserve">фактично зроблені лише перші кроки інституціоналізації децентралізації як </w:t>
      </w:r>
      <w:r w:rsidRPr="00F84137">
        <w:rPr>
          <w:spacing w:val="-3"/>
          <w:lang w:val="ru-RU"/>
        </w:rPr>
        <w:t>одного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напрямів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демократії.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Насамперед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ідеться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існування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правового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підґрунтя </w:t>
      </w:r>
      <w:r w:rsidRPr="00F84137">
        <w:rPr>
          <w:lang w:val="ru-RU"/>
        </w:rPr>
        <w:t>процесу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децентралізації.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Вивчення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зарубіжного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досвіду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здійснення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децентралізації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тільки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шляхом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ознайомлен- 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теоретичними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розробками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зарубіжних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учених,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шляхом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пошуку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разом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ними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оптималь- них механізмів здійснення децентралізації в </w:t>
      </w:r>
      <w:r w:rsidRPr="00F84137">
        <w:rPr>
          <w:spacing w:val="-3"/>
          <w:lang w:val="ru-RU"/>
        </w:rPr>
        <w:t xml:space="preserve">Україні. </w:t>
      </w:r>
      <w:r w:rsidRPr="00F84137">
        <w:rPr>
          <w:lang w:val="ru-RU"/>
        </w:rPr>
        <w:t xml:space="preserve">Так, у межах програми </w:t>
      </w:r>
      <w:r>
        <w:rPr>
          <w:i/>
        </w:rPr>
        <w:t>TACIS</w:t>
      </w:r>
      <w:r w:rsidRPr="00F84137">
        <w:rPr>
          <w:i/>
          <w:lang w:val="ru-RU"/>
        </w:rPr>
        <w:t xml:space="preserve"> </w:t>
      </w:r>
      <w:r w:rsidRPr="00F84137">
        <w:rPr>
          <w:lang w:val="ru-RU"/>
        </w:rPr>
        <w:t xml:space="preserve">Європей- </w:t>
      </w:r>
      <w:r w:rsidRPr="00F84137">
        <w:rPr>
          <w:spacing w:val="-3"/>
          <w:lang w:val="ru-RU"/>
        </w:rPr>
        <w:t>ського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Союзу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участі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уряду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України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неодноразово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проводилися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зустрічі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конференції,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при- свячені питанням організації регіональної і місцевої влади із залученням відомих зарубіжних учених.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Водночас, маючи, </w:t>
      </w:r>
      <w:r w:rsidRPr="00F84137">
        <w:rPr>
          <w:lang w:val="ru-RU"/>
        </w:rPr>
        <w:t xml:space="preserve">здавалося б, непогану правову основу для здійснення децентралізації, </w:t>
      </w:r>
      <w:r w:rsidRPr="00F84137">
        <w:rPr>
          <w:spacing w:val="-4"/>
          <w:lang w:val="ru-RU"/>
        </w:rPr>
        <w:t xml:space="preserve">Україна </w:t>
      </w:r>
      <w:r w:rsidRPr="00F84137">
        <w:rPr>
          <w:lang w:val="ru-RU"/>
        </w:rPr>
        <w:t xml:space="preserve">і до сьогодні стикається з проблемою розмежування повноважень органів місцевого </w:t>
      </w:r>
      <w:r w:rsidRPr="00F84137">
        <w:rPr>
          <w:spacing w:val="-3"/>
          <w:lang w:val="ru-RU"/>
        </w:rPr>
        <w:t>самоврядування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місцевих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державних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адміністрацій,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5"/>
          <w:lang w:val="ru-RU"/>
        </w:rPr>
        <w:t>також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ресурсного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забезпечення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 xml:space="preserve">здійснен- ня покладених на органи місцевого самоврядування </w:t>
      </w:r>
      <w:r w:rsidRPr="00F84137">
        <w:rPr>
          <w:spacing w:val="-3"/>
          <w:lang w:val="ru-RU"/>
        </w:rPr>
        <w:t xml:space="preserve">функцій </w:t>
      </w:r>
      <w:r w:rsidRPr="00F84137">
        <w:rPr>
          <w:lang w:val="ru-RU"/>
        </w:rPr>
        <w:t>держави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[26].</w:t>
      </w:r>
    </w:p>
    <w:p w:rsidR="00BF5493" w:rsidRPr="00F84137" w:rsidRDefault="00BF5493">
      <w:pPr>
        <w:pStyle w:val="a3"/>
        <w:spacing w:before="2"/>
        <w:ind w:left="0" w:firstLine="0"/>
        <w:rPr>
          <w:sz w:val="23"/>
          <w:lang w:val="ru-RU"/>
        </w:rPr>
      </w:pPr>
    </w:p>
    <w:p w:rsidR="00BF5493" w:rsidRPr="00F84137" w:rsidRDefault="00B857ED">
      <w:pPr>
        <w:spacing w:line="249" w:lineRule="auto"/>
        <w:ind w:left="1345" w:right="695"/>
        <w:jc w:val="both"/>
        <w:rPr>
          <w:i/>
          <w:lang w:val="ru-RU"/>
        </w:rPr>
      </w:pPr>
      <w:r w:rsidRPr="00B857ED">
        <w:pict>
          <v:group id="_x0000_s1236" style="position:absolute;left:0;text-align:left;margin-left:56.45pt;margin-top:.25pt;width:38.2pt;height:37.2pt;z-index:251979776;mso-position-horizontal-relative:page" coordorigin="1129,5" coordsize="764,744">
            <v:shape id="_x0000_s1239" style="position:absolute;left:1130;top:6;width:761;height:742" coordorigin="1130,6" coordsize="761,742" o:spt="100" adj="0,,0" path="m1764,6r-504,l1248,9r-14,2l1219,16r-24,14l1176,45r-2,2l1171,47r,2l1157,66r,3l1154,69r,2l1150,78r-8,15l1138,105r-5,14l1130,133r,485l1133,633r5,14l1140,659r7,14l1154,685r3,3l1171,705r,2l1174,707r2,2l1193,724r12,7l1217,736r14,7l1243,745r15,3l1762,748r28,-5l1802,738r15,-7l1823,729r-561,l1248,726r-12,-2l1226,719r-12,-5l1205,707r-17,-14l1186,693r-15,-17l1171,673r-7,-9l1159,652r-2,-10l1152,630r,-12l1150,604r,-456l1152,136r,-12l1157,112r2,-12l1166,90r5,-9l1171,78r15,-17l1188,61r17,-14l1217,40r9,-5l1238,30r24,-5l1822,25r-3,-2l1805,18r-12,-5l1778,9,1764,6xm1822,25r-60,l1786,30r12,5l1807,40r12,7l1836,61r22,29l1862,102r5,10l1870,126r2,12l1872,618r-5,24l1862,654r-4,10l1850,676r-14,17l1807,714r-12,5l1786,724r-24,5l1823,729r6,-3l1848,709r5,-4l1865,688r9,-12l1879,661r7,-12l1891,621r,-485l1886,107r-4,-12l1867,71,1853,49r-5,-4l1831,33r-9,-8xm1769,47r-516,l1243,49r-19,10l1217,64r-17,12l1188,93r-5,7l1178,109r-7,29l1171,616r3,9l1176,637r2,10l1183,654r5,10l1200,678r17,15l1226,697r8,3l1243,705r10,2l1265,709r485,l1759,707r10,l1781,705r9,-5l1798,695r9,-5l1810,688r-550,l1250,685r-7,-2l1236,678r-7,-2l1214,664r-9,-12l1202,647r-4,-7l1195,630r-5,-14l1190,143r3,-10l1200,112r5,-10l1214,90r12,-9l1234,76r21,-7l1265,66r543,l1805,64r-7,-5l1778,49r-9,-2xm1808,66r-44,l1778,71r15,7l1807,90r10,12l1822,109r7,15l1831,131r,490l1826,635r-7,14l1807,664r-12,9l1790,678r-7,3l1774,685r-8,3l1810,688r12,-10l1836,661r5,-7l1843,645r5,-10l1850,625r,-9l1853,604r,-454l1850,138r,-9l1848,119,1834,90,1822,76,1808,66xm1747,45r-473,l1262,47r497,l1747,45xe" fillcolor="black" stroked="f">
              <v:stroke joinstyle="round"/>
              <v:formulas/>
              <v:path arrowok="t" o:connecttype="segments"/>
            </v:shape>
            <v:shape id="_x0000_s1238" style="position:absolute;left:1130;top:6;width:761;height:742" coordorigin="1130,6" coordsize="761,742" o:spt="100" adj="0,,0" path="m1274,66r-9,l1255,69r-7,2l1241,73r-7,3l1226,81r-12,9l1205,102r-5,10l1198,119r-3,7l1193,133r-3,10l1190,616r3,7l1195,630r3,10l1202,647r3,5l1214,664r15,12l1236,678r7,5l1250,685r10,3l1766,688r8,-3l1783,681r7,-3l1795,673r12,-9l1819,649r3,-4l1826,635r3,-7l1831,621r,-490l1829,124r-5,-10l1822,109r-5,-7l1807,90,1793,78r-5,-2l1778,71r-7,-2l1764,66r-490,m1747,45r12,2l1769,47r9,2l1788,54r10,5l1805,64r17,12l1834,90r4,10l1843,109r5,10l1850,129r,9l1853,150r,454l1850,616r,9l1848,635r-5,10l1841,654r-5,7l1822,678r-15,12l1798,695r-8,5l1781,705r-12,2l1759,707r-9,2l1265,709r-12,-2l1243,705r-9,-5l1226,697r-9,-4l1200,678r-12,-14l1183,654r-5,-7l1176,637r-2,-12l1171,616r,-478l1174,129r2,-10l1178,109r5,-9l1188,93r12,-17l1217,64r7,-5l1234,54r9,-5l1253,47r9,l1274,45r473,m1274,25r-12,l1250,28r-12,2l1226,35r-9,5l1205,47r-17,14l1186,61r,l1186,61r-15,17l1171,81r,l1171,81r-5,9l1159,100r-2,12l1152,124r,12l1150,148r,456l1152,618r,12l1157,642r2,10l1164,664r7,9l1171,676r,l1171,676r15,17l1188,693r,l1188,693r17,14l1214,714r12,5l1236,724r12,2l1262,729r500,l1774,726r12,-2l1795,719r12,-5l1817,707r19,-14l1836,693r,l1836,693r14,-17l1858,664r4,-10l1867,642r3,-12l1872,618r,-480l1870,126r-3,-14l1862,102r-4,-12l1850,81,1836,61r,l1836,61r,l1819,47r-12,-7l1798,35r-12,-5l1774,28r-12,-3l1274,25m1750,6r14,l1778,9r15,4l1805,18r14,5l1831,33r17,12l1850,47r,l1853,49r14,22l1874,83r8,12l1886,107r3,14l1891,136r,485l1889,635r-3,14l1879,661r-5,15l1865,688r-12,17l1850,707r,l1848,709r-19,17l1817,731r-15,7l1790,743r-14,2l1762,748r-504,l1243,745r-12,-2l1217,736r-12,-5l1193,724r-17,-15l1174,707r-3,l1171,705r-14,-17l1154,685r,l1154,685r-7,-12l1140,659r-2,-12l1133,633r-3,-15l1130,133r3,-14l1138,105r4,-12l1150,78r4,-7l1154,69r3,l1157,66r14,-17l1171,47r3,l1176,45r19,-15l1207,23r12,-7l1234,11r14,-2l1260,6r490,xe" filled="f" strokeweight=".12pt">
              <v:stroke joinstyle="round"/>
              <v:formulas/>
              <v:path arrowok="t" o:connecttype="segments"/>
            </v:shape>
            <v:shape id="_x0000_s1237" type="#_x0000_t202" style="position:absolute;left:1129;top:5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Проаналізувавши</w:t>
      </w:r>
      <w:r w:rsidR="00FA2328" w:rsidRPr="00F84137">
        <w:rPr>
          <w:i/>
          <w:spacing w:val="-25"/>
          <w:lang w:val="ru-RU"/>
        </w:rPr>
        <w:t xml:space="preserve"> </w:t>
      </w:r>
      <w:r w:rsidR="00FA2328" w:rsidRPr="00F84137">
        <w:rPr>
          <w:i/>
          <w:lang w:val="ru-RU"/>
        </w:rPr>
        <w:t>деякі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особливості</w:t>
      </w:r>
      <w:r w:rsidR="00FA2328" w:rsidRPr="00F84137">
        <w:rPr>
          <w:i/>
          <w:spacing w:val="-25"/>
          <w:lang w:val="ru-RU"/>
        </w:rPr>
        <w:t xml:space="preserve"> </w:t>
      </w:r>
      <w:r w:rsidR="00FA2328" w:rsidRPr="00F84137">
        <w:rPr>
          <w:i/>
          <w:lang w:val="ru-RU"/>
        </w:rPr>
        <w:t>регіональної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політики</w:t>
      </w:r>
      <w:r w:rsidR="00FA2328" w:rsidRPr="00F84137">
        <w:rPr>
          <w:i/>
          <w:spacing w:val="-25"/>
          <w:lang w:val="ru-RU"/>
        </w:rPr>
        <w:t xml:space="preserve"> </w:t>
      </w:r>
      <w:r w:rsidR="00FA2328" w:rsidRPr="00F84137">
        <w:rPr>
          <w:i/>
          <w:lang w:val="ru-RU"/>
        </w:rPr>
        <w:t>ряду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європейських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держав, можна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зробити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висновок,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позицій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зміцнення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міжрегіонального</w:t>
      </w:r>
      <w:r w:rsidR="00FA2328" w:rsidRPr="00F84137">
        <w:rPr>
          <w:i/>
          <w:spacing w:val="-1"/>
          <w:lang w:val="ru-RU"/>
        </w:rPr>
        <w:t xml:space="preserve"> </w:t>
      </w:r>
      <w:r w:rsidR="00FA2328" w:rsidRPr="00F84137">
        <w:rPr>
          <w:i/>
          <w:lang w:val="ru-RU"/>
        </w:rPr>
        <w:t>співробітницт- ва регіональна політика насамперед має спрямовуватися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на: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7"/>
        </w:tabs>
        <w:spacing w:before="3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забезпечення </w:t>
      </w:r>
      <w:r w:rsidRPr="00F84137">
        <w:rPr>
          <w:i/>
          <w:spacing w:val="-3"/>
          <w:lang w:val="ru-RU"/>
        </w:rPr>
        <w:t xml:space="preserve">економічного </w:t>
      </w:r>
      <w:r w:rsidRPr="00F84137">
        <w:rPr>
          <w:i/>
          <w:lang w:val="ru-RU"/>
        </w:rPr>
        <w:t xml:space="preserve">розвитку в регіонах, оскільки без переходу </w:t>
      </w:r>
      <w:r w:rsidRPr="00F84137">
        <w:rPr>
          <w:i/>
          <w:spacing w:val="-3"/>
          <w:lang w:val="ru-RU"/>
        </w:rPr>
        <w:t xml:space="preserve">економіки </w:t>
      </w:r>
      <w:r w:rsidRPr="00F84137">
        <w:rPr>
          <w:i/>
          <w:lang w:val="ru-RU"/>
        </w:rPr>
        <w:t xml:space="preserve">до довгоочікуваної стадії зростання всі дискусії про ефективність будь-якої </w:t>
      </w:r>
      <w:r w:rsidRPr="00F84137">
        <w:rPr>
          <w:i/>
          <w:spacing w:val="-3"/>
          <w:lang w:val="ru-RU"/>
        </w:rPr>
        <w:t xml:space="preserve">економіч- </w:t>
      </w:r>
      <w:r w:rsidRPr="00F84137">
        <w:rPr>
          <w:i/>
          <w:lang w:val="ru-RU"/>
        </w:rPr>
        <w:t>ної політики (передусім інтеграційної) –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безглузді;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0"/>
        </w:tabs>
        <w:spacing w:before="3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запобігання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нераціональному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переміщенню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ресурсів,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насамперед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зайвій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міграції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на- селення і невиправданій концентрації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капіталів;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509"/>
        </w:tabs>
        <w:spacing w:before="1"/>
        <w:ind w:left="1508" w:hanging="163"/>
        <w:jc w:val="both"/>
        <w:rPr>
          <w:i/>
          <w:lang w:val="ru-RU"/>
        </w:rPr>
      </w:pPr>
      <w:r w:rsidRPr="00F84137">
        <w:rPr>
          <w:i/>
          <w:lang w:val="ru-RU"/>
        </w:rPr>
        <w:t>забезпечення реструктуризації промисловості і її адаптації до ринкової</w:t>
      </w:r>
      <w:r w:rsidRPr="00F84137">
        <w:rPr>
          <w:i/>
          <w:spacing w:val="-27"/>
          <w:lang w:val="ru-RU"/>
        </w:rPr>
        <w:t xml:space="preserve"> </w:t>
      </w:r>
      <w:r w:rsidRPr="00F84137">
        <w:rPr>
          <w:i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497"/>
        </w:tabs>
        <w:spacing w:before="11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spacing w:val="-3"/>
          <w:lang w:val="ru-RU"/>
        </w:rPr>
        <w:t>заохочення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підтримку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підготовки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й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реалізації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міжрегіональних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програм,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насампе- ред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у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галузі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інфраструктурних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проектів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встановлення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довгострокових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 xml:space="preserve">кооперацій- них зв’язків між регіонами, що дасть змогу згладити багато міжрегіональних про- тиріч і буде сприяти координації </w:t>
      </w:r>
      <w:r w:rsidRPr="00F84137">
        <w:rPr>
          <w:i/>
          <w:spacing w:val="-3"/>
          <w:lang w:val="ru-RU"/>
        </w:rPr>
        <w:t xml:space="preserve">економічної </w:t>
      </w:r>
      <w:r w:rsidRPr="00F84137">
        <w:rPr>
          <w:i/>
          <w:lang w:val="ru-RU"/>
        </w:rPr>
        <w:t>політики суб’єктів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України;</w:t>
      </w:r>
    </w:p>
    <w:p w:rsidR="00BF5493" w:rsidRPr="00F84137" w:rsidRDefault="00FA2328" w:rsidP="00FA2328">
      <w:pPr>
        <w:pStyle w:val="a4"/>
        <w:numPr>
          <w:ilvl w:val="1"/>
          <w:numId w:val="10"/>
        </w:numPr>
        <w:tabs>
          <w:tab w:val="left" w:pos="1492"/>
        </w:tabs>
        <w:spacing w:before="4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spacing w:val="-3"/>
          <w:lang w:val="ru-RU"/>
        </w:rPr>
        <w:t>забезпечення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3"/>
          <w:lang w:val="ru-RU"/>
        </w:rPr>
        <w:t>гарантії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3"/>
          <w:lang w:val="ru-RU"/>
        </w:rPr>
        <w:t>більшої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4"/>
          <w:lang w:val="ru-RU"/>
        </w:rPr>
        <w:t>фінансової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3"/>
          <w:lang w:val="ru-RU"/>
        </w:rPr>
        <w:t>незалежності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3"/>
          <w:lang w:val="ru-RU"/>
        </w:rPr>
        <w:t>регіонів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від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4"/>
          <w:lang w:val="ru-RU"/>
        </w:rPr>
        <w:t>центру,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3"/>
          <w:lang w:val="ru-RU"/>
        </w:rPr>
        <w:t xml:space="preserve">зміцнен- </w:t>
      </w:r>
      <w:r w:rsidRPr="00F84137">
        <w:rPr>
          <w:i/>
          <w:lang w:val="ru-RU"/>
        </w:rPr>
        <w:t>ня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дохідної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бази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регіональних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бюджетів,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розширення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прав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регіонів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у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галузі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 xml:space="preserve">податко- вої і бюджетної політики, що дасть можливість не тільки більшою мірою збалан- </w:t>
      </w:r>
      <w:r w:rsidRPr="00F84137">
        <w:rPr>
          <w:i/>
          <w:spacing w:val="-3"/>
          <w:lang w:val="ru-RU"/>
        </w:rPr>
        <w:t>сувати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spacing w:val="-3"/>
          <w:lang w:val="ru-RU"/>
        </w:rPr>
        <w:t>регіональні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spacing w:val="-3"/>
          <w:lang w:val="ru-RU"/>
        </w:rPr>
        <w:t>бюджети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3"/>
          <w:lang w:val="ru-RU"/>
        </w:rPr>
        <w:t>зменшити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3"/>
          <w:lang w:val="ru-RU"/>
        </w:rPr>
        <w:t>трансферти,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але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і,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як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свідчить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досвід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інших країн, підняти рівень доходів регіональних бюджетів, зробити політику регіональ- ної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влади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більш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відповідальною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й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націленою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на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довгострокові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завдання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spacing w:val="-3"/>
          <w:lang w:val="ru-RU"/>
        </w:rPr>
        <w:t xml:space="preserve">економічного </w:t>
      </w:r>
      <w:r w:rsidRPr="00F84137">
        <w:rPr>
          <w:i/>
          <w:lang w:val="ru-RU"/>
        </w:rPr>
        <w:t>розвитку і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зростання.</w:t>
      </w: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t xml:space="preserve">Реформування </w:t>
      </w:r>
      <w:r w:rsidRPr="00F84137">
        <w:rPr>
          <w:spacing w:val="-3"/>
          <w:lang w:val="ru-RU"/>
        </w:rPr>
        <w:t xml:space="preserve">українського </w:t>
      </w:r>
      <w:r w:rsidRPr="00F84137">
        <w:rPr>
          <w:lang w:val="ru-RU"/>
        </w:rPr>
        <w:t xml:space="preserve">суспільства з метою розвитку демократичних інститутів </w:t>
      </w:r>
      <w:r w:rsidRPr="00F84137">
        <w:rPr>
          <w:spacing w:val="-4"/>
          <w:lang w:val="ru-RU"/>
        </w:rPr>
        <w:t xml:space="preserve">зу- </w:t>
      </w:r>
      <w:r w:rsidRPr="00F84137">
        <w:rPr>
          <w:lang w:val="ru-RU"/>
        </w:rPr>
        <w:t xml:space="preserve">мовлено </w:t>
      </w:r>
      <w:r w:rsidRPr="00F84137">
        <w:rPr>
          <w:spacing w:val="-3"/>
          <w:lang w:val="ru-RU"/>
        </w:rPr>
        <w:t xml:space="preserve">низкою </w:t>
      </w:r>
      <w:r w:rsidRPr="00F84137">
        <w:rPr>
          <w:lang w:val="ru-RU"/>
        </w:rPr>
        <w:t xml:space="preserve">внутрішніх і зовнішніх факторів. Це, насамперед, інтереси людини, потреби громади, різних рівнів публічної влади,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євроінтеграційний </w:t>
      </w:r>
      <w:r w:rsidRPr="00F84137">
        <w:rPr>
          <w:spacing w:val="-3"/>
          <w:lang w:val="ru-RU"/>
        </w:rPr>
        <w:t xml:space="preserve">курс України, </w:t>
      </w:r>
      <w:r w:rsidRPr="00F84137">
        <w:rPr>
          <w:lang w:val="ru-RU"/>
        </w:rPr>
        <w:t>що вимагає оптимізації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територіальної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організації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влади,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децентралізації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владних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повноважень,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зміцнення місцевого самоврядування, перерозподіл владних повноважень між центром та регіонами на користь останніх, наближення регіональних і місцевих органів влади до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населення.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lastRenderedPageBreak/>
        <w:t xml:space="preserve">Адміністративно-територіальна реформа в </w:t>
      </w:r>
      <w:r w:rsidRPr="00F84137">
        <w:rPr>
          <w:spacing w:val="-4"/>
          <w:lang w:val="ru-RU"/>
        </w:rPr>
        <w:t xml:space="preserve">Україні </w:t>
      </w:r>
      <w:r w:rsidRPr="00F84137">
        <w:rPr>
          <w:lang w:val="ru-RU"/>
        </w:rPr>
        <w:t xml:space="preserve">на сучасному етапі ставить нові зав- дання у цій сфері для реалізації потенціалу окремих регіонів, </w:t>
      </w:r>
      <w:r w:rsidRPr="00F84137">
        <w:rPr>
          <w:spacing w:val="-3"/>
          <w:lang w:val="ru-RU"/>
        </w:rPr>
        <w:t xml:space="preserve">умов </w:t>
      </w:r>
      <w:r w:rsidRPr="00F84137">
        <w:rPr>
          <w:lang w:val="ru-RU"/>
        </w:rPr>
        <w:t xml:space="preserve">їх </w:t>
      </w:r>
      <w:r w:rsidRPr="00F84137">
        <w:rPr>
          <w:spacing w:val="-3"/>
          <w:lang w:val="ru-RU"/>
        </w:rPr>
        <w:t xml:space="preserve">стійкого </w:t>
      </w:r>
      <w:r w:rsidRPr="00F84137">
        <w:rPr>
          <w:lang w:val="ru-RU"/>
        </w:rPr>
        <w:t xml:space="preserve">розвитку на засадах єдності та цілісності державної території, поєднання централізації і децентралізації у здійсненні державної влади. </w:t>
      </w:r>
      <w:r w:rsidRPr="00F84137">
        <w:rPr>
          <w:spacing w:val="-7"/>
          <w:lang w:val="ru-RU"/>
        </w:rPr>
        <w:t xml:space="preserve">Тому </w:t>
      </w:r>
      <w:r w:rsidRPr="00F84137">
        <w:rPr>
          <w:lang w:val="ru-RU"/>
        </w:rPr>
        <w:t>чітке розуміння децентралізації має теоретичне та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приклад- не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значення,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адже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дасть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змогу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належно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вивчити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теоретичні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засади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відповідний практичний досвід цього </w:t>
      </w:r>
      <w:r w:rsidRPr="00F84137">
        <w:rPr>
          <w:spacing w:val="-5"/>
          <w:lang w:val="ru-RU"/>
        </w:rPr>
        <w:t xml:space="preserve">процесу, </w:t>
      </w:r>
      <w:r w:rsidRPr="00F84137">
        <w:rPr>
          <w:lang w:val="ru-RU"/>
        </w:rPr>
        <w:t xml:space="preserve">визначити напрями та перспективи його реалізації в </w:t>
      </w:r>
      <w:r w:rsidRPr="00F84137">
        <w:rPr>
          <w:spacing w:val="-3"/>
          <w:lang w:val="ru-RU"/>
        </w:rPr>
        <w:t xml:space="preserve">умовах </w:t>
      </w:r>
      <w:r w:rsidRPr="00F84137">
        <w:rPr>
          <w:lang w:val="ru-RU"/>
        </w:rPr>
        <w:t>української дійсності.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У процесі </w:t>
      </w:r>
      <w:r w:rsidRPr="00F84137">
        <w:rPr>
          <w:spacing w:val="-4"/>
          <w:lang w:val="ru-RU"/>
        </w:rPr>
        <w:t xml:space="preserve">здійснення </w:t>
      </w:r>
      <w:r w:rsidRPr="00F84137">
        <w:rPr>
          <w:spacing w:val="-3"/>
          <w:lang w:val="ru-RU"/>
        </w:rPr>
        <w:t xml:space="preserve">децентралізації </w:t>
      </w:r>
      <w:r w:rsidRPr="00F84137">
        <w:rPr>
          <w:spacing w:val="-5"/>
          <w:lang w:val="ru-RU"/>
        </w:rPr>
        <w:t xml:space="preserve">публічної </w:t>
      </w:r>
      <w:r w:rsidRPr="00F84137">
        <w:rPr>
          <w:spacing w:val="-3"/>
          <w:lang w:val="ru-RU"/>
        </w:rPr>
        <w:t xml:space="preserve">влади </w:t>
      </w:r>
      <w:r w:rsidRPr="00F84137">
        <w:rPr>
          <w:spacing w:val="-5"/>
          <w:lang w:val="ru-RU"/>
        </w:rPr>
        <w:t xml:space="preserve">обов’язково </w:t>
      </w:r>
      <w:r w:rsidRPr="00F84137">
        <w:rPr>
          <w:spacing w:val="-3"/>
          <w:lang w:val="ru-RU"/>
        </w:rPr>
        <w:t xml:space="preserve">виділяються відповідні рівні організації </w:t>
      </w:r>
      <w:r w:rsidRPr="00F84137">
        <w:rPr>
          <w:spacing w:val="-5"/>
          <w:lang w:val="ru-RU"/>
        </w:rPr>
        <w:t xml:space="preserve">публічної </w:t>
      </w:r>
      <w:r w:rsidRPr="00F84137">
        <w:rPr>
          <w:spacing w:val="-3"/>
          <w:lang w:val="ru-RU"/>
        </w:rPr>
        <w:t xml:space="preserve">влади </w:t>
      </w:r>
      <w:r w:rsidRPr="00F84137">
        <w:rPr>
          <w:lang w:val="ru-RU"/>
        </w:rPr>
        <w:t xml:space="preserve">– </w:t>
      </w:r>
      <w:r w:rsidRPr="00F84137">
        <w:rPr>
          <w:spacing w:val="-3"/>
          <w:lang w:val="ru-RU"/>
        </w:rPr>
        <w:t xml:space="preserve">центральний </w:t>
      </w:r>
      <w:r w:rsidRPr="00F84137">
        <w:rPr>
          <w:lang w:val="ru-RU"/>
        </w:rPr>
        <w:t xml:space="preserve">і </w:t>
      </w:r>
      <w:r w:rsidRPr="00F84137">
        <w:rPr>
          <w:spacing w:val="-3"/>
          <w:lang w:val="ru-RU"/>
        </w:rPr>
        <w:t xml:space="preserve">місцевий, </w:t>
      </w:r>
      <w:r w:rsidRPr="00F84137">
        <w:rPr>
          <w:lang w:val="ru-RU"/>
        </w:rPr>
        <w:t xml:space="preserve">що </w:t>
      </w:r>
      <w:r w:rsidRPr="00F84137">
        <w:rPr>
          <w:spacing w:val="-4"/>
          <w:lang w:val="ru-RU"/>
        </w:rPr>
        <w:t xml:space="preserve">поділяється </w:t>
      </w: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безпосередньо місцевий </w:t>
      </w:r>
      <w:r w:rsidRPr="00F84137">
        <w:rPr>
          <w:lang w:val="ru-RU"/>
        </w:rPr>
        <w:t xml:space="preserve">та </w:t>
      </w:r>
      <w:r w:rsidRPr="00F84137">
        <w:rPr>
          <w:spacing w:val="-3"/>
          <w:lang w:val="ru-RU"/>
        </w:rPr>
        <w:t xml:space="preserve">регіональний </w:t>
      </w:r>
      <w:r w:rsidRPr="00F84137">
        <w:rPr>
          <w:lang w:val="ru-RU"/>
        </w:rPr>
        <w:t xml:space="preserve">– </w:t>
      </w:r>
      <w:r w:rsidRPr="00F84137">
        <w:rPr>
          <w:spacing w:val="-4"/>
          <w:lang w:val="ru-RU"/>
        </w:rPr>
        <w:t xml:space="preserve">проміжний </w:t>
      </w:r>
      <w:r w:rsidRPr="00F84137">
        <w:rPr>
          <w:lang w:val="ru-RU"/>
        </w:rPr>
        <w:t xml:space="preserve">між </w:t>
      </w:r>
      <w:r w:rsidRPr="00F84137">
        <w:rPr>
          <w:spacing w:val="-3"/>
          <w:lang w:val="ru-RU"/>
        </w:rPr>
        <w:t xml:space="preserve">місцевим рівнем організації </w:t>
      </w:r>
      <w:r w:rsidRPr="00F84137">
        <w:rPr>
          <w:spacing w:val="-5"/>
          <w:lang w:val="ru-RU"/>
        </w:rPr>
        <w:t xml:space="preserve">публічної </w:t>
      </w:r>
      <w:r w:rsidRPr="00F84137">
        <w:rPr>
          <w:spacing w:val="-3"/>
          <w:lang w:val="ru-RU"/>
        </w:rPr>
        <w:t xml:space="preserve">влади </w:t>
      </w:r>
      <w:r w:rsidRPr="00F84137">
        <w:rPr>
          <w:lang w:val="ru-RU"/>
        </w:rPr>
        <w:t>і цент- ральним.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7"/>
          <w:lang w:val="ru-RU"/>
        </w:rPr>
        <w:t>Кожен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рівень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характеризується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сферою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виключних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повноважень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компетенції,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систе- </w:t>
      </w:r>
      <w:r w:rsidRPr="00F84137">
        <w:rPr>
          <w:lang w:val="ru-RU"/>
        </w:rPr>
        <w:t xml:space="preserve">мою </w:t>
      </w:r>
      <w:r w:rsidRPr="00F84137">
        <w:rPr>
          <w:spacing w:val="-3"/>
          <w:lang w:val="ru-RU"/>
        </w:rPr>
        <w:t xml:space="preserve">гарантій </w:t>
      </w:r>
      <w:r w:rsidRPr="00F84137">
        <w:rPr>
          <w:lang w:val="ru-RU"/>
        </w:rPr>
        <w:t xml:space="preserve">від </w:t>
      </w:r>
      <w:r w:rsidRPr="00F84137">
        <w:rPr>
          <w:spacing w:val="-3"/>
          <w:lang w:val="ru-RU"/>
        </w:rPr>
        <w:t xml:space="preserve">несанкціонованого </w:t>
      </w:r>
      <w:r w:rsidRPr="00F84137">
        <w:rPr>
          <w:spacing w:val="-4"/>
          <w:lang w:val="ru-RU"/>
        </w:rPr>
        <w:t xml:space="preserve">втручання </w:t>
      </w:r>
      <w:r w:rsidRPr="00F84137">
        <w:rPr>
          <w:spacing w:val="-3"/>
          <w:lang w:val="ru-RU"/>
        </w:rPr>
        <w:t xml:space="preserve">інших рівнів </w:t>
      </w:r>
      <w:r w:rsidRPr="00F84137">
        <w:rPr>
          <w:lang w:val="ru-RU"/>
        </w:rPr>
        <w:t xml:space="preserve">у </w:t>
      </w:r>
      <w:r w:rsidRPr="00F84137">
        <w:rPr>
          <w:spacing w:val="-5"/>
          <w:lang w:val="ru-RU"/>
        </w:rPr>
        <w:t xml:space="preserve">законну </w:t>
      </w:r>
      <w:r w:rsidRPr="00F84137">
        <w:rPr>
          <w:spacing w:val="-3"/>
          <w:lang w:val="ru-RU"/>
        </w:rPr>
        <w:t>реалізацію цієї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сфери.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Саме регіональний рівень публічної влади виступає основним бенефіціарієм від децент- ралізації публічної влади в унітарній державі. Крім нормативного оформлення, регіональний рівень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4"/>
          <w:lang w:val="ru-RU"/>
        </w:rPr>
        <w:t>публічної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децентралізованої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унітарної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держави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5"/>
          <w:lang w:val="ru-RU"/>
        </w:rPr>
        <w:t>набуває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специфічного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5"/>
          <w:lang w:val="ru-RU"/>
        </w:rPr>
        <w:t>статусу</w:t>
      </w:r>
      <w:r w:rsidRPr="00F84137">
        <w:rPr>
          <w:spacing w:val="-33"/>
          <w:lang w:val="ru-RU"/>
        </w:rPr>
        <w:t xml:space="preserve"> </w:t>
      </w:r>
      <w:r w:rsidRPr="00F84137">
        <w:rPr>
          <w:spacing w:val="-3"/>
          <w:lang w:val="ru-RU"/>
        </w:rPr>
        <w:t xml:space="preserve">тери- торіальної </w:t>
      </w:r>
      <w:r w:rsidRPr="00F84137">
        <w:rPr>
          <w:spacing w:val="-4"/>
          <w:lang w:val="ru-RU"/>
        </w:rPr>
        <w:t xml:space="preserve">громади, </w:t>
      </w:r>
      <w:r w:rsidRPr="00F84137">
        <w:rPr>
          <w:spacing w:val="-3"/>
          <w:lang w:val="ru-RU"/>
        </w:rPr>
        <w:t xml:space="preserve">населення </w:t>
      </w:r>
      <w:r w:rsidRPr="00F84137">
        <w:rPr>
          <w:spacing w:val="-6"/>
          <w:lang w:val="ru-RU"/>
        </w:rPr>
        <w:t xml:space="preserve">якої </w:t>
      </w:r>
      <w:r w:rsidRPr="00F84137">
        <w:rPr>
          <w:spacing w:val="-4"/>
          <w:lang w:val="ru-RU"/>
        </w:rPr>
        <w:t xml:space="preserve">претендує </w:t>
      </w:r>
      <w:r w:rsidRPr="00F84137">
        <w:rPr>
          <w:lang w:val="ru-RU"/>
        </w:rPr>
        <w:t xml:space="preserve">на </w:t>
      </w:r>
      <w:r w:rsidRPr="00F84137">
        <w:rPr>
          <w:spacing w:val="-5"/>
          <w:lang w:val="ru-RU"/>
        </w:rPr>
        <w:t xml:space="preserve">сукупність </w:t>
      </w:r>
      <w:r w:rsidRPr="00F84137">
        <w:rPr>
          <w:spacing w:val="-3"/>
          <w:lang w:val="ru-RU"/>
        </w:rPr>
        <w:t xml:space="preserve">прав </w:t>
      </w:r>
      <w:r w:rsidRPr="00F84137">
        <w:rPr>
          <w:lang w:val="ru-RU"/>
        </w:rPr>
        <w:t xml:space="preserve">та </w:t>
      </w:r>
      <w:r w:rsidRPr="00F84137">
        <w:rPr>
          <w:spacing w:val="-3"/>
          <w:lang w:val="ru-RU"/>
        </w:rPr>
        <w:t xml:space="preserve">обов’язків, притаманних </w:t>
      </w:r>
      <w:r w:rsidRPr="00F84137">
        <w:rPr>
          <w:lang w:val="ru-RU"/>
        </w:rPr>
        <w:t xml:space="preserve">на- </w:t>
      </w:r>
      <w:r w:rsidRPr="00F84137">
        <w:rPr>
          <w:spacing w:val="-3"/>
          <w:lang w:val="ru-RU"/>
        </w:rPr>
        <w:t xml:space="preserve">селенню територіальної </w:t>
      </w:r>
      <w:r w:rsidRPr="00F84137">
        <w:rPr>
          <w:spacing w:val="-4"/>
          <w:lang w:val="ru-RU"/>
        </w:rPr>
        <w:t xml:space="preserve">громади, зокрема </w:t>
      </w:r>
      <w:r w:rsidRPr="00F84137">
        <w:rPr>
          <w:spacing w:val="-3"/>
          <w:lang w:val="ru-RU"/>
        </w:rPr>
        <w:t xml:space="preserve">право </w:t>
      </w: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>місцеве (регіональне)</w:t>
      </w:r>
      <w:r w:rsidRPr="00F84137">
        <w:rPr>
          <w:spacing w:val="3"/>
          <w:lang w:val="ru-RU"/>
        </w:rPr>
        <w:t xml:space="preserve"> </w:t>
      </w:r>
      <w:r w:rsidRPr="00F84137">
        <w:rPr>
          <w:spacing w:val="-4"/>
          <w:lang w:val="ru-RU"/>
        </w:rPr>
        <w:t>самоврядування.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Сполучене Королівство є традиційним та активним партнером </w:t>
      </w:r>
      <w:r w:rsidRPr="00F84137">
        <w:rPr>
          <w:spacing w:val="-4"/>
          <w:lang w:val="ru-RU"/>
        </w:rPr>
        <w:t xml:space="preserve">України </w:t>
      </w:r>
      <w:r w:rsidRPr="00F84137">
        <w:rPr>
          <w:lang w:val="ru-RU"/>
        </w:rPr>
        <w:t>у процесі євро- інтеграції.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Британія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однією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перших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Європі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ратифікувала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8"/>
          <w:lang w:val="ru-RU"/>
        </w:rPr>
        <w:t>Угоду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партнерство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співробіт- ництво</w:t>
      </w:r>
      <w:r w:rsidRPr="00F84137">
        <w:rPr>
          <w:spacing w:val="-3"/>
          <w:lang w:val="ru-RU"/>
        </w:rPr>
        <w:t xml:space="preserve"> </w:t>
      </w:r>
      <w:r w:rsidRPr="00F84137">
        <w:rPr>
          <w:spacing w:val="-4"/>
          <w:lang w:val="ru-RU"/>
        </w:rPr>
        <w:t>України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(1995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р.),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сприяла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вступу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Ради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Європи,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підготовці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Спільної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 xml:space="preserve">стратегії ЄС щодо </w:t>
      </w:r>
      <w:r w:rsidRPr="00F84137">
        <w:rPr>
          <w:spacing w:val="-4"/>
          <w:lang w:val="ru-RU"/>
        </w:rPr>
        <w:t xml:space="preserve">України </w:t>
      </w:r>
      <w:r w:rsidRPr="00F84137">
        <w:rPr>
          <w:lang w:val="ru-RU"/>
        </w:rPr>
        <w:t xml:space="preserve">(1999 р.), зробила вагомий внесок у реалізацію співпраці сторін. Сполучене Королівство схильне </w:t>
      </w:r>
      <w:r w:rsidRPr="00F84137">
        <w:rPr>
          <w:spacing w:val="-3"/>
          <w:lang w:val="ru-RU"/>
        </w:rPr>
        <w:t xml:space="preserve">поєднувати </w:t>
      </w:r>
      <w:r w:rsidRPr="00F84137">
        <w:rPr>
          <w:lang w:val="ru-RU"/>
        </w:rPr>
        <w:t xml:space="preserve">орієнтацію на політику Євросоюзу та відносини між </w:t>
      </w:r>
      <w:r w:rsidRPr="00F84137">
        <w:rPr>
          <w:spacing w:val="-3"/>
          <w:lang w:val="ru-RU"/>
        </w:rPr>
        <w:t xml:space="preserve">Києвом </w:t>
      </w:r>
      <w:r w:rsidRPr="00F84137">
        <w:rPr>
          <w:lang w:val="ru-RU"/>
        </w:rPr>
        <w:t>і Брюсселем із прагматичною підтримкою поглиблення євроінтеграції</w:t>
      </w:r>
      <w:r w:rsidRPr="00F84137">
        <w:rPr>
          <w:spacing w:val="2"/>
          <w:lang w:val="ru-RU"/>
        </w:rPr>
        <w:t xml:space="preserve"> </w:t>
      </w:r>
      <w:r w:rsidRPr="00F84137">
        <w:rPr>
          <w:spacing w:val="-3"/>
          <w:lang w:val="ru-RU"/>
        </w:rPr>
        <w:t>України.</w:t>
      </w:r>
    </w:p>
    <w:p w:rsidR="00BF5493" w:rsidRPr="00F84137" w:rsidRDefault="00FA2328">
      <w:pPr>
        <w:pStyle w:val="a3"/>
        <w:spacing w:line="235" w:lineRule="auto"/>
        <w:ind w:left="215" w:right="124"/>
        <w:jc w:val="both"/>
        <w:rPr>
          <w:lang w:val="ru-RU"/>
        </w:rPr>
      </w:pPr>
      <w:r w:rsidRPr="00F84137">
        <w:rPr>
          <w:lang w:val="ru-RU"/>
        </w:rPr>
        <w:t>Можливо, потрібно взяти приклад із Великобританії, оскільки там кращою настановою для спільної роботи є “Сім принципів публічного життя” Кодексу державної служби, до яких належать: самовідданість, доброчесність, об’єктивність, відповідальність і підзвітність, відкритість, чесність, лідерство [22, с. 132].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Отже, використання зарубіжного досвіду дасть змогу оцінити розвиток вітчизняного за- </w:t>
      </w:r>
      <w:r w:rsidRPr="00F84137">
        <w:rPr>
          <w:spacing w:val="-4"/>
          <w:lang w:val="ru-RU"/>
        </w:rPr>
        <w:t>конодавства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контексті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досвіду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інших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держав,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вдосконалити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нормативно-правове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 xml:space="preserve">інституцій- не забезпечення регіонального управління і </w:t>
      </w:r>
      <w:r w:rsidRPr="00F84137">
        <w:rPr>
          <w:spacing w:val="-3"/>
          <w:lang w:val="ru-RU"/>
        </w:rPr>
        <w:t xml:space="preserve">скоригувати </w:t>
      </w:r>
      <w:r w:rsidRPr="00F84137">
        <w:rPr>
          <w:lang w:val="ru-RU"/>
        </w:rPr>
        <w:t xml:space="preserve">напрями подальшого розвитку регіо- нів в </w:t>
      </w:r>
      <w:r w:rsidRPr="00F84137">
        <w:rPr>
          <w:spacing w:val="-3"/>
          <w:lang w:val="ru-RU"/>
        </w:rPr>
        <w:t xml:space="preserve">Україні. </w:t>
      </w:r>
      <w:r w:rsidRPr="00F84137">
        <w:rPr>
          <w:lang w:val="ru-RU"/>
        </w:rPr>
        <w:t>Практично в усіх європейських державах діють спеціальні закони, предметом яких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забезпечення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соціально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орієнтованого,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сталого,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збалансованого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всіх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регіонів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і здійснення особливих селективних </w:t>
      </w:r>
      <w:r w:rsidRPr="00F84137">
        <w:rPr>
          <w:spacing w:val="-3"/>
          <w:lang w:val="ru-RU"/>
        </w:rPr>
        <w:t xml:space="preserve">заходів </w:t>
      </w:r>
      <w:r w:rsidRPr="00F84137">
        <w:rPr>
          <w:lang w:val="ru-RU"/>
        </w:rPr>
        <w:t xml:space="preserve">щодо проблемних регіонів. Тривалий процес фор- мування системи взаємовідносин між центром і регіонами в європейських країнах завершено </w:t>
      </w:r>
      <w:r w:rsidRPr="00F84137">
        <w:rPr>
          <w:spacing w:val="-3"/>
          <w:lang w:val="ru-RU"/>
        </w:rPr>
        <w:t xml:space="preserve">законодавчими </w:t>
      </w:r>
      <w:r w:rsidRPr="00F84137">
        <w:rPr>
          <w:lang w:val="ru-RU"/>
        </w:rPr>
        <w:t xml:space="preserve">актами, які </w:t>
      </w:r>
      <w:r w:rsidRPr="00F84137">
        <w:rPr>
          <w:spacing w:val="-4"/>
          <w:lang w:val="ru-RU"/>
        </w:rPr>
        <w:t xml:space="preserve">унормовують </w:t>
      </w:r>
      <w:r w:rsidRPr="00F84137">
        <w:rPr>
          <w:lang w:val="ru-RU"/>
        </w:rPr>
        <w:t xml:space="preserve">економічні, соціальні й інші процеси регіонального </w:t>
      </w:r>
      <w:r w:rsidRPr="00F84137">
        <w:rPr>
          <w:spacing w:val="-4"/>
          <w:lang w:val="ru-RU"/>
        </w:rPr>
        <w:t>характеру.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Цей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досвід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міг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би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частково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використаним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нашій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країні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умови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належ- ного </w:t>
      </w:r>
      <w:r w:rsidRPr="00F84137">
        <w:rPr>
          <w:spacing w:val="-5"/>
          <w:lang w:val="ru-RU"/>
        </w:rPr>
        <w:t xml:space="preserve">наукового </w:t>
      </w:r>
      <w:r w:rsidRPr="00F84137">
        <w:rPr>
          <w:lang w:val="ru-RU"/>
        </w:rPr>
        <w:t>опрацювання й</w:t>
      </w:r>
      <w:r w:rsidRPr="00F84137">
        <w:rPr>
          <w:spacing w:val="11"/>
          <w:lang w:val="ru-RU"/>
        </w:rPr>
        <w:t xml:space="preserve"> </w:t>
      </w:r>
      <w:r w:rsidRPr="00F84137">
        <w:rPr>
          <w:lang w:val="ru-RU"/>
        </w:rPr>
        <w:t>адаптації.</w:t>
      </w:r>
    </w:p>
    <w:p w:rsidR="00BF5493" w:rsidRPr="00F84137" w:rsidRDefault="00BF5493">
      <w:pPr>
        <w:pStyle w:val="a3"/>
        <w:spacing w:before="7"/>
        <w:ind w:left="0" w:firstLine="0"/>
        <w:rPr>
          <w:sz w:val="22"/>
          <w:lang w:val="ru-RU"/>
        </w:rPr>
      </w:pPr>
    </w:p>
    <w:p w:rsidR="00BF5493" w:rsidRDefault="00B857ED">
      <w:pPr>
        <w:pStyle w:val="Heading5"/>
        <w:ind w:left="2655"/>
      </w:pPr>
      <w:r w:rsidRPr="00B857ED">
        <w:pict>
          <v:group id="_x0000_s1233" style="position:absolute;left:0;text-align:left;margin-left:130.15pt;margin-top:-6.5pt;width:38.2pt;height:30.25pt;z-index:251981824;mso-position-horizontal-relative:page" coordorigin="2603,-130" coordsize="764,605">
            <v:shape id="_x0000_s1235" type="#_x0000_t75" style="position:absolute;left:2602;top:-130;width:764;height:605">
              <v:imagedata r:id="rId32" o:title=""/>
            </v:shape>
            <v:shape id="_x0000_s1234" type="#_x0000_t202" style="position:absolute;left:2602;top:-130;width:764;height:605" filled="f" stroked="f">
              <v:textbox inset="0,0,0,0">
                <w:txbxContent>
                  <w:p w:rsidR="00BF5493" w:rsidRDefault="00FA2328">
                    <w:pPr>
                      <w:spacing w:before="47"/>
                      <w:ind w:left="4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w w:val="99"/>
                        <w:sz w:val="40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="00FA2328">
        <w:t>Питання для самоперевірки та обговорення</w:t>
      </w:r>
    </w:p>
    <w:p w:rsidR="00BF5493" w:rsidRDefault="00BF5493">
      <w:pPr>
        <w:pStyle w:val="a3"/>
        <w:spacing w:before="4"/>
        <w:ind w:left="0" w:firstLine="0"/>
        <w:rPr>
          <w:b/>
          <w:i/>
          <w:sz w:val="23"/>
        </w:rPr>
      </w:pP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022"/>
        </w:tabs>
        <w:spacing w:line="274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 чому </w:t>
      </w:r>
      <w:r w:rsidRPr="00F84137">
        <w:rPr>
          <w:spacing w:val="-3"/>
          <w:sz w:val="24"/>
          <w:lang w:val="ru-RU"/>
        </w:rPr>
        <w:t xml:space="preserve">суть </w:t>
      </w:r>
      <w:r w:rsidRPr="00F84137">
        <w:rPr>
          <w:sz w:val="24"/>
          <w:lang w:val="ru-RU"/>
        </w:rPr>
        <w:t>генезису регіональної політики різних країн світу?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>Які традиційні важелі використовувалися в регіональній політиці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країн?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>Охарактеризуйте основний зміст політики вирівнювання в різних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країнах.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>У чому недолік регіональної політики “згори –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донизу”?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 чому полягає зміст територіально спрямованого </w:t>
      </w:r>
      <w:r w:rsidRPr="00F84137">
        <w:rPr>
          <w:spacing w:val="-3"/>
          <w:sz w:val="24"/>
          <w:lang w:val="ru-RU"/>
        </w:rPr>
        <w:t xml:space="preserve">підходу </w:t>
      </w:r>
      <w:r w:rsidRPr="00F84137">
        <w:rPr>
          <w:sz w:val="24"/>
          <w:lang w:val="ru-RU"/>
        </w:rPr>
        <w:t>в регіональній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політиці?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015"/>
        </w:tabs>
        <w:spacing w:line="270" w:lineRule="exact"/>
        <w:ind w:left="1014" w:hanging="233"/>
        <w:rPr>
          <w:sz w:val="24"/>
          <w:lang w:val="ru-RU"/>
        </w:rPr>
      </w:pPr>
      <w:r w:rsidRPr="00F84137">
        <w:rPr>
          <w:sz w:val="24"/>
          <w:lang w:val="ru-RU"/>
        </w:rPr>
        <w:t xml:space="preserve">Які принципи закладено в нових </w:t>
      </w:r>
      <w:r w:rsidRPr="00F84137">
        <w:rPr>
          <w:spacing w:val="-3"/>
          <w:sz w:val="24"/>
          <w:lang w:val="ru-RU"/>
        </w:rPr>
        <w:t xml:space="preserve">підходах </w:t>
      </w:r>
      <w:r w:rsidRPr="00F84137">
        <w:rPr>
          <w:sz w:val="24"/>
          <w:lang w:val="ru-RU"/>
        </w:rPr>
        <w:t>до регіональної політики розвинутих</w:t>
      </w:r>
      <w:r w:rsidRPr="00F84137">
        <w:rPr>
          <w:spacing w:val="-4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країн?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>Чим відрізняються поточний і попередній програмні періоди політики єднання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ЄС?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>Охарактеризуйте вплив політики єднання ЄС на розвиток європейських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країн.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022"/>
        </w:tabs>
        <w:spacing w:before="1" w:line="235" w:lineRule="auto"/>
        <w:ind w:right="127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 чому полягають основні пропозиції щодо змісту політики єднання ЄС на </w:t>
      </w:r>
      <w:r w:rsidRPr="00F84137">
        <w:rPr>
          <w:spacing w:val="-3"/>
          <w:sz w:val="24"/>
          <w:lang w:val="ru-RU"/>
        </w:rPr>
        <w:t xml:space="preserve">майбутній </w:t>
      </w:r>
      <w:r w:rsidRPr="00F84137">
        <w:rPr>
          <w:sz w:val="24"/>
          <w:lang w:val="ru-RU"/>
        </w:rPr>
        <w:t>програмний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період?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2"/>
        </w:tabs>
        <w:spacing w:line="268" w:lineRule="exact"/>
        <w:ind w:left="1141" w:hanging="360"/>
        <w:rPr>
          <w:sz w:val="24"/>
          <w:lang w:val="ru-RU"/>
        </w:rPr>
      </w:pPr>
      <w:r w:rsidRPr="00F84137">
        <w:rPr>
          <w:sz w:val="24"/>
          <w:lang w:val="ru-RU"/>
        </w:rPr>
        <w:t>Як вирізняється вплив різних сфер державної політики на територіальний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розвиток?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37"/>
        </w:tabs>
        <w:spacing w:before="5" w:line="232" w:lineRule="auto"/>
        <w:ind w:right="127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Що таке “інтелектуальна спеціалізація” і як вона може </w:t>
      </w:r>
      <w:r w:rsidRPr="00F84137">
        <w:rPr>
          <w:spacing w:val="-5"/>
          <w:sz w:val="24"/>
          <w:lang w:val="ru-RU"/>
        </w:rPr>
        <w:t xml:space="preserve">бути </w:t>
      </w:r>
      <w:r w:rsidRPr="00F84137">
        <w:rPr>
          <w:sz w:val="24"/>
          <w:lang w:val="ru-RU"/>
        </w:rPr>
        <w:t>використана у зростанні територіальних інноваційних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систем?</w:t>
      </w:r>
    </w:p>
    <w:p w:rsidR="00BF5493" w:rsidRPr="00F84137" w:rsidRDefault="00BF5493">
      <w:pPr>
        <w:spacing w:line="232" w:lineRule="auto"/>
        <w:jc w:val="both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18"/>
        </w:tabs>
        <w:spacing w:before="70" w:line="272" w:lineRule="exact"/>
        <w:ind w:left="1117" w:hanging="338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lastRenderedPageBreak/>
        <w:t>Поясніть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можливість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поєднання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регіональній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політиці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цілей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ефективності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рівності.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2"/>
        </w:tabs>
        <w:spacing w:before="1" w:line="235" w:lineRule="auto"/>
        <w:ind w:left="212"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Які нові </w:t>
      </w:r>
      <w:r w:rsidRPr="00F84137">
        <w:rPr>
          <w:spacing w:val="-3"/>
          <w:sz w:val="24"/>
          <w:lang w:val="ru-RU"/>
        </w:rPr>
        <w:t xml:space="preserve">функції </w:t>
      </w:r>
      <w:r w:rsidRPr="00F84137">
        <w:rPr>
          <w:sz w:val="24"/>
          <w:lang w:val="ru-RU"/>
        </w:rPr>
        <w:t xml:space="preserve">урядів країн з’явилися в новій моделі управління регіональним роз- </w:t>
      </w:r>
      <w:r w:rsidRPr="00F84137">
        <w:rPr>
          <w:spacing w:val="-3"/>
          <w:sz w:val="24"/>
          <w:lang w:val="ru-RU"/>
        </w:rPr>
        <w:t>витком?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4"/>
        </w:tabs>
        <w:spacing w:line="235" w:lineRule="auto"/>
        <w:ind w:left="212"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>Охарактеризуйте основні форми горизонтальної координації в управлінні регіональ- ними процесами та надайте їм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характеристику.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66"/>
        </w:tabs>
        <w:spacing w:line="235" w:lineRule="auto"/>
        <w:ind w:left="212" w:right="131" w:firstLine="567"/>
        <w:rPr>
          <w:sz w:val="24"/>
          <w:lang w:val="ru-RU"/>
        </w:rPr>
      </w:pPr>
      <w:r w:rsidRPr="00F84137">
        <w:rPr>
          <w:sz w:val="24"/>
          <w:lang w:val="ru-RU"/>
        </w:rPr>
        <w:t>У чому полягає застосування принципу субсидіарності у вертикальній координації регіонального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розвитку?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2"/>
        </w:tabs>
        <w:spacing w:line="268" w:lineRule="exact"/>
        <w:ind w:left="1141" w:hanging="362"/>
        <w:rPr>
          <w:sz w:val="24"/>
          <w:lang w:val="ru-RU"/>
        </w:rPr>
      </w:pPr>
      <w:r w:rsidRPr="00F84137">
        <w:rPr>
          <w:sz w:val="24"/>
          <w:lang w:val="ru-RU"/>
        </w:rPr>
        <w:t>Надайте характеристику основним моделям вертикальної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координації.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16"/>
        </w:tabs>
        <w:spacing w:before="2" w:line="232" w:lineRule="auto"/>
        <w:ind w:left="212" w:right="126" w:firstLine="567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>Охарактеризуйте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основні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виклики,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що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виникають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3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процесі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багаторівневого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 xml:space="preserve">управління, </w:t>
      </w:r>
      <w:r w:rsidRPr="00F84137">
        <w:rPr>
          <w:sz w:val="24"/>
          <w:lang w:val="ru-RU"/>
        </w:rPr>
        <w:t>та засоби їх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подолання.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>Назвіть принципи Європейської політики регіонального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розвитку.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>Назвіть наявну систему просторового планування та розвитку в країнах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ЄС.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>Які існують інституційні рамки регіональної політики та розвитку в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ЄС?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>Назвіть фінансові інструменти регіональної політики в країнах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ЄС.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>Які основні принципи та цілі регіональної політики</w:t>
      </w:r>
      <w:r w:rsidRPr="00F84137">
        <w:rPr>
          <w:spacing w:val="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ЄС?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>Визначте особливості регіональної політики деяких країн-членів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ЄС.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25"/>
        </w:tabs>
        <w:spacing w:before="5" w:line="232" w:lineRule="auto"/>
        <w:ind w:left="212"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>Яка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установа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відповідає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реалізацію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регіональних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аспектів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національного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еко- </w:t>
      </w:r>
      <w:r w:rsidRPr="00F84137">
        <w:rPr>
          <w:sz w:val="24"/>
          <w:lang w:val="ru-RU"/>
        </w:rPr>
        <w:t>номічного розвитку у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Франції?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>Визначте особливості системи регіонального моніторингу у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Великобританії.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 xml:space="preserve">Які </w:t>
      </w:r>
      <w:r w:rsidRPr="00F84137">
        <w:rPr>
          <w:spacing w:val="-3"/>
          <w:sz w:val="24"/>
          <w:lang w:val="ru-RU"/>
        </w:rPr>
        <w:t xml:space="preserve">суб’єкти </w:t>
      </w:r>
      <w:r w:rsidRPr="00F84137">
        <w:rPr>
          <w:sz w:val="24"/>
          <w:lang w:val="ru-RU"/>
        </w:rPr>
        <w:t>управлінської діяльності здійснюють моніторинг у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Канаді?</w:t>
      </w:r>
    </w:p>
    <w:p w:rsidR="00BF5493" w:rsidRPr="00F84137" w:rsidRDefault="00FA2328" w:rsidP="00FA2328">
      <w:pPr>
        <w:pStyle w:val="a4"/>
        <w:numPr>
          <w:ilvl w:val="0"/>
          <w:numId w:val="2"/>
        </w:numPr>
        <w:tabs>
          <w:tab w:val="left" w:pos="1164"/>
        </w:tabs>
        <w:spacing w:before="4" w:line="232" w:lineRule="auto"/>
        <w:ind w:left="212" w:right="127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Наведіть приклади країн, в яких, на Ваш погляд, успішно </w:t>
      </w:r>
      <w:r w:rsidRPr="00F84137">
        <w:rPr>
          <w:spacing w:val="-3"/>
          <w:sz w:val="24"/>
          <w:lang w:val="ru-RU"/>
        </w:rPr>
        <w:t xml:space="preserve">функціонують </w:t>
      </w:r>
      <w:r w:rsidRPr="00F84137">
        <w:rPr>
          <w:sz w:val="24"/>
          <w:lang w:val="ru-RU"/>
        </w:rPr>
        <w:t>агентства регіонального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розвитку.</w:t>
      </w:r>
    </w:p>
    <w:p w:rsidR="00BF5493" w:rsidRPr="00F84137" w:rsidRDefault="00BF5493">
      <w:pPr>
        <w:pStyle w:val="a3"/>
        <w:spacing w:before="3"/>
        <w:ind w:left="0" w:firstLine="0"/>
        <w:rPr>
          <w:lang w:val="ru-RU"/>
        </w:rPr>
      </w:pPr>
    </w:p>
    <w:p w:rsidR="00BF5493" w:rsidRDefault="00FA2328">
      <w:pPr>
        <w:pStyle w:val="Heading5"/>
        <w:ind w:left="3423"/>
      </w:pPr>
      <w:r>
        <w:t>Список використаних джерел</w:t>
      </w:r>
    </w:p>
    <w:p w:rsidR="00BF5493" w:rsidRDefault="00BF5493">
      <w:pPr>
        <w:pStyle w:val="a3"/>
        <w:spacing w:before="11"/>
        <w:ind w:left="0" w:firstLine="0"/>
        <w:rPr>
          <w:b/>
          <w:i/>
          <w:sz w:val="23"/>
        </w:rPr>
      </w:pP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005"/>
        </w:tabs>
        <w:spacing w:line="235" w:lineRule="auto"/>
        <w:ind w:right="126" w:firstLine="567"/>
        <w:jc w:val="both"/>
        <w:rPr>
          <w:sz w:val="24"/>
        </w:rPr>
      </w:pPr>
      <w:r>
        <w:rPr>
          <w:i/>
          <w:spacing w:val="-4"/>
          <w:sz w:val="24"/>
        </w:rPr>
        <w:t>Артеменко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4"/>
          <w:sz w:val="24"/>
        </w:rPr>
        <w:t xml:space="preserve"> </w:t>
      </w:r>
      <w:r>
        <w:rPr>
          <w:sz w:val="24"/>
        </w:rPr>
        <w:t>Інструментальні</w:t>
      </w:r>
      <w:r>
        <w:rPr>
          <w:spacing w:val="-25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23"/>
          <w:sz w:val="24"/>
        </w:rPr>
        <w:t xml:space="preserve"> </w:t>
      </w:r>
      <w:r>
        <w:rPr>
          <w:sz w:val="24"/>
        </w:rPr>
        <w:t>та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моделі</w:t>
      </w:r>
      <w:r>
        <w:rPr>
          <w:spacing w:val="-25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2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соціально-економіч- ного моніторингу регіону / В. Артеменко // Становлення національної економіки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>: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зб. матеріалів Всеукр. наук. конф. / </w:t>
      </w:r>
      <w:r>
        <w:rPr>
          <w:spacing w:val="2"/>
          <w:sz w:val="24"/>
        </w:rPr>
        <w:t xml:space="preserve">Львів. </w:t>
      </w:r>
      <w:r>
        <w:rPr>
          <w:sz w:val="24"/>
        </w:rPr>
        <w:t xml:space="preserve">держ. ун-т  ім.  І. Франка.  –  Львів  :  </w:t>
      </w:r>
      <w:r>
        <w:rPr>
          <w:spacing w:val="2"/>
          <w:sz w:val="24"/>
        </w:rPr>
        <w:t xml:space="preserve">[б. в.], </w:t>
      </w:r>
      <w:r>
        <w:rPr>
          <w:sz w:val="24"/>
        </w:rPr>
        <w:t>1995.  – С. 62–64.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020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Бесе</w:t>
      </w:r>
      <w:r w:rsidRPr="00F84137">
        <w:rPr>
          <w:i/>
          <w:spacing w:val="-6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Ж.-М.</w:t>
      </w:r>
      <w:r w:rsidRPr="00F84137">
        <w:rPr>
          <w:i/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Общие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сведения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административном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праве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Франции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Ж.-М.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Бесе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//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Рос- сийско-французская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серия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“Информационные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учебные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материалы”.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Посольство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Фран- ции, 1993. – № 9. –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С.15.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027"/>
        </w:tabs>
        <w:spacing w:line="267" w:lineRule="exact"/>
        <w:ind w:left="1026" w:hanging="247"/>
        <w:rPr>
          <w:sz w:val="24"/>
        </w:rPr>
      </w:pPr>
      <w:r w:rsidRPr="00F84137">
        <w:rPr>
          <w:sz w:val="24"/>
          <w:lang w:val="ru-RU"/>
        </w:rPr>
        <w:t>Бразилия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//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Большая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Советская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Энциклопедия.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3-е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изд.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Сов.</w:t>
      </w:r>
      <w:r w:rsidRPr="00F84137">
        <w:rPr>
          <w:spacing w:val="5"/>
          <w:sz w:val="24"/>
          <w:lang w:val="ru-RU"/>
        </w:rPr>
        <w:t xml:space="preserve"> </w:t>
      </w:r>
      <w:r>
        <w:rPr>
          <w:sz w:val="24"/>
        </w:rPr>
        <w:t>Энцикл.,</w:t>
      </w:r>
      <w:r>
        <w:rPr>
          <w:spacing w:val="5"/>
          <w:sz w:val="24"/>
        </w:rPr>
        <w:t xml:space="preserve"> </w:t>
      </w:r>
      <w:r>
        <w:rPr>
          <w:sz w:val="24"/>
        </w:rPr>
        <w:t>1970.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</w:p>
    <w:p w:rsidR="00BF5493" w:rsidRDefault="00FA2328">
      <w:pPr>
        <w:pStyle w:val="a3"/>
        <w:spacing w:line="270" w:lineRule="exact"/>
        <w:ind w:firstLine="0"/>
      </w:pPr>
      <w:r>
        <w:t>Т. 3. – 640 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003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Василенко</w:t>
      </w:r>
      <w:r w:rsidRPr="00F84137">
        <w:rPr>
          <w:i/>
          <w:spacing w:val="-20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И.</w:t>
      </w:r>
      <w:r w:rsidRPr="00F84137">
        <w:rPr>
          <w:i/>
          <w:spacing w:val="-20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А.</w:t>
      </w:r>
      <w:r w:rsidRPr="00F84137">
        <w:rPr>
          <w:i/>
          <w:spacing w:val="-1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Административно-государственное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управление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странах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Запада: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США, Великобритания, Франция, </w:t>
      </w:r>
      <w:r w:rsidRPr="00F84137">
        <w:rPr>
          <w:spacing w:val="-4"/>
          <w:sz w:val="24"/>
          <w:lang w:val="ru-RU"/>
        </w:rPr>
        <w:t xml:space="preserve">Германия </w:t>
      </w:r>
      <w:r w:rsidRPr="00F84137">
        <w:rPr>
          <w:sz w:val="24"/>
          <w:lang w:val="ru-RU"/>
        </w:rPr>
        <w:t xml:space="preserve">: учеб. пособие / И. А. Василенко. – Изд. 2-е, перераб. и доп. – М. : </w:t>
      </w:r>
      <w:r w:rsidRPr="00F84137">
        <w:rPr>
          <w:spacing w:val="-6"/>
          <w:sz w:val="24"/>
          <w:lang w:val="ru-RU"/>
        </w:rPr>
        <w:t xml:space="preserve">Издат. </w:t>
      </w:r>
      <w:r w:rsidRPr="00F84137">
        <w:rPr>
          <w:sz w:val="24"/>
          <w:lang w:val="ru-RU"/>
        </w:rPr>
        <w:t>корпорация “Логос”, 2000. – 83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039"/>
        </w:tabs>
        <w:spacing w:line="235" w:lineRule="auto"/>
        <w:ind w:right="122" w:firstLine="567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Гбур З. В</w:t>
      </w:r>
      <w:r w:rsidRPr="00F84137">
        <w:rPr>
          <w:sz w:val="24"/>
          <w:lang w:val="ru-RU"/>
        </w:rPr>
        <w:t xml:space="preserve">. Роль моніторингу в організаційно-управлінському забезпеченні державної політики / З. В. </w:t>
      </w:r>
      <w:r w:rsidRPr="00F84137">
        <w:rPr>
          <w:spacing w:val="-5"/>
          <w:sz w:val="24"/>
          <w:lang w:val="ru-RU"/>
        </w:rPr>
        <w:t xml:space="preserve">Гбур </w:t>
      </w:r>
      <w:r w:rsidRPr="00F84137">
        <w:rPr>
          <w:sz w:val="24"/>
          <w:lang w:val="ru-RU"/>
        </w:rPr>
        <w:t xml:space="preserve">// Ефективність державного управління : зб. </w:t>
      </w:r>
      <w:r w:rsidRPr="00F84137">
        <w:rPr>
          <w:spacing w:val="-4"/>
          <w:sz w:val="24"/>
          <w:lang w:val="ru-RU"/>
        </w:rPr>
        <w:t xml:space="preserve">наук. </w:t>
      </w:r>
      <w:r w:rsidRPr="00F84137">
        <w:rPr>
          <w:sz w:val="24"/>
          <w:lang w:val="ru-RU"/>
        </w:rPr>
        <w:t xml:space="preserve">пр. Львів. регіон. ін-ту держ. упр. </w:t>
      </w:r>
      <w:r w:rsidRPr="00F84137">
        <w:rPr>
          <w:spacing w:val="-8"/>
          <w:sz w:val="24"/>
          <w:lang w:val="ru-RU"/>
        </w:rPr>
        <w:t xml:space="preserve">НАДУ. </w:t>
      </w:r>
      <w:r w:rsidRPr="00F84137">
        <w:rPr>
          <w:sz w:val="24"/>
          <w:lang w:val="ru-RU"/>
        </w:rPr>
        <w:t xml:space="preserve">– Львів : ЛРІДУ </w:t>
      </w:r>
      <w:r w:rsidRPr="00F84137">
        <w:rPr>
          <w:spacing w:val="-8"/>
          <w:sz w:val="24"/>
          <w:lang w:val="ru-RU"/>
        </w:rPr>
        <w:t xml:space="preserve">НАДУ, </w:t>
      </w:r>
      <w:r w:rsidRPr="00F84137">
        <w:rPr>
          <w:sz w:val="24"/>
          <w:lang w:val="ru-RU"/>
        </w:rPr>
        <w:t>2007. – С.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279–285.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032"/>
        </w:tabs>
        <w:spacing w:line="235" w:lineRule="auto"/>
        <w:ind w:right="124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Геоінформаційний портал ГІС Асоціації Росії. – Режим доступу : </w:t>
      </w:r>
      <w:r>
        <w:rPr>
          <w:sz w:val="24"/>
        </w:rPr>
        <w:t>http</w:t>
      </w:r>
      <w:r w:rsidRPr="00F84137">
        <w:rPr>
          <w:sz w:val="24"/>
          <w:lang w:val="ru-RU"/>
        </w:rPr>
        <w:t xml:space="preserve"> : //</w:t>
      </w:r>
      <w:hyperlink r:id="rId33">
        <w:r>
          <w:rPr>
            <w:sz w:val="24"/>
            <w:u w:val="single"/>
          </w:rPr>
          <w:t>www</w:t>
        </w:r>
        <w:r w:rsidRPr="00F84137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gisa</w:t>
        </w:r>
        <w:r w:rsidRPr="00F84137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F84137">
          <w:rPr>
            <w:sz w:val="24"/>
            <w:u w:val="single"/>
            <w:lang w:val="ru-RU"/>
          </w:rPr>
          <w:t>/</w:t>
        </w:r>
      </w:hyperlink>
      <w:r w:rsidRPr="00F84137">
        <w:rPr>
          <w:sz w:val="24"/>
          <w:lang w:val="ru-RU"/>
        </w:rPr>
        <w:t xml:space="preserve"> 38029.</w:t>
      </w:r>
      <w:r>
        <w:rPr>
          <w:sz w:val="24"/>
        </w:rPr>
        <w:t>html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015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Гладій</w:t>
      </w:r>
      <w:r w:rsidRPr="00F84137">
        <w:rPr>
          <w:i/>
          <w:spacing w:val="-9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М.</w:t>
      </w:r>
      <w:r w:rsidRPr="00F84137">
        <w:rPr>
          <w:i/>
          <w:spacing w:val="-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Реалізація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регіональної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політики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базі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сучасного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менеджменту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моніто- рингу / М. В. </w:t>
      </w:r>
      <w:r w:rsidRPr="00F84137">
        <w:rPr>
          <w:spacing w:val="-3"/>
          <w:sz w:val="24"/>
          <w:lang w:val="ru-RU"/>
        </w:rPr>
        <w:t xml:space="preserve">Гладій, </w:t>
      </w:r>
      <w:r w:rsidRPr="00F84137">
        <w:rPr>
          <w:sz w:val="24"/>
          <w:lang w:val="ru-RU"/>
        </w:rPr>
        <w:t xml:space="preserve">М. </w:t>
      </w:r>
      <w:r w:rsidRPr="00F84137">
        <w:rPr>
          <w:spacing w:val="-3"/>
          <w:sz w:val="24"/>
          <w:lang w:val="ru-RU"/>
        </w:rPr>
        <w:t xml:space="preserve">І. </w:t>
      </w:r>
      <w:r w:rsidRPr="00F84137">
        <w:rPr>
          <w:sz w:val="24"/>
          <w:lang w:val="ru-RU"/>
        </w:rPr>
        <w:t xml:space="preserve">Долішній, С. М. Писаренко // Регіональна політика: методологія, методи, практика / НАН </w:t>
      </w:r>
      <w:r w:rsidRPr="00F84137">
        <w:rPr>
          <w:spacing w:val="-4"/>
          <w:sz w:val="24"/>
          <w:lang w:val="ru-RU"/>
        </w:rPr>
        <w:t xml:space="preserve">України </w:t>
      </w:r>
      <w:r w:rsidRPr="00F84137">
        <w:rPr>
          <w:sz w:val="24"/>
          <w:lang w:val="ru-RU"/>
        </w:rPr>
        <w:t>; Ін-т регіон. дослідж. – Львів : [б.в.], 2001. – С.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538–556.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012"/>
        </w:tabs>
        <w:spacing w:line="268" w:lineRule="exact"/>
        <w:ind w:left="1012" w:hanging="233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>Государственное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муниципальное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управление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справочник.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[б.и.],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1997.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454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984"/>
        </w:tabs>
        <w:spacing w:line="270" w:lineRule="exact"/>
        <w:ind w:left="983" w:hanging="204"/>
        <w:rPr>
          <w:sz w:val="24"/>
          <w:lang w:val="ru-RU"/>
        </w:rPr>
      </w:pPr>
      <w:r w:rsidRPr="00F84137">
        <w:rPr>
          <w:i/>
          <w:spacing w:val="-7"/>
          <w:sz w:val="24"/>
          <w:lang w:val="ru-RU"/>
        </w:rPr>
        <w:t>Дымов</w:t>
      </w:r>
      <w:r w:rsidRPr="00F84137">
        <w:rPr>
          <w:i/>
          <w:spacing w:val="-25"/>
          <w:sz w:val="24"/>
          <w:lang w:val="ru-RU"/>
        </w:rPr>
        <w:t xml:space="preserve"> </w:t>
      </w:r>
      <w:r w:rsidRPr="00F84137">
        <w:rPr>
          <w:i/>
          <w:spacing w:val="-5"/>
          <w:sz w:val="24"/>
          <w:lang w:val="ru-RU"/>
        </w:rPr>
        <w:t>К.</w:t>
      </w:r>
      <w:r w:rsidRPr="00F84137">
        <w:rPr>
          <w:i/>
          <w:spacing w:val="-26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Спасем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pacing w:val="-10"/>
          <w:sz w:val="24"/>
          <w:lang w:val="ru-RU"/>
        </w:rPr>
        <w:t>“кельтского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тигра”.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Режим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pacing w:val="-8"/>
          <w:sz w:val="24"/>
          <w:lang w:val="ru-RU"/>
        </w:rPr>
        <w:t>доступа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25"/>
          <w:sz w:val="24"/>
          <w:lang w:val="ru-RU"/>
        </w:rPr>
        <w:t xml:space="preserve"> </w:t>
      </w:r>
      <w:hyperlink r:id="rId34">
        <w:r>
          <w:rPr>
            <w:spacing w:val="-9"/>
            <w:sz w:val="24"/>
            <w:u w:val="single"/>
          </w:rPr>
          <w:t>http</w:t>
        </w:r>
        <w:r w:rsidRPr="00F84137">
          <w:rPr>
            <w:spacing w:val="-9"/>
            <w:sz w:val="24"/>
            <w:u w:val="single"/>
            <w:lang w:val="ru-RU"/>
          </w:rPr>
          <w:t>://</w:t>
        </w:r>
        <w:r>
          <w:rPr>
            <w:spacing w:val="-9"/>
            <w:sz w:val="24"/>
            <w:u w:val="single"/>
          </w:rPr>
          <w:t>propaganda</w:t>
        </w:r>
        <w:r w:rsidRPr="00F84137">
          <w:rPr>
            <w:spacing w:val="-9"/>
            <w:sz w:val="24"/>
            <w:u w:val="single"/>
            <w:lang w:val="ru-RU"/>
          </w:rPr>
          <w:t>-</w:t>
        </w:r>
        <w:r>
          <w:rPr>
            <w:spacing w:val="-9"/>
            <w:sz w:val="24"/>
            <w:u w:val="single"/>
          </w:rPr>
          <w:t>journal</w:t>
        </w:r>
        <w:r w:rsidRPr="00F84137">
          <w:rPr>
            <w:spacing w:val="-9"/>
            <w:sz w:val="24"/>
            <w:u w:val="single"/>
            <w:lang w:val="ru-RU"/>
          </w:rPr>
          <w:t>.</w:t>
        </w:r>
        <w:r>
          <w:rPr>
            <w:spacing w:val="-9"/>
            <w:sz w:val="24"/>
            <w:u w:val="single"/>
          </w:rPr>
          <w:t>net</w:t>
        </w:r>
        <w:r w:rsidRPr="00F84137">
          <w:rPr>
            <w:spacing w:val="-9"/>
            <w:sz w:val="24"/>
            <w:u w:val="single"/>
            <w:lang w:val="ru-RU"/>
          </w:rPr>
          <w:t>/3095.</w:t>
        </w:r>
        <w:r>
          <w:rPr>
            <w:spacing w:val="-9"/>
            <w:sz w:val="24"/>
            <w:u w:val="single"/>
          </w:rPr>
          <w:t>html</w:t>
        </w:r>
      </w:hyperlink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Економіка </w:t>
      </w:r>
      <w:r w:rsidRPr="00F84137">
        <w:rPr>
          <w:sz w:val="24"/>
          <w:lang w:val="ru-RU"/>
        </w:rPr>
        <w:t>зарубіжних країн / А. С. Філіпенко та ін. – К. : Либідь, 2000. – 581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44"/>
        </w:tabs>
        <w:spacing w:line="235" w:lineRule="auto"/>
        <w:ind w:right="126" w:firstLine="567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Економіка </w:t>
      </w:r>
      <w:r w:rsidRPr="00F84137">
        <w:rPr>
          <w:sz w:val="24"/>
          <w:lang w:val="ru-RU"/>
        </w:rPr>
        <w:t xml:space="preserve">зарубіжних країн / за ред. Ю. </w:t>
      </w:r>
      <w:r w:rsidRPr="00F84137">
        <w:rPr>
          <w:spacing w:val="-13"/>
          <w:sz w:val="24"/>
          <w:lang w:val="ru-RU"/>
        </w:rPr>
        <w:t xml:space="preserve">Г. </w:t>
      </w:r>
      <w:r w:rsidRPr="00F84137">
        <w:rPr>
          <w:spacing w:val="-3"/>
          <w:sz w:val="24"/>
          <w:lang w:val="ru-RU"/>
        </w:rPr>
        <w:t xml:space="preserve">Козака, </w:t>
      </w:r>
      <w:r w:rsidRPr="00F84137">
        <w:rPr>
          <w:sz w:val="24"/>
          <w:lang w:val="ru-RU"/>
        </w:rPr>
        <w:t xml:space="preserve">В. В. </w:t>
      </w:r>
      <w:r w:rsidRPr="00F84137">
        <w:rPr>
          <w:spacing w:val="-3"/>
          <w:sz w:val="24"/>
          <w:lang w:val="ru-RU"/>
        </w:rPr>
        <w:t xml:space="preserve">Ковалевського, </w:t>
      </w:r>
      <w:r w:rsidRPr="00F84137">
        <w:rPr>
          <w:sz w:val="24"/>
          <w:lang w:val="ru-RU"/>
        </w:rPr>
        <w:t xml:space="preserve">К. </w:t>
      </w:r>
      <w:r w:rsidRPr="00F84137">
        <w:rPr>
          <w:spacing w:val="-3"/>
          <w:sz w:val="24"/>
          <w:lang w:val="ru-RU"/>
        </w:rPr>
        <w:t xml:space="preserve">І. </w:t>
      </w:r>
      <w:r w:rsidRPr="00F84137">
        <w:rPr>
          <w:sz w:val="24"/>
          <w:lang w:val="ru-RU"/>
        </w:rPr>
        <w:t xml:space="preserve">Ржепі- </w:t>
      </w:r>
      <w:r w:rsidRPr="00F84137">
        <w:rPr>
          <w:spacing w:val="-3"/>
          <w:sz w:val="24"/>
          <w:lang w:val="ru-RU"/>
        </w:rPr>
        <w:t xml:space="preserve">шевського. </w:t>
      </w:r>
      <w:r w:rsidRPr="00F84137">
        <w:rPr>
          <w:sz w:val="24"/>
          <w:lang w:val="ru-RU"/>
        </w:rPr>
        <w:t xml:space="preserve">– К. : </w:t>
      </w:r>
      <w:r w:rsidRPr="00F84137">
        <w:rPr>
          <w:spacing w:val="-7"/>
          <w:sz w:val="24"/>
          <w:lang w:val="ru-RU"/>
        </w:rPr>
        <w:t xml:space="preserve">ЦУЛ, </w:t>
      </w:r>
      <w:r w:rsidRPr="00F84137">
        <w:rPr>
          <w:sz w:val="24"/>
          <w:lang w:val="ru-RU"/>
        </w:rPr>
        <w:t>2003. – 352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64"/>
        </w:tabs>
        <w:spacing w:line="235" w:lineRule="auto"/>
        <w:ind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Європейська </w:t>
      </w:r>
      <w:r w:rsidRPr="00F84137">
        <w:rPr>
          <w:spacing w:val="-3"/>
          <w:sz w:val="24"/>
          <w:lang w:val="ru-RU"/>
        </w:rPr>
        <w:t xml:space="preserve">Рамкова </w:t>
      </w:r>
      <w:r w:rsidRPr="00F84137">
        <w:rPr>
          <w:sz w:val="24"/>
          <w:lang w:val="ru-RU"/>
        </w:rPr>
        <w:t>Конвенція про транскордонне співробітництво між територі- альними общинами або властями. – К. : УПФ, 1997. – 33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BF5493">
      <w:pPr>
        <w:spacing w:line="235" w:lineRule="auto"/>
        <w:rPr>
          <w:sz w:val="24"/>
          <w:lang w:val="ru-RU"/>
        </w:rPr>
        <w:sectPr w:rsidR="00BF5493" w:rsidRPr="00F84137">
          <w:footerReference w:type="even" r:id="rId35"/>
          <w:footerReference w:type="default" r:id="rId36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28"/>
        </w:tabs>
        <w:spacing w:before="75"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lastRenderedPageBreak/>
        <w:t>Зверев</w:t>
      </w:r>
      <w:r w:rsidRPr="00F84137">
        <w:rPr>
          <w:i/>
          <w:spacing w:val="-19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Д.</w:t>
      </w:r>
      <w:r w:rsidRPr="00F84137">
        <w:rPr>
          <w:i/>
          <w:spacing w:val="-1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Субфедеральная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фискальная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политика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России: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межрегиональные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разли- чия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связи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Зверев,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Коломак.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Моск.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общественный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науч.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фонд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;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Сибир.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центр приклад. </w:t>
      </w:r>
      <w:r w:rsidRPr="00F84137">
        <w:rPr>
          <w:spacing w:val="-3"/>
          <w:sz w:val="24"/>
          <w:lang w:val="ru-RU"/>
        </w:rPr>
        <w:t xml:space="preserve">экон. </w:t>
      </w:r>
      <w:r w:rsidRPr="00F84137">
        <w:rPr>
          <w:sz w:val="24"/>
          <w:lang w:val="ru-RU"/>
        </w:rPr>
        <w:t xml:space="preserve">исслед., 2010. – № 209. – 102 с. – (Серия </w:t>
      </w:r>
      <w:r w:rsidRPr="00F84137">
        <w:rPr>
          <w:spacing w:val="-3"/>
          <w:sz w:val="24"/>
          <w:lang w:val="ru-RU"/>
        </w:rPr>
        <w:t xml:space="preserve">“Научные </w:t>
      </w:r>
      <w:r w:rsidRPr="00F84137">
        <w:rPr>
          <w:sz w:val="24"/>
          <w:lang w:val="ru-RU"/>
        </w:rPr>
        <w:t xml:space="preserve">доклады: независимый </w:t>
      </w:r>
      <w:r w:rsidRPr="00F84137">
        <w:rPr>
          <w:spacing w:val="-3"/>
          <w:sz w:val="24"/>
          <w:lang w:val="ru-RU"/>
        </w:rPr>
        <w:t xml:space="preserve">эко- </w:t>
      </w:r>
      <w:r w:rsidRPr="00F84137">
        <w:rPr>
          <w:sz w:val="24"/>
          <w:lang w:val="ru-RU"/>
        </w:rPr>
        <w:t>номический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анализ”).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35"/>
        </w:tabs>
        <w:spacing w:line="266" w:lineRule="exact"/>
        <w:ind w:left="1134" w:hanging="353"/>
        <w:rPr>
          <w:sz w:val="24"/>
          <w:lang w:val="ru-RU"/>
        </w:rPr>
      </w:pPr>
      <w:r w:rsidRPr="00F84137">
        <w:rPr>
          <w:i/>
          <w:spacing w:val="-4"/>
          <w:sz w:val="24"/>
          <w:lang w:val="ru-RU"/>
        </w:rPr>
        <w:t>Зіллер</w:t>
      </w:r>
      <w:r w:rsidRPr="00F84137">
        <w:rPr>
          <w:i/>
          <w:spacing w:val="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Ж</w:t>
      </w:r>
      <w:r w:rsidRPr="00F84137">
        <w:rPr>
          <w:sz w:val="24"/>
          <w:lang w:val="ru-RU"/>
        </w:rPr>
        <w:t>.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Політико-адміністративні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системи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країн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ЄС: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порівняльний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аналіз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посібник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Ж. Зіллер ; пер. В. Ковхун. – К. : Основи, 1996. – 419 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42"/>
        </w:tabs>
        <w:spacing w:before="4" w:line="232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Инвестиции: региональный проект / С. Днепровская, С. Дробышевский, О. Изрядно- ва и др. – М. : </w:t>
      </w:r>
      <w:r w:rsidRPr="00F84137">
        <w:rPr>
          <w:spacing w:val="-6"/>
          <w:sz w:val="24"/>
          <w:lang w:val="ru-RU"/>
        </w:rPr>
        <w:t xml:space="preserve">СЕПРА, </w:t>
      </w:r>
      <w:r w:rsidRPr="00F84137">
        <w:rPr>
          <w:sz w:val="24"/>
          <w:lang w:val="ru-RU"/>
        </w:rPr>
        <w:t>2002. – 316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56"/>
        </w:tabs>
        <w:spacing w:line="270" w:lineRule="exact"/>
        <w:ind w:left="1156" w:hanging="375"/>
        <w:rPr>
          <w:sz w:val="24"/>
          <w:lang w:val="ru-RU"/>
        </w:rPr>
      </w:pPr>
      <w:r w:rsidRPr="00F84137">
        <w:rPr>
          <w:i/>
          <w:sz w:val="24"/>
          <w:lang w:val="ru-RU"/>
        </w:rPr>
        <w:t>Юрій</w:t>
      </w:r>
      <w:r w:rsidRPr="00F84137">
        <w:rPr>
          <w:i/>
          <w:spacing w:val="11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С.</w:t>
      </w:r>
      <w:r w:rsidRPr="00F84137">
        <w:rPr>
          <w:i/>
          <w:spacing w:val="11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І.</w:t>
      </w:r>
      <w:r w:rsidRPr="00F84137">
        <w:rPr>
          <w:i/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Казначейська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система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підручник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І.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Юрій,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І.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Стоян,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Й.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Мац.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</w:p>
    <w:p w:rsidR="00BF5493" w:rsidRDefault="00FA2328">
      <w:pPr>
        <w:pStyle w:val="a3"/>
        <w:spacing w:line="270" w:lineRule="exact"/>
        <w:ind w:left="215" w:firstLine="0"/>
      </w:pPr>
      <w:r>
        <w:t>Тернопіль : [б. в.], 2002. – 394 с.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4"/>
        </w:tabs>
        <w:spacing w:before="2" w:line="235" w:lineRule="auto"/>
        <w:ind w:left="215" w:right="123" w:firstLine="566"/>
        <w:jc w:val="both"/>
        <w:rPr>
          <w:sz w:val="24"/>
        </w:rPr>
      </w:pPr>
      <w:r>
        <w:rPr>
          <w:i/>
          <w:sz w:val="24"/>
        </w:rPr>
        <w:t xml:space="preserve">Керецман В. Ю. </w:t>
      </w:r>
      <w:r>
        <w:rPr>
          <w:sz w:val="24"/>
        </w:rPr>
        <w:t>До проблеми правового регулювання регіонального розвитку в</w:t>
      </w:r>
      <w:r>
        <w:rPr>
          <w:spacing w:val="-42"/>
          <w:sz w:val="24"/>
        </w:rPr>
        <w:t xml:space="preserve"> </w:t>
      </w:r>
      <w:r>
        <w:rPr>
          <w:sz w:val="24"/>
        </w:rPr>
        <w:t>краї- нах</w:t>
      </w:r>
      <w:r>
        <w:rPr>
          <w:spacing w:val="-9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-12"/>
          <w:sz w:val="24"/>
        </w:rPr>
        <w:t xml:space="preserve"> </w:t>
      </w:r>
      <w:r>
        <w:rPr>
          <w:sz w:val="24"/>
        </w:rPr>
        <w:t>Ю.</w:t>
      </w:r>
      <w:r>
        <w:rPr>
          <w:spacing w:val="-12"/>
          <w:sz w:val="24"/>
        </w:rPr>
        <w:t xml:space="preserve"> </w:t>
      </w:r>
      <w:r>
        <w:rPr>
          <w:sz w:val="24"/>
        </w:rPr>
        <w:t>Керецман.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18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hyperlink r:id="rId37">
        <w:r>
          <w:rPr>
            <w:spacing w:val="-3"/>
            <w:sz w:val="24"/>
            <w:u w:val="single"/>
          </w:rPr>
          <w:t>http://www.nbuv.gov</w:t>
        </w:r>
      </w:hyperlink>
      <w:r>
        <w:rPr>
          <w:spacing w:val="-3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ua/e-journals/tppd/2008-4/ R_2/09zovurr.pdf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25"/>
        </w:tabs>
        <w:spacing w:line="235" w:lineRule="auto"/>
        <w:ind w:left="215" w:right="123" w:firstLine="566"/>
        <w:jc w:val="both"/>
        <w:rPr>
          <w:sz w:val="24"/>
        </w:rPr>
      </w:pPr>
      <w:r w:rsidRPr="00F84137">
        <w:rPr>
          <w:spacing w:val="-3"/>
          <w:sz w:val="24"/>
          <w:lang w:val="ru-RU"/>
        </w:rPr>
        <w:t>Конституція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Естонської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Республіки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прийнята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референдумі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28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черв.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1992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//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Конс- </w:t>
      </w:r>
      <w:r w:rsidRPr="00F84137">
        <w:rPr>
          <w:sz w:val="24"/>
          <w:lang w:val="ru-RU"/>
        </w:rPr>
        <w:t>титуції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нових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держав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Європи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Азії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упоряд.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Головатий.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Укр.</w:t>
      </w:r>
      <w:r w:rsidRPr="00F84137">
        <w:rPr>
          <w:spacing w:val="-16"/>
          <w:sz w:val="24"/>
          <w:lang w:val="ru-RU"/>
        </w:rPr>
        <w:t xml:space="preserve"> </w:t>
      </w:r>
      <w:r>
        <w:rPr>
          <w:sz w:val="24"/>
        </w:rPr>
        <w:t>Правн.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фундація</w:t>
      </w:r>
      <w:r>
        <w:rPr>
          <w:spacing w:val="-14"/>
          <w:sz w:val="24"/>
        </w:rPr>
        <w:t xml:space="preserve"> </w:t>
      </w:r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Право, 1996. – С. 36–37.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37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Куйбіда</w:t>
      </w:r>
      <w:r w:rsidRPr="00F84137">
        <w:rPr>
          <w:i/>
          <w:spacing w:val="-10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Регіональний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розвиток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просторове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планування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територій: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досвід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 xml:space="preserve">Украї- </w:t>
      </w:r>
      <w:r w:rsidRPr="00F84137">
        <w:rPr>
          <w:sz w:val="24"/>
          <w:lang w:val="ru-RU"/>
        </w:rPr>
        <w:t xml:space="preserve">ни та інших держав-членів Ради Європи : зб. </w:t>
      </w:r>
      <w:r w:rsidRPr="00F84137">
        <w:rPr>
          <w:spacing w:val="-4"/>
          <w:sz w:val="24"/>
          <w:lang w:val="ru-RU"/>
        </w:rPr>
        <w:t xml:space="preserve">нормат.-прав. </w:t>
      </w:r>
      <w:r w:rsidRPr="00F84137">
        <w:rPr>
          <w:sz w:val="24"/>
          <w:lang w:val="ru-RU"/>
        </w:rPr>
        <w:t xml:space="preserve">актів і </w:t>
      </w:r>
      <w:r w:rsidRPr="00F84137">
        <w:rPr>
          <w:spacing w:val="-3"/>
          <w:sz w:val="24"/>
          <w:lang w:val="ru-RU"/>
        </w:rPr>
        <w:t xml:space="preserve">наук.-аналіт. </w:t>
      </w:r>
      <w:r w:rsidRPr="00F84137">
        <w:rPr>
          <w:sz w:val="24"/>
          <w:lang w:val="ru-RU"/>
        </w:rPr>
        <w:t xml:space="preserve">матеріалів з питань регіон. розвитку та простор. планування / В. </w:t>
      </w:r>
      <w:r w:rsidRPr="00F84137">
        <w:rPr>
          <w:spacing w:val="-4"/>
          <w:sz w:val="24"/>
          <w:lang w:val="ru-RU"/>
        </w:rPr>
        <w:t xml:space="preserve">Куйбіда, </w:t>
      </w:r>
      <w:r w:rsidRPr="00F84137">
        <w:rPr>
          <w:sz w:val="24"/>
          <w:lang w:val="ru-RU"/>
        </w:rPr>
        <w:t xml:space="preserve">В. </w:t>
      </w:r>
      <w:r w:rsidRPr="00F84137">
        <w:rPr>
          <w:spacing w:val="-3"/>
          <w:sz w:val="24"/>
          <w:lang w:val="ru-RU"/>
        </w:rPr>
        <w:t xml:space="preserve">Негода, </w:t>
      </w:r>
      <w:r w:rsidRPr="00F84137">
        <w:rPr>
          <w:sz w:val="24"/>
          <w:lang w:val="ru-RU"/>
        </w:rPr>
        <w:t xml:space="preserve">В. </w:t>
      </w:r>
      <w:r w:rsidRPr="00F84137">
        <w:rPr>
          <w:spacing w:val="-4"/>
          <w:sz w:val="24"/>
          <w:lang w:val="ru-RU"/>
        </w:rPr>
        <w:t xml:space="preserve">Толкованов. </w:t>
      </w:r>
      <w:r w:rsidRPr="00F84137">
        <w:rPr>
          <w:sz w:val="24"/>
          <w:lang w:val="ru-RU"/>
        </w:rPr>
        <w:t>– К. : Вид-во “Крамар”, 2009. – 176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32"/>
        </w:tabs>
        <w:spacing w:line="232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Лексин</w:t>
      </w:r>
      <w:r w:rsidRPr="00F84137">
        <w:rPr>
          <w:i/>
          <w:spacing w:val="-14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13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Н.</w:t>
      </w:r>
      <w:r w:rsidRPr="00F84137">
        <w:rPr>
          <w:i/>
          <w:spacing w:val="-13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Государство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регионы.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Теория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практика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государственного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регулирова- ния территориального развития / В. Н. Лексин, А. Н. Швецов. – М. : УРСС, 2000. – 193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13"/>
        </w:tabs>
        <w:spacing w:line="235" w:lineRule="auto"/>
        <w:ind w:left="215" w:right="123" w:firstLine="566"/>
        <w:jc w:val="both"/>
        <w:rPr>
          <w:sz w:val="24"/>
        </w:rPr>
      </w:pPr>
      <w:r w:rsidRPr="00F84137">
        <w:rPr>
          <w:spacing w:val="-6"/>
          <w:sz w:val="24"/>
          <w:lang w:val="ru-RU"/>
        </w:rPr>
        <w:t>Людський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розвиток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Україні: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соціальні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демографічні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чинники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модернізації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 xml:space="preserve">національ- </w:t>
      </w:r>
      <w:r w:rsidRPr="00F84137">
        <w:rPr>
          <w:spacing w:val="-3"/>
          <w:sz w:val="24"/>
          <w:lang w:val="ru-RU"/>
        </w:rPr>
        <w:t xml:space="preserve">ної </w:t>
      </w:r>
      <w:r w:rsidRPr="00F84137">
        <w:rPr>
          <w:spacing w:val="-6"/>
          <w:sz w:val="24"/>
          <w:lang w:val="ru-RU"/>
        </w:rPr>
        <w:t xml:space="preserve">економіки </w:t>
      </w:r>
      <w:r w:rsidRPr="00F84137">
        <w:rPr>
          <w:sz w:val="24"/>
          <w:lang w:val="ru-RU"/>
        </w:rPr>
        <w:t xml:space="preserve">: </w:t>
      </w:r>
      <w:r w:rsidRPr="00F84137">
        <w:rPr>
          <w:spacing w:val="-7"/>
          <w:sz w:val="24"/>
          <w:lang w:val="ru-RU"/>
        </w:rPr>
        <w:t xml:space="preserve">кол.  </w:t>
      </w:r>
      <w:r w:rsidRPr="00F84137">
        <w:rPr>
          <w:spacing w:val="-3"/>
          <w:sz w:val="24"/>
          <w:lang w:val="ru-RU"/>
        </w:rPr>
        <w:t xml:space="preserve">монографія  </w:t>
      </w:r>
      <w:r w:rsidRPr="00F84137">
        <w:rPr>
          <w:sz w:val="24"/>
          <w:lang w:val="ru-RU"/>
        </w:rPr>
        <w:t xml:space="preserve">/ </w:t>
      </w:r>
      <w:r w:rsidRPr="00F84137">
        <w:rPr>
          <w:spacing w:val="-3"/>
          <w:sz w:val="24"/>
          <w:lang w:val="ru-RU"/>
        </w:rPr>
        <w:t xml:space="preserve">Е. М. </w:t>
      </w:r>
      <w:r w:rsidRPr="00F84137">
        <w:rPr>
          <w:spacing w:val="-5"/>
          <w:sz w:val="24"/>
          <w:lang w:val="ru-RU"/>
        </w:rPr>
        <w:t xml:space="preserve">Лібанова, </w:t>
      </w:r>
      <w:r w:rsidRPr="00F84137">
        <w:rPr>
          <w:spacing w:val="-3"/>
          <w:sz w:val="24"/>
          <w:lang w:val="ru-RU"/>
        </w:rPr>
        <w:t xml:space="preserve">О. </w:t>
      </w:r>
      <w:r w:rsidRPr="00F84137">
        <w:rPr>
          <w:spacing w:val="-4"/>
          <w:sz w:val="24"/>
          <w:lang w:val="ru-RU"/>
        </w:rPr>
        <w:t xml:space="preserve">В.  </w:t>
      </w:r>
      <w:r w:rsidRPr="00F84137">
        <w:rPr>
          <w:spacing w:val="-5"/>
          <w:sz w:val="24"/>
          <w:lang w:val="ru-RU"/>
        </w:rPr>
        <w:t xml:space="preserve">Макарова, </w:t>
      </w:r>
      <w:r w:rsidRPr="00F84137">
        <w:rPr>
          <w:spacing w:val="-4"/>
          <w:sz w:val="24"/>
          <w:lang w:val="ru-RU"/>
        </w:rPr>
        <w:t xml:space="preserve">І. </w:t>
      </w:r>
      <w:r w:rsidRPr="00F84137">
        <w:rPr>
          <w:sz w:val="24"/>
          <w:lang w:val="ru-RU"/>
        </w:rPr>
        <w:t xml:space="preserve">О. </w:t>
      </w:r>
      <w:r w:rsidRPr="00F84137">
        <w:rPr>
          <w:spacing w:val="-9"/>
          <w:sz w:val="24"/>
          <w:lang w:val="ru-RU"/>
        </w:rPr>
        <w:t xml:space="preserve">Курило  </w:t>
      </w:r>
      <w:r w:rsidRPr="00F84137">
        <w:rPr>
          <w:sz w:val="24"/>
          <w:lang w:val="ru-RU"/>
        </w:rPr>
        <w:t xml:space="preserve">та </w:t>
      </w:r>
      <w:r w:rsidRPr="00F84137">
        <w:rPr>
          <w:spacing w:val="-3"/>
          <w:sz w:val="24"/>
          <w:lang w:val="ru-RU"/>
        </w:rPr>
        <w:t xml:space="preserve">ін. </w:t>
      </w:r>
      <w:r w:rsidRPr="00F84137">
        <w:rPr>
          <w:sz w:val="24"/>
          <w:lang w:val="ru-RU"/>
        </w:rPr>
        <w:t xml:space="preserve">; за </w:t>
      </w:r>
      <w:r w:rsidRPr="00F84137">
        <w:rPr>
          <w:spacing w:val="-4"/>
          <w:sz w:val="24"/>
          <w:lang w:val="ru-RU"/>
        </w:rPr>
        <w:t>ред.</w:t>
      </w:r>
      <w:r w:rsidRPr="00F84137">
        <w:rPr>
          <w:spacing w:val="52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Е.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М.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8"/>
          <w:sz w:val="24"/>
          <w:lang w:val="ru-RU"/>
        </w:rPr>
        <w:t>Лібанової.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Ін-т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8"/>
          <w:sz w:val="24"/>
          <w:lang w:val="ru-RU"/>
        </w:rPr>
        <w:t>демографії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та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соціал.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дослідж.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ім.</w:t>
      </w:r>
      <w:r w:rsidRPr="00F84137">
        <w:rPr>
          <w:spacing w:val="-17"/>
          <w:sz w:val="24"/>
          <w:lang w:val="ru-RU"/>
        </w:rPr>
        <w:t xml:space="preserve"> </w:t>
      </w:r>
      <w:r>
        <w:rPr>
          <w:spacing w:val="-4"/>
          <w:sz w:val="24"/>
        </w:rPr>
        <w:t>М.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В.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Птухи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НАН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України,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2012.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320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9"/>
        </w:tabs>
        <w:spacing w:line="235" w:lineRule="auto"/>
        <w:ind w:left="215" w:right="122" w:firstLine="566"/>
        <w:jc w:val="both"/>
        <w:rPr>
          <w:sz w:val="24"/>
        </w:rPr>
      </w:pPr>
      <w:r>
        <w:rPr>
          <w:sz w:val="24"/>
        </w:rPr>
        <w:t xml:space="preserve">Менеджмент державної політики: ключові гравці / Міхал </w:t>
      </w:r>
      <w:r>
        <w:rPr>
          <w:spacing w:val="-3"/>
          <w:sz w:val="24"/>
        </w:rPr>
        <w:t xml:space="preserve">Бен-Гера, </w:t>
      </w:r>
      <w:r>
        <w:rPr>
          <w:sz w:val="24"/>
        </w:rPr>
        <w:t>Саймон Джеймс та</w:t>
      </w:r>
      <w:r>
        <w:rPr>
          <w:spacing w:val="-11"/>
          <w:sz w:val="24"/>
        </w:rPr>
        <w:t xml:space="preserve"> </w:t>
      </w:r>
      <w:r>
        <w:rPr>
          <w:sz w:val="24"/>
        </w:rPr>
        <w:t>ін.</w:t>
      </w:r>
      <w:r>
        <w:rPr>
          <w:spacing w:val="-11"/>
          <w:sz w:val="24"/>
        </w:rPr>
        <w:t xml:space="preserve"> </w:t>
      </w:r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пер.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англ.</w:t>
      </w:r>
      <w:r>
        <w:rPr>
          <w:spacing w:val="-11"/>
          <w:sz w:val="24"/>
        </w:rPr>
        <w:t xml:space="preserve"> </w:t>
      </w:r>
      <w:r w:rsidRPr="00F84137">
        <w:rPr>
          <w:spacing w:val="-3"/>
          <w:sz w:val="24"/>
          <w:lang w:val="ru-RU"/>
        </w:rPr>
        <w:t>І.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Чуприна,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13"/>
          <w:sz w:val="24"/>
          <w:lang w:val="ru-RU"/>
        </w:rPr>
        <w:t>Т.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Перепелиця.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Центр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адаптації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держ.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служби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стандартів Європ. </w:t>
      </w:r>
      <w:r>
        <w:rPr>
          <w:spacing w:val="-6"/>
          <w:sz w:val="24"/>
        </w:rPr>
        <w:t xml:space="preserve">Союзу, </w:t>
      </w:r>
      <w:r>
        <w:rPr>
          <w:sz w:val="24"/>
        </w:rPr>
        <w:t>2008. – 144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73"/>
        </w:tabs>
        <w:spacing w:line="232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Основной Закон Федеративной Республики </w:t>
      </w:r>
      <w:r w:rsidRPr="00F84137">
        <w:rPr>
          <w:spacing w:val="-4"/>
          <w:sz w:val="24"/>
          <w:lang w:val="ru-RU"/>
        </w:rPr>
        <w:t xml:space="preserve">Германии </w:t>
      </w:r>
      <w:r w:rsidRPr="00F84137">
        <w:rPr>
          <w:sz w:val="24"/>
          <w:lang w:val="ru-RU"/>
        </w:rPr>
        <w:t xml:space="preserve">// Современные зарубежные </w:t>
      </w:r>
      <w:r w:rsidRPr="00F84137">
        <w:rPr>
          <w:spacing w:val="-3"/>
          <w:sz w:val="24"/>
          <w:lang w:val="ru-RU"/>
        </w:rPr>
        <w:t xml:space="preserve">конституции </w:t>
      </w:r>
      <w:r w:rsidRPr="00F84137">
        <w:rPr>
          <w:sz w:val="24"/>
          <w:lang w:val="ru-RU"/>
        </w:rPr>
        <w:t xml:space="preserve">: сб. док. по </w:t>
      </w:r>
      <w:r w:rsidRPr="00F84137">
        <w:rPr>
          <w:spacing w:val="-3"/>
          <w:sz w:val="24"/>
          <w:lang w:val="ru-RU"/>
        </w:rPr>
        <w:t xml:space="preserve">конституционному праву зарубеж. </w:t>
      </w:r>
      <w:r w:rsidRPr="00F84137">
        <w:rPr>
          <w:sz w:val="24"/>
          <w:lang w:val="ru-RU"/>
        </w:rPr>
        <w:t>стран. – М. : [б.и.], 1996. – 284</w:t>
      </w:r>
      <w:r w:rsidRPr="00F84137">
        <w:rPr>
          <w:spacing w:val="5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7"/>
        </w:tabs>
        <w:spacing w:before="2" w:line="235" w:lineRule="auto"/>
        <w:ind w:left="215" w:right="123" w:firstLine="566"/>
        <w:jc w:val="both"/>
        <w:rPr>
          <w:sz w:val="24"/>
        </w:rPr>
      </w:pPr>
      <w:r w:rsidRPr="00F84137">
        <w:rPr>
          <w:sz w:val="24"/>
          <w:lang w:val="ru-RU"/>
        </w:rPr>
        <w:t>Основоположні принципи сталого просторового розвитку Європейського Континен- ту // Європейська конференція міністрів регіонального планування (СЕМАТ). – Ганновер, 7–8 верес.</w:t>
      </w:r>
      <w:r w:rsidRPr="00F84137">
        <w:rPr>
          <w:spacing w:val="3"/>
          <w:sz w:val="24"/>
          <w:lang w:val="ru-RU"/>
        </w:rPr>
        <w:t xml:space="preserve"> </w:t>
      </w:r>
      <w:r>
        <w:rPr>
          <w:sz w:val="24"/>
        </w:rPr>
        <w:t>2000.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90"/>
        </w:tabs>
        <w:spacing w:line="235" w:lineRule="auto"/>
        <w:ind w:left="215" w:right="117" w:firstLine="566"/>
        <w:jc w:val="both"/>
        <w:rPr>
          <w:sz w:val="24"/>
        </w:rPr>
      </w:pPr>
      <w:r>
        <w:rPr>
          <w:spacing w:val="2"/>
          <w:sz w:val="24"/>
        </w:rPr>
        <w:t xml:space="preserve">Офіційний </w:t>
      </w:r>
      <w:r>
        <w:rPr>
          <w:spacing w:val="3"/>
          <w:sz w:val="24"/>
        </w:rPr>
        <w:t xml:space="preserve">веб-сайт </w:t>
      </w:r>
      <w:r>
        <w:rPr>
          <w:spacing w:val="2"/>
          <w:sz w:val="24"/>
        </w:rPr>
        <w:t xml:space="preserve">Європейської </w:t>
      </w:r>
      <w:r>
        <w:rPr>
          <w:sz w:val="24"/>
        </w:rPr>
        <w:t xml:space="preserve">комісії. – </w:t>
      </w:r>
      <w:r>
        <w:rPr>
          <w:spacing w:val="2"/>
          <w:sz w:val="24"/>
        </w:rPr>
        <w:t xml:space="preserve">Режим доступу </w:t>
      </w:r>
      <w:r>
        <w:rPr>
          <w:sz w:val="24"/>
        </w:rPr>
        <w:t xml:space="preserve">: </w:t>
      </w:r>
      <w:hyperlink r:id="rId38">
        <w:r>
          <w:rPr>
            <w:spacing w:val="3"/>
            <w:sz w:val="24"/>
            <w:u w:val="single"/>
          </w:rPr>
          <w:t>http://ec.europa.eu/</w:t>
        </w:r>
      </w:hyperlink>
      <w:r>
        <w:rPr>
          <w:spacing w:val="3"/>
          <w:sz w:val="24"/>
        </w:rPr>
        <w:t xml:space="preserve"> </w:t>
      </w:r>
      <w:r>
        <w:rPr>
          <w:sz w:val="24"/>
        </w:rPr>
        <w:t>index_en.htm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7"/>
        </w:tabs>
        <w:spacing w:line="235" w:lineRule="auto"/>
        <w:ind w:left="215" w:right="114" w:firstLine="566"/>
        <w:jc w:val="both"/>
        <w:rPr>
          <w:sz w:val="24"/>
        </w:rPr>
      </w:pPr>
      <w:r w:rsidRPr="00F84137">
        <w:rPr>
          <w:i/>
          <w:sz w:val="24"/>
          <w:lang w:val="ru-RU"/>
        </w:rPr>
        <w:t>Плахотнюк Н. Г</w:t>
      </w:r>
      <w:r w:rsidRPr="00F84137">
        <w:rPr>
          <w:sz w:val="24"/>
          <w:lang w:val="ru-RU"/>
        </w:rPr>
        <w:t xml:space="preserve">. Децентралізація як шлях розвитку демократії в </w:t>
      </w:r>
      <w:r w:rsidRPr="00F84137">
        <w:rPr>
          <w:spacing w:val="-4"/>
          <w:sz w:val="24"/>
          <w:lang w:val="ru-RU"/>
        </w:rPr>
        <w:t xml:space="preserve">Україні </w:t>
      </w:r>
      <w:r w:rsidRPr="00F84137">
        <w:rPr>
          <w:sz w:val="24"/>
          <w:lang w:val="ru-RU"/>
        </w:rPr>
        <w:t xml:space="preserve">/ Н. </w:t>
      </w:r>
      <w:r w:rsidRPr="00F84137">
        <w:rPr>
          <w:spacing w:val="-13"/>
          <w:sz w:val="24"/>
          <w:lang w:val="ru-RU"/>
        </w:rPr>
        <w:t xml:space="preserve">Г. </w:t>
      </w:r>
      <w:r w:rsidRPr="00F84137">
        <w:rPr>
          <w:sz w:val="24"/>
          <w:lang w:val="ru-RU"/>
        </w:rPr>
        <w:t xml:space="preserve">Пла- </w:t>
      </w:r>
      <w:r w:rsidRPr="00F84137">
        <w:rPr>
          <w:spacing w:val="11"/>
          <w:sz w:val="24"/>
          <w:lang w:val="ru-RU"/>
        </w:rPr>
        <w:t>хотнюк.</w:t>
      </w:r>
      <w:r w:rsidRPr="00F84137">
        <w:rPr>
          <w:spacing w:val="8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– </w:t>
      </w:r>
      <w:r w:rsidRPr="00F84137">
        <w:rPr>
          <w:spacing w:val="11"/>
          <w:sz w:val="24"/>
          <w:lang w:val="ru-RU"/>
        </w:rPr>
        <w:t>Режим</w:t>
      </w:r>
      <w:r w:rsidRPr="00F84137">
        <w:rPr>
          <w:spacing w:val="82"/>
          <w:sz w:val="24"/>
          <w:lang w:val="ru-RU"/>
        </w:rPr>
        <w:t xml:space="preserve"> </w:t>
      </w:r>
      <w:r w:rsidRPr="00F84137">
        <w:rPr>
          <w:spacing w:val="11"/>
          <w:sz w:val="24"/>
          <w:lang w:val="ru-RU"/>
        </w:rPr>
        <w:t xml:space="preserve">доступу </w:t>
      </w:r>
      <w:r w:rsidRPr="00F84137">
        <w:rPr>
          <w:sz w:val="24"/>
          <w:lang w:val="ru-RU"/>
        </w:rPr>
        <w:t xml:space="preserve">: </w:t>
      </w:r>
      <w:hyperlink r:id="rId39">
        <w:r>
          <w:rPr>
            <w:spacing w:val="12"/>
            <w:sz w:val="24"/>
          </w:rPr>
          <w:t>http</w:t>
        </w:r>
        <w:r w:rsidRPr="00F84137">
          <w:rPr>
            <w:spacing w:val="12"/>
            <w:sz w:val="24"/>
            <w:lang w:val="ru-RU"/>
          </w:rPr>
          <w:t>://</w:t>
        </w:r>
        <w:r>
          <w:rPr>
            <w:spacing w:val="12"/>
            <w:sz w:val="24"/>
          </w:rPr>
          <w:t>www</w:t>
        </w:r>
        <w:r w:rsidRPr="00F84137">
          <w:rPr>
            <w:spacing w:val="12"/>
            <w:sz w:val="24"/>
            <w:lang w:val="ru-RU"/>
          </w:rPr>
          <w:t>.</w:t>
        </w:r>
      </w:hyperlink>
      <w:r w:rsidRPr="00F84137">
        <w:rPr>
          <w:spacing w:val="12"/>
          <w:sz w:val="24"/>
          <w:lang w:val="ru-RU"/>
        </w:rPr>
        <w:t xml:space="preserve"> </w:t>
      </w:r>
      <w:r>
        <w:rPr>
          <w:spacing w:val="10"/>
          <w:sz w:val="24"/>
        </w:rPr>
        <w:t xml:space="preserve">kmu.gov. </w:t>
      </w:r>
      <w:r>
        <w:rPr>
          <w:spacing w:val="13"/>
          <w:sz w:val="24"/>
        </w:rPr>
        <w:t xml:space="preserve">ua/sport/control/uk/ </w:t>
      </w:r>
      <w:r>
        <w:rPr>
          <w:spacing w:val="14"/>
          <w:sz w:val="24"/>
        </w:rPr>
        <w:t xml:space="preserve">publish/ </w:t>
      </w:r>
      <w:r>
        <w:rPr>
          <w:sz w:val="24"/>
        </w:rPr>
        <w:t>article;jsessionid=236FB294756440E4E044E94F85333A0B? art_id=71719&amp;cat_id=71712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49"/>
        </w:tabs>
        <w:spacing w:line="232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Порядок денний на </w:t>
      </w:r>
      <w:r>
        <w:rPr>
          <w:sz w:val="24"/>
        </w:rPr>
        <w:t>XXI</w:t>
      </w:r>
      <w:r w:rsidRPr="00F84137">
        <w:rPr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 xml:space="preserve">ст. </w:t>
      </w:r>
      <w:r w:rsidRPr="00F84137">
        <w:rPr>
          <w:sz w:val="24"/>
          <w:lang w:val="ru-RU"/>
        </w:rPr>
        <w:t xml:space="preserve">Заключний документ </w:t>
      </w:r>
      <w:r w:rsidRPr="00F84137">
        <w:rPr>
          <w:spacing w:val="-3"/>
          <w:sz w:val="24"/>
          <w:lang w:val="ru-RU"/>
        </w:rPr>
        <w:t xml:space="preserve">Глобального форуму </w:t>
      </w:r>
      <w:r w:rsidRPr="00F84137">
        <w:rPr>
          <w:sz w:val="24"/>
          <w:lang w:val="ru-RU"/>
        </w:rPr>
        <w:t xml:space="preserve">ООН з </w:t>
      </w:r>
      <w:r w:rsidRPr="00F84137">
        <w:rPr>
          <w:spacing w:val="-3"/>
          <w:sz w:val="24"/>
          <w:lang w:val="ru-RU"/>
        </w:rPr>
        <w:t xml:space="preserve">навко- </w:t>
      </w:r>
      <w:r w:rsidRPr="00F84137">
        <w:rPr>
          <w:sz w:val="24"/>
          <w:lang w:val="ru-RU"/>
        </w:rPr>
        <w:t>лишнього середовища в Ріо-де-Жанейро. – [Б. м., б. в.],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1992.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30"/>
        </w:tabs>
        <w:spacing w:line="270" w:lineRule="exact"/>
        <w:ind w:left="1129" w:hanging="348"/>
        <w:rPr>
          <w:sz w:val="24"/>
          <w:lang w:val="ru-RU"/>
        </w:rPr>
      </w:pPr>
      <w:r w:rsidRPr="00F84137">
        <w:rPr>
          <w:spacing w:val="-5"/>
          <w:sz w:val="24"/>
          <w:lang w:val="ru-RU"/>
        </w:rPr>
        <w:t xml:space="preserve">Проміжний рівень </w:t>
      </w:r>
      <w:r w:rsidRPr="00F84137">
        <w:rPr>
          <w:spacing w:val="-6"/>
          <w:sz w:val="24"/>
          <w:lang w:val="ru-RU"/>
        </w:rPr>
        <w:t xml:space="preserve">управління </w:t>
      </w:r>
      <w:r w:rsidRPr="00F84137">
        <w:rPr>
          <w:sz w:val="24"/>
          <w:lang w:val="ru-RU"/>
        </w:rPr>
        <w:t xml:space="preserve">в </w:t>
      </w:r>
      <w:r w:rsidRPr="00F84137">
        <w:rPr>
          <w:spacing w:val="-5"/>
          <w:sz w:val="24"/>
          <w:lang w:val="ru-RU"/>
        </w:rPr>
        <w:t xml:space="preserve">Європейських державах: складність проти </w:t>
      </w:r>
      <w:r w:rsidRPr="00F84137">
        <w:rPr>
          <w:spacing w:val="-6"/>
          <w:sz w:val="24"/>
          <w:lang w:val="ru-RU"/>
        </w:rPr>
        <w:t>демократії?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за ред. Т. Ларссона, К. Номдена, Ф. Петітвілля. – К. : К.І.С., 2003. – 346 с.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56"/>
        </w:tabs>
        <w:spacing w:before="3" w:line="232" w:lineRule="auto"/>
        <w:ind w:left="215" w:right="124" w:firstLine="566"/>
        <w:jc w:val="both"/>
        <w:rPr>
          <w:sz w:val="24"/>
        </w:rPr>
      </w:pPr>
      <w:r w:rsidRPr="00F84137">
        <w:rPr>
          <w:i/>
          <w:sz w:val="24"/>
          <w:lang w:val="ru-RU"/>
        </w:rPr>
        <w:t xml:space="preserve">Токвиль А. </w:t>
      </w:r>
      <w:r w:rsidRPr="00F84137">
        <w:rPr>
          <w:sz w:val="24"/>
          <w:lang w:val="ru-RU"/>
        </w:rPr>
        <w:t xml:space="preserve">Демократия в Америке : пер. с фр. / А. </w:t>
      </w:r>
      <w:r w:rsidRPr="00F84137">
        <w:rPr>
          <w:spacing w:val="-3"/>
          <w:sz w:val="24"/>
          <w:lang w:val="ru-RU"/>
        </w:rPr>
        <w:t xml:space="preserve">Токвиль </w:t>
      </w:r>
      <w:r w:rsidRPr="00F84137">
        <w:rPr>
          <w:sz w:val="24"/>
          <w:lang w:val="ru-RU"/>
        </w:rPr>
        <w:t xml:space="preserve">; предисл. </w:t>
      </w:r>
      <w:r>
        <w:rPr>
          <w:sz w:val="24"/>
        </w:rPr>
        <w:t>Гарольда Дж. Ласки. – М. : Прогресс, 1992. – 554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49"/>
        </w:tabs>
        <w:spacing w:before="4" w:line="232" w:lineRule="auto"/>
        <w:ind w:left="215" w:right="124" w:firstLine="566"/>
        <w:jc w:val="both"/>
        <w:rPr>
          <w:sz w:val="24"/>
          <w:lang w:val="ru-RU"/>
        </w:rPr>
      </w:pPr>
      <w:r w:rsidRPr="00F84137">
        <w:rPr>
          <w:i/>
          <w:spacing w:val="-8"/>
          <w:sz w:val="24"/>
          <w:lang w:val="ru-RU"/>
        </w:rPr>
        <w:t xml:space="preserve">Усач </w:t>
      </w:r>
      <w:r w:rsidRPr="00F84137">
        <w:rPr>
          <w:i/>
          <w:sz w:val="24"/>
          <w:lang w:val="ru-RU"/>
        </w:rPr>
        <w:t xml:space="preserve">Б. Ф. </w:t>
      </w:r>
      <w:r w:rsidRPr="00F84137">
        <w:rPr>
          <w:spacing w:val="-4"/>
          <w:sz w:val="24"/>
          <w:lang w:val="ru-RU"/>
        </w:rPr>
        <w:t xml:space="preserve">Контроль </w:t>
      </w:r>
      <w:r w:rsidRPr="00F84137">
        <w:rPr>
          <w:sz w:val="24"/>
          <w:lang w:val="ru-RU"/>
        </w:rPr>
        <w:t xml:space="preserve">і </w:t>
      </w:r>
      <w:r w:rsidRPr="00F84137">
        <w:rPr>
          <w:spacing w:val="-3"/>
          <w:sz w:val="24"/>
          <w:lang w:val="ru-RU"/>
        </w:rPr>
        <w:t xml:space="preserve">ревізія </w:t>
      </w:r>
      <w:r w:rsidRPr="00F84137">
        <w:rPr>
          <w:sz w:val="24"/>
          <w:lang w:val="ru-RU"/>
        </w:rPr>
        <w:t xml:space="preserve">: </w:t>
      </w:r>
      <w:r w:rsidRPr="00F84137">
        <w:rPr>
          <w:spacing w:val="-4"/>
          <w:sz w:val="24"/>
          <w:lang w:val="ru-RU"/>
        </w:rPr>
        <w:t xml:space="preserve">підручник </w:t>
      </w:r>
      <w:r w:rsidRPr="00F84137">
        <w:rPr>
          <w:sz w:val="24"/>
          <w:lang w:val="ru-RU"/>
        </w:rPr>
        <w:t xml:space="preserve">/ Б. Ф. </w:t>
      </w:r>
      <w:r w:rsidRPr="00F84137">
        <w:rPr>
          <w:spacing w:val="-10"/>
          <w:sz w:val="24"/>
          <w:lang w:val="ru-RU"/>
        </w:rPr>
        <w:t xml:space="preserve">Усач. </w:t>
      </w:r>
      <w:r w:rsidRPr="00F84137">
        <w:rPr>
          <w:sz w:val="24"/>
          <w:lang w:val="ru-RU"/>
        </w:rPr>
        <w:t xml:space="preserve">– </w:t>
      </w:r>
      <w:r w:rsidRPr="00F84137">
        <w:rPr>
          <w:spacing w:val="-3"/>
          <w:sz w:val="24"/>
          <w:lang w:val="ru-RU"/>
        </w:rPr>
        <w:t xml:space="preserve">4-те </w:t>
      </w:r>
      <w:r w:rsidRPr="00F84137">
        <w:rPr>
          <w:sz w:val="24"/>
          <w:lang w:val="ru-RU"/>
        </w:rPr>
        <w:t xml:space="preserve">вид. – К. : </w:t>
      </w:r>
      <w:r w:rsidRPr="00F84137">
        <w:rPr>
          <w:spacing w:val="-3"/>
          <w:sz w:val="24"/>
          <w:lang w:val="ru-RU"/>
        </w:rPr>
        <w:t xml:space="preserve">Знання-Прес, 2002. </w:t>
      </w:r>
      <w:r w:rsidRPr="00F84137">
        <w:rPr>
          <w:sz w:val="24"/>
          <w:lang w:val="ru-RU"/>
        </w:rPr>
        <w:t>– 253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56"/>
        </w:tabs>
        <w:spacing w:before="5" w:line="232" w:lineRule="auto"/>
        <w:ind w:left="215" w:right="127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Формування політики регіонального розвитку: досвід країн Центральної та Східної Європи в контексті </w:t>
      </w:r>
      <w:r w:rsidRPr="00F84137">
        <w:rPr>
          <w:spacing w:val="-3"/>
          <w:sz w:val="24"/>
          <w:lang w:val="ru-RU"/>
        </w:rPr>
        <w:t xml:space="preserve">вступу </w:t>
      </w:r>
      <w:r w:rsidRPr="00F84137">
        <w:rPr>
          <w:sz w:val="24"/>
          <w:lang w:val="ru-RU"/>
        </w:rPr>
        <w:t>до ЄС. – К. : К.І.С., 2007. – 166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28"/>
        </w:tabs>
        <w:spacing w:line="270" w:lineRule="exact"/>
        <w:ind w:left="1127" w:hanging="346"/>
        <w:rPr>
          <w:sz w:val="24"/>
          <w:lang w:val="ru-RU"/>
        </w:rPr>
      </w:pPr>
      <w:r w:rsidRPr="00F84137">
        <w:rPr>
          <w:i/>
          <w:spacing w:val="-5"/>
          <w:sz w:val="24"/>
          <w:lang w:val="ru-RU"/>
        </w:rPr>
        <w:t xml:space="preserve">Хартли </w:t>
      </w:r>
      <w:r w:rsidRPr="00F84137">
        <w:rPr>
          <w:i/>
          <w:spacing w:val="-10"/>
          <w:sz w:val="24"/>
          <w:lang w:val="ru-RU"/>
        </w:rPr>
        <w:t xml:space="preserve">Т. </w:t>
      </w:r>
      <w:r w:rsidRPr="00F84137">
        <w:rPr>
          <w:i/>
          <w:spacing w:val="-3"/>
          <w:sz w:val="24"/>
          <w:lang w:val="ru-RU"/>
        </w:rPr>
        <w:t xml:space="preserve">К. </w:t>
      </w:r>
      <w:r w:rsidRPr="00F84137">
        <w:rPr>
          <w:spacing w:val="-5"/>
          <w:sz w:val="24"/>
          <w:lang w:val="ru-RU"/>
        </w:rPr>
        <w:t xml:space="preserve">Основы права </w:t>
      </w:r>
      <w:r w:rsidRPr="00F84137">
        <w:rPr>
          <w:spacing w:val="-6"/>
          <w:sz w:val="24"/>
          <w:lang w:val="ru-RU"/>
        </w:rPr>
        <w:t xml:space="preserve">Европейского </w:t>
      </w:r>
      <w:r w:rsidRPr="00F84137">
        <w:rPr>
          <w:spacing w:val="-5"/>
          <w:sz w:val="24"/>
          <w:lang w:val="ru-RU"/>
        </w:rPr>
        <w:t xml:space="preserve">Сообщества </w:t>
      </w:r>
      <w:r w:rsidRPr="00F84137">
        <w:rPr>
          <w:sz w:val="24"/>
          <w:lang w:val="ru-RU"/>
        </w:rPr>
        <w:t xml:space="preserve">: </w:t>
      </w:r>
      <w:r w:rsidRPr="00F84137">
        <w:rPr>
          <w:spacing w:val="-4"/>
          <w:sz w:val="24"/>
          <w:lang w:val="ru-RU"/>
        </w:rPr>
        <w:t xml:space="preserve">пер. </w:t>
      </w:r>
      <w:r w:rsidRPr="00F84137">
        <w:rPr>
          <w:sz w:val="24"/>
          <w:lang w:val="ru-RU"/>
        </w:rPr>
        <w:t xml:space="preserve">с </w:t>
      </w:r>
      <w:r w:rsidRPr="00F84137">
        <w:rPr>
          <w:spacing w:val="-7"/>
          <w:sz w:val="24"/>
          <w:lang w:val="ru-RU"/>
        </w:rPr>
        <w:t xml:space="preserve">англ. </w:t>
      </w:r>
      <w:r w:rsidRPr="00F84137">
        <w:rPr>
          <w:sz w:val="24"/>
          <w:lang w:val="ru-RU"/>
        </w:rPr>
        <w:t xml:space="preserve">/ </w:t>
      </w:r>
      <w:r w:rsidRPr="00F84137">
        <w:rPr>
          <w:spacing w:val="-15"/>
          <w:sz w:val="24"/>
          <w:lang w:val="ru-RU"/>
        </w:rPr>
        <w:t xml:space="preserve">Т. </w:t>
      </w:r>
      <w:r w:rsidRPr="00F84137">
        <w:rPr>
          <w:spacing w:val="-3"/>
          <w:sz w:val="24"/>
          <w:lang w:val="ru-RU"/>
        </w:rPr>
        <w:t xml:space="preserve">К. </w:t>
      </w:r>
      <w:r w:rsidRPr="00F84137">
        <w:rPr>
          <w:spacing w:val="-6"/>
          <w:sz w:val="24"/>
          <w:lang w:val="ru-RU"/>
        </w:rPr>
        <w:t xml:space="preserve">Хартли. </w:t>
      </w:r>
      <w:r w:rsidRPr="00F84137">
        <w:rPr>
          <w:sz w:val="24"/>
          <w:lang w:val="ru-RU"/>
        </w:rPr>
        <w:t xml:space="preserve">– </w:t>
      </w:r>
      <w:r w:rsidRPr="00F84137">
        <w:rPr>
          <w:spacing w:val="-3"/>
          <w:sz w:val="24"/>
          <w:lang w:val="ru-RU"/>
        </w:rPr>
        <w:t>М.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Закон и право, ЮНИТИ, 1998. – 703 с.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30"/>
        </w:tabs>
        <w:spacing w:before="4" w:line="232" w:lineRule="auto"/>
        <w:ind w:left="215" w:right="124" w:firstLine="566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Чиркин</w:t>
      </w:r>
      <w:r w:rsidRPr="00F84137">
        <w:rPr>
          <w:i/>
          <w:spacing w:val="-1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15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Е</w:t>
      </w:r>
      <w:r w:rsidRPr="00F84137">
        <w:rPr>
          <w:sz w:val="24"/>
          <w:lang w:val="ru-RU"/>
        </w:rPr>
        <w:t>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Конституционное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право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зарубежных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стран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Е.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Чиркин.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Юристъ, 1997. – 568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BF5493">
      <w:pPr>
        <w:spacing w:line="232" w:lineRule="auto"/>
        <w:jc w:val="both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2"/>
        </w:tabs>
        <w:spacing w:before="77" w:line="232" w:lineRule="auto"/>
        <w:ind w:right="123" w:firstLine="567"/>
        <w:rPr>
          <w:sz w:val="24"/>
        </w:rPr>
      </w:pPr>
      <w:r>
        <w:rPr>
          <w:sz w:val="24"/>
        </w:rPr>
        <w:lastRenderedPageBreak/>
        <w:t xml:space="preserve">ARE (Federal Office for Spatial Development). – Режим доступу : </w:t>
      </w:r>
      <w:hyperlink r:id="rId40">
        <w:r>
          <w:rPr>
            <w:sz w:val="24"/>
            <w:u w:val="single"/>
          </w:rPr>
          <w:t>www.seco.admin.ch/</w:t>
        </w:r>
      </w:hyperlink>
      <w:r>
        <w:rPr>
          <w:sz w:val="24"/>
        </w:rPr>
        <w:t xml:space="preserve"> index.html?lang-en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61"/>
        </w:tabs>
        <w:spacing w:before="2" w:line="235" w:lineRule="auto"/>
        <w:ind w:right="108" w:firstLine="567"/>
        <w:jc w:val="both"/>
        <w:rPr>
          <w:sz w:val="24"/>
        </w:rPr>
      </w:pPr>
      <w:r>
        <w:rPr>
          <w:i/>
          <w:sz w:val="24"/>
        </w:rPr>
        <w:t xml:space="preserve">Barca </w:t>
      </w:r>
      <w:r>
        <w:rPr>
          <w:i/>
          <w:spacing w:val="-16"/>
          <w:sz w:val="24"/>
        </w:rPr>
        <w:t xml:space="preserve">F. </w:t>
      </w:r>
      <w:r>
        <w:rPr>
          <w:sz w:val="24"/>
        </w:rPr>
        <w:t xml:space="preserve">An agenda for a reformed Cohesion Policy: a place-based approach to meeting European Union challenges and expectations. Independent Report at the Request of Danuta </w:t>
      </w:r>
      <w:r>
        <w:rPr>
          <w:spacing w:val="-4"/>
          <w:sz w:val="24"/>
        </w:rPr>
        <w:t xml:space="preserve">Hbner, </w:t>
      </w:r>
      <w:r>
        <w:rPr>
          <w:sz w:val="24"/>
        </w:rPr>
        <w:t xml:space="preserve">Commissioner for Regional Policy / </w:t>
      </w:r>
      <w:r>
        <w:rPr>
          <w:spacing w:val="-11"/>
          <w:sz w:val="24"/>
        </w:rPr>
        <w:t xml:space="preserve">F. </w:t>
      </w:r>
      <w:r>
        <w:rPr>
          <w:sz w:val="24"/>
        </w:rPr>
        <w:t>Barca. – 2009. – 218</w:t>
      </w:r>
      <w:r>
        <w:rPr>
          <w:spacing w:val="4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18"/>
        </w:tabs>
        <w:spacing w:line="235" w:lineRule="auto"/>
        <w:ind w:right="121" w:firstLine="567"/>
        <w:rPr>
          <w:sz w:val="24"/>
        </w:rPr>
      </w:pPr>
      <w:r>
        <w:rPr>
          <w:i/>
          <w:spacing w:val="-4"/>
          <w:sz w:val="24"/>
        </w:rPr>
        <w:t>Bruno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Remond</w:t>
      </w:r>
      <w:r>
        <w:rPr>
          <w:spacing w:val="-5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region: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une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unite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politique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d’avenir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Bruno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Remond.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Ed.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Montchrestien.</w:t>
      </w:r>
      <w:r>
        <w:rPr>
          <w:spacing w:val="-13"/>
          <w:sz w:val="24"/>
        </w:rPr>
        <w:t xml:space="preserve"> </w:t>
      </w:r>
      <w:r>
        <w:rPr>
          <w:sz w:val="24"/>
        </w:rPr>
        <w:t>– Paris, 1999. – 153 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9"/>
        </w:tabs>
        <w:spacing w:line="235" w:lineRule="auto"/>
        <w:ind w:right="118" w:firstLine="567"/>
        <w:jc w:val="both"/>
        <w:rPr>
          <w:sz w:val="24"/>
        </w:rPr>
      </w:pPr>
      <w:r>
        <w:rPr>
          <w:i/>
          <w:sz w:val="24"/>
        </w:rPr>
        <w:t xml:space="preserve">Charbit C. </w:t>
      </w:r>
      <w:r>
        <w:rPr>
          <w:sz w:val="24"/>
        </w:rPr>
        <w:t>Mind the Gaps: Managing Mutual Depen-dence in Relations among Levels of Government / С. Charbit and М. Michalun. – OECD</w:t>
      </w:r>
      <w:r>
        <w:rPr>
          <w:spacing w:val="-45"/>
          <w:sz w:val="24"/>
        </w:rPr>
        <w:t xml:space="preserve"> </w:t>
      </w:r>
      <w:r>
        <w:rPr>
          <w:spacing w:val="-3"/>
          <w:sz w:val="24"/>
        </w:rPr>
        <w:t xml:space="preserve">Working </w:t>
      </w:r>
      <w:r>
        <w:rPr>
          <w:sz w:val="24"/>
        </w:rPr>
        <w:t>Papers on Public Governance. – Paris, OECD Publishing, 2009. – N 14. – 188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59"/>
        </w:tabs>
        <w:spacing w:line="232" w:lineRule="auto"/>
        <w:ind w:right="123" w:firstLine="567"/>
        <w:rPr>
          <w:sz w:val="24"/>
        </w:rPr>
      </w:pPr>
      <w:r>
        <w:rPr>
          <w:sz w:val="24"/>
        </w:rPr>
        <w:t>Cohesion Policy – Investing in Growth and Jobs. Legislative proposals for EU Cohesion Policy 2014–2020. – Brussels, 06.10.2011. – COM(2011)615 final. –186</w:t>
      </w:r>
      <w:r>
        <w:rPr>
          <w:spacing w:val="-11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096"/>
        </w:tabs>
        <w:spacing w:before="3" w:line="232" w:lineRule="auto"/>
        <w:ind w:right="135" w:firstLine="567"/>
        <w:rPr>
          <w:sz w:val="24"/>
        </w:rPr>
      </w:pPr>
      <w:r>
        <w:rPr>
          <w:i/>
          <w:spacing w:val="-9"/>
          <w:sz w:val="24"/>
        </w:rPr>
        <w:t>Dabrowski</w:t>
      </w:r>
      <w:r>
        <w:rPr>
          <w:i/>
          <w:spacing w:val="-28"/>
          <w:sz w:val="24"/>
        </w:rPr>
        <w:t xml:space="preserve"> </w:t>
      </w:r>
      <w:r>
        <w:rPr>
          <w:i/>
          <w:spacing w:val="-9"/>
          <w:sz w:val="24"/>
        </w:rPr>
        <w:t>Marcin</w:t>
      </w:r>
      <w:r>
        <w:rPr>
          <w:spacing w:val="-9"/>
          <w:sz w:val="24"/>
        </w:rPr>
        <w:t>.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Implementing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Structural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Funds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Poland: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Institutional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Change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 xml:space="preserve">Participation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Civil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Society</w:t>
      </w:r>
      <w:r>
        <w:rPr>
          <w:spacing w:val="-16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Marcin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Dabrowski.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Political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Perspectives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ERPU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200.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Issue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(5).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25"/>
        </w:tabs>
        <w:spacing w:before="5" w:line="232" w:lineRule="auto"/>
        <w:ind w:right="121" w:firstLine="567"/>
        <w:rPr>
          <w:sz w:val="24"/>
        </w:rPr>
      </w:pPr>
      <w:r>
        <w:rPr>
          <w:i/>
          <w:spacing w:val="-3"/>
          <w:sz w:val="24"/>
        </w:rPr>
        <w:t>Farole</w:t>
      </w:r>
      <w:r>
        <w:rPr>
          <w:i/>
          <w:spacing w:val="-18"/>
          <w:sz w:val="24"/>
        </w:rPr>
        <w:t xml:space="preserve"> </w:t>
      </w:r>
      <w:r>
        <w:rPr>
          <w:i/>
          <w:spacing w:val="-10"/>
          <w:sz w:val="24"/>
        </w:rPr>
        <w:t>T.</w:t>
      </w:r>
      <w:r>
        <w:rPr>
          <w:i/>
          <w:spacing w:val="-17"/>
          <w:sz w:val="24"/>
        </w:rPr>
        <w:t xml:space="preserve"> </w:t>
      </w:r>
      <w:r>
        <w:rPr>
          <w:sz w:val="24"/>
        </w:rPr>
        <w:t>Rodriguez-Pose</w:t>
      </w:r>
      <w:r>
        <w:rPr>
          <w:spacing w:val="-36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Storper</w:t>
      </w:r>
      <w:r>
        <w:rPr>
          <w:spacing w:val="-19"/>
          <w:sz w:val="24"/>
        </w:rPr>
        <w:t xml:space="preserve"> </w:t>
      </w:r>
      <w:r>
        <w:rPr>
          <w:sz w:val="24"/>
        </w:rPr>
        <w:t>M.</w:t>
      </w:r>
      <w:r>
        <w:rPr>
          <w:spacing w:val="-23"/>
          <w:sz w:val="24"/>
        </w:rPr>
        <w:t xml:space="preserve"> </w:t>
      </w:r>
      <w:r>
        <w:rPr>
          <w:sz w:val="24"/>
        </w:rPr>
        <w:t>Cohesion</w:t>
      </w:r>
      <w:r>
        <w:rPr>
          <w:spacing w:val="-20"/>
          <w:sz w:val="24"/>
        </w:rPr>
        <w:t xml:space="preserve"> </w:t>
      </w:r>
      <w:r>
        <w:rPr>
          <w:sz w:val="24"/>
        </w:rPr>
        <w:t>Policy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European</w:t>
      </w:r>
      <w:r>
        <w:rPr>
          <w:spacing w:val="-18"/>
          <w:sz w:val="24"/>
        </w:rPr>
        <w:t xml:space="preserve"> </w:t>
      </w:r>
      <w:r>
        <w:rPr>
          <w:sz w:val="24"/>
        </w:rPr>
        <w:t>Union: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Growth, </w:t>
      </w:r>
      <w:r>
        <w:rPr>
          <w:spacing w:val="-3"/>
          <w:sz w:val="24"/>
        </w:rPr>
        <w:t xml:space="preserve">Geography, </w:t>
      </w:r>
      <w:r>
        <w:rPr>
          <w:sz w:val="24"/>
        </w:rPr>
        <w:t xml:space="preserve">Institutions / </w:t>
      </w:r>
      <w:r>
        <w:rPr>
          <w:spacing w:val="-13"/>
          <w:sz w:val="24"/>
        </w:rPr>
        <w:t xml:space="preserve">Т. </w:t>
      </w:r>
      <w:r>
        <w:rPr>
          <w:sz w:val="24"/>
        </w:rPr>
        <w:t xml:space="preserve">Farole. – Report </w:t>
      </w:r>
      <w:r>
        <w:rPr>
          <w:spacing w:val="-3"/>
          <w:sz w:val="24"/>
        </w:rPr>
        <w:t>Working-Paper,</w:t>
      </w:r>
      <w:r>
        <w:rPr>
          <w:spacing w:val="11"/>
          <w:sz w:val="24"/>
        </w:rPr>
        <w:t xml:space="preserve"> </w:t>
      </w:r>
      <w:r>
        <w:rPr>
          <w:sz w:val="24"/>
        </w:rPr>
        <w:t>2009.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23"/>
        </w:tabs>
        <w:spacing w:before="5" w:line="232" w:lineRule="auto"/>
        <w:ind w:right="127" w:firstLine="567"/>
        <w:rPr>
          <w:sz w:val="24"/>
        </w:rPr>
      </w:pPr>
      <w:r>
        <w:rPr>
          <w:i/>
          <w:sz w:val="24"/>
        </w:rPr>
        <w:t>Foray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D</w:t>
      </w:r>
      <w:r>
        <w:rPr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Smart</w:t>
      </w:r>
      <w:r>
        <w:rPr>
          <w:spacing w:val="-23"/>
          <w:sz w:val="24"/>
        </w:rPr>
        <w:t xml:space="preserve"> </w:t>
      </w:r>
      <w:r>
        <w:rPr>
          <w:sz w:val="24"/>
        </w:rPr>
        <w:t>Specialization</w:t>
      </w:r>
      <w:r>
        <w:rPr>
          <w:spacing w:val="-19"/>
          <w:sz w:val="24"/>
        </w:rPr>
        <w:t xml:space="preserve"> </w:t>
      </w:r>
      <w:r>
        <w:rPr>
          <w:sz w:val="24"/>
        </w:rPr>
        <w:t>/</w:t>
      </w:r>
      <w:r>
        <w:rPr>
          <w:spacing w:val="-20"/>
          <w:sz w:val="24"/>
        </w:rPr>
        <w:t xml:space="preserve"> </w:t>
      </w:r>
      <w:r>
        <w:rPr>
          <w:sz w:val="24"/>
        </w:rPr>
        <w:t>D.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Foray,</w:t>
      </w:r>
      <w:r>
        <w:rPr>
          <w:spacing w:val="-23"/>
          <w:sz w:val="24"/>
        </w:rPr>
        <w:t xml:space="preserve"> </w:t>
      </w:r>
      <w:r>
        <w:rPr>
          <w:spacing w:val="-14"/>
          <w:sz w:val="24"/>
        </w:rPr>
        <w:t>P.</w:t>
      </w:r>
      <w:r>
        <w:rPr>
          <w:spacing w:val="-20"/>
          <w:sz w:val="24"/>
        </w:rPr>
        <w:t xml:space="preserve"> </w:t>
      </w:r>
      <w:r>
        <w:rPr>
          <w:sz w:val="24"/>
        </w:rPr>
        <w:t>David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B.</w:t>
      </w:r>
      <w:r>
        <w:rPr>
          <w:spacing w:val="-21"/>
          <w:sz w:val="24"/>
        </w:rPr>
        <w:t xml:space="preserve"> </w:t>
      </w:r>
      <w:r>
        <w:rPr>
          <w:sz w:val="24"/>
        </w:rPr>
        <w:t>Hall.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Concept.</w:t>
      </w:r>
      <w:r>
        <w:rPr>
          <w:spacing w:val="-24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Kno­wledge Economists Policy Brief, N 9. – June</w:t>
      </w:r>
      <w:r>
        <w:rPr>
          <w:spacing w:val="-9"/>
          <w:sz w:val="24"/>
        </w:rPr>
        <w:t xml:space="preserve"> </w:t>
      </w:r>
      <w:r>
        <w:rPr>
          <w:sz w:val="24"/>
        </w:rPr>
        <w:t>2009.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66"/>
        </w:tabs>
        <w:spacing w:before="2" w:line="235" w:lineRule="auto"/>
        <w:ind w:right="115" w:firstLine="567"/>
        <w:jc w:val="both"/>
        <w:rPr>
          <w:sz w:val="24"/>
        </w:rPr>
      </w:pPr>
      <w:r>
        <w:rPr>
          <w:sz w:val="24"/>
        </w:rPr>
        <w:t xml:space="preserve">GDP per capita in Purchasing Power Standards (PPS) (EU-27=100). Eurostat. – Режим доступу : </w:t>
      </w:r>
      <w:r>
        <w:rPr>
          <w:spacing w:val="2"/>
          <w:sz w:val="24"/>
        </w:rPr>
        <w:t xml:space="preserve">http//epp.eurostat.ec.europa.eu/tgm/table.do? tab=table&amp;init=1&amp;plugin=1&amp;language= </w:t>
      </w:r>
      <w:r>
        <w:rPr>
          <w:sz w:val="24"/>
        </w:rPr>
        <w:t>en&amp;pcode=tsieb010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20"/>
        </w:tabs>
        <w:spacing w:line="235" w:lineRule="auto"/>
        <w:ind w:right="125" w:firstLine="567"/>
        <w:rPr>
          <w:sz w:val="24"/>
        </w:rPr>
      </w:pPr>
      <w:r>
        <w:rPr>
          <w:sz w:val="24"/>
        </w:rPr>
        <w:t>General</w:t>
      </w:r>
      <w:r>
        <w:rPr>
          <w:spacing w:val="-26"/>
          <w:sz w:val="24"/>
        </w:rPr>
        <w:t xml:space="preserve"> </w:t>
      </w:r>
      <w:r>
        <w:rPr>
          <w:sz w:val="24"/>
        </w:rPr>
        <w:t>Block</w:t>
      </w:r>
      <w:r>
        <w:rPr>
          <w:spacing w:val="-27"/>
          <w:sz w:val="24"/>
        </w:rPr>
        <w:t xml:space="preserve"> </w:t>
      </w:r>
      <w:r>
        <w:rPr>
          <w:sz w:val="24"/>
        </w:rPr>
        <w:t>Exemption</w:t>
      </w:r>
      <w:r>
        <w:rPr>
          <w:spacing w:val="-2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6"/>
          <w:sz w:val="24"/>
        </w:rPr>
        <w:t xml:space="preserve"> </w:t>
      </w:r>
      <w:r>
        <w:rPr>
          <w:sz w:val="24"/>
        </w:rPr>
        <w:t>GBER).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доступу</w:t>
      </w:r>
      <w:r>
        <w:rPr>
          <w:spacing w:val="-30"/>
          <w:sz w:val="24"/>
        </w:rPr>
        <w:t xml:space="preserve"> </w:t>
      </w:r>
      <w:r>
        <w:rPr>
          <w:sz w:val="24"/>
        </w:rPr>
        <w:t>:</w:t>
      </w:r>
      <w:r>
        <w:rPr>
          <w:spacing w:val="-23"/>
          <w:sz w:val="24"/>
        </w:rPr>
        <w:t xml:space="preserve"> </w:t>
      </w:r>
      <w:r>
        <w:rPr>
          <w:sz w:val="24"/>
        </w:rPr>
        <w:t>http//ec.europa.eu/comm./ competition/state_aid/reform/reform.cfm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16"/>
        </w:tabs>
        <w:spacing w:line="235" w:lineRule="auto"/>
        <w:ind w:right="126" w:firstLine="567"/>
        <w:rPr>
          <w:sz w:val="24"/>
        </w:rPr>
      </w:pPr>
      <w:r>
        <w:rPr>
          <w:spacing w:val="-3"/>
          <w:sz w:val="24"/>
        </w:rPr>
        <w:t>Gill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Indermit.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Improving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Regional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Development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Policies’,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OECD.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OECD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Regional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 xml:space="preserve">Outlook </w:t>
      </w:r>
      <w:r>
        <w:rPr>
          <w:sz w:val="24"/>
        </w:rPr>
        <w:t xml:space="preserve">2011: Building Resilient Regions for Stronger Economies, OECD Publishing. – </w:t>
      </w:r>
      <w:r>
        <w:rPr>
          <w:spacing w:val="-14"/>
          <w:sz w:val="24"/>
        </w:rPr>
        <w:t>Р.</w:t>
      </w:r>
      <w:r>
        <w:rPr>
          <w:spacing w:val="-8"/>
          <w:sz w:val="24"/>
        </w:rPr>
        <w:t xml:space="preserve"> </w:t>
      </w:r>
      <w:r>
        <w:rPr>
          <w:sz w:val="24"/>
        </w:rPr>
        <w:t>174.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25"/>
        </w:tabs>
        <w:spacing w:line="235" w:lineRule="auto"/>
        <w:ind w:right="115" w:firstLine="567"/>
        <w:rPr>
          <w:sz w:val="24"/>
        </w:rPr>
      </w:pPr>
      <w:r>
        <w:rPr>
          <w:sz w:val="24"/>
        </w:rPr>
        <w:t>Investing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Europe’s</w:t>
      </w:r>
      <w:r>
        <w:rPr>
          <w:spacing w:val="-18"/>
          <w:sz w:val="24"/>
        </w:rPr>
        <w:t xml:space="preserve"> </w:t>
      </w:r>
      <w:r>
        <w:rPr>
          <w:sz w:val="24"/>
        </w:rPr>
        <w:t>future.</w:t>
      </w:r>
      <w:r>
        <w:rPr>
          <w:spacing w:val="-18"/>
          <w:sz w:val="24"/>
        </w:rPr>
        <w:t xml:space="preserve"> </w:t>
      </w:r>
      <w:r>
        <w:rPr>
          <w:sz w:val="24"/>
        </w:rPr>
        <w:t>Fifth</w:t>
      </w:r>
      <w:r>
        <w:rPr>
          <w:spacing w:val="-17"/>
          <w:sz w:val="24"/>
        </w:rPr>
        <w:t xml:space="preserve"> </w:t>
      </w:r>
      <w:r>
        <w:rPr>
          <w:sz w:val="24"/>
        </w:rPr>
        <w:t>report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economic,</w:t>
      </w:r>
      <w:r>
        <w:rPr>
          <w:spacing w:val="-17"/>
          <w:sz w:val="24"/>
        </w:rPr>
        <w:t xml:space="preserve"> </w:t>
      </w:r>
      <w:r>
        <w:rPr>
          <w:sz w:val="24"/>
        </w:rPr>
        <w:t>social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18"/>
          <w:sz w:val="24"/>
        </w:rPr>
        <w:t xml:space="preserve"> </w:t>
      </w:r>
      <w:r>
        <w:rPr>
          <w:sz w:val="24"/>
        </w:rPr>
        <w:t>cohesion.</w:t>
      </w:r>
      <w:r>
        <w:rPr>
          <w:spacing w:val="-18"/>
          <w:sz w:val="24"/>
        </w:rPr>
        <w:t xml:space="preserve"> </w:t>
      </w:r>
      <w:r>
        <w:rPr>
          <w:sz w:val="24"/>
        </w:rPr>
        <w:t>Report from the Comission. – Luxembourg : Publications Office of the European Union, 2010. – 298</w:t>
      </w:r>
      <w:r>
        <w:rPr>
          <w:spacing w:val="-10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54"/>
        </w:tabs>
        <w:spacing w:line="235" w:lineRule="auto"/>
        <w:ind w:right="121" w:firstLine="567"/>
        <w:rPr>
          <w:sz w:val="24"/>
        </w:rPr>
      </w:pPr>
      <w:r>
        <w:rPr>
          <w:sz w:val="24"/>
        </w:rPr>
        <w:t>Linking Regions and Central Governments: Contracts for Regional Development – Paris, OECD Publishing, 2007. – 196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30"/>
        </w:tabs>
        <w:spacing w:line="235" w:lineRule="auto"/>
        <w:ind w:right="117" w:firstLine="567"/>
        <w:rPr>
          <w:sz w:val="24"/>
        </w:rPr>
      </w:pPr>
      <w:r>
        <w:rPr>
          <w:i/>
          <w:sz w:val="24"/>
        </w:rPr>
        <w:t>Martin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Impact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EU’s</w:t>
      </w:r>
      <w:r>
        <w:rPr>
          <w:spacing w:val="-13"/>
          <w:sz w:val="24"/>
        </w:rPr>
        <w:t xml:space="preserve"> </w:t>
      </w:r>
      <w:r>
        <w:rPr>
          <w:sz w:val="24"/>
        </w:rPr>
        <w:t>Structural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Cohesion</w:t>
      </w:r>
      <w:r>
        <w:rPr>
          <w:spacing w:val="-13"/>
          <w:sz w:val="24"/>
        </w:rPr>
        <w:t xml:space="preserve"> </w:t>
      </w:r>
      <w:r>
        <w:rPr>
          <w:sz w:val="24"/>
        </w:rPr>
        <w:t>Fund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Real</w:t>
      </w:r>
      <w:r>
        <w:rPr>
          <w:spacing w:val="-11"/>
          <w:sz w:val="24"/>
        </w:rPr>
        <w:t xml:space="preserve"> </w:t>
      </w:r>
      <w:r>
        <w:rPr>
          <w:sz w:val="24"/>
        </w:rPr>
        <w:t>Convergence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 EU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Martin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National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Poland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Conference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’Potential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Output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Barriers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Growth,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2003.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18"/>
        </w:tabs>
        <w:spacing w:line="235" w:lineRule="auto"/>
        <w:ind w:right="126" w:firstLine="567"/>
        <w:rPr>
          <w:sz w:val="24"/>
        </w:rPr>
      </w:pPr>
      <w:r>
        <w:rPr>
          <w:spacing w:val="-3"/>
          <w:sz w:val="24"/>
        </w:rPr>
        <w:t>Ministry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Economic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Affairs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Netherlands.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Official</w:t>
      </w:r>
      <w:r>
        <w:rPr>
          <w:spacing w:val="-19"/>
          <w:sz w:val="24"/>
        </w:rPr>
        <w:t xml:space="preserve"> </w:t>
      </w:r>
      <w:r>
        <w:rPr>
          <w:sz w:val="24"/>
        </w:rPr>
        <w:t>website.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Режим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доступу</w:t>
      </w:r>
      <w:r>
        <w:rPr>
          <w:spacing w:val="-26"/>
          <w:sz w:val="24"/>
        </w:rPr>
        <w:t xml:space="preserve"> </w:t>
      </w:r>
      <w:r>
        <w:rPr>
          <w:sz w:val="24"/>
        </w:rPr>
        <w:t>:</w:t>
      </w:r>
      <w:r>
        <w:rPr>
          <w:spacing w:val="-18"/>
          <w:sz w:val="24"/>
        </w:rPr>
        <w:t xml:space="preserve"> </w:t>
      </w:r>
      <w:hyperlink r:id="rId41">
        <w:r>
          <w:rPr>
            <w:spacing w:val="-4"/>
            <w:sz w:val="24"/>
            <w:u w:val="single"/>
          </w:rPr>
          <w:t>www.ez.nl/</w:t>
        </w:r>
      </w:hyperlink>
      <w:r>
        <w:rPr>
          <w:spacing w:val="-4"/>
          <w:sz w:val="24"/>
        </w:rPr>
        <w:t xml:space="preserve"> </w:t>
      </w:r>
      <w:r>
        <w:rPr>
          <w:sz w:val="24"/>
        </w:rPr>
        <w:t>index.jsp?lang=nl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28"/>
        </w:tabs>
        <w:spacing w:line="235" w:lineRule="auto"/>
        <w:ind w:right="120" w:firstLine="567"/>
        <w:jc w:val="both"/>
        <w:rPr>
          <w:sz w:val="24"/>
        </w:rPr>
      </w:pPr>
      <w:r>
        <w:rPr>
          <w:spacing w:val="-3"/>
          <w:sz w:val="24"/>
        </w:rPr>
        <w:t>National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Planning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Policy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Framework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Department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Communities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Governmet.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– March 2012. – Режим доступу : </w:t>
      </w:r>
      <w:hyperlink r:id="rId42">
        <w:r>
          <w:rPr>
            <w:sz w:val="24"/>
            <w:u w:val="single"/>
          </w:rPr>
          <w:t>http://www.com-munities.gov.uk/documents/planningandbuilding/</w:t>
        </w:r>
      </w:hyperlink>
      <w:r>
        <w:rPr>
          <w:sz w:val="24"/>
        </w:rPr>
        <w:t xml:space="preserve"> pdf/2116950.pdf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0"/>
        </w:tabs>
        <w:spacing w:line="268" w:lineRule="exact"/>
        <w:ind w:left="1139" w:hanging="360"/>
        <w:rPr>
          <w:sz w:val="24"/>
        </w:rPr>
      </w:pPr>
      <w:r>
        <w:rPr>
          <w:sz w:val="24"/>
        </w:rPr>
        <w:t>OECD Regions at a Glance 2009. – Paris, OECD Publishing, 2009. – 194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0"/>
        </w:tabs>
        <w:spacing w:line="235" w:lineRule="auto"/>
        <w:ind w:right="118" w:firstLine="567"/>
        <w:rPr>
          <w:sz w:val="24"/>
        </w:rPr>
      </w:pPr>
      <w:r>
        <w:rPr>
          <w:sz w:val="24"/>
        </w:rPr>
        <w:t>OECD Rural Policy Reviews: The New Rural Paradigm: Policies and Governance. –</w:t>
      </w:r>
      <w:r>
        <w:rPr>
          <w:spacing w:val="-29"/>
          <w:sz w:val="24"/>
        </w:rPr>
        <w:t xml:space="preserve"> </w:t>
      </w:r>
      <w:r>
        <w:rPr>
          <w:sz w:val="24"/>
        </w:rPr>
        <w:t>Paris, OECD Publishing,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0"/>
        </w:tabs>
        <w:spacing w:line="268" w:lineRule="exact"/>
        <w:ind w:left="1139" w:hanging="360"/>
        <w:rPr>
          <w:sz w:val="24"/>
        </w:rPr>
      </w:pPr>
      <w:r>
        <w:rPr>
          <w:sz w:val="24"/>
        </w:rPr>
        <w:t>OECD Territorial Reviews : Brazil. Paris, OECD Publishing, 2013. – 225</w:t>
      </w:r>
      <w:r>
        <w:rPr>
          <w:spacing w:val="-12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0"/>
        </w:tabs>
        <w:spacing w:line="270" w:lineRule="exact"/>
        <w:ind w:left="1139" w:hanging="360"/>
        <w:rPr>
          <w:sz w:val="24"/>
        </w:rPr>
      </w:pPr>
      <w:r>
        <w:rPr>
          <w:sz w:val="24"/>
        </w:rPr>
        <w:t>OECD Territorial Reviews : Canada. Paris, OECD Publishing,</w:t>
      </w:r>
      <w:r>
        <w:rPr>
          <w:spacing w:val="-7"/>
          <w:sz w:val="24"/>
        </w:rPr>
        <w:t xml:space="preserve"> </w:t>
      </w:r>
      <w:r>
        <w:rPr>
          <w:sz w:val="24"/>
        </w:rPr>
        <w:t>2002.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0"/>
        </w:tabs>
        <w:spacing w:line="270" w:lineRule="exact"/>
        <w:ind w:left="1139" w:hanging="360"/>
        <w:rPr>
          <w:sz w:val="24"/>
        </w:rPr>
      </w:pPr>
      <w:r>
        <w:rPr>
          <w:sz w:val="24"/>
        </w:rPr>
        <w:t xml:space="preserve">OECD Territorial Reviews : </w:t>
      </w:r>
      <w:r>
        <w:rPr>
          <w:spacing w:val="-4"/>
          <w:sz w:val="24"/>
        </w:rPr>
        <w:t xml:space="preserve">Hungary. </w:t>
      </w:r>
      <w:r>
        <w:rPr>
          <w:sz w:val="24"/>
        </w:rPr>
        <w:t>– Paris, OECD Publishing,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71"/>
        </w:tabs>
        <w:spacing w:line="232" w:lineRule="auto"/>
        <w:ind w:right="125" w:firstLine="567"/>
        <w:rPr>
          <w:sz w:val="24"/>
        </w:rPr>
      </w:pPr>
      <w:r>
        <w:rPr>
          <w:sz w:val="24"/>
        </w:rPr>
        <w:t xml:space="preserve">OECD Territorial Reviews: Competitive Cities in the Global </w:t>
      </w:r>
      <w:r>
        <w:rPr>
          <w:spacing w:val="-3"/>
          <w:sz w:val="24"/>
        </w:rPr>
        <w:t xml:space="preserve">Economy. </w:t>
      </w:r>
      <w:r>
        <w:rPr>
          <w:sz w:val="24"/>
        </w:rPr>
        <w:t>– Paris, OECD Publishing,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0"/>
        </w:tabs>
        <w:spacing w:line="270" w:lineRule="exact"/>
        <w:ind w:left="1139" w:hanging="360"/>
        <w:rPr>
          <w:sz w:val="24"/>
        </w:rPr>
      </w:pPr>
      <w:r>
        <w:rPr>
          <w:sz w:val="24"/>
        </w:rPr>
        <w:t>OECD Territorial Reviews : Poland – Paris, OECD Publications, 2008. – 252</w:t>
      </w:r>
      <w:r>
        <w:rPr>
          <w:spacing w:val="-12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0"/>
        </w:tabs>
        <w:spacing w:line="270" w:lineRule="exact"/>
        <w:ind w:left="1139" w:hanging="360"/>
        <w:rPr>
          <w:sz w:val="24"/>
        </w:rPr>
      </w:pPr>
      <w:r>
        <w:rPr>
          <w:sz w:val="24"/>
        </w:rPr>
        <w:t>OECD. Territorial Reviewes : Sweden. – Paris, OECD Publishing, 2010. – 200</w:t>
      </w:r>
      <w:r>
        <w:rPr>
          <w:spacing w:val="-12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28"/>
        </w:tabs>
        <w:spacing w:line="270" w:lineRule="exact"/>
        <w:ind w:left="1127" w:hanging="348"/>
        <w:rPr>
          <w:sz w:val="24"/>
        </w:rPr>
      </w:pPr>
      <w:r>
        <w:rPr>
          <w:i/>
          <w:spacing w:val="-5"/>
          <w:sz w:val="24"/>
        </w:rPr>
        <w:t xml:space="preserve">Perez </w:t>
      </w:r>
      <w:r>
        <w:rPr>
          <w:i/>
          <w:sz w:val="24"/>
        </w:rPr>
        <w:t xml:space="preserve">J. </w:t>
      </w:r>
      <w:r>
        <w:rPr>
          <w:sz w:val="24"/>
        </w:rPr>
        <w:t xml:space="preserve">An </w:t>
      </w:r>
      <w:r>
        <w:rPr>
          <w:spacing w:val="-4"/>
          <w:sz w:val="24"/>
        </w:rPr>
        <w:t xml:space="preserve">Interregional Impact Analysis </w:t>
      </w:r>
      <w:r>
        <w:rPr>
          <w:sz w:val="24"/>
        </w:rPr>
        <w:t xml:space="preserve">of the EU </w:t>
      </w:r>
      <w:r>
        <w:rPr>
          <w:spacing w:val="-3"/>
          <w:sz w:val="24"/>
        </w:rPr>
        <w:t xml:space="preserve">Structural Funds </w:t>
      </w:r>
      <w:r>
        <w:rPr>
          <w:sz w:val="24"/>
        </w:rPr>
        <w:t xml:space="preserve">in </w:t>
      </w:r>
      <w:r>
        <w:rPr>
          <w:spacing w:val="-3"/>
          <w:sz w:val="24"/>
        </w:rPr>
        <w:t>Spain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 xml:space="preserve">(1995–1999) </w:t>
      </w:r>
      <w:r>
        <w:rPr>
          <w:sz w:val="24"/>
        </w:rPr>
        <w:t>/</w:t>
      </w:r>
    </w:p>
    <w:p w:rsidR="00BF5493" w:rsidRDefault="00FA2328">
      <w:pPr>
        <w:pStyle w:val="a3"/>
        <w:spacing w:line="270" w:lineRule="exact"/>
        <w:ind w:firstLine="0"/>
      </w:pPr>
      <w:r>
        <w:t>J. Perez, D. Milagros and C. Llano// Paper in Regional Science. – 2009. – Vol. 88. – N 3.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68"/>
        </w:tabs>
        <w:spacing w:before="1" w:line="232" w:lineRule="auto"/>
        <w:ind w:right="123" w:firstLine="567"/>
        <w:rPr>
          <w:sz w:val="24"/>
        </w:rPr>
      </w:pPr>
      <w:r>
        <w:rPr>
          <w:i/>
          <w:sz w:val="24"/>
        </w:rPr>
        <w:t xml:space="preserve">Pike A. </w:t>
      </w:r>
      <w:r>
        <w:rPr>
          <w:sz w:val="24"/>
        </w:rPr>
        <w:t xml:space="preserve">Local And Regional Development / А. Pike, А. Rodriguez-Pose, J. </w:t>
      </w:r>
      <w:r>
        <w:rPr>
          <w:spacing w:val="-5"/>
          <w:sz w:val="24"/>
        </w:rPr>
        <w:t xml:space="preserve">Tomaney.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Taylor&amp;Francis, </w:t>
      </w:r>
      <w:r>
        <w:rPr>
          <w:sz w:val="24"/>
        </w:rPr>
        <w:t>2006. – 310</w:t>
      </w:r>
      <w:r>
        <w:rPr>
          <w:spacing w:val="3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16"/>
        </w:tabs>
        <w:spacing w:line="270" w:lineRule="exact"/>
        <w:ind w:left="1115" w:hanging="336"/>
        <w:rPr>
          <w:sz w:val="24"/>
        </w:rPr>
      </w:pPr>
      <w:r>
        <w:rPr>
          <w:spacing w:val="-3"/>
          <w:sz w:val="24"/>
        </w:rPr>
        <w:t>Regional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Development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Policies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OECD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Countries.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Paris,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OECD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Publishing,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2010.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384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0"/>
        </w:tabs>
        <w:spacing w:line="272" w:lineRule="exact"/>
        <w:ind w:left="1139" w:hanging="360"/>
        <w:rPr>
          <w:sz w:val="24"/>
        </w:rPr>
      </w:pPr>
      <w:r>
        <w:rPr>
          <w:sz w:val="24"/>
        </w:rPr>
        <w:t>Regional Policy Contributing to Smart Growth in Europe</w:t>
      </w:r>
      <w:r>
        <w:rPr>
          <w:spacing w:val="-11"/>
          <w:sz w:val="24"/>
        </w:rPr>
        <w:t xml:space="preserve"> </w:t>
      </w:r>
      <w:r>
        <w:rPr>
          <w:sz w:val="24"/>
        </w:rPr>
        <w:t>[COM(2010)553].</w:t>
      </w:r>
    </w:p>
    <w:p w:rsidR="00BF5493" w:rsidRDefault="00BF5493">
      <w:pPr>
        <w:spacing w:line="272" w:lineRule="exact"/>
        <w:rPr>
          <w:sz w:val="24"/>
        </w:rPr>
        <w:sectPr w:rsidR="00BF5493">
          <w:footerReference w:type="even" r:id="rId43"/>
          <w:footerReference w:type="default" r:id="rId44"/>
          <w:pgSz w:w="11900" w:h="16840"/>
          <w:pgMar w:top="1020" w:right="1000" w:bottom="900" w:left="920" w:header="0" w:footer="710" w:gutter="0"/>
          <w:pgNumType w:start="462"/>
          <w:cols w:space="720"/>
        </w:sectPr>
      </w:pP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52"/>
        </w:tabs>
        <w:spacing w:before="77" w:line="232" w:lineRule="auto"/>
        <w:ind w:left="215" w:right="117" w:firstLine="566"/>
        <w:jc w:val="both"/>
        <w:rPr>
          <w:sz w:val="24"/>
        </w:rPr>
      </w:pPr>
      <w:r>
        <w:rPr>
          <w:sz w:val="24"/>
        </w:rPr>
        <w:lastRenderedPageBreak/>
        <w:t xml:space="preserve">Regions Matter: Economic </w:t>
      </w:r>
      <w:r>
        <w:rPr>
          <w:spacing w:val="-3"/>
          <w:sz w:val="24"/>
        </w:rPr>
        <w:t xml:space="preserve">Recovery, </w:t>
      </w:r>
      <w:r>
        <w:rPr>
          <w:sz w:val="24"/>
        </w:rPr>
        <w:t>Innovation and Sustainable Growth. – Paris, OECD Publishing, 2009. – 198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61"/>
        </w:tabs>
        <w:spacing w:before="2" w:line="235" w:lineRule="auto"/>
        <w:ind w:left="215" w:right="112" w:firstLine="566"/>
        <w:jc w:val="both"/>
        <w:rPr>
          <w:sz w:val="24"/>
        </w:rPr>
      </w:pPr>
      <w:r>
        <w:rPr>
          <w:i/>
          <w:sz w:val="24"/>
        </w:rPr>
        <w:t xml:space="preserve">Rodrіguez-Pose Andres. </w:t>
      </w:r>
      <w:r>
        <w:rPr>
          <w:sz w:val="24"/>
        </w:rPr>
        <w:t xml:space="preserve">“Strategies of </w:t>
      </w:r>
      <w:r>
        <w:rPr>
          <w:spacing w:val="-3"/>
          <w:sz w:val="24"/>
        </w:rPr>
        <w:t xml:space="preserve">Waste: </w:t>
      </w:r>
      <w:r>
        <w:rPr>
          <w:sz w:val="24"/>
        </w:rPr>
        <w:t xml:space="preserve">Bidding </w:t>
      </w:r>
      <w:r>
        <w:rPr>
          <w:spacing w:val="-5"/>
          <w:sz w:val="24"/>
        </w:rPr>
        <w:t xml:space="preserve">Wars </w:t>
      </w:r>
      <w:r>
        <w:rPr>
          <w:sz w:val="24"/>
        </w:rPr>
        <w:t xml:space="preserve">in the Brazilian Automobile Sector” / Andres Rodrіguez-Pose and Glauco Arbix // International Journal of Urban and Regional Research. – 2001. – </w:t>
      </w:r>
      <w:r>
        <w:rPr>
          <w:spacing w:val="-8"/>
          <w:sz w:val="24"/>
        </w:rPr>
        <w:t xml:space="preserve">Vol. </w:t>
      </w:r>
      <w:r>
        <w:rPr>
          <w:sz w:val="24"/>
        </w:rPr>
        <w:t xml:space="preserve">25(1). – </w:t>
      </w:r>
      <w:r>
        <w:rPr>
          <w:spacing w:val="-14"/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134–154.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42"/>
        </w:tabs>
        <w:spacing w:line="235" w:lineRule="auto"/>
        <w:ind w:left="215" w:right="115" w:firstLine="566"/>
        <w:jc w:val="both"/>
        <w:rPr>
          <w:sz w:val="24"/>
        </w:rPr>
      </w:pPr>
      <w:r>
        <w:rPr>
          <w:i/>
          <w:spacing w:val="-4"/>
          <w:sz w:val="24"/>
        </w:rPr>
        <w:t xml:space="preserve">Scerer </w:t>
      </w:r>
      <w:r>
        <w:rPr>
          <w:i/>
          <w:sz w:val="24"/>
        </w:rPr>
        <w:t xml:space="preserve">R. </w:t>
      </w:r>
      <w:r>
        <w:rPr>
          <w:spacing w:val="-3"/>
          <w:sz w:val="24"/>
        </w:rPr>
        <w:t xml:space="preserve">Knowledge </w:t>
      </w:r>
      <w:r>
        <w:rPr>
          <w:sz w:val="24"/>
        </w:rPr>
        <w:t xml:space="preserve">as a </w:t>
      </w:r>
      <w:r>
        <w:rPr>
          <w:spacing w:val="-3"/>
          <w:sz w:val="24"/>
        </w:rPr>
        <w:t xml:space="preserve">Resource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Regional Development </w:t>
      </w:r>
      <w:r>
        <w:rPr>
          <w:sz w:val="24"/>
        </w:rPr>
        <w:t xml:space="preserve">/ R. </w:t>
      </w:r>
      <w:r>
        <w:rPr>
          <w:spacing w:val="-3"/>
          <w:sz w:val="24"/>
        </w:rPr>
        <w:t xml:space="preserve">Scerer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K-D. Scnell // </w:t>
      </w:r>
      <w:r>
        <w:rPr>
          <w:sz w:val="24"/>
        </w:rPr>
        <w:t xml:space="preserve">Revue de geographie alpine. – 2008. – </w:t>
      </w:r>
      <w:r>
        <w:rPr>
          <w:spacing w:val="-8"/>
          <w:sz w:val="24"/>
        </w:rPr>
        <w:t xml:space="preserve">Vol. </w:t>
      </w:r>
      <w:r>
        <w:rPr>
          <w:sz w:val="24"/>
        </w:rPr>
        <w:t>96. – N</w:t>
      </w:r>
      <w:r>
        <w:rPr>
          <w:spacing w:val="6"/>
          <w:sz w:val="24"/>
        </w:rPr>
        <w:t xml:space="preserve"> </w:t>
      </w:r>
      <w:r>
        <w:rPr>
          <w:sz w:val="24"/>
        </w:rPr>
        <w:t>2.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59"/>
        </w:tabs>
        <w:spacing w:line="235" w:lineRule="auto"/>
        <w:ind w:left="215" w:right="117" w:firstLine="566"/>
        <w:jc w:val="both"/>
        <w:rPr>
          <w:sz w:val="24"/>
        </w:rPr>
      </w:pPr>
      <w:r>
        <w:rPr>
          <w:sz w:val="24"/>
        </w:rPr>
        <w:t>TDPC Meeting at Ministerial Level (31 March 2009), Background Report, GOV/TDPC/ MIN(2009)2.</w:t>
      </w:r>
    </w:p>
    <w:p w:rsidR="00BF5493" w:rsidRDefault="00FA2328" w:rsidP="00FA2328">
      <w:pPr>
        <w:pStyle w:val="a4"/>
        <w:numPr>
          <w:ilvl w:val="0"/>
          <w:numId w:val="1"/>
        </w:numPr>
        <w:tabs>
          <w:tab w:val="left" w:pos="1171"/>
        </w:tabs>
        <w:spacing w:line="235" w:lineRule="auto"/>
        <w:ind w:left="215" w:right="121" w:firstLine="566"/>
        <w:jc w:val="both"/>
        <w:rPr>
          <w:sz w:val="24"/>
        </w:rPr>
      </w:pPr>
      <w:r>
        <w:rPr>
          <w:i/>
          <w:sz w:val="24"/>
        </w:rPr>
        <w:t>Vital-Durand Emmanuel</w:t>
      </w:r>
      <w:r>
        <w:rPr>
          <w:sz w:val="24"/>
        </w:rPr>
        <w:t>. Memento des institutitons politiques francaises / Vital-Durand Emmanuel ; 5e ediзi­on, Hachette Livre. – Paris, 2007. – 157 p.</w:t>
      </w:r>
    </w:p>
    <w:p w:rsidR="00BF5493" w:rsidRPr="00F84137" w:rsidRDefault="00FA2328" w:rsidP="00FA2328">
      <w:pPr>
        <w:pStyle w:val="a4"/>
        <w:numPr>
          <w:ilvl w:val="0"/>
          <w:numId w:val="1"/>
        </w:numPr>
        <w:tabs>
          <w:tab w:val="left" w:pos="1149"/>
        </w:tabs>
        <w:spacing w:before="1" w:line="235" w:lineRule="auto"/>
        <w:ind w:left="159" w:right="90" w:firstLine="566"/>
        <w:jc w:val="both"/>
        <w:rPr>
          <w:spacing w:val="-4"/>
          <w:sz w:val="24"/>
        </w:rPr>
      </w:pPr>
      <w:r w:rsidRPr="00F84137">
        <w:rPr>
          <w:sz w:val="24"/>
        </w:rPr>
        <w:t xml:space="preserve">New Policy Frameworks, New Policy Approaches: Recent Regional Policy Developments </w:t>
      </w:r>
      <w:r w:rsidRPr="00F84137">
        <w:rPr>
          <w:spacing w:val="-4"/>
          <w:sz w:val="24"/>
        </w:rPr>
        <w:t xml:space="preserve">in the EU and Norway, in EPRC / D. Yuill, M. Ferry, H. Vironen et al. // University of Strathclyde, EoRPA Paper. – 2008. – N 08/1. – Режим доступу : </w:t>
      </w:r>
      <w:hyperlink r:id="rId45">
        <w:r w:rsidRPr="00F84137">
          <w:rPr>
            <w:spacing w:val="-4"/>
            <w:sz w:val="24"/>
          </w:rPr>
          <w:t xml:space="preserve">http://www.eprc.strath.ac.uk/eorpa/ </w:t>
        </w:r>
      </w:hyperlink>
      <w:r w:rsidRPr="00F84137">
        <w:rPr>
          <w:spacing w:val="-4"/>
          <w:sz w:val="24"/>
        </w:rPr>
        <w:t>Do­cu­ments/ EoRPA_08_Papers/EoRPA_08-1.pdf</w:t>
      </w:r>
    </w:p>
    <w:sectPr w:rsidR="00BF5493" w:rsidRPr="00F84137" w:rsidSect="00F84137">
      <w:footerReference w:type="even" r:id="rId46"/>
      <w:pgSz w:w="11900" w:h="16840"/>
      <w:pgMar w:top="1600" w:right="1000" w:bottom="280" w:left="9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38" w:rsidRDefault="00745E38" w:rsidP="00BF5493">
      <w:r>
        <w:separator/>
      </w:r>
    </w:p>
  </w:endnote>
  <w:endnote w:type="continuationSeparator" w:id="0">
    <w:p w:rsidR="00745E38" w:rsidRDefault="00745E38" w:rsidP="00BF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857ED">
    <w:pPr>
      <w:pStyle w:val="a3"/>
      <w:spacing w:line="14" w:lineRule="auto"/>
      <w:ind w:left="0" w:firstLine="0"/>
      <w:rPr>
        <w:sz w:val="20"/>
      </w:rPr>
    </w:pPr>
    <w:r w:rsidRPr="00B857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.65pt;margin-top:795.5pt;width:19.2pt;height:13.05pt;z-index:-522856;mso-position-horizontal-relative:page;mso-position-vertical-relative:page" filled="f" stroked="f">
          <v:textbox inset="0,0,0,0">
            <w:txbxContent>
              <w:p w:rsidR="00BF5493" w:rsidRDefault="00B857E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428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857ED">
    <w:pPr>
      <w:pStyle w:val="a3"/>
      <w:spacing w:line="14" w:lineRule="auto"/>
      <w:ind w:left="0" w:firstLine="0"/>
      <w:rPr>
        <w:sz w:val="20"/>
      </w:rPr>
    </w:pPr>
    <w:r w:rsidRPr="00B857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65pt;margin-top:795.5pt;width:17.2pt;height:13.05pt;z-index:-522616;mso-position-horizontal-relative:page;mso-position-vertical-relative:page" filled="f" stroked="f">
          <v:textbox inset="0,0,0,0">
            <w:txbxContent>
              <w:p w:rsidR="00BF5493" w:rsidRDefault="00FA23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450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857ED">
    <w:pPr>
      <w:pStyle w:val="a3"/>
      <w:spacing w:line="14" w:lineRule="auto"/>
      <w:ind w:left="0" w:firstLine="0"/>
      <w:rPr>
        <w:sz w:val="20"/>
      </w:rPr>
    </w:pPr>
    <w:r w:rsidRPr="00B857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.65pt;margin-top:795.5pt;width:19.2pt;height:13.05pt;z-index:-522568;mso-position-horizontal-relative:page;mso-position-vertical-relative:page" filled="f" stroked="f">
          <v:textbox inset="0,0,0,0">
            <w:txbxContent>
              <w:p w:rsidR="00BF5493" w:rsidRDefault="00B857E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458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857ED">
    <w:pPr>
      <w:pStyle w:val="a3"/>
      <w:spacing w:line="14" w:lineRule="auto"/>
      <w:ind w:left="0" w:firstLine="0"/>
      <w:rPr>
        <w:sz w:val="20"/>
      </w:rPr>
    </w:pPr>
    <w:r w:rsidRPr="00B857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.65pt;margin-top:795.5pt;width:17.2pt;height:13.05pt;z-index:-522520;mso-position-horizontal-relative:page;mso-position-vertical-relative:page" filled="f" stroked="f">
          <v:textbox inset="0,0,0,0">
            <w:txbxContent>
              <w:p w:rsidR="00BF5493" w:rsidRDefault="00FA23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460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857ED">
    <w:pPr>
      <w:pStyle w:val="a3"/>
      <w:spacing w:line="14" w:lineRule="auto"/>
      <w:ind w:left="0" w:firstLine="0"/>
      <w:rPr>
        <w:sz w:val="20"/>
      </w:rPr>
    </w:pPr>
    <w:r w:rsidRPr="00B857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5.65pt;margin-top:795.5pt;width:17.2pt;height:13.05pt;z-index:-522808;mso-position-horizontal-relative:page;mso-position-vertical-relative:page" filled="f" stroked="f">
          <v:textbox inset="0,0,0,0">
            <w:txbxContent>
              <w:p w:rsidR="00BF5493" w:rsidRDefault="00FA23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430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857ED">
    <w:pPr>
      <w:pStyle w:val="a3"/>
      <w:spacing w:line="14" w:lineRule="auto"/>
      <w:ind w:left="0" w:firstLine="0"/>
      <w:rPr>
        <w:sz w:val="20"/>
      </w:rPr>
    </w:pPr>
    <w:r w:rsidRPr="00B857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.65pt;margin-top:795.5pt;width:19.2pt;height:13.05pt;z-index:-522760;mso-position-horizontal-relative:page;mso-position-vertical-relative:page" filled="f" stroked="f">
          <v:textbox inset="0,0,0,0">
            <w:txbxContent>
              <w:p w:rsidR="00BF5493" w:rsidRDefault="00B857E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438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857ED">
    <w:pPr>
      <w:pStyle w:val="a3"/>
      <w:spacing w:line="14" w:lineRule="auto"/>
      <w:ind w:left="0" w:firstLine="0"/>
      <w:rPr>
        <w:sz w:val="20"/>
      </w:rPr>
    </w:pPr>
    <w:r w:rsidRPr="00B857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5.65pt;margin-top:795.5pt;width:17.2pt;height:13.05pt;z-index:-522712;mso-position-horizontal-relative:page;mso-position-vertical-relative:page" filled="f" stroked="f">
          <v:textbox inset="0,0,0,0">
            <w:txbxContent>
              <w:p w:rsidR="00BF5493" w:rsidRDefault="00FA23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440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857ED">
    <w:pPr>
      <w:pStyle w:val="a3"/>
      <w:spacing w:line="14" w:lineRule="auto"/>
      <w:ind w:left="0" w:firstLine="0"/>
      <w:rPr>
        <w:sz w:val="20"/>
      </w:rPr>
    </w:pPr>
    <w:r w:rsidRPr="00B857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.65pt;margin-top:795.5pt;width:19.2pt;height:13.05pt;z-index:-522664;mso-position-horizontal-relative:page;mso-position-vertical-relative:page" filled="f" stroked="f">
          <v:textbox inset="0,0,0,0">
            <w:txbxContent>
              <w:p w:rsidR="00BF5493" w:rsidRDefault="00B857E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448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38" w:rsidRDefault="00745E38" w:rsidP="00BF5493">
      <w:r>
        <w:separator/>
      </w:r>
    </w:p>
  </w:footnote>
  <w:footnote w:type="continuationSeparator" w:id="0">
    <w:p w:rsidR="00745E38" w:rsidRDefault="00745E38" w:rsidP="00BF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4CC"/>
    <w:multiLevelType w:val="hybridMultilevel"/>
    <w:tmpl w:val="66E0F552"/>
    <w:lvl w:ilvl="0" w:tplc="0D7822C6">
      <w:start w:val="1"/>
      <w:numFmt w:val="decimal"/>
      <w:lvlText w:val="%1."/>
      <w:lvlJc w:val="left"/>
      <w:pPr>
        <w:ind w:left="215" w:hanging="27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0C20C9C">
      <w:numFmt w:val="bullet"/>
      <w:lvlText w:val="•"/>
      <w:lvlJc w:val="left"/>
      <w:pPr>
        <w:ind w:left="1196" w:hanging="276"/>
      </w:pPr>
      <w:rPr>
        <w:rFonts w:hint="default"/>
      </w:rPr>
    </w:lvl>
    <w:lvl w:ilvl="2" w:tplc="02C4773E">
      <w:numFmt w:val="bullet"/>
      <w:lvlText w:val="•"/>
      <w:lvlJc w:val="left"/>
      <w:pPr>
        <w:ind w:left="2172" w:hanging="276"/>
      </w:pPr>
      <w:rPr>
        <w:rFonts w:hint="default"/>
      </w:rPr>
    </w:lvl>
    <w:lvl w:ilvl="3" w:tplc="06949C80">
      <w:numFmt w:val="bullet"/>
      <w:lvlText w:val="•"/>
      <w:lvlJc w:val="left"/>
      <w:pPr>
        <w:ind w:left="3148" w:hanging="276"/>
      </w:pPr>
      <w:rPr>
        <w:rFonts w:hint="default"/>
      </w:rPr>
    </w:lvl>
    <w:lvl w:ilvl="4" w:tplc="77BAB756">
      <w:numFmt w:val="bullet"/>
      <w:lvlText w:val="•"/>
      <w:lvlJc w:val="left"/>
      <w:pPr>
        <w:ind w:left="4124" w:hanging="276"/>
      </w:pPr>
      <w:rPr>
        <w:rFonts w:hint="default"/>
      </w:rPr>
    </w:lvl>
    <w:lvl w:ilvl="5" w:tplc="07CEB020">
      <w:numFmt w:val="bullet"/>
      <w:lvlText w:val="•"/>
      <w:lvlJc w:val="left"/>
      <w:pPr>
        <w:ind w:left="5100" w:hanging="276"/>
      </w:pPr>
      <w:rPr>
        <w:rFonts w:hint="default"/>
      </w:rPr>
    </w:lvl>
    <w:lvl w:ilvl="6" w:tplc="35EAD9EE">
      <w:numFmt w:val="bullet"/>
      <w:lvlText w:val="•"/>
      <w:lvlJc w:val="left"/>
      <w:pPr>
        <w:ind w:left="6076" w:hanging="276"/>
      </w:pPr>
      <w:rPr>
        <w:rFonts w:hint="default"/>
      </w:rPr>
    </w:lvl>
    <w:lvl w:ilvl="7" w:tplc="0E90F47E">
      <w:numFmt w:val="bullet"/>
      <w:lvlText w:val="•"/>
      <w:lvlJc w:val="left"/>
      <w:pPr>
        <w:ind w:left="7052" w:hanging="276"/>
      </w:pPr>
      <w:rPr>
        <w:rFonts w:hint="default"/>
      </w:rPr>
    </w:lvl>
    <w:lvl w:ilvl="8" w:tplc="1BA00ACE">
      <w:numFmt w:val="bullet"/>
      <w:lvlText w:val="•"/>
      <w:lvlJc w:val="left"/>
      <w:pPr>
        <w:ind w:left="8028" w:hanging="276"/>
      </w:pPr>
      <w:rPr>
        <w:rFonts w:hint="default"/>
      </w:rPr>
    </w:lvl>
  </w:abstractNum>
  <w:abstractNum w:abstractNumId="1">
    <w:nsid w:val="03E772F9"/>
    <w:multiLevelType w:val="hybridMultilevel"/>
    <w:tmpl w:val="F9F02432"/>
    <w:lvl w:ilvl="0" w:tplc="068447E0">
      <w:numFmt w:val="bullet"/>
      <w:lvlText w:val="–"/>
      <w:lvlJc w:val="left"/>
      <w:pPr>
        <w:ind w:left="118" w:hanging="149"/>
      </w:pPr>
      <w:rPr>
        <w:rFonts w:ascii="Arial" w:eastAsia="Arial" w:hAnsi="Arial" w:cs="Arial" w:hint="default"/>
        <w:w w:val="104"/>
        <w:sz w:val="17"/>
        <w:szCs w:val="17"/>
      </w:rPr>
    </w:lvl>
    <w:lvl w:ilvl="1" w:tplc="CC7E8D20">
      <w:numFmt w:val="bullet"/>
      <w:lvlText w:val="•"/>
      <w:lvlJc w:val="left"/>
      <w:pPr>
        <w:ind w:left="331" w:hanging="149"/>
      </w:pPr>
      <w:rPr>
        <w:rFonts w:hint="default"/>
      </w:rPr>
    </w:lvl>
    <w:lvl w:ilvl="2" w:tplc="70B682BE">
      <w:numFmt w:val="bullet"/>
      <w:lvlText w:val="•"/>
      <w:lvlJc w:val="left"/>
      <w:pPr>
        <w:ind w:left="543" w:hanging="149"/>
      </w:pPr>
      <w:rPr>
        <w:rFonts w:hint="default"/>
      </w:rPr>
    </w:lvl>
    <w:lvl w:ilvl="3" w:tplc="4268E8E2">
      <w:numFmt w:val="bullet"/>
      <w:lvlText w:val="•"/>
      <w:lvlJc w:val="left"/>
      <w:pPr>
        <w:ind w:left="755" w:hanging="149"/>
      </w:pPr>
      <w:rPr>
        <w:rFonts w:hint="default"/>
      </w:rPr>
    </w:lvl>
    <w:lvl w:ilvl="4" w:tplc="AAE82682">
      <w:numFmt w:val="bullet"/>
      <w:lvlText w:val="•"/>
      <w:lvlJc w:val="left"/>
      <w:pPr>
        <w:ind w:left="967" w:hanging="149"/>
      </w:pPr>
      <w:rPr>
        <w:rFonts w:hint="default"/>
      </w:rPr>
    </w:lvl>
    <w:lvl w:ilvl="5" w:tplc="8CB2032E">
      <w:numFmt w:val="bullet"/>
      <w:lvlText w:val="•"/>
      <w:lvlJc w:val="left"/>
      <w:pPr>
        <w:ind w:left="1179" w:hanging="149"/>
      </w:pPr>
      <w:rPr>
        <w:rFonts w:hint="default"/>
      </w:rPr>
    </w:lvl>
    <w:lvl w:ilvl="6" w:tplc="336AB588">
      <w:numFmt w:val="bullet"/>
      <w:lvlText w:val="•"/>
      <w:lvlJc w:val="left"/>
      <w:pPr>
        <w:ind w:left="1391" w:hanging="149"/>
      </w:pPr>
      <w:rPr>
        <w:rFonts w:hint="default"/>
      </w:rPr>
    </w:lvl>
    <w:lvl w:ilvl="7" w:tplc="B1EC542C">
      <w:numFmt w:val="bullet"/>
      <w:lvlText w:val="•"/>
      <w:lvlJc w:val="left"/>
      <w:pPr>
        <w:ind w:left="1603" w:hanging="149"/>
      </w:pPr>
      <w:rPr>
        <w:rFonts w:hint="default"/>
      </w:rPr>
    </w:lvl>
    <w:lvl w:ilvl="8" w:tplc="9A22B362">
      <w:numFmt w:val="bullet"/>
      <w:lvlText w:val="•"/>
      <w:lvlJc w:val="left"/>
      <w:pPr>
        <w:ind w:left="1815" w:hanging="149"/>
      </w:pPr>
      <w:rPr>
        <w:rFonts w:hint="default"/>
      </w:rPr>
    </w:lvl>
  </w:abstractNum>
  <w:abstractNum w:abstractNumId="2">
    <w:nsid w:val="04E57CDC"/>
    <w:multiLevelType w:val="hybridMultilevel"/>
    <w:tmpl w:val="C7907EEC"/>
    <w:lvl w:ilvl="0" w:tplc="A348A230">
      <w:start w:val="1"/>
      <w:numFmt w:val="decimal"/>
      <w:lvlText w:val="%1."/>
      <w:lvlJc w:val="left"/>
      <w:pPr>
        <w:ind w:left="21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1A33A6">
      <w:numFmt w:val="bullet"/>
      <w:lvlText w:val="•"/>
      <w:lvlJc w:val="left"/>
      <w:pPr>
        <w:ind w:left="1196" w:hanging="226"/>
      </w:pPr>
      <w:rPr>
        <w:rFonts w:hint="default"/>
      </w:rPr>
    </w:lvl>
    <w:lvl w:ilvl="2" w:tplc="C2FE2FCA">
      <w:numFmt w:val="bullet"/>
      <w:lvlText w:val="•"/>
      <w:lvlJc w:val="left"/>
      <w:pPr>
        <w:ind w:left="2172" w:hanging="226"/>
      </w:pPr>
      <w:rPr>
        <w:rFonts w:hint="default"/>
      </w:rPr>
    </w:lvl>
    <w:lvl w:ilvl="3" w:tplc="B2620D36">
      <w:numFmt w:val="bullet"/>
      <w:lvlText w:val="•"/>
      <w:lvlJc w:val="left"/>
      <w:pPr>
        <w:ind w:left="3148" w:hanging="226"/>
      </w:pPr>
      <w:rPr>
        <w:rFonts w:hint="default"/>
      </w:rPr>
    </w:lvl>
    <w:lvl w:ilvl="4" w:tplc="3DA65388">
      <w:numFmt w:val="bullet"/>
      <w:lvlText w:val="•"/>
      <w:lvlJc w:val="left"/>
      <w:pPr>
        <w:ind w:left="4124" w:hanging="226"/>
      </w:pPr>
      <w:rPr>
        <w:rFonts w:hint="default"/>
      </w:rPr>
    </w:lvl>
    <w:lvl w:ilvl="5" w:tplc="23283358">
      <w:numFmt w:val="bullet"/>
      <w:lvlText w:val="•"/>
      <w:lvlJc w:val="left"/>
      <w:pPr>
        <w:ind w:left="5100" w:hanging="226"/>
      </w:pPr>
      <w:rPr>
        <w:rFonts w:hint="default"/>
      </w:rPr>
    </w:lvl>
    <w:lvl w:ilvl="6" w:tplc="09FEB5A8">
      <w:numFmt w:val="bullet"/>
      <w:lvlText w:val="•"/>
      <w:lvlJc w:val="left"/>
      <w:pPr>
        <w:ind w:left="6076" w:hanging="226"/>
      </w:pPr>
      <w:rPr>
        <w:rFonts w:hint="default"/>
      </w:rPr>
    </w:lvl>
    <w:lvl w:ilvl="7" w:tplc="7C82F9C8">
      <w:numFmt w:val="bullet"/>
      <w:lvlText w:val="•"/>
      <w:lvlJc w:val="left"/>
      <w:pPr>
        <w:ind w:left="7052" w:hanging="226"/>
      </w:pPr>
      <w:rPr>
        <w:rFonts w:hint="default"/>
      </w:rPr>
    </w:lvl>
    <w:lvl w:ilvl="8" w:tplc="23C83106">
      <w:numFmt w:val="bullet"/>
      <w:lvlText w:val="•"/>
      <w:lvlJc w:val="left"/>
      <w:pPr>
        <w:ind w:left="8028" w:hanging="226"/>
      </w:pPr>
      <w:rPr>
        <w:rFonts w:hint="default"/>
      </w:rPr>
    </w:lvl>
  </w:abstractNum>
  <w:abstractNum w:abstractNumId="3">
    <w:nsid w:val="068371B5"/>
    <w:multiLevelType w:val="hybridMultilevel"/>
    <w:tmpl w:val="11DEE97E"/>
    <w:lvl w:ilvl="0" w:tplc="4254E23E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F3FED8C8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10C01294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642E22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458C6FCE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AB06AB86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BD7AA292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47CE1D3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27C0643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4">
    <w:nsid w:val="0A1E5F6E"/>
    <w:multiLevelType w:val="hybridMultilevel"/>
    <w:tmpl w:val="9DD43EFA"/>
    <w:lvl w:ilvl="0" w:tplc="59FC7B8E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</w:rPr>
    </w:lvl>
    <w:lvl w:ilvl="1" w:tplc="664E1E4C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9914234C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9818408A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38F6B7A8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27A8A556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86EC7032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8898D792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A83CAF06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5">
    <w:nsid w:val="0C3A4E4A"/>
    <w:multiLevelType w:val="multilevel"/>
    <w:tmpl w:val="4D648128"/>
    <w:lvl w:ilvl="0">
      <w:start w:val="13"/>
      <w:numFmt w:val="decimal"/>
      <w:lvlText w:val="%1"/>
      <w:lvlJc w:val="left"/>
      <w:pPr>
        <w:ind w:left="3656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6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924" w:hanging="603"/>
      </w:pPr>
      <w:rPr>
        <w:rFonts w:hint="default"/>
      </w:rPr>
    </w:lvl>
    <w:lvl w:ilvl="3">
      <w:numFmt w:val="bullet"/>
      <w:lvlText w:val="•"/>
      <w:lvlJc w:val="left"/>
      <w:pPr>
        <w:ind w:left="5556" w:hanging="603"/>
      </w:pPr>
      <w:rPr>
        <w:rFonts w:hint="default"/>
      </w:rPr>
    </w:lvl>
    <w:lvl w:ilvl="4">
      <w:numFmt w:val="bullet"/>
      <w:lvlText w:val="•"/>
      <w:lvlJc w:val="left"/>
      <w:pPr>
        <w:ind w:left="6188" w:hanging="603"/>
      </w:pPr>
      <w:rPr>
        <w:rFonts w:hint="default"/>
      </w:rPr>
    </w:lvl>
    <w:lvl w:ilvl="5">
      <w:numFmt w:val="bullet"/>
      <w:lvlText w:val="•"/>
      <w:lvlJc w:val="left"/>
      <w:pPr>
        <w:ind w:left="6820" w:hanging="603"/>
      </w:pPr>
      <w:rPr>
        <w:rFonts w:hint="default"/>
      </w:rPr>
    </w:lvl>
    <w:lvl w:ilvl="6">
      <w:numFmt w:val="bullet"/>
      <w:lvlText w:val="•"/>
      <w:lvlJc w:val="left"/>
      <w:pPr>
        <w:ind w:left="7452" w:hanging="603"/>
      </w:pPr>
      <w:rPr>
        <w:rFonts w:hint="default"/>
      </w:rPr>
    </w:lvl>
    <w:lvl w:ilvl="7">
      <w:numFmt w:val="bullet"/>
      <w:lvlText w:val="•"/>
      <w:lvlJc w:val="left"/>
      <w:pPr>
        <w:ind w:left="8084" w:hanging="603"/>
      </w:pPr>
      <w:rPr>
        <w:rFonts w:hint="default"/>
      </w:rPr>
    </w:lvl>
    <w:lvl w:ilvl="8">
      <w:numFmt w:val="bullet"/>
      <w:lvlText w:val="•"/>
      <w:lvlJc w:val="left"/>
      <w:pPr>
        <w:ind w:left="8716" w:hanging="603"/>
      </w:pPr>
      <w:rPr>
        <w:rFonts w:hint="default"/>
      </w:rPr>
    </w:lvl>
  </w:abstractNum>
  <w:abstractNum w:abstractNumId="6">
    <w:nsid w:val="0D6C266D"/>
    <w:multiLevelType w:val="hybridMultilevel"/>
    <w:tmpl w:val="C964A85C"/>
    <w:lvl w:ilvl="0" w:tplc="846A52E2">
      <w:start w:val="1"/>
      <w:numFmt w:val="decimal"/>
      <w:lvlText w:val="%1)"/>
      <w:lvlJc w:val="left"/>
      <w:pPr>
        <w:ind w:left="215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956812C">
      <w:numFmt w:val="bullet"/>
      <w:lvlText w:val="•"/>
      <w:lvlJc w:val="left"/>
      <w:pPr>
        <w:ind w:left="1196" w:hanging="250"/>
      </w:pPr>
      <w:rPr>
        <w:rFonts w:hint="default"/>
      </w:rPr>
    </w:lvl>
    <w:lvl w:ilvl="2" w:tplc="F3443CA0">
      <w:numFmt w:val="bullet"/>
      <w:lvlText w:val="•"/>
      <w:lvlJc w:val="left"/>
      <w:pPr>
        <w:ind w:left="2172" w:hanging="250"/>
      </w:pPr>
      <w:rPr>
        <w:rFonts w:hint="default"/>
      </w:rPr>
    </w:lvl>
    <w:lvl w:ilvl="3" w:tplc="43848BDA">
      <w:numFmt w:val="bullet"/>
      <w:lvlText w:val="•"/>
      <w:lvlJc w:val="left"/>
      <w:pPr>
        <w:ind w:left="3148" w:hanging="250"/>
      </w:pPr>
      <w:rPr>
        <w:rFonts w:hint="default"/>
      </w:rPr>
    </w:lvl>
    <w:lvl w:ilvl="4" w:tplc="BA44723A">
      <w:numFmt w:val="bullet"/>
      <w:lvlText w:val="•"/>
      <w:lvlJc w:val="left"/>
      <w:pPr>
        <w:ind w:left="4124" w:hanging="250"/>
      </w:pPr>
      <w:rPr>
        <w:rFonts w:hint="default"/>
      </w:rPr>
    </w:lvl>
    <w:lvl w:ilvl="5" w:tplc="7CD8F3E4">
      <w:numFmt w:val="bullet"/>
      <w:lvlText w:val="•"/>
      <w:lvlJc w:val="left"/>
      <w:pPr>
        <w:ind w:left="5100" w:hanging="250"/>
      </w:pPr>
      <w:rPr>
        <w:rFonts w:hint="default"/>
      </w:rPr>
    </w:lvl>
    <w:lvl w:ilvl="6" w:tplc="15388B2C">
      <w:numFmt w:val="bullet"/>
      <w:lvlText w:val="•"/>
      <w:lvlJc w:val="left"/>
      <w:pPr>
        <w:ind w:left="6076" w:hanging="250"/>
      </w:pPr>
      <w:rPr>
        <w:rFonts w:hint="default"/>
      </w:rPr>
    </w:lvl>
    <w:lvl w:ilvl="7" w:tplc="7CBCBBC8">
      <w:numFmt w:val="bullet"/>
      <w:lvlText w:val="•"/>
      <w:lvlJc w:val="left"/>
      <w:pPr>
        <w:ind w:left="7052" w:hanging="250"/>
      </w:pPr>
      <w:rPr>
        <w:rFonts w:hint="default"/>
      </w:rPr>
    </w:lvl>
    <w:lvl w:ilvl="8" w:tplc="62EC802C">
      <w:numFmt w:val="bullet"/>
      <w:lvlText w:val="•"/>
      <w:lvlJc w:val="left"/>
      <w:pPr>
        <w:ind w:left="8028" w:hanging="250"/>
      </w:pPr>
      <w:rPr>
        <w:rFonts w:hint="default"/>
      </w:rPr>
    </w:lvl>
  </w:abstractNum>
  <w:abstractNum w:abstractNumId="7">
    <w:nsid w:val="0D7C0B5D"/>
    <w:multiLevelType w:val="hybridMultilevel"/>
    <w:tmpl w:val="2EF02216"/>
    <w:lvl w:ilvl="0" w:tplc="F70E79E0">
      <w:numFmt w:val="bullet"/>
      <w:lvlText w:val=""/>
      <w:lvlJc w:val="left"/>
      <w:pPr>
        <w:ind w:left="5886" w:hanging="161"/>
      </w:pPr>
      <w:rPr>
        <w:rFonts w:ascii="Symbol" w:eastAsia="Symbol" w:hAnsi="Symbol" w:cs="Symbol" w:hint="default"/>
        <w:w w:val="104"/>
        <w:sz w:val="17"/>
        <w:szCs w:val="17"/>
      </w:rPr>
    </w:lvl>
    <w:lvl w:ilvl="1" w:tplc="21669064">
      <w:numFmt w:val="bullet"/>
      <w:lvlText w:val="•"/>
      <w:lvlJc w:val="left"/>
      <w:pPr>
        <w:ind w:left="6290" w:hanging="161"/>
      </w:pPr>
      <w:rPr>
        <w:rFonts w:hint="default"/>
      </w:rPr>
    </w:lvl>
    <w:lvl w:ilvl="2" w:tplc="CF2688EC">
      <w:numFmt w:val="bullet"/>
      <w:lvlText w:val="•"/>
      <w:lvlJc w:val="left"/>
      <w:pPr>
        <w:ind w:left="6700" w:hanging="161"/>
      </w:pPr>
      <w:rPr>
        <w:rFonts w:hint="default"/>
      </w:rPr>
    </w:lvl>
    <w:lvl w:ilvl="3" w:tplc="3E1E508A">
      <w:numFmt w:val="bullet"/>
      <w:lvlText w:val="•"/>
      <w:lvlJc w:val="left"/>
      <w:pPr>
        <w:ind w:left="7110" w:hanging="161"/>
      </w:pPr>
      <w:rPr>
        <w:rFonts w:hint="default"/>
      </w:rPr>
    </w:lvl>
    <w:lvl w:ilvl="4" w:tplc="1D34B020">
      <w:numFmt w:val="bullet"/>
      <w:lvlText w:val="•"/>
      <w:lvlJc w:val="left"/>
      <w:pPr>
        <w:ind w:left="7520" w:hanging="161"/>
      </w:pPr>
      <w:rPr>
        <w:rFonts w:hint="default"/>
      </w:rPr>
    </w:lvl>
    <w:lvl w:ilvl="5" w:tplc="48D6CB86">
      <w:numFmt w:val="bullet"/>
      <w:lvlText w:val="•"/>
      <w:lvlJc w:val="left"/>
      <w:pPr>
        <w:ind w:left="7930" w:hanging="161"/>
      </w:pPr>
      <w:rPr>
        <w:rFonts w:hint="default"/>
      </w:rPr>
    </w:lvl>
    <w:lvl w:ilvl="6" w:tplc="52DC5AE6">
      <w:numFmt w:val="bullet"/>
      <w:lvlText w:val="•"/>
      <w:lvlJc w:val="left"/>
      <w:pPr>
        <w:ind w:left="8340" w:hanging="161"/>
      </w:pPr>
      <w:rPr>
        <w:rFonts w:hint="default"/>
      </w:rPr>
    </w:lvl>
    <w:lvl w:ilvl="7" w:tplc="8084E1EC">
      <w:numFmt w:val="bullet"/>
      <w:lvlText w:val="•"/>
      <w:lvlJc w:val="left"/>
      <w:pPr>
        <w:ind w:left="8750" w:hanging="161"/>
      </w:pPr>
      <w:rPr>
        <w:rFonts w:hint="default"/>
      </w:rPr>
    </w:lvl>
    <w:lvl w:ilvl="8" w:tplc="CA0A59F4">
      <w:numFmt w:val="bullet"/>
      <w:lvlText w:val="•"/>
      <w:lvlJc w:val="left"/>
      <w:pPr>
        <w:ind w:left="9160" w:hanging="161"/>
      </w:pPr>
      <w:rPr>
        <w:rFonts w:hint="default"/>
      </w:rPr>
    </w:lvl>
  </w:abstractNum>
  <w:abstractNum w:abstractNumId="8">
    <w:nsid w:val="0DF5273E"/>
    <w:multiLevelType w:val="hybridMultilevel"/>
    <w:tmpl w:val="846A4DA2"/>
    <w:lvl w:ilvl="0" w:tplc="9E8029DC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20C6CE2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18F02CEE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FC562D34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9806AD3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1070E0C4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41CA7888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79066390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22EAC674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9">
    <w:nsid w:val="0F7A741D"/>
    <w:multiLevelType w:val="hybridMultilevel"/>
    <w:tmpl w:val="7778A6DA"/>
    <w:lvl w:ilvl="0" w:tplc="81566634">
      <w:numFmt w:val="bullet"/>
      <w:lvlText w:val=""/>
      <w:lvlJc w:val="left"/>
      <w:pPr>
        <w:ind w:left="45" w:hanging="152"/>
      </w:pPr>
      <w:rPr>
        <w:rFonts w:ascii="Symbol" w:eastAsia="Symbol" w:hAnsi="Symbol" w:cs="Symbol" w:hint="default"/>
        <w:w w:val="98"/>
        <w:sz w:val="17"/>
        <w:szCs w:val="17"/>
      </w:rPr>
    </w:lvl>
    <w:lvl w:ilvl="1" w:tplc="5F220BB0">
      <w:numFmt w:val="bullet"/>
      <w:lvlText w:val="•"/>
      <w:lvlJc w:val="left"/>
      <w:pPr>
        <w:ind w:left="222" w:hanging="152"/>
      </w:pPr>
      <w:rPr>
        <w:rFonts w:hint="default"/>
      </w:rPr>
    </w:lvl>
    <w:lvl w:ilvl="2" w:tplc="B518CEEC">
      <w:numFmt w:val="bullet"/>
      <w:lvlText w:val="•"/>
      <w:lvlJc w:val="left"/>
      <w:pPr>
        <w:ind w:left="405" w:hanging="152"/>
      </w:pPr>
      <w:rPr>
        <w:rFonts w:hint="default"/>
      </w:rPr>
    </w:lvl>
    <w:lvl w:ilvl="3" w:tplc="E17852FE">
      <w:numFmt w:val="bullet"/>
      <w:lvlText w:val="•"/>
      <w:lvlJc w:val="left"/>
      <w:pPr>
        <w:ind w:left="588" w:hanging="152"/>
      </w:pPr>
      <w:rPr>
        <w:rFonts w:hint="default"/>
      </w:rPr>
    </w:lvl>
    <w:lvl w:ilvl="4" w:tplc="621AD7D0">
      <w:numFmt w:val="bullet"/>
      <w:lvlText w:val="•"/>
      <w:lvlJc w:val="left"/>
      <w:pPr>
        <w:ind w:left="770" w:hanging="152"/>
      </w:pPr>
      <w:rPr>
        <w:rFonts w:hint="default"/>
      </w:rPr>
    </w:lvl>
    <w:lvl w:ilvl="5" w:tplc="FF74B476">
      <w:numFmt w:val="bullet"/>
      <w:lvlText w:val="•"/>
      <w:lvlJc w:val="left"/>
      <w:pPr>
        <w:ind w:left="953" w:hanging="152"/>
      </w:pPr>
      <w:rPr>
        <w:rFonts w:hint="default"/>
      </w:rPr>
    </w:lvl>
    <w:lvl w:ilvl="6" w:tplc="A8C28396">
      <w:numFmt w:val="bullet"/>
      <w:lvlText w:val="•"/>
      <w:lvlJc w:val="left"/>
      <w:pPr>
        <w:ind w:left="1136" w:hanging="152"/>
      </w:pPr>
      <w:rPr>
        <w:rFonts w:hint="default"/>
      </w:rPr>
    </w:lvl>
    <w:lvl w:ilvl="7" w:tplc="AA4E07DC">
      <w:numFmt w:val="bullet"/>
      <w:lvlText w:val="•"/>
      <w:lvlJc w:val="left"/>
      <w:pPr>
        <w:ind w:left="1318" w:hanging="152"/>
      </w:pPr>
      <w:rPr>
        <w:rFonts w:hint="default"/>
      </w:rPr>
    </w:lvl>
    <w:lvl w:ilvl="8" w:tplc="E0907A50">
      <w:numFmt w:val="bullet"/>
      <w:lvlText w:val="•"/>
      <w:lvlJc w:val="left"/>
      <w:pPr>
        <w:ind w:left="1501" w:hanging="152"/>
      </w:pPr>
      <w:rPr>
        <w:rFonts w:hint="default"/>
      </w:rPr>
    </w:lvl>
  </w:abstractNum>
  <w:abstractNum w:abstractNumId="10">
    <w:nsid w:val="108C7C37"/>
    <w:multiLevelType w:val="hybridMultilevel"/>
    <w:tmpl w:val="24E49290"/>
    <w:lvl w:ilvl="0" w:tplc="3FCA849E">
      <w:numFmt w:val="bullet"/>
      <w:lvlText w:val="–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4"/>
        <w:sz w:val="14"/>
        <w:szCs w:val="14"/>
      </w:rPr>
    </w:lvl>
    <w:lvl w:ilvl="1" w:tplc="3B42B22A"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6AFCAF36">
      <w:numFmt w:val="bullet"/>
      <w:lvlText w:val="•"/>
      <w:lvlJc w:val="left"/>
      <w:pPr>
        <w:ind w:left="939" w:hanging="240"/>
      </w:pPr>
      <w:rPr>
        <w:rFonts w:hint="default"/>
      </w:rPr>
    </w:lvl>
    <w:lvl w:ilvl="3" w:tplc="32F65F80">
      <w:numFmt w:val="bullet"/>
      <w:lvlText w:val="•"/>
      <w:lvlJc w:val="left"/>
      <w:pPr>
        <w:ind w:left="1288" w:hanging="240"/>
      </w:pPr>
      <w:rPr>
        <w:rFonts w:hint="default"/>
      </w:rPr>
    </w:lvl>
    <w:lvl w:ilvl="4" w:tplc="415275CC">
      <w:numFmt w:val="bullet"/>
      <w:lvlText w:val="•"/>
      <w:lvlJc w:val="left"/>
      <w:pPr>
        <w:ind w:left="1638" w:hanging="240"/>
      </w:pPr>
      <w:rPr>
        <w:rFonts w:hint="default"/>
      </w:rPr>
    </w:lvl>
    <w:lvl w:ilvl="5" w:tplc="8ED62840">
      <w:numFmt w:val="bullet"/>
      <w:lvlText w:val="•"/>
      <w:lvlJc w:val="left"/>
      <w:pPr>
        <w:ind w:left="1987" w:hanging="240"/>
      </w:pPr>
      <w:rPr>
        <w:rFonts w:hint="default"/>
      </w:rPr>
    </w:lvl>
    <w:lvl w:ilvl="6" w:tplc="680C2F2C">
      <w:numFmt w:val="bullet"/>
      <w:lvlText w:val="•"/>
      <w:lvlJc w:val="left"/>
      <w:pPr>
        <w:ind w:left="2337" w:hanging="240"/>
      </w:pPr>
      <w:rPr>
        <w:rFonts w:hint="default"/>
      </w:rPr>
    </w:lvl>
    <w:lvl w:ilvl="7" w:tplc="3A7E7A1C">
      <w:numFmt w:val="bullet"/>
      <w:lvlText w:val="•"/>
      <w:lvlJc w:val="left"/>
      <w:pPr>
        <w:ind w:left="2686" w:hanging="240"/>
      </w:pPr>
      <w:rPr>
        <w:rFonts w:hint="default"/>
      </w:rPr>
    </w:lvl>
    <w:lvl w:ilvl="8" w:tplc="251A9EC8">
      <w:numFmt w:val="bullet"/>
      <w:lvlText w:val="•"/>
      <w:lvlJc w:val="left"/>
      <w:pPr>
        <w:ind w:left="3036" w:hanging="240"/>
      </w:pPr>
      <w:rPr>
        <w:rFonts w:hint="default"/>
      </w:rPr>
    </w:lvl>
  </w:abstractNum>
  <w:abstractNum w:abstractNumId="11">
    <w:nsid w:val="10CF199A"/>
    <w:multiLevelType w:val="hybridMultilevel"/>
    <w:tmpl w:val="BE50AC92"/>
    <w:lvl w:ilvl="0" w:tplc="F6941FB2">
      <w:numFmt w:val="bullet"/>
      <w:lvlText w:val="–"/>
      <w:lvlJc w:val="left"/>
      <w:pPr>
        <w:ind w:left="304" w:hanging="120"/>
      </w:pPr>
      <w:rPr>
        <w:rFonts w:ascii="Arial" w:eastAsia="Arial" w:hAnsi="Arial" w:cs="Arial" w:hint="default"/>
        <w:w w:val="100"/>
        <w:sz w:val="15"/>
        <w:szCs w:val="15"/>
      </w:rPr>
    </w:lvl>
    <w:lvl w:ilvl="1" w:tplc="6B7A9DF2">
      <w:numFmt w:val="bullet"/>
      <w:lvlText w:val="•"/>
      <w:lvlJc w:val="left"/>
      <w:pPr>
        <w:ind w:left="1043" w:hanging="120"/>
      </w:pPr>
      <w:rPr>
        <w:rFonts w:hint="default"/>
      </w:rPr>
    </w:lvl>
    <w:lvl w:ilvl="2" w:tplc="FE247884">
      <w:numFmt w:val="bullet"/>
      <w:lvlText w:val="•"/>
      <w:lvlJc w:val="left"/>
      <w:pPr>
        <w:ind w:left="1787" w:hanging="120"/>
      </w:pPr>
      <w:rPr>
        <w:rFonts w:hint="default"/>
      </w:rPr>
    </w:lvl>
    <w:lvl w:ilvl="3" w:tplc="D14CCBBE">
      <w:numFmt w:val="bullet"/>
      <w:lvlText w:val="•"/>
      <w:lvlJc w:val="left"/>
      <w:pPr>
        <w:ind w:left="2531" w:hanging="120"/>
      </w:pPr>
      <w:rPr>
        <w:rFonts w:hint="default"/>
      </w:rPr>
    </w:lvl>
    <w:lvl w:ilvl="4" w:tplc="AE5EC724">
      <w:numFmt w:val="bullet"/>
      <w:lvlText w:val="•"/>
      <w:lvlJc w:val="left"/>
      <w:pPr>
        <w:ind w:left="3274" w:hanging="120"/>
      </w:pPr>
      <w:rPr>
        <w:rFonts w:hint="default"/>
      </w:rPr>
    </w:lvl>
    <w:lvl w:ilvl="5" w:tplc="2F5653E2">
      <w:numFmt w:val="bullet"/>
      <w:lvlText w:val="•"/>
      <w:lvlJc w:val="left"/>
      <w:pPr>
        <w:ind w:left="4018" w:hanging="120"/>
      </w:pPr>
      <w:rPr>
        <w:rFonts w:hint="default"/>
      </w:rPr>
    </w:lvl>
    <w:lvl w:ilvl="6" w:tplc="882A2274">
      <w:numFmt w:val="bullet"/>
      <w:lvlText w:val="•"/>
      <w:lvlJc w:val="left"/>
      <w:pPr>
        <w:ind w:left="4762" w:hanging="120"/>
      </w:pPr>
      <w:rPr>
        <w:rFonts w:hint="default"/>
      </w:rPr>
    </w:lvl>
    <w:lvl w:ilvl="7" w:tplc="2F82ED6E">
      <w:numFmt w:val="bullet"/>
      <w:lvlText w:val="•"/>
      <w:lvlJc w:val="left"/>
      <w:pPr>
        <w:ind w:left="5505" w:hanging="120"/>
      </w:pPr>
      <w:rPr>
        <w:rFonts w:hint="default"/>
      </w:rPr>
    </w:lvl>
    <w:lvl w:ilvl="8" w:tplc="38FEB5A8">
      <w:numFmt w:val="bullet"/>
      <w:lvlText w:val="•"/>
      <w:lvlJc w:val="left"/>
      <w:pPr>
        <w:ind w:left="6249" w:hanging="120"/>
      </w:pPr>
      <w:rPr>
        <w:rFonts w:hint="default"/>
      </w:rPr>
    </w:lvl>
  </w:abstractNum>
  <w:abstractNum w:abstractNumId="12">
    <w:nsid w:val="11DD7138"/>
    <w:multiLevelType w:val="hybridMultilevel"/>
    <w:tmpl w:val="6EC60C3E"/>
    <w:lvl w:ilvl="0" w:tplc="20745F64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CFEB96A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87E4C9C0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40509FD8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BEF661F2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FCDAD57E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CD025B6E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1E8E6DA8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548E31EC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13">
    <w:nsid w:val="11F46AC3"/>
    <w:multiLevelType w:val="hybridMultilevel"/>
    <w:tmpl w:val="242874CA"/>
    <w:lvl w:ilvl="0" w:tplc="D7C8D19A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330F0EA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ECAC3AE4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A520348E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7D76A462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DA046820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EEF2412E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0FACB45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FEAA5A70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4">
    <w:nsid w:val="163409F9"/>
    <w:multiLevelType w:val="multilevel"/>
    <w:tmpl w:val="790A0608"/>
    <w:lvl w:ilvl="0">
      <w:start w:val="11"/>
      <w:numFmt w:val="decimal"/>
      <w:lvlText w:val="%1"/>
      <w:lvlJc w:val="left"/>
      <w:pPr>
        <w:ind w:left="4024" w:hanging="5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4" w:hanging="591"/>
        <w:jc w:val="righ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5212" w:hanging="591"/>
      </w:pPr>
      <w:rPr>
        <w:rFonts w:hint="default"/>
      </w:rPr>
    </w:lvl>
    <w:lvl w:ilvl="3">
      <w:numFmt w:val="bullet"/>
      <w:lvlText w:val="•"/>
      <w:lvlJc w:val="left"/>
      <w:pPr>
        <w:ind w:left="5808" w:hanging="591"/>
      </w:pPr>
      <w:rPr>
        <w:rFonts w:hint="default"/>
      </w:rPr>
    </w:lvl>
    <w:lvl w:ilvl="4">
      <w:numFmt w:val="bullet"/>
      <w:lvlText w:val="•"/>
      <w:lvlJc w:val="left"/>
      <w:pPr>
        <w:ind w:left="6404" w:hanging="591"/>
      </w:pPr>
      <w:rPr>
        <w:rFonts w:hint="default"/>
      </w:rPr>
    </w:lvl>
    <w:lvl w:ilvl="5">
      <w:numFmt w:val="bullet"/>
      <w:lvlText w:val="•"/>
      <w:lvlJc w:val="left"/>
      <w:pPr>
        <w:ind w:left="7000" w:hanging="591"/>
      </w:pPr>
      <w:rPr>
        <w:rFonts w:hint="default"/>
      </w:rPr>
    </w:lvl>
    <w:lvl w:ilvl="6">
      <w:numFmt w:val="bullet"/>
      <w:lvlText w:val="•"/>
      <w:lvlJc w:val="left"/>
      <w:pPr>
        <w:ind w:left="7596" w:hanging="591"/>
      </w:pPr>
      <w:rPr>
        <w:rFonts w:hint="default"/>
      </w:rPr>
    </w:lvl>
    <w:lvl w:ilvl="7">
      <w:numFmt w:val="bullet"/>
      <w:lvlText w:val="•"/>
      <w:lvlJc w:val="left"/>
      <w:pPr>
        <w:ind w:left="8192" w:hanging="591"/>
      </w:pPr>
      <w:rPr>
        <w:rFonts w:hint="default"/>
      </w:rPr>
    </w:lvl>
    <w:lvl w:ilvl="8">
      <w:numFmt w:val="bullet"/>
      <w:lvlText w:val="•"/>
      <w:lvlJc w:val="left"/>
      <w:pPr>
        <w:ind w:left="8788" w:hanging="591"/>
      </w:pPr>
      <w:rPr>
        <w:rFonts w:hint="default"/>
      </w:rPr>
    </w:lvl>
  </w:abstractNum>
  <w:abstractNum w:abstractNumId="15">
    <w:nsid w:val="17362641"/>
    <w:multiLevelType w:val="hybridMultilevel"/>
    <w:tmpl w:val="8DC667A2"/>
    <w:lvl w:ilvl="0" w:tplc="36EA07D2">
      <w:numFmt w:val="bullet"/>
      <w:lvlText w:val="-"/>
      <w:lvlJc w:val="left"/>
      <w:pPr>
        <w:ind w:left="134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8783100">
      <w:numFmt w:val="bullet"/>
      <w:lvlText w:val="•"/>
      <w:lvlJc w:val="left"/>
      <w:pPr>
        <w:ind w:left="2204" w:hanging="130"/>
      </w:pPr>
      <w:rPr>
        <w:rFonts w:hint="default"/>
      </w:rPr>
    </w:lvl>
    <w:lvl w:ilvl="2" w:tplc="4E1CEB7C">
      <w:numFmt w:val="bullet"/>
      <w:lvlText w:val="•"/>
      <w:lvlJc w:val="left"/>
      <w:pPr>
        <w:ind w:left="3068" w:hanging="130"/>
      </w:pPr>
      <w:rPr>
        <w:rFonts w:hint="default"/>
      </w:rPr>
    </w:lvl>
    <w:lvl w:ilvl="3" w:tplc="9898855C">
      <w:numFmt w:val="bullet"/>
      <w:lvlText w:val="•"/>
      <w:lvlJc w:val="left"/>
      <w:pPr>
        <w:ind w:left="3932" w:hanging="130"/>
      </w:pPr>
      <w:rPr>
        <w:rFonts w:hint="default"/>
      </w:rPr>
    </w:lvl>
    <w:lvl w:ilvl="4" w:tplc="B3987C28">
      <w:numFmt w:val="bullet"/>
      <w:lvlText w:val="•"/>
      <w:lvlJc w:val="left"/>
      <w:pPr>
        <w:ind w:left="4796" w:hanging="130"/>
      </w:pPr>
      <w:rPr>
        <w:rFonts w:hint="default"/>
      </w:rPr>
    </w:lvl>
    <w:lvl w:ilvl="5" w:tplc="9C5625D4">
      <w:numFmt w:val="bullet"/>
      <w:lvlText w:val="•"/>
      <w:lvlJc w:val="left"/>
      <w:pPr>
        <w:ind w:left="5660" w:hanging="130"/>
      </w:pPr>
      <w:rPr>
        <w:rFonts w:hint="default"/>
      </w:rPr>
    </w:lvl>
    <w:lvl w:ilvl="6" w:tplc="BF4C58BA">
      <w:numFmt w:val="bullet"/>
      <w:lvlText w:val="•"/>
      <w:lvlJc w:val="left"/>
      <w:pPr>
        <w:ind w:left="6524" w:hanging="130"/>
      </w:pPr>
      <w:rPr>
        <w:rFonts w:hint="default"/>
      </w:rPr>
    </w:lvl>
    <w:lvl w:ilvl="7" w:tplc="5A106A6A">
      <w:numFmt w:val="bullet"/>
      <w:lvlText w:val="•"/>
      <w:lvlJc w:val="left"/>
      <w:pPr>
        <w:ind w:left="7388" w:hanging="130"/>
      </w:pPr>
      <w:rPr>
        <w:rFonts w:hint="default"/>
      </w:rPr>
    </w:lvl>
    <w:lvl w:ilvl="8" w:tplc="EC4489FC">
      <w:numFmt w:val="bullet"/>
      <w:lvlText w:val="•"/>
      <w:lvlJc w:val="left"/>
      <w:pPr>
        <w:ind w:left="8252" w:hanging="130"/>
      </w:pPr>
      <w:rPr>
        <w:rFonts w:hint="default"/>
      </w:rPr>
    </w:lvl>
  </w:abstractNum>
  <w:abstractNum w:abstractNumId="16">
    <w:nsid w:val="1B49059D"/>
    <w:multiLevelType w:val="hybridMultilevel"/>
    <w:tmpl w:val="0A2EC172"/>
    <w:lvl w:ilvl="0" w:tplc="B6DA5290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583B4C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47EC91B8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DAD474EA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ABF2E650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14B255A4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08060770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AE36BC9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78BEAADC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7">
    <w:nsid w:val="1E4628EF"/>
    <w:multiLevelType w:val="multilevel"/>
    <w:tmpl w:val="4378E23C"/>
    <w:lvl w:ilvl="0">
      <w:start w:val="10"/>
      <w:numFmt w:val="decimal"/>
      <w:lvlText w:val="%1"/>
      <w:lvlJc w:val="left"/>
      <w:pPr>
        <w:ind w:left="4393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3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5516" w:hanging="603"/>
      </w:pPr>
      <w:rPr>
        <w:rFonts w:hint="default"/>
      </w:rPr>
    </w:lvl>
    <w:lvl w:ilvl="3">
      <w:numFmt w:val="bullet"/>
      <w:lvlText w:val="•"/>
      <w:lvlJc w:val="left"/>
      <w:pPr>
        <w:ind w:left="6074" w:hanging="603"/>
      </w:pPr>
      <w:rPr>
        <w:rFonts w:hint="default"/>
      </w:rPr>
    </w:lvl>
    <w:lvl w:ilvl="4">
      <w:numFmt w:val="bullet"/>
      <w:lvlText w:val="•"/>
      <w:lvlJc w:val="left"/>
      <w:pPr>
        <w:ind w:left="6632" w:hanging="603"/>
      </w:pPr>
      <w:rPr>
        <w:rFonts w:hint="default"/>
      </w:rPr>
    </w:lvl>
    <w:lvl w:ilvl="5">
      <w:numFmt w:val="bullet"/>
      <w:lvlText w:val="•"/>
      <w:lvlJc w:val="left"/>
      <w:pPr>
        <w:ind w:left="7190" w:hanging="603"/>
      </w:pPr>
      <w:rPr>
        <w:rFonts w:hint="default"/>
      </w:rPr>
    </w:lvl>
    <w:lvl w:ilvl="6">
      <w:numFmt w:val="bullet"/>
      <w:lvlText w:val="•"/>
      <w:lvlJc w:val="left"/>
      <w:pPr>
        <w:ind w:left="7748" w:hanging="603"/>
      </w:pPr>
      <w:rPr>
        <w:rFonts w:hint="default"/>
      </w:rPr>
    </w:lvl>
    <w:lvl w:ilvl="7">
      <w:numFmt w:val="bullet"/>
      <w:lvlText w:val="•"/>
      <w:lvlJc w:val="left"/>
      <w:pPr>
        <w:ind w:left="8306" w:hanging="603"/>
      </w:pPr>
      <w:rPr>
        <w:rFonts w:hint="default"/>
      </w:rPr>
    </w:lvl>
    <w:lvl w:ilvl="8">
      <w:numFmt w:val="bullet"/>
      <w:lvlText w:val="•"/>
      <w:lvlJc w:val="left"/>
      <w:pPr>
        <w:ind w:left="8864" w:hanging="603"/>
      </w:pPr>
      <w:rPr>
        <w:rFonts w:hint="default"/>
      </w:rPr>
    </w:lvl>
  </w:abstractNum>
  <w:abstractNum w:abstractNumId="18">
    <w:nsid w:val="20FB6DD0"/>
    <w:multiLevelType w:val="hybridMultilevel"/>
    <w:tmpl w:val="2632AA6A"/>
    <w:lvl w:ilvl="0" w:tplc="1B2E11BC">
      <w:numFmt w:val="bullet"/>
      <w:lvlText w:val="–"/>
      <w:lvlJc w:val="left"/>
      <w:pPr>
        <w:ind w:left="215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B07BC6">
      <w:numFmt w:val="bullet"/>
      <w:lvlText w:val="•"/>
      <w:lvlJc w:val="left"/>
      <w:pPr>
        <w:ind w:left="1196" w:hanging="192"/>
      </w:pPr>
      <w:rPr>
        <w:rFonts w:hint="default"/>
      </w:rPr>
    </w:lvl>
    <w:lvl w:ilvl="2" w:tplc="F6CEDCD0">
      <w:numFmt w:val="bullet"/>
      <w:lvlText w:val="•"/>
      <w:lvlJc w:val="left"/>
      <w:pPr>
        <w:ind w:left="2172" w:hanging="192"/>
      </w:pPr>
      <w:rPr>
        <w:rFonts w:hint="default"/>
      </w:rPr>
    </w:lvl>
    <w:lvl w:ilvl="3" w:tplc="9F5E88F6">
      <w:numFmt w:val="bullet"/>
      <w:lvlText w:val="•"/>
      <w:lvlJc w:val="left"/>
      <w:pPr>
        <w:ind w:left="3148" w:hanging="192"/>
      </w:pPr>
      <w:rPr>
        <w:rFonts w:hint="default"/>
      </w:rPr>
    </w:lvl>
    <w:lvl w:ilvl="4" w:tplc="E81ACE06">
      <w:numFmt w:val="bullet"/>
      <w:lvlText w:val="•"/>
      <w:lvlJc w:val="left"/>
      <w:pPr>
        <w:ind w:left="4124" w:hanging="192"/>
      </w:pPr>
      <w:rPr>
        <w:rFonts w:hint="default"/>
      </w:rPr>
    </w:lvl>
    <w:lvl w:ilvl="5" w:tplc="5BF8B3E2">
      <w:numFmt w:val="bullet"/>
      <w:lvlText w:val="•"/>
      <w:lvlJc w:val="left"/>
      <w:pPr>
        <w:ind w:left="5100" w:hanging="192"/>
      </w:pPr>
      <w:rPr>
        <w:rFonts w:hint="default"/>
      </w:rPr>
    </w:lvl>
    <w:lvl w:ilvl="6" w:tplc="92568B72">
      <w:numFmt w:val="bullet"/>
      <w:lvlText w:val="•"/>
      <w:lvlJc w:val="left"/>
      <w:pPr>
        <w:ind w:left="6076" w:hanging="192"/>
      </w:pPr>
      <w:rPr>
        <w:rFonts w:hint="default"/>
      </w:rPr>
    </w:lvl>
    <w:lvl w:ilvl="7" w:tplc="1C7AF7A0">
      <w:numFmt w:val="bullet"/>
      <w:lvlText w:val="•"/>
      <w:lvlJc w:val="left"/>
      <w:pPr>
        <w:ind w:left="7052" w:hanging="192"/>
      </w:pPr>
      <w:rPr>
        <w:rFonts w:hint="default"/>
      </w:rPr>
    </w:lvl>
    <w:lvl w:ilvl="8" w:tplc="6E58BC28">
      <w:numFmt w:val="bullet"/>
      <w:lvlText w:val="•"/>
      <w:lvlJc w:val="left"/>
      <w:pPr>
        <w:ind w:left="8028" w:hanging="192"/>
      </w:pPr>
      <w:rPr>
        <w:rFonts w:hint="default"/>
      </w:rPr>
    </w:lvl>
  </w:abstractNum>
  <w:abstractNum w:abstractNumId="19">
    <w:nsid w:val="22486BA2"/>
    <w:multiLevelType w:val="hybridMultilevel"/>
    <w:tmpl w:val="C7E2AF1C"/>
    <w:lvl w:ilvl="0" w:tplc="48EE4C84">
      <w:start w:val="1"/>
      <w:numFmt w:val="decimal"/>
      <w:lvlText w:val="%1)"/>
      <w:lvlJc w:val="left"/>
      <w:pPr>
        <w:ind w:left="10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8A02E52">
      <w:numFmt w:val="bullet"/>
      <w:lvlText w:val="•"/>
      <w:lvlJc w:val="left"/>
      <w:pPr>
        <w:ind w:left="1934" w:hanging="260"/>
      </w:pPr>
      <w:rPr>
        <w:rFonts w:hint="default"/>
      </w:rPr>
    </w:lvl>
    <w:lvl w:ilvl="2" w:tplc="80ACC540">
      <w:numFmt w:val="bullet"/>
      <w:lvlText w:val="•"/>
      <w:lvlJc w:val="left"/>
      <w:pPr>
        <w:ind w:left="2828" w:hanging="260"/>
      </w:pPr>
      <w:rPr>
        <w:rFonts w:hint="default"/>
      </w:rPr>
    </w:lvl>
    <w:lvl w:ilvl="3" w:tplc="BE52DA00">
      <w:numFmt w:val="bullet"/>
      <w:lvlText w:val="•"/>
      <w:lvlJc w:val="left"/>
      <w:pPr>
        <w:ind w:left="3722" w:hanging="260"/>
      </w:pPr>
      <w:rPr>
        <w:rFonts w:hint="default"/>
      </w:rPr>
    </w:lvl>
    <w:lvl w:ilvl="4" w:tplc="F594C3F6">
      <w:numFmt w:val="bullet"/>
      <w:lvlText w:val="•"/>
      <w:lvlJc w:val="left"/>
      <w:pPr>
        <w:ind w:left="4616" w:hanging="260"/>
      </w:pPr>
      <w:rPr>
        <w:rFonts w:hint="default"/>
      </w:rPr>
    </w:lvl>
    <w:lvl w:ilvl="5" w:tplc="57C470B4">
      <w:numFmt w:val="bullet"/>
      <w:lvlText w:val="•"/>
      <w:lvlJc w:val="left"/>
      <w:pPr>
        <w:ind w:left="5510" w:hanging="260"/>
      </w:pPr>
      <w:rPr>
        <w:rFonts w:hint="default"/>
      </w:rPr>
    </w:lvl>
    <w:lvl w:ilvl="6" w:tplc="050E6DEE">
      <w:numFmt w:val="bullet"/>
      <w:lvlText w:val="•"/>
      <w:lvlJc w:val="left"/>
      <w:pPr>
        <w:ind w:left="6404" w:hanging="260"/>
      </w:pPr>
      <w:rPr>
        <w:rFonts w:hint="default"/>
      </w:rPr>
    </w:lvl>
    <w:lvl w:ilvl="7" w:tplc="C876CCEA">
      <w:numFmt w:val="bullet"/>
      <w:lvlText w:val="•"/>
      <w:lvlJc w:val="left"/>
      <w:pPr>
        <w:ind w:left="7298" w:hanging="260"/>
      </w:pPr>
      <w:rPr>
        <w:rFonts w:hint="default"/>
      </w:rPr>
    </w:lvl>
    <w:lvl w:ilvl="8" w:tplc="AB06AC4E">
      <w:numFmt w:val="bullet"/>
      <w:lvlText w:val="•"/>
      <w:lvlJc w:val="left"/>
      <w:pPr>
        <w:ind w:left="8192" w:hanging="260"/>
      </w:pPr>
      <w:rPr>
        <w:rFonts w:hint="default"/>
      </w:rPr>
    </w:lvl>
  </w:abstractNum>
  <w:abstractNum w:abstractNumId="20">
    <w:nsid w:val="26247D5A"/>
    <w:multiLevelType w:val="hybridMultilevel"/>
    <w:tmpl w:val="7B0CF070"/>
    <w:lvl w:ilvl="0" w:tplc="A68232D6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8FE6D0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CE88EFEA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715C7308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7E0274D4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8B5814D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9B3278C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ADEEF26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DCD42BC2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1">
    <w:nsid w:val="29293EB1"/>
    <w:multiLevelType w:val="hybridMultilevel"/>
    <w:tmpl w:val="76EA4F28"/>
    <w:lvl w:ilvl="0" w:tplc="31FA8DC2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E8C445FA">
      <w:numFmt w:val="bullet"/>
      <w:lvlText w:val="–"/>
      <w:lvlJc w:val="left"/>
      <w:pPr>
        <w:ind w:left="150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FC36491A">
      <w:numFmt w:val="bullet"/>
      <w:lvlText w:val="•"/>
      <w:lvlJc w:val="left"/>
      <w:pPr>
        <w:ind w:left="2442" w:hanging="164"/>
      </w:pPr>
      <w:rPr>
        <w:rFonts w:hint="default"/>
      </w:rPr>
    </w:lvl>
    <w:lvl w:ilvl="3" w:tplc="D9D0A4BE">
      <w:numFmt w:val="bullet"/>
      <w:lvlText w:val="•"/>
      <w:lvlJc w:val="left"/>
      <w:pPr>
        <w:ind w:left="3384" w:hanging="164"/>
      </w:pPr>
      <w:rPr>
        <w:rFonts w:hint="default"/>
      </w:rPr>
    </w:lvl>
    <w:lvl w:ilvl="4" w:tplc="96CE0C4C">
      <w:numFmt w:val="bullet"/>
      <w:lvlText w:val="•"/>
      <w:lvlJc w:val="left"/>
      <w:pPr>
        <w:ind w:left="4326" w:hanging="164"/>
      </w:pPr>
      <w:rPr>
        <w:rFonts w:hint="default"/>
      </w:rPr>
    </w:lvl>
    <w:lvl w:ilvl="5" w:tplc="2F04FC70">
      <w:numFmt w:val="bullet"/>
      <w:lvlText w:val="•"/>
      <w:lvlJc w:val="left"/>
      <w:pPr>
        <w:ind w:left="5268" w:hanging="164"/>
      </w:pPr>
      <w:rPr>
        <w:rFonts w:hint="default"/>
      </w:rPr>
    </w:lvl>
    <w:lvl w:ilvl="6" w:tplc="05E817C6">
      <w:numFmt w:val="bullet"/>
      <w:lvlText w:val="•"/>
      <w:lvlJc w:val="left"/>
      <w:pPr>
        <w:ind w:left="6211" w:hanging="164"/>
      </w:pPr>
      <w:rPr>
        <w:rFonts w:hint="default"/>
      </w:rPr>
    </w:lvl>
    <w:lvl w:ilvl="7" w:tplc="5E5C7870">
      <w:numFmt w:val="bullet"/>
      <w:lvlText w:val="•"/>
      <w:lvlJc w:val="left"/>
      <w:pPr>
        <w:ind w:left="7153" w:hanging="164"/>
      </w:pPr>
      <w:rPr>
        <w:rFonts w:hint="default"/>
      </w:rPr>
    </w:lvl>
    <w:lvl w:ilvl="8" w:tplc="FF9C9C22">
      <w:numFmt w:val="bullet"/>
      <w:lvlText w:val="•"/>
      <w:lvlJc w:val="left"/>
      <w:pPr>
        <w:ind w:left="8095" w:hanging="164"/>
      </w:pPr>
      <w:rPr>
        <w:rFonts w:hint="default"/>
      </w:rPr>
    </w:lvl>
  </w:abstractNum>
  <w:abstractNum w:abstractNumId="22">
    <w:nsid w:val="29A85B69"/>
    <w:multiLevelType w:val="hybridMultilevel"/>
    <w:tmpl w:val="1D887582"/>
    <w:lvl w:ilvl="0" w:tplc="933E32B4">
      <w:numFmt w:val="bullet"/>
      <w:lvlText w:val="–"/>
      <w:lvlJc w:val="left"/>
      <w:pPr>
        <w:ind w:left="212" w:hanging="164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7C2AE508">
      <w:numFmt w:val="bullet"/>
      <w:lvlText w:val="•"/>
      <w:lvlJc w:val="left"/>
      <w:pPr>
        <w:ind w:left="1196" w:hanging="164"/>
      </w:pPr>
      <w:rPr>
        <w:rFonts w:hint="default"/>
      </w:rPr>
    </w:lvl>
    <w:lvl w:ilvl="2" w:tplc="E0D63004">
      <w:numFmt w:val="bullet"/>
      <w:lvlText w:val="•"/>
      <w:lvlJc w:val="left"/>
      <w:pPr>
        <w:ind w:left="2172" w:hanging="164"/>
      </w:pPr>
      <w:rPr>
        <w:rFonts w:hint="default"/>
      </w:rPr>
    </w:lvl>
    <w:lvl w:ilvl="3" w:tplc="737006D0">
      <w:numFmt w:val="bullet"/>
      <w:lvlText w:val="•"/>
      <w:lvlJc w:val="left"/>
      <w:pPr>
        <w:ind w:left="3148" w:hanging="164"/>
      </w:pPr>
      <w:rPr>
        <w:rFonts w:hint="default"/>
      </w:rPr>
    </w:lvl>
    <w:lvl w:ilvl="4" w:tplc="CE32F386">
      <w:numFmt w:val="bullet"/>
      <w:lvlText w:val="•"/>
      <w:lvlJc w:val="left"/>
      <w:pPr>
        <w:ind w:left="4124" w:hanging="164"/>
      </w:pPr>
      <w:rPr>
        <w:rFonts w:hint="default"/>
      </w:rPr>
    </w:lvl>
    <w:lvl w:ilvl="5" w:tplc="E85830EA">
      <w:numFmt w:val="bullet"/>
      <w:lvlText w:val="•"/>
      <w:lvlJc w:val="left"/>
      <w:pPr>
        <w:ind w:left="5100" w:hanging="164"/>
      </w:pPr>
      <w:rPr>
        <w:rFonts w:hint="default"/>
      </w:rPr>
    </w:lvl>
    <w:lvl w:ilvl="6" w:tplc="0EB0DFB2">
      <w:numFmt w:val="bullet"/>
      <w:lvlText w:val="•"/>
      <w:lvlJc w:val="left"/>
      <w:pPr>
        <w:ind w:left="6076" w:hanging="164"/>
      </w:pPr>
      <w:rPr>
        <w:rFonts w:hint="default"/>
      </w:rPr>
    </w:lvl>
    <w:lvl w:ilvl="7" w:tplc="5C28DD80">
      <w:numFmt w:val="bullet"/>
      <w:lvlText w:val="•"/>
      <w:lvlJc w:val="left"/>
      <w:pPr>
        <w:ind w:left="7052" w:hanging="164"/>
      </w:pPr>
      <w:rPr>
        <w:rFonts w:hint="default"/>
      </w:rPr>
    </w:lvl>
    <w:lvl w:ilvl="8" w:tplc="34AE814A">
      <w:numFmt w:val="bullet"/>
      <w:lvlText w:val="•"/>
      <w:lvlJc w:val="left"/>
      <w:pPr>
        <w:ind w:left="8028" w:hanging="164"/>
      </w:pPr>
      <w:rPr>
        <w:rFonts w:hint="default"/>
      </w:rPr>
    </w:lvl>
  </w:abstractNum>
  <w:abstractNum w:abstractNumId="23">
    <w:nsid w:val="2B0773C8"/>
    <w:multiLevelType w:val="hybridMultilevel"/>
    <w:tmpl w:val="FF760544"/>
    <w:lvl w:ilvl="0" w:tplc="5944FCD0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108DEC2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3CD67072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63DC750A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86DAD59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10A4C75E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D9CC0FEA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EA64918A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E6F0135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4">
    <w:nsid w:val="2BFF1EFE"/>
    <w:multiLevelType w:val="hybridMultilevel"/>
    <w:tmpl w:val="57441D18"/>
    <w:lvl w:ilvl="0" w:tplc="7814FC32">
      <w:numFmt w:val="bullet"/>
      <w:lvlText w:val="–"/>
      <w:lvlJc w:val="left"/>
      <w:pPr>
        <w:ind w:left="121" w:hanging="149"/>
      </w:pPr>
      <w:rPr>
        <w:rFonts w:ascii="Arial" w:eastAsia="Arial" w:hAnsi="Arial" w:cs="Arial" w:hint="default"/>
        <w:w w:val="104"/>
        <w:sz w:val="17"/>
        <w:szCs w:val="17"/>
      </w:rPr>
    </w:lvl>
    <w:lvl w:ilvl="1" w:tplc="C0BC9414">
      <w:numFmt w:val="bullet"/>
      <w:lvlText w:val="•"/>
      <w:lvlJc w:val="left"/>
      <w:pPr>
        <w:ind w:left="350" w:hanging="149"/>
      </w:pPr>
      <w:rPr>
        <w:rFonts w:hint="default"/>
      </w:rPr>
    </w:lvl>
    <w:lvl w:ilvl="2" w:tplc="5C3E0DAC">
      <w:numFmt w:val="bullet"/>
      <w:lvlText w:val="•"/>
      <w:lvlJc w:val="left"/>
      <w:pPr>
        <w:ind w:left="580" w:hanging="149"/>
      </w:pPr>
      <w:rPr>
        <w:rFonts w:hint="default"/>
      </w:rPr>
    </w:lvl>
    <w:lvl w:ilvl="3" w:tplc="CC6CC586">
      <w:numFmt w:val="bullet"/>
      <w:lvlText w:val="•"/>
      <w:lvlJc w:val="left"/>
      <w:pPr>
        <w:ind w:left="811" w:hanging="149"/>
      </w:pPr>
      <w:rPr>
        <w:rFonts w:hint="default"/>
      </w:rPr>
    </w:lvl>
    <w:lvl w:ilvl="4" w:tplc="44D8A966">
      <w:numFmt w:val="bullet"/>
      <w:lvlText w:val="•"/>
      <w:lvlJc w:val="left"/>
      <w:pPr>
        <w:ind w:left="1041" w:hanging="149"/>
      </w:pPr>
      <w:rPr>
        <w:rFonts w:hint="default"/>
      </w:rPr>
    </w:lvl>
    <w:lvl w:ilvl="5" w:tplc="4D9CB67C">
      <w:numFmt w:val="bullet"/>
      <w:lvlText w:val="•"/>
      <w:lvlJc w:val="left"/>
      <w:pPr>
        <w:ind w:left="1272" w:hanging="149"/>
      </w:pPr>
      <w:rPr>
        <w:rFonts w:hint="default"/>
      </w:rPr>
    </w:lvl>
    <w:lvl w:ilvl="6" w:tplc="4002DDD6">
      <w:numFmt w:val="bullet"/>
      <w:lvlText w:val="•"/>
      <w:lvlJc w:val="left"/>
      <w:pPr>
        <w:ind w:left="1502" w:hanging="149"/>
      </w:pPr>
      <w:rPr>
        <w:rFonts w:hint="default"/>
      </w:rPr>
    </w:lvl>
    <w:lvl w:ilvl="7" w:tplc="DEA64A14">
      <w:numFmt w:val="bullet"/>
      <w:lvlText w:val="•"/>
      <w:lvlJc w:val="left"/>
      <w:pPr>
        <w:ind w:left="1732" w:hanging="149"/>
      </w:pPr>
      <w:rPr>
        <w:rFonts w:hint="default"/>
      </w:rPr>
    </w:lvl>
    <w:lvl w:ilvl="8" w:tplc="466E61AE">
      <w:numFmt w:val="bullet"/>
      <w:lvlText w:val="•"/>
      <w:lvlJc w:val="left"/>
      <w:pPr>
        <w:ind w:left="1963" w:hanging="149"/>
      </w:pPr>
      <w:rPr>
        <w:rFonts w:hint="default"/>
      </w:rPr>
    </w:lvl>
  </w:abstractNum>
  <w:abstractNum w:abstractNumId="25">
    <w:nsid w:val="2C5208E5"/>
    <w:multiLevelType w:val="hybridMultilevel"/>
    <w:tmpl w:val="BB506216"/>
    <w:lvl w:ilvl="0" w:tplc="7466058E">
      <w:numFmt w:val="bullet"/>
      <w:lvlText w:val=""/>
      <w:lvlJc w:val="left"/>
      <w:pPr>
        <w:ind w:left="136" w:hanging="137"/>
      </w:pPr>
      <w:rPr>
        <w:rFonts w:ascii="Symbol" w:eastAsia="Symbol" w:hAnsi="Symbol" w:cs="Symbol" w:hint="default"/>
        <w:w w:val="98"/>
        <w:sz w:val="17"/>
        <w:szCs w:val="17"/>
      </w:rPr>
    </w:lvl>
    <w:lvl w:ilvl="1" w:tplc="8FD67352">
      <w:numFmt w:val="bullet"/>
      <w:lvlText w:val="•"/>
      <w:lvlJc w:val="left"/>
      <w:pPr>
        <w:ind w:left="580" w:hanging="137"/>
      </w:pPr>
      <w:rPr>
        <w:rFonts w:hint="default"/>
      </w:rPr>
    </w:lvl>
    <w:lvl w:ilvl="2" w:tplc="B1B4E280">
      <w:numFmt w:val="bullet"/>
      <w:lvlText w:val="•"/>
      <w:lvlJc w:val="left"/>
      <w:pPr>
        <w:ind w:left="1020" w:hanging="137"/>
      </w:pPr>
      <w:rPr>
        <w:rFonts w:hint="default"/>
      </w:rPr>
    </w:lvl>
    <w:lvl w:ilvl="3" w:tplc="CC161E82">
      <w:numFmt w:val="bullet"/>
      <w:lvlText w:val="•"/>
      <w:lvlJc w:val="left"/>
      <w:pPr>
        <w:ind w:left="1461" w:hanging="137"/>
      </w:pPr>
      <w:rPr>
        <w:rFonts w:hint="default"/>
      </w:rPr>
    </w:lvl>
    <w:lvl w:ilvl="4" w:tplc="C1BCDD48">
      <w:numFmt w:val="bullet"/>
      <w:lvlText w:val="•"/>
      <w:lvlJc w:val="left"/>
      <w:pPr>
        <w:ind w:left="1901" w:hanging="137"/>
      </w:pPr>
      <w:rPr>
        <w:rFonts w:hint="default"/>
      </w:rPr>
    </w:lvl>
    <w:lvl w:ilvl="5" w:tplc="A344DB5A">
      <w:numFmt w:val="bullet"/>
      <w:lvlText w:val="•"/>
      <w:lvlJc w:val="left"/>
      <w:pPr>
        <w:ind w:left="2342" w:hanging="137"/>
      </w:pPr>
      <w:rPr>
        <w:rFonts w:hint="default"/>
      </w:rPr>
    </w:lvl>
    <w:lvl w:ilvl="6" w:tplc="9AECE32E">
      <w:numFmt w:val="bullet"/>
      <w:lvlText w:val="•"/>
      <w:lvlJc w:val="left"/>
      <w:pPr>
        <w:ind w:left="2782" w:hanging="137"/>
      </w:pPr>
      <w:rPr>
        <w:rFonts w:hint="default"/>
      </w:rPr>
    </w:lvl>
    <w:lvl w:ilvl="7" w:tplc="DD4C4082">
      <w:numFmt w:val="bullet"/>
      <w:lvlText w:val="•"/>
      <w:lvlJc w:val="left"/>
      <w:pPr>
        <w:ind w:left="3223" w:hanging="137"/>
      </w:pPr>
      <w:rPr>
        <w:rFonts w:hint="default"/>
      </w:rPr>
    </w:lvl>
    <w:lvl w:ilvl="8" w:tplc="42C600F2">
      <w:numFmt w:val="bullet"/>
      <w:lvlText w:val="•"/>
      <w:lvlJc w:val="left"/>
      <w:pPr>
        <w:ind w:left="3663" w:hanging="137"/>
      </w:pPr>
      <w:rPr>
        <w:rFonts w:hint="default"/>
      </w:rPr>
    </w:lvl>
  </w:abstractNum>
  <w:abstractNum w:abstractNumId="26">
    <w:nsid w:val="2D876064"/>
    <w:multiLevelType w:val="hybridMultilevel"/>
    <w:tmpl w:val="6526F040"/>
    <w:lvl w:ilvl="0" w:tplc="86AAA29C">
      <w:numFmt w:val="bullet"/>
      <w:lvlText w:val="–"/>
      <w:lvlJc w:val="left"/>
      <w:pPr>
        <w:ind w:left="2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5E25B4">
      <w:numFmt w:val="bullet"/>
      <w:lvlText w:val="•"/>
      <w:lvlJc w:val="left"/>
      <w:pPr>
        <w:ind w:left="1196" w:hanging="183"/>
      </w:pPr>
      <w:rPr>
        <w:rFonts w:hint="default"/>
      </w:rPr>
    </w:lvl>
    <w:lvl w:ilvl="2" w:tplc="D37A95DA">
      <w:numFmt w:val="bullet"/>
      <w:lvlText w:val="•"/>
      <w:lvlJc w:val="left"/>
      <w:pPr>
        <w:ind w:left="2172" w:hanging="183"/>
      </w:pPr>
      <w:rPr>
        <w:rFonts w:hint="default"/>
      </w:rPr>
    </w:lvl>
    <w:lvl w:ilvl="3" w:tplc="4E1CE362">
      <w:numFmt w:val="bullet"/>
      <w:lvlText w:val="•"/>
      <w:lvlJc w:val="left"/>
      <w:pPr>
        <w:ind w:left="3148" w:hanging="183"/>
      </w:pPr>
      <w:rPr>
        <w:rFonts w:hint="default"/>
      </w:rPr>
    </w:lvl>
    <w:lvl w:ilvl="4" w:tplc="BA40B802">
      <w:numFmt w:val="bullet"/>
      <w:lvlText w:val="•"/>
      <w:lvlJc w:val="left"/>
      <w:pPr>
        <w:ind w:left="4124" w:hanging="183"/>
      </w:pPr>
      <w:rPr>
        <w:rFonts w:hint="default"/>
      </w:rPr>
    </w:lvl>
    <w:lvl w:ilvl="5" w:tplc="9842BC68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6BDE7A88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13C2605E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88E4FDB6">
      <w:numFmt w:val="bullet"/>
      <w:lvlText w:val="•"/>
      <w:lvlJc w:val="left"/>
      <w:pPr>
        <w:ind w:left="8028" w:hanging="183"/>
      </w:pPr>
      <w:rPr>
        <w:rFonts w:hint="default"/>
      </w:rPr>
    </w:lvl>
  </w:abstractNum>
  <w:abstractNum w:abstractNumId="27">
    <w:nsid w:val="33812813"/>
    <w:multiLevelType w:val="hybridMultilevel"/>
    <w:tmpl w:val="120CC5E4"/>
    <w:lvl w:ilvl="0" w:tplc="6FC8D74E">
      <w:numFmt w:val="bullet"/>
      <w:lvlText w:val="–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F0F9E2">
      <w:numFmt w:val="bullet"/>
      <w:lvlText w:val="–"/>
      <w:lvlJc w:val="left"/>
      <w:pPr>
        <w:ind w:left="1348" w:hanging="17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F93AB51E">
      <w:numFmt w:val="bullet"/>
      <w:lvlText w:val="•"/>
      <w:lvlJc w:val="left"/>
      <w:pPr>
        <w:ind w:left="2300" w:hanging="176"/>
      </w:pPr>
      <w:rPr>
        <w:rFonts w:hint="default"/>
      </w:rPr>
    </w:lvl>
    <w:lvl w:ilvl="3" w:tplc="F7B2FCCC">
      <w:numFmt w:val="bullet"/>
      <w:lvlText w:val="•"/>
      <w:lvlJc w:val="left"/>
      <w:pPr>
        <w:ind w:left="3260" w:hanging="176"/>
      </w:pPr>
      <w:rPr>
        <w:rFonts w:hint="default"/>
      </w:rPr>
    </w:lvl>
    <w:lvl w:ilvl="4" w:tplc="D8ACFAF4">
      <w:numFmt w:val="bullet"/>
      <w:lvlText w:val="•"/>
      <w:lvlJc w:val="left"/>
      <w:pPr>
        <w:ind w:left="4220" w:hanging="176"/>
      </w:pPr>
      <w:rPr>
        <w:rFonts w:hint="default"/>
      </w:rPr>
    </w:lvl>
    <w:lvl w:ilvl="5" w:tplc="FF8659C2">
      <w:numFmt w:val="bullet"/>
      <w:lvlText w:val="•"/>
      <w:lvlJc w:val="left"/>
      <w:pPr>
        <w:ind w:left="5180" w:hanging="176"/>
      </w:pPr>
      <w:rPr>
        <w:rFonts w:hint="default"/>
      </w:rPr>
    </w:lvl>
    <w:lvl w:ilvl="6" w:tplc="E98076D6">
      <w:numFmt w:val="bullet"/>
      <w:lvlText w:val="•"/>
      <w:lvlJc w:val="left"/>
      <w:pPr>
        <w:ind w:left="6140" w:hanging="176"/>
      </w:pPr>
      <w:rPr>
        <w:rFonts w:hint="default"/>
      </w:rPr>
    </w:lvl>
    <w:lvl w:ilvl="7" w:tplc="6D6C38C6">
      <w:numFmt w:val="bullet"/>
      <w:lvlText w:val="•"/>
      <w:lvlJc w:val="left"/>
      <w:pPr>
        <w:ind w:left="7100" w:hanging="176"/>
      </w:pPr>
      <w:rPr>
        <w:rFonts w:hint="default"/>
      </w:rPr>
    </w:lvl>
    <w:lvl w:ilvl="8" w:tplc="4B9C1A9E">
      <w:numFmt w:val="bullet"/>
      <w:lvlText w:val="•"/>
      <w:lvlJc w:val="left"/>
      <w:pPr>
        <w:ind w:left="8060" w:hanging="176"/>
      </w:pPr>
      <w:rPr>
        <w:rFonts w:hint="default"/>
      </w:rPr>
    </w:lvl>
  </w:abstractNum>
  <w:abstractNum w:abstractNumId="28">
    <w:nsid w:val="33E9296F"/>
    <w:multiLevelType w:val="hybridMultilevel"/>
    <w:tmpl w:val="A64A0FAC"/>
    <w:lvl w:ilvl="0" w:tplc="ADD40D64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E8A4BA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00AE830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3522A30E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CCCA0AB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3BABDA0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3904E030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274605AC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196B4A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9">
    <w:nsid w:val="38944A12"/>
    <w:multiLevelType w:val="hybridMultilevel"/>
    <w:tmpl w:val="CAC683C6"/>
    <w:lvl w:ilvl="0" w:tplc="B434D8E6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8001D0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DB921754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4EAA1D9E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96FAA054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5E8CB082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E708DEF8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721AC184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59B61B1E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30">
    <w:nsid w:val="390773FC"/>
    <w:multiLevelType w:val="hybridMultilevel"/>
    <w:tmpl w:val="B64C39A2"/>
    <w:lvl w:ilvl="0" w:tplc="504866D4">
      <w:start w:val="1"/>
      <w:numFmt w:val="decimal"/>
      <w:lvlText w:val="%1.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DAEB844">
      <w:numFmt w:val="bullet"/>
      <w:lvlText w:val="•"/>
      <w:lvlJc w:val="left"/>
      <w:pPr>
        <w:ind w:left="1196" w:hanging="221"/>
      </w:pPr>
      <w:rPr>
        <w:rFonts w:hint="default"/>
      </w:rPr>
    </w:lvl>
    <w:lvl w:ilvl="2" w:tplc="A54851F8">
      <w:numFmt w:val="bullet"/>
      <w:lvlText w:val="•"/>
      <w:lvlJc w:val="left"/>
      <w:pPr>
        <w:ind w:left="2172" w:hanging="221"/>
      </w:pPr>
      <w:rPr>
        <w:rFonts w:hint="default"/>
      </w:rPr>
    </w:lvl>
    <w:lvl w:ilvl="3" w:tplc="27DA1DC0">
      <w:numFmt w:val="bullet"/>
      <w:lvlText w:val="•"/>
      <w:lvlJc w:val="left"/>
      <w:pPr>
        <w:ind w:left="3148" w:hanging="221"/>
      </w:pPr>
      <w:rPr>
        <w:rFonts w:hint="default"/>
      </w:rPr>
    </w:lvl>
    <w:lvl w:ilvl="4" w:tplc="90046B5C">
      <w:numFmt w:val="bullet"/>
      <w:lvlText w:val="•"/>
      <w:lvlJc w:val="left"/>
      <w:pPr>
        <w:ind w:left="4124" w:hanging="221"/>
      </w:pPr>
      <w:rPr>
        <w:rFonts w:hint="default"/>
      </w:rPr>
    </w:lvl>
    <w:lvl w:ilvl="5" w:tplc="0B6C8C3E">
      <w:numFmt w:val="bullet"/>
      <w:lvlText w:val="•"/>
      <w:lvlJc w:val="left"/>
      <w:pPr>
        <w:ind w:left="5100" w:hanging="221"/>
      </w:pPr>
      <w:rPr>
        <w:rFonts w:hint="default"/>
      </w:rPr>
    </w:lvl>
    <w:lvl w:ilvl="6" w:tplc="BFF80F72">
      <w:numFmt w:val="bullet"/>
      <w:lvlText w:val="•"/>
      <w:lvlJc w:val="left"/>
      <w:pPr>
        <w:ind w:left="6076" w:hanging="221"/>
      </w:pPr>
      <w:rPr>
        <w:rFonts w:hint="default"/>
      </w:rPr>
    </w:lvl>
    <w:lvl w:ilvl="7" w:tplc="F948DB04">
      <w:numFmt w:val="bullet"/>
      <w:lvlText w:val="•"/>
      <w:lvlJc w:val="left"/>
      <w:pPr>
        <w:ind w:left="7052" w:hanging="221"/>
      </w:pPr>
      <w:rPr>
        <w:rFonts w:hint="default"/>
      </w:rPr>
    </w:lvl>
    <w:lvl w:ilvl="8" w:tplc="E5B84566">
      <w:numFmt w:val="bullet"/>
      <w:lvlText w:val="•"/>
      <w:lvlJc w:val="left"/>
      <w:pPr>
        <w:ind w:left="8028" w:hanging="221"/>
      </w:pPr>
      <w:rPr>
        <w:rFonts w:hint="default"/>
      </w:rPr>
    </w:lvl>
  </w:abstractNum>
  <w:abstractNum w:abstractNumId="31">
    <w:nsid w:val="42EE53F9"/>
    <w:multiLevelType w:val="hybridMultilevel"/>
    <w:tmpl w:val="9A80C654"/>
    <w:lvl w:ilvl="0" w:tplc="2A6258C4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D7A2BD2">
      <w:numFmt w:val="bullet"/>
      <w:lvlText w:val="–"/>
      <w:lvlJc w:val="left"/>
      <w:pPr>
        <w:ind w:left="134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78C249CE">
      <w:numFmt w:val="bullet"/>
      <w:lvlText w:val="•"/>
      <w:lvlJc w:val="left"/>
      <w:pPr>
        <w:ind w:left="2300" w:hanging="164"/>
      </w:pPr>
      <w:rPr>
        <w:rFonts w:hint="default"/>
      </w:rPr>
    </w:lvl>
    <w:lvl w:ilvl="3" w:tplc="F97E0C04"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6D12B4C0">
      <w:numFmt w:val="bullet"/>
      <w:lvlText w:val="•"/>
      <w:lvlJc w:val="left"/>
      <w:pPr>
        <w:ind w:left="4220" w:hanging="164"/>
      </w:pPr>
      <w:rPr>
        <w:rFonts w:hint="default"/>
      </w:rPr>
    </w:lvl>
    <w:lvl w:ilvl="5" w:tplc="9AA404DE">
      <w:numFmt w:val="bullet"/>
      <w:lvlText w:val="•"/>
      <w:lvlJc w:val="left"/>
      <w:pPr>
        <w:ind w:left="5180" w:hanging="164"/>
      </w:pPr>
      <w:rPr>
        <w:rFonts w:hint="default"/>
      </w:rPr>
    </w:lvl>
    <w:lvl w:ilvl="6" w:tplc="F68CEA1E">
      <w:numFmt w:val="bullet"/>
      <w:lvlText w:val="•"/>
      <w:lvlJc w:val="left"/>
      <w:pPr>
        <w:ind w:left="6140" w:hanging="164"/>
      </w:pPr>
      <w:rPr>
        <w:rFonts w:hint="default"/>
      </w:rPr>
    </w:lvl>
    <w:lvl w:ilvl="7" w:tplc="052A84B4">
      <w:numFmt w:val="bullet"/>
      <w:lvlText w:val="•"/>
      <w:lvlJc w:val="left"/>
      <w:pPr>
        <w:ind w:left="7100" w:hanging="164"/>
      </w:pPr>
      <w:rPr>
        <w:rFonts w:hint="default"/>
      </w:rPr>
    </w:lvl>
    <w:lvl w:ilvl="8" w:tplc="7B84FF0C">
      <w:numFmt w:val="bullet"/>
      <w:lvlText w:val="•"/>
      <w:lvlJc w:val="left"/>
      <w:pPr>
        <w:ind w:left="8060" w:hanging="164"/>
      </w:pPr>
      <w:rPr>
        <w:rFonts w:hint="default"/>
      </w:rPr>
    </w:lvl>
  </w:abstractNum>
  <w:abstractNum w:abstractNumId="32">
    <w:nsid w:val="46347C41"/>
    <w:multiLevelType w:val="multilevel"/>
    <w:tmpl w:val="EAA2C9DA"/>
    <w:lvl w:ilvl="0">
      <w:start w:val="14"/>
      <w:numFmt w:val="decimal"/>
      <w:lvlText w:val="%1"/>
      <w:lvlJc w:val="left"/>
      <w:pPr>
        <w:ind w:left="3539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39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28" w:hanging="603"/>
      </w:pPr>
      <w:rPr>
        <w:rFonts w:hint="default"/>
      </w:rPr>
    </w:lvl>
    <w:lvl w:ilvl="3">
      <w:numFmt w:val="bullet"/>
      <w:lvlText w:val="•"/>
      <w:lvlJc w:val="left"/>
      <w:pPr>
        <w:ind w:left="5472" w:hanging="603"/>
      </w:pPr>
      <w:rPr>
        <w:rFonts w:hint="default"/>
      </w:rPr>
    </w:lvl>
    <w:lvl w:ilvl="4">
      <w:numFmt w:val="bullet"/>
      <w:lvlText w:val="•"/>
      <w:lvlJc w:val="left"/>
      <w:pPr>
        <w:ind w:left="6116" w:hanging="603"/>
      </w:pPr>
      <w:rPr>
        <w:rFonts w:hint="default"/>
      </w:rPr>
    </w:lvl>
    <w:lvl w:ilvl="5">
      <w:numFmt w:val="bullet"/>
      <w:lvlText w:val="•"/>
      <w:lvlJc w:val="left"/>
      <w:pPr>
        <w:ind w:left="6760" w:hanging="603"/>
      </w:pPr>
      <w:rPr>
        <w:rFonts w:hint="default"/>
      </w:rPr>
    </w:lvl>
    <w:lvl w:ilvl="6">
      <w:numFmt w:val="bullet"/>
      <w:lvlText w:val="•"/>
      <w:lvlJc w:val="left"/>
      <w:pPr>
        <w:ind w:left="7404" w:hanging="603"/>
      </w:pPr>
      <w:rPr>
        <w:rFonts w:hint="default"/>
      </w:rPr>
    </w:lvl>
    <w:lvl w:ilvl="7">
      <w:numFmt w:val="bullet"/>
      <w:lvlText w:val="•"/>
      <w:lvlJc w:val="left"/>
      <w:pPr>
        <w:ind w:left="8048" w:hanging="603"/>
      </w:pPr>
      <w:rPr>
        <w:rFonts w:hint="default"/>
      </w:rPr>
    </w:lvl>
    <w:lvl w:ilvl="8">
      <w:numFmt w:val="bullet"/>
      <w:lvlText w:val="•"/>
      <w:lvlJc w:val="left"/>
      <w:pPr>
        <w:ind w:left="8692" w:hanging="603"/>
      </w:pPr>
      <w:rPr>
        <w:rFonts w:hint="default"/>
      </w:rPr>
    </w:lvl>
  </w:abstractNum>
  <w:abstractNum w:abstractNumId="33">
    <w:nsid w:val="4A62436E"/>
    <w:multiLevelType w:val="hybridMultilevel"/>
    <w:tmpl w:val="4D68E438"/>
    <w:lvl w:ilvl="0" w:tplc="D13CAADA">
      <w:numFmt w:val="bullet"/>
      <w:lvlText w:val="–"/>
      <w:lvlJc w:val="left"/>
      <w:pPr>
        <w:ind w:left="1345" w:hanging="147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0968C02">
      <w:numFmt w:val="bullet"/>
      <w:lvlText w:val="•"/>
      <w:lvlJc w:val="left"/>
      <w:pPr>
        <w:ind w:left="2204" w:hanging="147"/>
      </w:pPr>
      <w:rPr>
        <w:rFonts w:hint="default"/>
      </w:rPr>
    </w:lvl>
    <w:lvl w:ilvl="2" w:tplc="ADB6A50C">
      <w:numFmt w:val="bullet"/>
      <w:lvlText w:val="•"/>
      <w:lvlJc w:val="left"/>
      <w:pPr>
        <w:ind w:left="3068" w:hanging="147"/>
      </w:pPr>
      <w:rPr>
        <w:rFonts w:hint="default"/>
      </w:rPr>
    </w:lvl>
    <w:lvl w:ilvl="3" w:tplc="2892F172">
      <w:numFmt w:val="bullet"/>
      <w:lvlText w:val="•"/>
      <w:lvlJc w:val="left"/>
      <w:pPr>
        <w:ind w:left="3932" w:hanging="147"/>
      </w:pPr>
      <w:rPr>
        <w:rFonts w:hint="default"/>
      </w:rPr>
    </w:lvl>
    <w:lvl w:ilvl="4" w:tplc="4762CE18">
      <w:numFmt w:val="bullet"/>
      <w:lvlText w:val="•"/>
      <w:lvlJc w:val="left"/>
      <w:pPr>
        <w:ind w:left="4796" w:hanging="147"/>
      </w:pPr>
      <w:rPr>
        <w:rFonts w:hint="default"/>
      </w:rPr>
    </w:lvl>
    <w:lvl w:ilvl="5" w:tplc="F962E230">
      <w:numFmt w:val="bullet"/>
      <w:lvlText w:val="•"/>
      <w:lvlJc w:val="left"/>
      <w:pPr>
        <w:ind w:left="5660" w:hanging="147"/>
      </w:pPr>
      <w:rPr>
        <w:rFonts w:hint="default"/>
      </w:rPr>
    </w:lvl>
    <w:lvl w:ilvl="6" w:tplc="E2B6F388">
      <w:numFmt w:val="bullet"/>
      <w:lvlText w:val="•"/>
      <w:lvlJc w:val="left"/>
      <w:pPr>
        <w:ind w:left="6524" w:hanging="147"/>
      </w:pPr>
      <w:rPr>
        <w:rFonts w:hint="default"/>
      </w:rPr>
    </w:lvl>
    <w:lvl w:ilvl="7" w:tplc="31B085DC">
      <w:numFmt w:val="bullet"/>
      <w:lvlText w:val="•"/>
      <w:lvlJc w:val="left"/>
      <w:pPr>
        <w:ind w:left="7388" w:hanging="147"/>
      </w:pPr>
      <w:rPr>
        <w:rFonts w:hint="default"/>
      </w:rPr>
    </w:lvl>
    <w:lvl w:ilvl="8" w:tplc="B17A0268">
      <w:numFmt w:val="bullet"/>
      <w:lvlText w:val="•"/>
      <w:lvlJc w:val="left"/>
      <w:pPr>
        <w:ind w:left="8252" w:hanging="147"/>
      </w:pPr>
      <w:rPr>
        <w:rFonts w:hint="default"/>
      </w:rPr>
    </w:lvl>
  </w:abstractNum>
  <w:abstractNum w:abstractNumId="34">
    <w:nsid w:val="4FBB6D0C"/>
    <w:multiLevelType w:val="hybridMultilevel"/>
    <w:tmpl w:val="42680B0A"/>
    <w:lvl w:ilvl="0" w:tplc="EA8A5104">
      <w:numFmt w:val="bullet"/>
      <w:lvlText w:val="–"/>
      <w:lvlJc w:val="left"/>
      <w:pPr>
        <w:ind w:left="40" w:hanging="118"/>
      </w:pPr>
      <w:rPr>
        <w:rFonts w:ascii="Arial" w:eastAsia="Arial" w:hAnsi="Arial" w:cs="Arial" w:hint="default"/>
        <w:w w:val="104"/>
        <w:sz w:val="14"/>
        <w:szCs w:val="14"/>
      </w:rPr>
    </w:lvl>
    <w:lvl w:ilvl="1" w:tplc="5BB25252">
      <w:numFmt w:val="bullet"/>
      <w:lvlText w:val="•"/>
      <w:lvlJc w:val="left"/>
      <w:pPr>
        <w:ind w:left="422" w:hanging="118"/>
      </w:pPr>
      <w:rPr>
        <w:rFonts w:hint="default"/>
      </w:rPr>
    </w:lvl>
    <w:lvl w:ilvl="2" w:tplc="668A2D18">
      <w:numFmt w:val="bullet"/>
      <w:lvlText w:val="•"/>
      <w:lvlJc w:val="left"/>
      <w:pPr>
        <w:ind w:left="805" w:hanging="118"/>
      </w:pPr>
      <w:rPr>
        <w:rFonts w:hint="default"/>
      </w:rPr>
    </w:lvl>
    <w:lvl w:ilvl="3" w:tplc="5314B1FA">
      <w:numFmt w:val="bullet"/>
      <w:lvlText w:val="•"/>
      <w:lvlJc w:val="left"/>
      <w:pPr>
        <w:ind w:left="1188" w:hanging="118"/>
      </w:pPr>
      <w:rPr>
        <w:rFonts w:hint="default"/>
      </w:rPr>
    </w:lvl>
    <w:lvl w:ilvl="4" w:tplc="4E6045C4">
      <w:numFmt w:val="bullet"/>
      <w:lvlText w:val="•"/>
      <w:lvlJc w:val="left"/>
      <w:pPr>
        <w:ind w:left="1571" w:hanging="118"/>
      </w:pPr>
      <w:rPr>
        <w:rFonts w:hint="default"/>
      </w:rPr>
    </w:lvl>
    <w:lvl w:ilvl="5" w:tplc="D840948A">
      <w:numFmt w:val="bullet"/>
      <w:lvlText w:val="•"/>
      <w:lvlJc w:val="left"/>
      <w:pPr>
        <w:ind w:left="1954" w:hanging="118"/>
      </w:pPr>
      <w:rPr>
        <w:rFonts w:hint="default"/>
      </w:rPr>
    </w:lvl>
    <w:lvl w:ilvl="6" w:tplc="0B76E91E">
      <w:numFmt w:val="bullet"/>
      <w:lvlText w:val="•"/>
      <w:lvlJc w:val="left"/>
      <w:pPr>
        <w:ind w:left="2337" w:hanging="118"/>
      </w:pPr>
      <w:rPr>
        <w:rFonts w:hint="default"/>
      </w:rPr>
    </w:lvl>
    <w:lvl w:ilvl="7" w:tplc="B0B820FA">
      <w:numFmt w:val="bullet"/>
      <w:lvlText w:val="•"/>
      <w:lvlJc w:val="left"/>
      <w:pPr>
        <w:ind w:left="2720" w:hanging="118"/>
      </w:pPr>
      <w:rPr>
        <w:rFonts w:hint="default"/>
      </w:rPr>
    </w:lvl>
    <w:lvl w:ilvl="8" w:tplc="97B4704A">
      <w:numFmt w:val="bullet"/>
      <w:lvlText w:val="•"/>
      <w:lvlJc w:val="left"/>
      <w:pPr>
        <w:ind w:left="3103" w:hanging="118"/>
      </w:pPr>
      <w:rPr>
        <w:rFonts w:hint="default"/>
      </w:rPr>
    </w:lvl>
  </w:abstractNum>
  <w:abstractNum w:abstractNumId="35">
    <w:nsid w:val="51533682"/>
    <w:multiLevelType w:val="hybridMultilevel"/>
    <w:tmpl w:val="D5CCB1C4"/>
    <w:lvl w:ilvl="0" w:tplc="217AA34E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26A9E6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7B4A50A6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4928FA70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51801B58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6958C5EA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3A427596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63D8DF60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FBEA0BEC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36">
    <w:nsid w:val="531E6BB9"/>
    <w:multiLevelType w:val="hybridMultilevel"/>
    <w:tmpl w:val="E5B874E2"/>
    <w:lvl w:ilvl="0" w:tplc="9D3EDC50">
      <w:start w:val="1"/>
      <w:numFmt w:val="decimal"/>
      <w:lvlText w:val="%1)"/>
      <w:lvlJc w:val="left"/>
      <w:pPr>
        <w:ind w:left="21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726C1C">
      <w:numFmt w:val="bullet"/>
      <w:lvlText w:val="•"/>
      <w:lvlJc w:val="left"/>
      <w:pPr>
        <w:ind w:left="1196" w:hanging="267"/>
      </w:pPr>
      <w:rPr>
        <w:rFonts w:hint="default"/>
      </w:rPr>
    </w:lvl>
    <w:lvl w:ilvl="2" w:tplc="F398CDC2">
      <w:numFmt w:val="bullet"/>
      <w:lvlText w:val="•"/>
      <w:lvlJc w:val="left"/>
      <w:pPr>
        <w:ind w:left="2172" w:hanging="267"/>
      </w:pPr>
      <w:rPr>
        <w:rFonts w:hint="default"/>
      </w:rPr>
    </w:lvl>
    <w:lvl w:ilvl="3" w:tplc="03FC566E">
      <w:numFmt w:val="bullet"/>
      <w:lvlText w:val="•"/>
      <w:lvlJc w:val="left"/>
      <w:pPr>
        <w:ind w:left="3148" w:hanging="267"/>
      </w:pPr>
      <w:rPr>
        <w:rFonts w:hint="default"/>
      </w:rPr>
    </w:lvl>
    <w:lvl w:ilvl="4" w:tplc="4322E134">
      <w:numFmt w:val="bullet"/>
      <w:lvlText w:val="•"/>
      <w:lvlJc w:val="left"/>
      <w:pPr>
        <w:ind w:left="4124" w:hanging="267"/>
      </w:pPr>
      <w:rPr>
        <w:rFonts w:hint="default"/>
      </w:rPr>
    </w:lvl>
    <w:lvl w:ilvl="5" w:tplc="38C40EF8">
      <w:numFmt w:val="bullet"/>
      <w:lvlText w:val="•"/>
      <w:lvlJc w:val="left"/>
      <w:pPr>
        <w:ind w:left="5100" w:hanging="267"/>
      </w:pPr>
      <w:rPr>
        <w:rFonts w:hint="default"/>
      </w:rPr>
    </w:lvl>
    <w:lvl w:ilvl="6" w:tplc="99D8760E">
      <w:numFmt w:val="bullet"/>
      <w:lvlText w:val="•"/>
      <w:lvlJc w:val="left"/>
      <w:pPr>
        <w:ind w:left="6076" w:hanging="267"/>
      </w:pPr>
      <w:rPr>
        <w:rFonts w:hint="default"/>
      </w:rPr>
    </w:lvl>
    <w:lvl w:ilvl="7" w:tplc="90F6B9B6">
      <w:numFmt w:val="bullet"/>
      <w:lvlText w:val="•"/>
      <w:lvlJc w:val="left"/>
      <w:pPr>
        <w:ind w:left="7052" w:hanging="267"/>
      </w:pPr>
      <w:rPr>
        <w:rFonts w:hint="default"/>
      </w:rPr>
    </w:lvl>
    <w:lvl w:ilvl="8" w:tplc="F34EBC6C">
      <w:numFmt w:val="bullet"/>
      <w:lvlText w:val="•"/>
      <w:lvlJc w:val="left"/>
      <w:pPr>
        <w:ind w:left="8028" w:hanging="267"/>
      </w:pPr>
      <w:rPr>
        <w:rFonts w:hint="default"/>
      </w:rPr>
    </w:lvl>
  </w:abstractNum>
  <w:abstractNum w:abstractNumId="37">
    <w:nsid w:val="5702257D"/>
    <w:multiLevelType w:val="multilevel"/>
    <w:tmpl w:val="9A1838B8"/>
    <w:lvl w:ilvl="0">
      <w:start w:val="12"/>
      <w:numFmt w:val="decimal"/>
      <w:lvlText w:val="%1"/>
      <w:lvlJc w:val="left"/>
      <w:pPr>
        <w:ind w:left="3378" w:hanging="6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8" w:hanging="60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00" w:hanging="605"/>
      </w:pPr>
      <w:rPr>
        <w:rFonts w:hint="default"/>
      </w:rPr>
    </w:lvl>
    <w:lvl w:ilvl="3">
      <w:numFmt w:val="bullet"/>
      <w:lvlText w:val="•"/>
      <w:lvlJc w:val="left"/>
      <w:pPr>
        <w:ind w:left="5360" w:hanging="605"/>
      </w:pPr>
      <w:rPr>
        <w:rFonts w:hint="default"/>
      </w:rPr>
    </w:lvl>
    <w:lvl w:ilvl="4">
      <w:numFmt w:val="bullet"/>
      <w:lvlText w:val="•"/>
      <w:lvlJc w:val="left"/>
      <w:pPr>
        <w:ind w:left="6020" w:hanging="605"/>
      </w:pPr>
      <w:rPr>
        <w:rFonts w:hint="default"/>
      </w:rPr>
    </w:lvl>
    <w:lvl w:ilvl="5">
      <w:numFmt w:val="bullet"/>
      <w:lvlText w:val="•"/>
      <w:lvlJc w:val="left"/>
      <w:pPr>
        <w:ind w:left="6680" w:hanging="605"/>
      </w:pPr>
      <w:rPr>
        <w:rFonts w:hint="default"/>
      </w:rPr>
    </w:lvl>
    <w:lvl w:ilvl="6">
      <w:numFmt w:val="bullet"/>
      <w:lvlText w:val="•"/>
      <w:lvlJc w:val="left"/>
      <w:pPr>
        <w:ind w:left="7340" w:hanging="605"/>
      </w:pPr>
      <w:rPr>
        <w:rFonts w:hint="default"/>
      </w:rPr>
    </w:lvl>
    <w:lvl w:ilvl="7">
      <w:numFmt w:val="bullet"/>
      <w:lvlText w:val="•"/>
      <w:lvlJc w:val="left"/>
      <w:pPr>
        <w:ind w:left="8000" w:hanging="605"/>
      </w:pPr>
      <w:rPr>
        <w:rFonts w:hint="default"/>
      </w:rPr>
    </w:lvl>
    <w:lvl w:ilvl="8">
      <w:numFmt w:val="bullet"/>
      <w:lvlText w:val="•"/>
      <w:lvlJc w:val="left"/>
      <w:pPr>
        <w:ind w:left="8660" w:hanging="605"/>
      </w:pPr>
      <w:rPr>
        <w:rFonts w:hint="default"/>
      </w:rPr>
    </w:lvl>
  </w:abstractNum>
  <w:abstractNum w:abstractNumId="38">
    <w:nsid w:val="58BE4B5C"/>
    <w:multiLevelType w:val="hybridMultilevel"/>
    <w:tmpl w:val="8BAA8C34"/>
    <w:lvl w:ilvl="0" w:tplc="3F6EDE6C">
      <w:start w:val="1"/>
      <w:numFmt w:val="decimal"/>
      <w:lvlText w:val="%1)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289BF0">
      <w:start w:val="1"/>
      <w:numFmt w:val="decimal"/>
      <w:lvlText w:val="%2)"/>
      <w:lvlJc w:val="left"/>
      <w:pPr>
        <w:ind w:left="1348" w:hanging="23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BF4C3FBA">
      <w:numFmt w:val="bullet"/>
      <w:lvlText w:val="•"/>
      <w:lvlJc w:val="left"/>
      <w:pPr>
        <w:ind w:left="2300" w:hanging="231"/>
      </w:pPr>
      <w:rPr>
        <w:rFonts w:hint="default"/>
      </w:rPr>
    </w:lvl>
    <w:lvl w:ilvl="3" w:tplc="3B4C1DE8">
      <w:numFmt w:val="bullet"/>
      <w:lvlText w:val="•"/>
      <w:lvlJc w:val="left"/>
      <w:pPr>
        <w:ind w:left="3260" w:hanging="231"/>
      </w:pPr>
      <w:rPr>
        <w:rFonts w:hint="default"/>
      </w:rPr>
    </w:lvl>
    <w:lvl w:ilvl="4" w:tplc="947CE3BE">
      <w:numFmt w:val="bullet"/>
      <w:lvlText w:val="•"/>
      <w:lvlJc w:val="left"/>
      <w:pPr>
        <w:ind w:left="4220" w:hanging="231"/>
      </w:pPr>
      <w:rPr>
        <w:rFonts w:hint="default"/>
      </w:rPr>
    </w:lvl>
    <w:lvl w:ilvl="5" w:tplc="A3404ED2">
      <w:numFmt w:val="bullet"/>
      <w:lvlText w:val="•"/>
      <w:lvlJc w:val="left"/>
      <w:pPr>
        <w:ind w:left="5180" w:hanging="231"/>
      </w:pPr>
      <w:rPr>
        <w:rFonts w:hint="default"/>
      </w:rPr>
    </w:lvl>
    <w:lvl w:ilvl="6" w:tplc="65F03CBC">
      <w:numFmt w:val="bullet"/>
      <w:lvlText w:val="•"/>
      <w:lvlJc w:val="left"/>
      <w:pPr>
        <w:ind w:left="6140" w:hanging="231"/>
      </w:pPr>
      <w:rPr>
        <w:rFonts w:hint="default"/>
      </w:rPr>
    </w:lvl>
    <w:lvl w:ilvl="7" w:tplc="48266DF8">
      <w:numFmt w:val="bullet"/>
      <w:lvlText w:val="•"/>
      <w:lvlJc w:val="left"/>
      <w:pPr>
        <w:ind w:left="7100" w:hanging="231"/>
      </w:pPr>
      <w:rPr>
        <w:rFonts w:hint="default"/>
      </w:rPr>
    </w:lvl>
    <w:lvl w:ilvl="8" w:tplc="453EB1BA">
      <w:numFmt w:val="bullet"/>
      <w:lvlText w:val="•"/>
      <w:lvlJc w:val="left"/>
      <w:pPr>
        <w:ind w:left="8060" w:hanging="231"/>
      </w:pPr>
      <w:rPr>
        <w:rFonts w:hint="default"/>
      </w:rPr>
    </w:lvl>
  </w:abstractNum>
  <w:abstractNum w:abstractNumId="39">
    <w:nsid w:val="5A22243B"/>
    <w:multiLevelType w:val="hybridMultilevel"/>
    <w:tmpl w:val="6BC4D01A"/>
    <w:lvl w:ilvl="0" w:tplc="FDAC67A6">
      <w:start w:val="1"/>
      <w:numFmt w:val="decimal"/>
      <w:lvlText w:val="%1."/>
      <w:lvlJc w:val="left"/>
      <w:pPr>
        <w:ind w:left="21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9EB8CA">
      <w:numFmt w:val="bullet"/>
      <w:lvlText w:val="•"/>
      <w:lvlJc w:val="left"/>
      <w:pPr>
        <w:ind w:left="1196" w:hanging="228"/>
      </w:pPr>
      <w:rPr>
        <w:rFonts w:hint="default"/>
      </w:rPr>
    </w:lvl>
    <w:lvl w:ilvl="2" w:tplc="BE08C42E">
      <w:numFmt w:val="bullet"/>
      <w:lvlText w:val="•"/>
      <w:lvlJc w:val="left"/>
      <w:pPr>
        <w:ind w:left="2172" w:hanging="228"/>
      </w:pPr>
      <w:rPr>
        <w:rFonts w:hint="default"/>
      </w:rPr>
    </w:lvl>
    <w:lvl w:ilvl="3" w:tplc="B448A9A0">
      <w:numFmt w:val="bullet"/>
      <w:lvlText w:val="•"/>
      <w:lvlJc w:val="left"/>
      <w:pPr>
        <w:ind w:left="3148" w:hanging="228"/>
      </w:pPr>
      <w:rPr>
        <w:rFonts w:hint="default"/>
      </w:rPr>
    </w:lvl>
    <w:lvl w:ilvl="4" w:tplc="FAE24CE4">
      <w:numFmt w:val="bullet"/>
      <w:lvlText w:val="•"/>
      <w:lvlJc w:val="left"/>
      <w:pPr>
        <w:ind w:left="4124" w:hanging="228"/>
      </w:pPr>
      <w:rPr>
        <w:rFonts w:hint="default"/>
      </w:rPr>
    </w:lvl>
    <w:lvl w:ilvl="5" w:tplc="421C84BA">
      <w:numFmt w:val="bullet"/>
      <w:lvlText w:val="•"/>
      <w:lvlJc w:val="left"/>
      <w:pPr>
        <w:ind w:left="5100" w:hanging="228"/>
      </w:pPr>
      <w:rPr>
        <w:rFonts w:hint="default"/>
      </w:rPr>
    </w:lvl>
    <w:lvl w:ilvl="6" w:tplc="61D6B408">
      <w:numFmt w:val="bullet"/>
      <w:lvlText w:val="•"/>
      <w:lvlJc w:val="left"/>
      <w:pPr>
        <w:ind w:left="6076" w:hanging="228"/>
      </w:pPr>
      <w:rPr>
        <w:rFonts w:hint="default"/>
      </w:rPr>
    </w:lvl>
    <w:lvl w:ilvl="7" w:tplc="3BCC5C54">
      <w:numFmt w:val="bullet"/>
      <w:lvlText w:val="•"/>
      <w:lvlJc w:val="left"/>
      <w:pPr>
        <w:ind w:left="7052" w:hanging="228"/>
      </w:pPr>
      <w:rPr>
        <w:rFonts w:hint="default"/>
      </w:rPr>
    </w:lvl>
    <w:lvl w:ilvl="8" w:tplc="8098C380">
      <w:numFmt w:val="bullet"/>
      <w:lvlText w:val="•"/>
      <w:lvlJc w:val="left"/>
      <w:pPr>
        <w:ind w:left="8028" w:hanging="228"/>
      </w:pPr>
      <w:rPr>
        <w:rFonts w:hint="default"/>
      </w:rPr>
    </w:lvl>
  </w:abstractNum>
  <w:abstractNum w:abstractNumId="40">
    <w:nsid w:val="5AF9463C"/>
    <w:multiLevelType w:val="hybridMultilevel"/>
    <w:tmpl w:val="544EA172"/>
    <w:lvl w:ilvl="0" w:tplc="FE92DCC6">
      <w:numFmt w:val="bullet"/>
      <w:lvlText w:val=""/>
      <w:lvlJc w:val="left"/>
      <w:pPr>
        <w:ind w:left="91" w:hanging="152"/>
      </w:pPr>
      <w:rPr>
        <w:rFonts w:ascii="Symbol" w:eastAsia="Symbol" w:hAnsi="Symbol" w:cs="Symbol" w:hint="default"/>
        <w:w w:val="98"/>
        <w:sz w:val="17"/>
        <w:szCs w:val="17"/>
      </w:rPr>
    </w:lvl>
    <w:lvl w:ilvl="1" w:tplc="2A7AF5F6">
      <w:numFmt w:val="bullet"/>
      <w:lvlText w:val="•"/>
      <w:lvlJc w:val="left"/>
      <w:pPr>
        <w:ind w:left="273" w:hanging="152"/>
      </w:pPr>
      <w:rPr>
        <w:rFonts w:hint="default"/>
      </w:rPr>
    </w:lvl>
    <w:lvl w:ilvl="2" w:tplc="AA88925E">
      <w:numFmt w:val="bullet"/>
      <w:lvlText w:val="•"/>
      <w:lvlJc w:val="left"/>
      <w:pPr>
        <w:ind w:left="447" w:hanging="152"/>
      </w:pPr>
      <w:rPr>
        <w:rFonts w:hint="default"/>
      </w:rPr>
    </w:lvl>
    <w:lvl w:ilvl="3" w:tplc="92E84D9A">
      <w:numFmt w:val="bullet"/>
      <w:lvlText w:val="•"/>
      <w:lvlJc w:val="left"/>
      <w:pPr>
        <w:ind w:left="620" w:hanging="152"/>
      </w:pPr>
      <w:rPr>
        <w:rFonts w:hint="default"/>
      </w:rPr>
    </w:lvl>
    <w:lvl w:ilvl="4" w:tplc="66927496">
      <w:numFmt w:val="bullet"/>
      <w:lvlText w:val="•"/>
      <w:lvlJc w:val="left"/>
      <w:pPr>
        <w:ind w:left="794" w:hanging="152"/>
      </w:pPr>
      <w:rPr>
        <w:rFonts w:hint="default"/>
      </w:rPr>
    </w:lvl>
    <w:lvl w:ilvl="5" w:tplc="029EE4EC">
      <w:numFmt w:val="bullet"/>
      <w:lvlText w:val="•"/>
      <w:lvlJc w:val="left"/>
      <w:pPr>
        <w:ind w:left="967" w:hanging="152"/>
      </w:pPr>
      <w:rPr>
        <w:rFonts w:hint="default"/>
      </w:rPr>
    </w:lvl>
    <w:lvl w:ilvl="6" w:tplc="F15CEA1C">
      <w:numFmt w:val="bullet"/>
      <w:lvlText w:val="•"/>
      <w:lvlJc w:val="left"/>
      <w:pPr>
        <w:ind w:left="1141" w:hanging="152"/>
      </w:pPr>
      <w:rPr>
        <w:rFonts w:hint="default"/>
      </w:rPr>
    </w:lvl>
    <w:lvl w:ilvl="7" w:tplc="C8CA7332">
      <w:numFmt w:val="bullet"/>
      <w:lvlText w:val="•"/>
      <w:lvlJc w:val="left"/>
      <w:pPr>
        <w:ind w:left="1314" w:hanging="152"/>
      </w:pPr>
      <w:rPr>
        <w:rFonts w:hint="default"/>
      </w:rPr>
    </w:lvl>
    <w:lvl w:ilvl="8" w:tplc="9FFCF2DA">
      <w:numFmt w:val="bullet"/>
      <w:lvlText w:val="•"/>
      <w:lvlJc w:val="left"/>
      <w:pPr>
        <w:ind w:left="1488" w:hanging="152"/>
      </w:pPr>
      <w:rPr>
        <w:rFonts w:hint="default"/>
      </w:rPr>
    </w:lvl>
  </w:abstractNum>
  <w:abstractNum w:abstractNumId="41">
    <w:nsid w:val="5E7D3E4E"/>
    <w:multiLevelType w:val="hybridMultilevel"/>
    <w:tmpl w:val="DBF83802"/>
    <w:lvl w:ilvl="0" w:tplc="07F4573E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8E6972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C45C74C6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2D685214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5232CA56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D3807DC6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9118C5F0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08AAD502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44A03FE6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42">
    <w:nsid w:val="5E982CF8"/>
    <w:multiLevelType w:val="hybridMultilevel"/>
    <w:tmpl w:val="C598DADC"/>
    <w:lvl w:ilvl="0" w:tplc="BB6A6F9E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95E3D36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A60473B8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D2FA71DC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828E03BE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F160787A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77FEBAB2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DDB28BA2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6486E76C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43">
    <w:nsid w:val="5F935842"/>
    <w:multiLevelType w:val="hybridMultilevel"/>
    <w:tmpl w:val="5E241B0A"/>
    <w:lvl w:ilvl="0" w:tplc="96E2D9A6">
      <w:numFmt w:val="bullet"/>
      <w:lvlText w:val="–"/>
      <w:lvlJc w:val="left"/>
      <w:pPr>
        <w:ind w:left="116" w:hanging="144"/>
      </w:pPr>
      <w:rPr>
        <w:rFonts w:ascii="Arial" w:eastAsia="Arial" w:hAnsi="Arial" w:cs="Arial" w:hint="default"/>
        <w:w w:val="104"/>
        <w:sz w:val="17"/>
        <w:szCs w:val="17"/>
      </w:rPr>
    </w:lvl>
    <w:lvl w:ilvl="1" w:tplc="73120C60">
      <w:numFmt w:val="bullet"/>
      <w:lvlText w:val="•"/>
      <w:lvlJc w:val="left"/>
      <w:pPr>
        <w:ind w:left="331" w:hanging="144"/>
      </w:pPr>
      <w:rPr>
        <w:rFonts w:hint="default"/>
      </w:rPr>
    </w:lvl>
    <w:lvl w:ilvl="2" w:tplc="246A5188">
      <w:numFmt w:val="bullet"/>
      <w:lvlText w:val="•"/>
      <w:lvlJc w:val="left"/>
      <w:pPr>
        <w:ind w:left="543" w:hanging="144"/>
      </w:pPr>
      <w:rPr>
        <w:rFonts w:hint="default"/>
      </w:rPr>
    </w:lvl>
    <w:lvl w:ilvl="3" w:tplc="376C933E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36BC1368">
      <w:numFmt w:val="bullet"/>
      <w:lvlText w:val="•"/>
      <w:lvlJc w:val="left"/>
      <w:pPr>
        <w:ind w:left="967" w:hanging="144"/>
      </w:pPr>
      <w:rPr>
        <w:rFonts w:hint="default"/>
      </w:rPr>
    </w:lvl>
    <w:lvl w:ilvl="5" w:tplc="D0282CCA">
      <w:numFmt w:val="bullet"/>
      <w:lvlText w:val="•"/>
      <w:lvlJc w:val="left"/>
      <w:pPr>
        <w:ind w:left="1179" w:hanging="144"/>
      </w:pPr>
      <w:rPr>
        <w:rFonts w:hint="default"/>
      </w:rPr>
    </w:lvl>
    <w:lvl w:ilvl="6" w:tplc="9196D4F6">
      <w:numFmt w:val="bullet"/>
      <w:lvlText w:val="•"/>
      <w:lvlJc w:val="left"/>
      <w:pPr>
        <w:ind w:left="1391" w:hanging="144"/>
      </w:pPr>
      <w:rPr>
        <w:rFonts w:hint="default"/>
      </w:rPr>
    </w:lvl>
    <w:lvl w:ilvl="7" w:tplc="8AB6DAAA">
      <w:numFmt w:val="bullet"/>
      <w:lvlText w:val="•"/>
      <w:lvlJc w:val="left"/>
      <w:pPr>
        <w:ind w:left="1603" w:hanging="144"/>
      </w:pPr>
      <w:rPr>
        <w:rFonts w:hint="default"/>
      </w:rPr>
    </w:lvl>
    <w:lvl w:ilvl="8" w:tplc="2C5C416C">
      <w:numFmt w:val="bullet"/>
      <w:lvlText w:val="•"/>
      <w:lvlJc w:val="left"/>
      <w:pPr>
        <w:ind w:left="1815" w:hanging="144"/>
      </w:pPr>
      <w:rPr>
        <w:rFonts w:hint="default"/>
      </w:rPr>
    </w:lvl>
  </w:abstractNum>
  <w:abstractNum w:abstractNumId="44">
    <w:nsid w:val="608F216E"/>
    <w:multiLevelType w:val="hybridMultilevel"/>
    <w:tmpl w:val="5374DE80"/>
    <w:lvl w:ilvl="0" w:tplc="68B4472C">
      <w:numFmt w:val="bullet"/>
      <w:lvlText w:val="–"/>
      <w:lvlJc w:val="left"/>
      <w:pPr>
        <w:ind w:left="10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1209E4">
      <w:numFmt w:val="bullet"/>
      <w:lvlText w:val="•"/>
      <w:lvlJc w:val="left"/>
      <w:pPr>
        <w:ind w:left="1916" w:hanging="183"/>
      </w:pPr>
      <w:rPr>
        <w:rFonts w:hint="default"/>
      </w:rPr>
    </w:lvl>
    <w:lvl w:ilvl="2" w:tplc="C784CC1A">
      <w:numFmt w:val="bullet"/>
      <w:lvlText w:val="•"/>
      <w:lvlJc w:val="left"/>
      <w:pPr>
        <w:ind w:left="2812" w:hanging="183"/>
      </w:pPr>
      <w:rPr>
        <w:rFonts w:hint="default"/>
      </w:rPr>
    </w:lvl>
    <w:lvl w:ilvl="3" w:tplc="79984B0C">
      <w:numFmt w:val="bullet"/>
      <w:lvlText w:val="•"/>
      <w:lvlJc w:val="left"/>
      <w:pPr>
        <w:ind w:left="3708" w:hanging="183"/>
      </w:pPr>
      <w:rPr>
        <w:rFonts w:hint="default"/>
      </w:rPr>
    </w:lvl>
    <w:lvl w:ilvl="4" w:tplc="92322172">
      <w:numFmt w:val="bullet"/>
      <w:lvlText w:val="•"/>
      <w:lvlJc w:val="left"/>
      <w:pPr>
        <w:ind w:left="4604" w:hanging="183"/>
      </w:pPr>
      <w:rPr>
        <w:rFonts w:hint="default"/>
      </w:rPr>
    </w:lvl>
    <w:lvl w:ilvl="5" w:tplc="7DEA1200">
      <w:numFmt w:val="bullet"/>
      <w:lvlText w:val="•"/>
      <w:lvlJc w:val="left"/>
      <w:pPr>
        <w:ind w:left="5500" w:hanging="183"/>
      </w:pPr>
      <w:rPr>
        <w:rFonts w:hint="default"/>
      </w:rPr>
    </w:lvl>
    <w:lvl w:ilvl="6" w:tplc="F84E84DA">
      <w:numFmt w:val="bullet"/>
      <w:lvlText w:val="•"/>
      <w:lvlJc w:val="left"/>
      <w:pPr>
        <w:ind w:left="6396" w:hanging="183"/>
      </w:pPr>
      <w:rPr>
        <w:rFonts w:hint="default"/>
      </w:rPr>
    </w:lvl>
    <w:lvl w:ilvl="7" w:tplc="2438F850">
      <w:numFmt w:val="bullet"/>
      <w:lvlText w:val="•"/>
      <w:lvlJc w:val="left"/>
      <w:pPr>
        <w:ind w:left="7292" w:hanging="183"/>
      </w:pPr>
      <w:rPr>
        <w:rFonts w:hint="default"/>
      </w:rPr>
    </w:lvl>
    <w:lvl w:ilvl="8" w:tplc="E07A58A6">
      <w:numFmt w:val="bullet"/>
      <w:lvlText w:val="•"/>
      <w:lvlJc w:val="left"/>
      <w:pPr>
        <w:ind w:left="8188" w:hanging="183"/>
      </w:pPr>
      <w:rPr>
        <w:rFonts w:hint="default"/>
      </w:rPr>
    </w:lvl>
  </w:abstractNum>
  <w:abstractNum w:abstractNumId="45">
    <w:nsid w:val="62C8566C"/>
    <w:multiLevelType w:val="hybridMultilevel"/>
    <w:tmpl w:val="584017E8"/>
    <w:lvl w:ilvl="0" w:tplc="A1FE1D48">
      <w:start w:val="1"/>
      <w:numFmt w:val="decimal"/>
      <w:lvlText w:val="%1."/>
      <w:lvlJc w:val="left"/>
      <w:pPr>
        <w:ind w:left="215" w:hanging="238"/>
        <w:jc w:val="left"/>
      </w:pPr>
      <w:rPr>
        <w:rFonts w:hint="default"/>
        <w:w w:val="100"/>
      </w:rPr>
    </w:lvl>
    <w:lvl w:ilvl="1" w:tplc="AE1883C8">
      <w:start w:val="1"/>
      <w:numFmt w:val="decimal"/>
      <w:lvlText w:val="%2."/>
      <w:lvlJc w:val="left"/>
      <w:pPr>
        <w:ind w:left="1348" w:hanging="214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2" w:tplc="34249A66">
      <w:numFmt w:val="bullet"/>
      <w:lvlText w:val="•"/>
      <w:lvlJc w:val="left"/>
      <w:pPr>
        <w:ind w:left="2300" w:hanging="214"/>
      </w:pPr>
      <w:rPr>
        <w:rFonts w:hint="default"/>
      </w:rPr>
    </w:lvl>
    <w:lvl w:ilvl="3" w:tplc="B72C8614">
      <w:numFmt w:val="bullet"/>
      <w:lvlText w:val="•"/>
      <w:lvlJc w:val="left"/>
      <w:pPr>
        <w:ind w:left="3260" w:hanging="214"/>
      </w:pPr>
      <w:rPr>
        <w:rFonts w:hint="default"/>
      </w:rPr>
    </w:lvl>
    <w:lvl w:ilvl="4" w:tplc="39585168">
      <w:numFmt w:val="bullet"/>
      <w:lvlText w:val="•"/>
      <w:lvlJc w:val="left"/>
      <w:pPr>
        <w:ind w:left="4220" w:hanging="214"/>
      </w:pPr>
      <w:rPr>
        <w:rFonts w:hint="default"/>
      </w:rPr>
    </w:lvl>
    <w:lvl w:ilvl="5" w:tplc="772E7F28">
      <w:numFmt w:val="bullet"/>
      <w:lvlText w:val="•"/>
      <w:lvlJc w:val="left"/>
      <w:pPr>
        <w:ind w:left="5180" w:hanging="214"/>
      </w:pPr>
      <w:rPr>
        <w:rFonts w:hint="default"/>
      </w:rPr>
    </w:lvl>
    <w:lvl w:ilvl="6" w:tplc="BEE4E92A">
      <w:numFmt w:val="bullet"/>
      <w:lvlText w:val="•"/>
      <w:lvlJc w:val="left"/>
      <w:pPr>
        <w:ind w:left="6140" w:hanging="214"/>
      </w:pPr>
      <w:rPr>
        <w:rFonts w:hint="default"/>
      </w:rPr>
    </w:lvl>
    <w:lvl w:ilvl="7" w:tplc="A9000AE2">
      <w:numFmt w:val="bullet"/>
      <w:lvlText w:val="•"/>
      <w:lvlJc w:val="left"/>
      <w:pPr>
        <w:ind w:left="7100" w:hanging="214"/>
      </w:pPr>
      <w:rPr>
        <w:rFonts w:hint="default"/>
      </w:rPr>
    </w:lvl>
    <w:lvl w:ilvl="8" w:tplc="C9C06AE0">
      <w:numFmt w:val="bullet"/>
      <w:lvlText w:val="•"/>
      <w:lvlJc w:val="left"/>
      <w:pPr>
        <w:ind w:left="8060" w:hanging="214"/>
      </w:pPr>
      <w:rPr>
        <w:rFonts w:hint="default"/>
      </w:rPr>
    </w:lvl>
  </w:abstractNum>
  <w:abstractNum w:abstractNumId="46">
    <w:nsid w:val="63E4734B"/>
    <w:multiLevelType w:val="hybridMultilevel"/>
    <w:tmpl w:val="B4DC023A"/>
    <w:lvl w:ilvl="0" w:tplc="D88E389A">
      <w:start w:val="2"/>
      <w:numFmt w:val="decimal"/>
      <w:lvlText w:val="%1)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C0DE7944">
      <w:numFmt w:val="bullet"/>
      <w:lvlText w:val="•"/>
      <w:lvlJc w:val="left"/>
      <w:pPr>
        <w:ind w:left="1196" w:hanging="293"/>
      </w:pPr>
      <w:rPr>
        <w:rFonts w:hint="default"/>
      </w:rPr>
    </w:lvl>
    <w:lvl w:ilvl="2" w:tplc="C7942D5C">
      <w:numFmt w:val="bullet"/>
      <w:lvlText w:val="•"/>
      <w:lvlJc w:val="left"/>
      <w:pPr>
        <w:ind w:left="2172" w:hanging="293"/>
      </w:pPr>
      <w:rPr>
        <w:rFonts w:hint="default"/>
      </w:rPr>
    </w:lvl>
    <w:lvl w:ilvl="3" w:tplc="8B4C8C32">
      <w:numFmt w:val="bullet"/>
      <w:lvlText w:val="•"/>
      <w:lvlJc w:val="left"/>
      <w:pPr>
        <w:ind w:left="3148" w:hanging="293"/>
      </w:pPr>
      <w:rPr>
        <w:rFonts w:hint="default"/>
      </w:rPr>
    </w:lvl>
    <w:lvl w:ilvl="4" w:tplc="04FA5696">
      <w:numFmt w:val="bullet"/>
      <w:lvlText w:val="•"/>
      <w:lvlJc w:val="left"/>
      <w:pPr>
        <w:ind w:left="4124" w:hanging="293"/>
      </w:pPr>
      <w:rPr>
        <w:rFonts w:hint="default"/>
      </w:rPr>
    </w:lvl>
    <w:lvl w:ilvl="5" w:tplc="4F608196">
      <w:numFmt w:val="bullet"/>
      <w:lvlText w:val="•"/>
      <w:lvlJc w:val="left"/>
      <w:pPr>
        <w:ind w:left="5100" w:hanging="293"/>
      </w:pPr>
      <w:rPr>
        <w:rFonts w:hint="default"/>
      </w:rPr>
    </w:lvl>
    <w:lvl w:ilvl="6" w:tplc="E342FCEC">
      <w:numFmt w:val="bullet"/>
      <w:lvlText w:val="•"/>
      <w:lvlJc w:val="left"/>
      <w:pPr>
        <w:ind w:left="6076" w:hanging="293"/>
      </w:pPr>
      <w:rPr>
        <w:rFonts w:hint="default"/>
      </w:rPr>
    </w:lvl>
    <w:lvl w:ilvl="7" w:tplc="A7DC324E">
      <w:numFmt w:val="bullet"/>
      <w:lvlText w:val="•"/>
      <w:lvlJc w:val="left"/>
      <w:pPr>
        <w:ind w:left="7052" w:hanging="293"/>
      </w:pPr>
      <w:rPr>
        <w:rFonts w:hint="default"/>
      </w:rPr>
    </w:lvl>
    <w:lvl w:ilvl="8" w:tplc="6100DCA8">
      <w:numFmt w:val="bullet"/>
      <w:lvlText w:val="•"/>
      <w:lvlJc w:val="left"/>
      <w:pPr>
        <w:ind w:left="8028" w:hanging="293"/>
      </w:pPr>
      <w:rPr>
        <w:rFonts w:hint="default"/>
      </w:rPr>
    </w:lvl>
  </w:abstractNum>
  <w:abstractNum w:abstractNumId="47">
    <w:nsid w:val="64C92E32"/>
    <w:multiLevelType w:val="hybridMultilevel"/>
    <w:tmpl w:val="F5A69912"/>
    <w:lvl w:ilvl="0" w:tplc="EBAA6880">
      <w:start w:val="1"/>
      <w:numFmt w:val="decimal"/>
      <w:lvlText w:val="%1)"/>
      <w:lvlJc w:val="left"/>
      <w:pPr>
        <w:ind w:left="21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F8C22A">
      <w:numFmt w:val="bullet"/>
      <w:lvlText w:val="–"/>
      <w:lvlJc w:val="left"/>
      <w:pPr>
        <w:ind w:left="1345" w:hanging="15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7542C6D8">
      <w:numFmt w:val="bullet"/>
      <w:lvlText w:val="•"/>
      <w:lvlJc w:val="left"/>
      <w:pPr>
        <w:ind w:left="2300" w:hanging="159"/>
      </w:pPr>
      <w:rPr>
        <w:rFonts w:hint="default"/>
      </w:rPr>
    </w:lvl>
    <w:lvl w:ilvl="3" w:tplc="02F239B6">
      <w:numFmt w:val="bullet"/>
      <w:lvlText w:val="•"/>
      <w:lvlJc w:val="left"/>
      <w:pPr>
        <w:ind w:left="3260" w:hanging="159"/>
      </w:pPr>
      <w:rPr>
        <w:rFonts w:hint="default"/>
      </w:rPr>
    </w:lvl>
    <w:lvl w:ilvl="4" w:tplc="522E1E06">
      <w:numFmt w:val="bullet"/>
      <w:lvlText w:val="•"/>
      <w:lvlJc w:val="left"/>
      <w:pPr>
        <w:ind w:left="4220" w:hanging="159"/>
      </w:pPr>
      <w:rPr>
        <w:rFonts w:hint="default"/>
      </w:rPr>
    </w:lvl>
    <w:lvl w:ilvl="5" w:tplc="33E2AC24">
      <w:numFmt w:val="bullet"/>
      <w:lvlText w:val="•"/>
      <w:lvlJc w:val="left"/>
      <w:pPr>
        <w:ind w:left="5180" w:hanging="159"/>
      </w:pPr>
      <w:rPr>
        <w:rFonts w:hint="default"/>
      </w:rPr>
    </w:lvl>
    <w:lvl w:ilvl="6" w:tplc="60109EA8">
      <w:numFmt w:val="bullet"/>
      <w:lvlText w:val="•"/>
      <w:lvlJc w:val="left"/>
      <w:pPr>
        <w:ind w:left="6140" w:hanging="159"/>
      </w:pPr>
      <w:rPr>
        <w:rFonts w:hint="default"/>
      </w:rPr>
    </w:lvl>
    <w:lvl w:ilvl="7" w:tplc="2F705988">
      <w:numFmt w:val="bullet"/>
      <w:lvlText w:val="•"/>
      <w:lvlJc w:val="left"/>
      <w:pPr>
        <w:ind w:left="7100" w:hanging="159"/>
      </w:pPr>
      <w:rPr>
        <w:rFonts w:hint="default"/>
      </w:rPr>
    </w:lvl>
    <w:lvl w:ilvl="8" w:tplc="53540F3A">
      <w:numFmt w:val="bullet"/>
      <w:lvlText w:val="•"/>
      <w:lvlJc w:val="left"/>
      <w:pPr>
        <w:ind w:left="8060" w:hanging="159"/>
      </w:pPr>
      <w:rPr>
        <w:rFonts w:hint="default"/>
      </w:rPr>
    </w:lvl>
  </w:abstractNum>
  <w:abstractNum w:abstractNumId="48">
    <w:nsid w:val="66D70182"/>
    <w:multiLevelType w:val="hybridMultilevel"/>
    <w:tmpl w:val="EF0C33B6"/>
    <w:lvl w:ilvl="0" w:tplc="2690CE8A">
      <w:start w:val="1"/>
      <w:numFmt w:val="decimal"/>
      <w:lvlText w:val="%1)"/>
      <w:lvlJc w:val="left"/>
      <w:pPr>
        <w:ind w:left="1345" w:hanging="224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2CBA357A">
      <w:numFmt w:val="bullet"/>
      <w:lvlText w:val="•"/>
      <w:lvlJc w:val="left"/>
      <w:pPr>
        <w:ind w:left="2204" w:hanging="224"/>
      </w:pPr>
      <w:rPr>
        <w:rFonts w:hint="default"/>
      </w:rPr>
    </w:lvl>
    <w:lvl w:ilvl="2" w:tplc="ED2411FC">
      <w:numFmt w:val="bullet"/>
      <w:lvlText w:val="•"/>
      <w:lvlJc w:val="left"/>
      <w:pPr>
        <w:ind w:left="3068" w:hanging="224"/>
      </w:pPr>
      <w:rPr>
        <w:rFonts w:hint="default"/>
      </w:rPr>
    </w:lvl>
    <w:lvl w:ilvl="3" w:tplc="71AE7E92">
      <w:numFmt w:val="bullet"/>
      <w:lvlText w:val="•"/>
      <w:lvlJc w:val="left"/>
      <w:pPr>
        <w:ind w:left="3932" w:hanging="224"/>
      </w:pPr>
      <w:rPr>
        <w:rFonts w:hint="default"/>
      </w:rPr>
    </w:lvl>
    <w:lvl w:ilvl="4" w:tplc="168A005E">
      <w:numFmt w:val="bullet"/>
      <w:lvlText w:val="•"/>
      <w:lvlJc w:val="left"/>
      <w:pPr>
        <w:ind w:left="4796" w:hanging="224"/>
      </w:pPr>
      <w:rPr>
        <w:rFonts w:hint="default"/>
      </w:rPr>
    </w:lvl>
    <w:lvl w:ilvl="5" w:tplc="6310D11A">
      <w:numFmt w:val="bullet"/>
      <w:lvlText w:val="•"/>
      <w:lvlJc w:val="left"/>
      <w:pPr>
        <w:ind w:left="5660" w:hanging="224"/>
      </w:pPr>
      <w:rPr>
        <w:rFonts w:hint="default"/>
      </w:rPr>
    </w:lvl>
    <w:lvl w:ilvl="6" w:tplc="6CDA72D2">
      <w:numFmt w:val="bullet"/>
      <w:lvlText w:val="•"/>
      <w:lvlJc w:val="left"/>
      <w:pPr>
        <w:ind w:left="6524" w:hanging="224"/>
      </w:pPr>
      <w:rPr>
        <w:rFonts w:hint="default"/>
      </w:rPr>
    </w:lvl>
    <w:lvl w:ilvl="7" w:tplc="82A45A22">
      <w:numFmt w:val="bullet"/>
      <w:lvlText w:val="•"/>
      <w:lvlJc w:val="left"/>
      <w:pPr>
        <w:ind w:left="7388" w:hanging="224"/>
      </w:pPr>
      <w:rPr>
        <w:rFonts w:hint="default"/>
      </w:rPr>
    </w:lvl>
    <w:lvl w:ilvl="8" w:tplc="30EAF336">
      <w:numFmt w:val="bullet"/>
      <w:lvlText w:val="•"/>
      <w:lvlJc w:val="left"/>
      <w:pPr>
        <w:ind w:left="8252" w:hanging="224"/>
      </w:pPr>
      <w:rPr>
        <w:rFonts w:hint="default"/>
      </w:rPr>
    </w:lvl>
  </w:abstractNum>
  <w:abstractNum w:abstractNumId="49">
    <w:nsid w:val="68C46C5E"/>
    <w:multiLevelType w:val="hybridMultilevel"/>
    <w:tmpl w:val="52B425AE"/>
    <w:lvl w:ilvl="0" w:tplc="F52AE6CE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</w:rPr>
    </w:lvl>
    <w:lvl w:ilvl="1" w:tplc="07186C1A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79728EDA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E14E109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8D3E14D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5F940BA6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443AE3F0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1DF4A2A2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A94C346C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50">
    <w:nsid w:val="69715EE6"/>
    <w:multiLevelType w:val="hybridMultilevel"/>
    <w:tmpl w:val="D59A10C2"/>
    <w:lvl w:ilvl="0" w:tplc="24DA23A2">
      <w:numFmt w:val="bullet"/>
      <w:lvlText w:val="•"/>
      <w:lvlJc w:val="left"/>
      <w:pPr>
        <w:ind w:left="2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C0B01A">
      <w:numFmt w:val="bullet"/>
      <w:lvlText w:val="•"/>
      <w:lvlJc w:val="left"/>
      <w:pPr>
        <w:ind w:left="1196" w:hanging="142"/>
      </w:pPr>
      <w:rPr>
        <w:rFonts w:hint="default"/>
      </w:rPr>
    </w:lvl>
    <w:lvl w:ilvl="2" w:tplc="5F2A328E">
      <w:numFmt w:val="bullet"/>
      <w:lvlText w:val="•"/>
      <w:lvlJc w:val="left"/>
      <w:pPr>
        <w:ind w:left="2172" w:hanging="142"/>
      </w:pPr>
      <w:rPr>
        <w:rFonts w:hint="default"/>
      </w:rPr>
    </w:lvl>
    <w:lvl w:ilvl="3" w:tplc="BA8AC336">
      <w:numFmt w:val="bullet"/>
      <w:lvlText w:val="•"/>
      <w:lvlJc w:val="left"/>
      <w:pPr>
        <w:ind w:left="3148" w:hanging="142"/>
      </w:pPr>
      <w:rPr>
        <w:rFonts w:hint="default"/>
      </w:rPr>
    </w:lvl>
    <w:lvl w:ilvl="4" w:tplc="626EB4FC">
      <w:numFmt w:val="bullet"/>
      <w:lvlText w:val="•"/>
      <w:lvlJc w:val="left"/>
      <w:pPr>
        <w:ind w:left="4124" w:hanging="142"/>
      </w:pPr>
      <w:rPr>
        <w:rFonts w:hint="default"/>
      </w:rPr>
    </w:lvl>
    <w:lvl w:ilvl="5" w:tplc="B3382388">
      <w:numFmt w:val="bullet"/>
      <w:lvlText w:val="•"/>
      <w:lvlJc w:val="left"/>
      <w:pPr>
        <w:ind w:left="5100" w:hanging="142"/>
      </w:pPr>
      <w:rPr>
        <w:rFonts w:hint="default"/>
      </w:rPr>
    </w:lvl>
    <w:lvl w:ilvl="6" w:tplc="A3A44F4A">
      <w:numFmt w:val="bullet"/>
      <w:lvlText w:val="•"/>
      <w:lvlJc w:val="left"/>
      <w:pPr>
        <w:ind w:left="6076" w:hanging="142"/>
      </w:pPr>
      <w:rPr>
        <w:rFonts w:hint="default"/>
      </w:rPr>
    </w:lvl>
    <w:lvl w:ilvl="7" w:tplc="33A6F29C">
      <w:numFmt w:val="bullet"/>
      <w:lvlText w:val="•"/>
      <w:lvlJc w:val="left"/>
      <w:pPr>
        <w:ind w:left="7052" w:hanging="142"/>
      </w:pPr>
      <w:rPr>
        <w:rFonts w:hint="default"/>
      </w:rPr>
    </w:lvl>
    <w:lvl w:ilvl="8" w:tplc="EF2ADE68">
      <w:numFmt w:val="bullet"/>
      <w:lvlText w:val="•"/>
      <w:lvlJc w:val="left"/>
      <w:pPr>
        <w:ind w:left="8028" w:hanging="142"/>
      </w:pPr>
      <w:rPr>
        <w:rFonts w:hint="default"/>
      </w:rPr>
    </w:lvl>
  </w:abstractNum>
  <w:abstractNum w:abstractNumId="51">
    <w:nsid w:val="6ADC3B7E"/>
    <w:multiLevelType w:val="hybridMultilevel"/>
    <w:tmpl w:val="00D8C62C"/>
    <w:lvl w:ilvl="0" w:tplc="FB442D1C">
      <w:start w:val="1"/>
      <w:numFmt w:val="decimal"/>
      <w:lvlText w:val="%1)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E68D9F0">
      <w:numFmt w:val="bullet"/>
      <w:lvlText w:val="•"/>
      <w:lvlJc w:val="left"/>
      <w:pPr>
        <w:ind w:left="1196" w:hanging="262"/>
      </w:pPr>
      <w:rPr>
        <w:rFonts w:hint="default"/>
      </w:rPr>
    </w:lvl>
    <w:lvl w:ilvl="2" w:tplc="64E886FA">
      <w:numFmt w:val="bullet"/>
      <w:lvlText w:val="•"/>
      <w:lvlJc w:val="left"/>
      <w:pPr>
        <w:ind w:left="2172" w:hanging="262"/>
      </w:pPr>
      <w:rPr>
        <w:rFonts w:hint="default"/>
      </w:rPr>
    </w:lvl>
    <w:lvl w:ilvl="3" w:tplc="AF641A04"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5E3802F0">
      <w:numFmt w:val="bullet"/>
      <w:lvlText w:val="•"/>
      <w:lvlJc w:val="left"/>
      <w:pPr>
        <w:ind w:left="4124" w:hanging="262"/>
      </w:pPr>
      <w:rPr>
        <w:rFonts w:hint="default"/>
      </w:rPr>
    </w:lvl>
    <w:lvl w:ilvl="5" w:tplc="FF782AD4">
      <w:numFmt w:val="bullet"/>
      <w:lvlText w:val="•"/>
      <w:lvlJc w:val="left"/>
      <w:pPr>
        <w:ind w:left="5100" w:hanging="262"/>
      </w:pPr>
      <w:rPr>
        <w:rFonts w:hint="default"/>
      </w:rPr>
    </w:lvl>
    <w:lvl w:ilvl="6" w:tplc="57909C42">
      <w:numFmt w:val="bullet"/>
      <w:lvlText w:val="•"/>
      <w:lvlJc w:val="left"/>
      <w:pPr>
        <w:ind w:left="6076" w:hanging="262"/>
      </w:pPr>
      <w:rPr>
        <w:rFonts w:hint="default"/>
      </w:rPr>
    </w:lvl>
    <w:lvl w:ilvl="7" w:tplc="09F8B656">
      <w:numFmt w:val="bullet"/>
      <w:lvlText w:val="•"/>
      <w:lvlJc w:val="left"/>
      <w:pPr>
        <w:ind w:left="7052" w:hanging="262"/>
      </w:pPr>
      <w:rPr>
        <w:rFonts w:hint="default"/>
      </w:rPr>
    </w:lvl>
    <w:lvl w:ilvl="8" w:tplc="8A08EE46">
      <w:numFmt w:val="bullet"/>
      <w:lvlText w:val="•"/>
      <w:lvlJc w:val="left"/>
      <w:pPr>
        <w:ind w:left="8028" w:hanging="262"/>
      </w:pPr>
      <w:rPr>
        <w:rFonts w:hint="default"/>
      </w:rPr>
    </w:lvl>
  </w:abstractNum>
  <w:abstractNum w:abstractNumId="52">
    <w:nsid w:val="6B561542"/>
    <w:multiLevelType w:val="hybridMultilevel"/>
    <w:tmpl w:val="7628640A"/>
    <w:lvl w:ilvl="0" w:tplc="44584420">
      <w:start w:val="10"/>
      <w:numFmt w:val="upperLetter"/>
      <w:lvlText w:val="%1."/>
      <w:lvlJc w:val="left"/>
      <w:pPr>
        <w:ind w:left="428" w:hanging="216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DC124ECE">
      <w:start w:val="1"/>
      <w:numFmt w:val="decimal"/>
      <w:lvlText w:val="%2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F142C48">
      <w:numFmt w:val="bullet"/>
      <w:lvlText w:val="•"/>
      <w:lvlJc w:val="left"/>
      <w:pPr>
        <w:ind w:left="1482" w:hanging="231"/>
      </w:pPr>
      <w:rPr>
        <w:rFonts w:hint="default"/>
      </w:rPr>
    </w:lvl>
    <w:lvl w:ilvl="3" w:tplc="2E4C6C58">
      <w:numFmt w:val="bullet"/>
      <w:lvlText w:val="•"/>
      <w:lvlJc w:val="left"/>
      <w:pPr>
        <w:ind w:left="2544" w:hanging="231"/>
      </w:pPr>
      <w:rPr>
        <w:rFonts w:hint="default"/>
      </w:rPr>
    </w:lvl>
    <w:lvl w:ilvl="4" w:tplc="FF8E9C58">
      <w:numFmt w:val="bullet"/>
      <w:lvlText w:val="•"/>
      <w:lvlJc w:val="left"/>
      <w:pPr>
        <w:ind w:left="3606" w:hanging="231"/>
      </w:pPr>
      <w:rPr>
        <w:rFonts w:hint="default"/>
      </w:rPr>
    </w:lvl>
    <w:lvl w:ilvl="5" w:tplc="8A989058">
      <w:numFmt w:val="bullet"/>
      <w:lvlText w:val="•"/>
      <w:lvlJc w:val="left"/>
      <w:pPr>
        <w:ind w:left="4668" w:hanging="231"/>
      </w:pPr>
      <w:rPr>
        <w:rFonts w:hint="default"/>
      </w:rPr>
    </w:lvl>
    <w:lvl w:ilvl="6" w:tplc="E7346B34">
      <w:numFmt w:val="bullet"/>
      <w:lvlText w:val="•"/>
      <w:lvlJc w:val="left"/>
      <w:pPr>
        <w:ind w:left="5731" w:hanging="231"/>
      </w:pPr>
      <w:rPr>
        <w:rFonts w:hint="default"/>
      </w:rPr>
    </w:lvl>
    <w:lvl w:ilvl="7" w:tplc="3D52F61C">
      <w:numFmt w:val="bullet"/>
      <w:lvlText w:val="•"/>
      <w:lvlJc w:val="left"/>
      <w:pPr>
        <w:ind w:left="6793" w:hanging="231"/>
      </w:pPr>
      <w:rPr>
        <w:rFonts w:hint="default"/>
      </w:rPr>
    </w:lvl>
    <w:lvl w:ilvl="8" w:tplc="1D663198">
      <w:numFmt w:val="bullet"/>
      <w:lvlText w:val="•"/>
      <w:lvlJc w:val="left"/>
      <w:pPr>
        <w:ind w:left="7855" w:hanging="231"/>
      </w:pPr>
      <w:rPr>
        <w:rFonts w:hint="default"/>
      </w:rPr>
    </w:lvl>
  </w:abstractNum>
  <w:abstractNum w:abstractNumId="53">
    <w:nsid w:val="6BC11B2E"/>
    <w:multiLevelType w:val="hybridMultilevel"/>
    <w:tmpl w:val="AF12D2BA"/>
    <w:lvl w:ilvl="0" w:tplc="B1A0B4CC">
      <w:numFmt w:val="bullet"/>
      <w:lvlText w:val="–"/>
      <w:lvlJc w:val="left"/>
      <w:pPr>
        <w:ind w:left="1345" w:hanging="173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9480A98">
      <w:numFmt w:val="bullet"/>
      <w:lvlText w:val="•"/>
      <w:lvlJc w:val="left"/>
      <w:pPr>
        <w:ind w:left="2204" w:hanging="173"/>
      </w:pPr>
      <w:rPr>
        <w:rFonts w:hint="default"/>
      </w:rPr>
    </w:lvl>
    <w:lvl w:ilvl="2" w:tplc="E0BAEC06">
      <w:numFmt w:val="bullet"/>
      <w:lvlText w:val="•"/>
      <w:lvlJc w:val="left"/>
      <w:pPr>
        <w:ind w:left="3068" w:hanging="173"/>
      </w:pPr>
      <w:rPr>
        <w:rFonts w:hint="default"/>
      </w:rPr>
    </w:lvl>
    <w:lvl w:ilvl="3" w:tplc="31DC1762">
      <w:numFmt w:val="bullet"/>
      <w:lvlText w:val="•"/>
      <w:lvlJc w:val="left"/>
      <w:pPr>
        <w:ind w:left="3932" w:hanging="173"/>
      </w:pPr>
      <w:rPr>
        <w:rFonts w:hint="default"/>
      </w:rPr>
    </w:lvl>
    <w:lvl w:ilvl="4" w:tplc="7764954A">
      <w:numFmt w:val="bullet"/>
      <w:lvlText w:val="•"/>
      <w:lvlJc w:val="left"/>
      <w:pPr>
        <w:ind w:left="4796" w:hanging="173"/>
      </w:pPr>
      <w:rPr>
        <w:rFonts w:hint="default"/>
      </w:rPr>
    </w:lvl>
    <w:lvl w:ilvl="5" w:tplc="B106CF0C">
      <w:numFmt w:val="bullet"/>
      <w:lvlText w:val="•"/>
      <w:lvlJc w:val="left"/>
      <w:pPr>
        <w:ind w:left="5660" w:hanging="173"/>
      </w:pPr>
      <w:rPr>
        <w:rFonts w:hint="default"/>
      </w:rPr>
    </w:lvl>
    <w:lvl w:ilvl="6" w:tplc="A35EE8EC">
      <w:numFmt w:val="bullet"/>
      <w:lvlText w:val="•"/>
      <w:lvlJc w:val="left"/>
      <w:pPr>
        <w:ind w:left="6524" w:hanging="173"/>
      </w:pPr>
      <w:rPr>
        <w:rFonts w:hint="default"/>
      </w:rPr>
    </w:lvl>
    <w:lvl w:ilvl="7" w:tplc="5A4EB842">
      <w:numFmt w:val="bullet"/>
      <w:lvlText w:val="•"/>
      <w:lvlJc w:val="left"/>
      <w:pPr>
        <w:ind w:left="7388" w:hanging="173"/>
      </w:pPr>
      <w:rPr>
        <w:rFonts w:hint="default"/>
      </w:rPr>
    </w:lvl>
    <w:lvl w:ilvl="8" w:tplc="340ACB9A">
      <w:numFmt w:val="bullet"/>
      <w:lvlText w:val="•"/>
      <w:lvlJc w:val="left"/>
      <w:pPr>
        <w:ind w:left="8252" w:hanging="173"/>
      </w:pPr>
      <w:rPr>
        <w:rFonts w:hint="default"/>
      </w:rPr>
    </w:lvl>
  </w:abstractNum>
  <w:abstractNum w:abstractNumId="54">
    <w:nsid w:val="6BE1693B"/>
    <w:multiLevelType w:val="hybridMultilevel"/>
    <w:tmpl w:val="7C70499C"/>
    <w:lvl w:ilvl="0" w:tplc="53C88F42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2CE0C7E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7A00C71A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EDF6A0B8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27ECE610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9B9C559A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4C9EDC5E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C2167748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7366AE28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55">
    <w:nsid w:val="6EF33FEE"/>
    <w:multiLevelType w:val="hybridMultilevel"/>
    <w:tmpl w:val="AC0A9C0E"/>
    <w:lvl w:ilvl="0" w:tplc="2B302074">
      <w:numFmt w:val="bullet"/>
      <w:lvlText w:val=""/>
      <w:lvlJc w:val="left"/>
      <w:pPr>
        <w:ind w:left="372" w:hanging="26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FB8A9CA">
      <w:numFmt w:val="bullet"/>
      <w:lvlText w:val="•"/>
      <w:lvlJc w:val="left"/>
      <w:pPr>
        <w:ind w:left="477" w:hanging="264"/>
      </w:pPr>
      <w:rPr>
        <w:rFonts w:hint="default"/>
      </w:rPr>
    </w:lvl>
    <w:lvl w:ilvl="2" w:tplc="1DA83578">
      <w:numFmt w:val="bullet"/>
      <w:lvlText w:val="•"/>
      <w:lvlJc w:val="left"/>
      <w:pPr>
        <w:ind w:left="574" w:hanging="264"/>
      </w:pPr>
      <w:rPr>
        <w:rFonts w:hint="default"/>
      </w:rPr>
    </w:lvl>
    <w:lvl w:ilvl="3" w:tplc="B94060E8">
      <w:numFmt w:val="bullet"/>
      <w:lvlText w:val="•"/>
      <w:lvlJc w:val="left"/>
      <w:pPr>
        <w:ind w:left="672" w:hanging="264"/>
      </w:pPr>
      <w:rPr>
        <w:rFonts w:hint="default"/>
      </w:rPr>
    </w:lvl>
    <w:lvl w:ilvl="4" w:tplc="3BF8FB04">
      <w:numFmt w:val="bullet"/>
      <w:lvlText w:val="•"/>
      <w:lvlJc w:val="left"/>
      <w:pPr>
        <w:ind w:left="769" w:hanging="264"/>
      </w:pPr>
      <w:rPr>
        <w:rFonts w:hint="default"/>
      </w:rPr>
    </w:lvl>
    <w:lvl w:ilvl="5" w:tplc="5C1C22F2">
      <w:numFmt w:val="bullet"/>
      <w:lvlText w:val="•"/>
      <w:lvlJc w:val="left"/>
      <w:pPr>
        <w:ind w:left="866" w:hanging="264"/>
      </w:pPr>
      <w:rPr>
        <w:rFonts w:hint="default"/>
      </w:rPr>
    </w:lvl>
    <w:lvl w:ilvl="6" w:tplc="1158C990">
      <w:numFmt w:val="bullet"/>
      <w:lvlText w:val="•"/>
      <w:lvlJc w:val="left"/>
      <w:pPr>
        <w:ind w:left="964" w:hanging="264"/>
      </w:pPr>
      <w:rPr>
        <w:rFonts w:hint="default"/>
      </w:rPr>
    </w:lvl>
    <w:lvl w:ilvl="7" w:tplc="2B606FBA">
      <w:numFmt w:val="bullet"/>
      <w:lvlText w:val="•"/>
      <w:lvlJc w:val="left"/>
      <w:pPr>
        <w:ind w:left="1061" w:hanging="264"/>
      </w:pPr>
      <w:rPr>
        <w:rFonts w:hint="default"/>
      </w:rPr>
    </w:lvl>
    <w:lvl w:ilvl="8" w:tplc="CBD8C136">
      <w:numFmt w:val="bullet"/>
      <w:lvlText w:val="•"/>
      <w:lvlJc w:val="left"/>
      <w:pPr>
        <w:ind w:left="1158" w:hanging="264"/>
      </w:pPr>
      <w:rPr>
        <w:rFonts w:hint="default"/>
      </w:rPr>
    </w:lvl>
  </w:abstractNum>
  <w:abstractNum w:abstractNumId="56">
    <w:nsid w:val="70164DAC"/>
    <w:multiLevelType w:val="hybridMultilevel"/>
    <w:tmpl w:val="21B0AFD2"/>
    <w:lvl w:ilvl="0" w:tplc="9DA2ED36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09C012C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5CA4887C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8A5A3E06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F874060A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2CF4F942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1DA482A6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BF583C9A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3CD29E96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57">
    <w:nsid w:val="70D44109"/>
    <w:multiLevelType w:val="hybridMultilevel"/>
    <w:tmpl w:val="901AD112"/>
    <w:lvl w:ilvl="0" w:tplc="2E8634E4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B52CFBC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17EE7830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64BE6210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6A60424C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ED70A0B8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20AA86AC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D72A1B14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4FC6C6B2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58">
    <w:nsid w:val="72270CC1"/>
    <w:multiLevelType w:val="hybridMultilevel"/>
    <w:tmpl w:val="CF300FAA"/>
    <w:lvl w:ilvl="0" w:tplc="6BB0ACDC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FA8986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80301392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24A29D66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0334280C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C9C87844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328EEB6E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6EBA3D92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5F664D26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59">
    <w:nsid w:val="74911F81"/>
    <w:multiLevelType w:val="hybridMultilevel"/>
    <w:tmpl w:val="921A56C6"/>
    <w:lvl w:ilvl="0" w:tplc="82FEA7E4">
      <w:numFmt w:val="bullet"/>
      <w:lvlText w:val=""/>
      <w:lvlJc w:val="left"/>
      <w:pPr>
        <w:ind w:left="199" w:hanging="200"/>
      </w:pPr>
      <w:rPr>
        <w:rFonts w:ascii="Symbol" w:eastAsia="Symbol" w:hAnsi="Symbol" w:cs="Symbol" w:hint="default"/>
        <w:w w:val="98"/>
        <w:sz w:val="17"/>
        <w:szCs w:val="17"/>
      </w:rPr>
    </w:lvl>
    <w:lvl w:ilvl="1" w:tplc="6EFC2372"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534CEC90">
      <w:numFmt w:val="bullet"/>
      <w:lvlText w:val="•"/>
      <w:lvlJc w:val="left"/>
      <w:pPr>
        <w:ind w:left="967" w:hanging="200"/>
      </w:pPr>
      <w:rPr>
        <w:rFonts w:hint="default"/>
      </w:rPr>
    </w:lvl>
    <w:lvl w:ilvl="3" w:tplc="D9A0804A">
      <w:numFmt w:val="bullet"/>
      <w:lvlText w:val="•"/>
      <w:lvlJc w:val="left"/>
      <w:pPr>
        <w:ind w:left="1351" w:hanging="200"/>
      </w:pPr>
      <w:rPr>
        <w:rFonts w:hint="default"/>
      </w:rPr>
    </w:lvl>
    <w:lvl w:ilvl="4" w:tplc="2E4EECA6">
      <w:numFmt w:val="bullet"/>
      <w:lvlText w:val="•"/>
      <w:lvlJc w:val="left"/>
      <w:pPr>
        <w:ind w:left="1735" w:hanging="200"/>
      </w:pPr>
      <w:rPr>
        <w:rFonts w:hint="default"/>
      </w:rPr>
    </w:lvl>
    <w:lvl w:ilvl="5" w:tplc="25A0CD18">
      <w:numFmt w:val="bullet"/>
      <w:lvlText w:val="•"/>
      <w:lvlJc w:val="left"/>
      <w:pPr>
        <w:ind w:left="2119" w:hanging="200"/>
      </w:pPr>
      <w:rPr>
        <w:rFonts w:hint="default"/>
      </w:rPr>
    </w:lvl>
    <w:lvl w:ilvl="6" w:tplc="9A380302">
      <w:numFmt w:val="bullet"/>
      <w:lvlText w:val="•"/>
      <w:lvlJc w:val="left"/>
      <w:pPr>
        <w:ind w:left="2502" w:hanging="200"/>
      </w:pPr>
      <w:rPr>
        <w:rFonts w:hint="default"/>
      </w:rPr>
    </w:lvl>
    <w:lvl w:ilvl="7" w:tplc="D33670C4">
      <w:numFmt w:val="bullet"/>
      <w:lvlText w:val="•"/>
      <w:lvlJc w:val="left"/>
      <w:pPr>
        <w:ind w:left="2886" w:hanging="200"/>
      </w:pPr>
      <w:rPr>
        <w:rFonts w:hint="default"/>
      </w:rPr>
    </w:lvl>
    <w:lvl w:ilvl="8" w:tplc="92EAB574">
      <w:numFmt w:val="bullet"/>
      <w:lvlText w:val="•"/>
      <w:lvlJc w:val="left"/>
      <w:pPr>
        <w:ind w:left="3270" w:hanging="200"/>
      </w:pPr>
      <w:rPr>
        <w:rFonts w:hint="default"/>
      </w:rPr>
    </w:lvl>
  </w:abstractNum>
  <w:abstractNum w:abstractNumId="60">
    <w:nsid w:val="75866ADC"/>
    <w:multiLevelType w:val="hybridMultilevel"/>
    <w:tmpl w:val="88989AD6"/>
    <w:lvl w:ilvl="0" w:tplc="97E49664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1D76899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B21A2D10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ACC0876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D9F4F62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60BEF234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64FEFDC6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3354747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79226A38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61">
    <w:nsid w:val="76835AA9"/>
    <w:multiLevelType w:val="hybridMultilevel"/>
    <w:tmpl w:val="A5462292"/>
    <w:lvl w:ilvl="0" w:tplc="BB100514">
      <w:start w:val="1"/>
      <w:numFmt w:val="decimal"/>
      <w:lvlText w:val="%1.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AC1DB8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A1B04836">
      <w:numFmt w:val="bullet"/>
      <w:lvlText w:val="•"/>
      <w:lvlJc w:val="left"/>
      <w:pPr>
        <w:ind w:left="2172" w:hanging="245"/>
      </w:pPr>
      <w:rPr>
        <w:rFonts w:hint="default"/>
      </w:rPr>
    </w:lvl>
    <w:lvl w:ilvl="3" w:tplc="A07C39E8">
      <w:numFmt w:val="bullet"/>
      <w:lvlText w:val="•"/>
      <w:lvlJc w:val="left"/>
      <w:pPr>
        <w:ind w:left="3148" w:hanging="245"/>
      </w:pPr>
      <w:rPr>
        <w:rFonts w:hint="default"/>
      </w:rPr>
    </w:lvl>
    <w:lvl w:ilvl="4" w:tplc="F1F28244">
      <w:numFmt w:val="bullet"/>
      <w:lvlText w:val="•"/>
      <w:lvlJc w:val="left"/>
      <w:pPr>
        <w:ind w:left="4124" w:hanging="245"/>
      </w:pPr>
      <w:rPr>
        <w:rFonts w:hint="default"/>
      </w:rPr>
    </w:lvl>
    <w:lvl w:ilvl="5" w:tplc="FF8E7B2C">
      <w:numFmt w:val="bullet"/>
      <w:lvlText w:val="•"/>
      <w:lvlJc w:val="left"/>
      <w:pPr>
        <w:ind w:left="5100" w:hanging="245"/>
      </w:pPr>
      <w:rPr>
        <w:rFonts w:hint="default"/>
      </w:rPr>
    </w:lvl>
    <w:lvl w:ilvl="6" w:tplc="D99CC63C">
      <w:numFmt w:val="bullet"/>
      <w:lvlText w:val="•"/>
      <w:lvlJc w:val="left"/>
      <w:pPr>
        <w:ind w:left="6076" w:hanging="245"/>
      </w:pPr>
      <w:rPr>
        <w:rFonts w:hint="default"/>
      </w:rPr>
    </w:lvl>
    <w:lvl w:ilvl="7" w:tplc="9DD0C2F8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2FB486B4">
      <w:numFmt w:val="bullet"/>
      <w:lvlText w:val="•"/>
      <w:lvlJc w:val="left"/>
      <w:pPr>
        <w:ind w:left="8028" w:hanging="245"/>
      </w:pPr>
      <w:rPr>
        <w:rFonts w:hint="default"/>
      </w:rPr>
    </w:lvl>
  </w:abstractNum>
  <w:abstractNum w:abstractNumId="62">
    <w:nsid w:val="76EC0C85"/>
    <w:multiLevelType w:val="hybridMultilevel"/>
    <w:tmpl w:val="1A989798"/>
    <w:lvl w:ilvl="0" w:tplc="51BC1C2A">
      <w:numFmt w:val="bullet"/>
      <w:lvlText w:val=""/>
      <w:lvlJc w:val="left"/>
      <w:pPr>
        <w:ind w:left="254" w:hanging="14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5AC8262">
      <w:numFmt w:val="bullet"/>
      <w:lvlText w:val="•"/>
      <w:lvlJc w:val="left"/>
      <w:pPr>
        <w:ind w:left="386" w:hanging="147"/>
      </w:pPr>
      <w:rPr>
        <w:rFonts w:hint="default"/>
      </w:rPr>
    </w:lvl>
    <w:lvl w:ilvl="2" w:tplc="846A59AA">
      <w:numFmt w:val="bullet"/>
      <w:lvlText w:val="•"/>
      <w:lvlJc w:val="left"/>
      <w:pPr>
        <w:ind w:left="513" w:hanging="147"/>
      </w:pPr>
      <w:rPr>
        <w:rFonts w:hint="default"/>
      </w:rPr>
    </w:lvl>
    <w:lvl w:ilvl="3" w:tplc="573C1366">
      <w:numFmt w:val="bullet"/>
      <w:lvlText w:val="•"/>
      <w:lvlJc w:val="left"/>
      <w:pPr>
        <w:ind w:left="640" w:hanging="147"/>
      </w:pPr>
      <w:rPr>
        <w:rFonts w:hint="default"/>
      </w:rPr>
    </w:lvl>
    <w:lvl w:ilvl="4" w:tplc="AD4A6804">
      <w:numFmt w:val="bullet"/>
      <w:lvlText w:val="•"/>
      <w:lvlJc w:val="left"/>
      <w:pPr>
        <w:ind w:left="767" w:hanging="147"/>
      </w:pPr>
      <w:rPr>
        <w:rFonts w:hint="default"/>
      </w:rPr>
    </w:lvl>
    <w:lvl w:ilvl="5" w:tplc="B950AA98">
      <w:numFmt w:val="bullet"/>
      <w:lvlText w:val="•"/>
      <w:lvlJc w:val="left"/>
      <w:pPr>
        <w:ind w:left="894" w:hanging="147"/>
      </w:pPr>
      <w:rPr>
        <w:rFonts w:hint="default"/>
      </w:rPr>
    </w:lvl>
    <w:lvl w:ilvl="6" w:tplc="26529D1A">
      <w:numFmt w:val="bullet"/>
      <w:lvlText w:val="•"/>
      <w:lvlJc w:val="left"/>
      <w:pPr>
        <w:ind w:left="1021" w:hanging="147"/>
      </w:pPr>
      <w:rPr>
        <w:rFonts w:hint="default"/>
      </w:rPr>
    </w:lvl>
    <w:lvl w:ilvl="7" w:tplc="88F0EAAA">
      <w:numFmt w:val="bullet"/>
      <w:lvlText w:val="•"/>
      <w:lvlJc w:val="left"/>
      <w:pPr>
        <w:ind w:left="1148" w:hanging="147"/>
      </w:pPr>
      <w:rPr>
        <w:rFonts w:hint="default"/>
      </w:rPr>
    </w:lvl>
    <w:lvl w:ilvl="8" w:tplc="1D7218DA">
      <w:numFmt w:val="bullet"/>
      <w:lvlText w:val="•"/>
      <w:lvlJc w:val="left"/>
      <w:pPr>
        <w:ind w:left="1275" w:hanging="147"/>
      </w:pPr>
      <w:rPr>
        <w:rFonts w:hint="default"/>
      </w:rPr>
    </w:lvl>
  </w:abstractNum>
  <w:abstractNum w:abstractNumId="63">
    <w:nsid w:val="77FA064E"/>
    <w:multiLevelType w:val="hybridMultilevel"/>
    <w:tmpl w:val="41C46DEA"/>
    <w:lvl w:ilvl="0" w:tplc="052E29EC">
      <w:start w:val="1"/>
      <w:numFmt w:val="decimal"/>
      <w:lvlText w:val="%1."/>
      <w:lvlJc w:val="left"/>
      <w:pPr>
        <w:ind w:left="1348" w:hanging="21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BB6833E6">
      <w:numFmt w:val="bullet"/>
      <w:lvlText w:val="•"/>
      <w:lvlJc w:val="left"/>
      <w:pPr>
        <w:ind w:left="2204" w:hanging="212"/>
      </w:pPr>
      <w:rPr>
        <w:rFonts w:hint="default"/>
      </w:rPr>
    </w:lvl>
    <w:lvl w:ilvl="2" w:tplc="833CFEE2">
      <w:numFmt w:val="bullet"/>
      <w:lvlText w:val="•"/>
      <w:lvlJc w:val="left"/>
      <w:pPr>
        <w:ind w:left="3068" w:hanging="212"/>
      </w:pPr>
      <w:rPr>
        <w:rFonts w:hint="default"/>
      </w:rPr>
    </w:lvl>
    <w:lvl w:ilvl="3" w:tplc="CDD87FC4">
      <w:numFmt w:val="bullet"/>
      <w:lvlText w:val="•"/>
      <w:lvlJc w:val="left"/>
      <w:pPr>
        <w:ind w:left="3932" w:hanging="212"/>
      </w:pPr>
      <w:rPr>
        <w:rFonts w:hint="default"/>
      </w:rPr>
    </w:lvl>
    <w:lvl w:ilvl="4" w:tplc="F0C8CF6E">
      <w:numFmt w:val="bullet"/>
      <w:lvlText w:val="•"/>
      <w:lvlJc w:val="left"/>
      <w:pPr>
        <w:ind w:left="4796" w:hanging="212"/>
      </w:pPr>
      <w:rPr>
        <w:rFonts w:hint="default"/>
      </w:rPr>
    </w:lvl>
    <w:lvl w:ilvl="5" w:tplc="56D6AC24">
      <w:numFmt w:val="bullet"/>
      <w:lvlText w:val="•"/>
      <w:lvlJc w:val="left"/>
      <w:pPr>
        <w:ind w:left="5660" w:hanging="212"/>
      </w:pPr>
      <w:rPr>
        <w:rFonts w:hint="default"/>
      </w:rPr>
    </w:lvl>
    <w:lvl w:ilvl="6" w:tplc="7D52514E">
      <w:numFmt w:val="bullet"/>
      <w:lvlText w:val="•"/>
      <w:lvlJc w:val="left"/>
      <w:pPr>
        <w:ind w:left="6524" w:hanging="212"/>
      </w:pPr>
      <w:rPr>
        <w:rFonts w:hint="default"/>
      </w:rPr>
    </w:lvl>
    <w:lvl w:ilvl="7" w:tplc="818EBC56">
      <w:numFmt w:val="bullet"/>
      <w:lvlText w:val="•"/>
      <w:lvlJc w:val="left"/>
      <w:pPr>
        <w:ind w:left="7388" w:hanging="212"/>
      </w:pPr>
      <w:rPr>
        <w:rFonts w:hint="default"/>
      </w:rPr>
    </w:lvl>
    <w:lvl w:ilvl="8" w:tplc="E14CA232">
      <w:numFmt w:val="bullet"/>
      <w:lvlText w:val="•"/>
      <w:lvlJc w:val="left"/>
      <w:pPr>
        <w:ind w:left="8252" w:hanging="212"/>
      </w:pPr>
      <w:rPr>
        <w:rFonts w:hint="default"/>
      </w:rPr>
    </w:lvl>
  </w:abstractNum>
  <w:abstractNum w:abstractNumId="64">
    <w:nsid w:val="7862268B"/>
    <w:multiLevelType w:val="hybridMultilevel"/>
    <w:tmpl w:val="9DCC16EA"/>
    <w:lvl w:ilvl="0" w:tplc="526EAAB2">
      <w:numFmt w:val="bullet"/>
      <w:lvlText w:val="–"/>
      <w:lvlJc w:val="left"/>
      <w:pPr>
        <w:ind w:left="21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34A4AC">
      <w:numFmt w:val="bullet"/>
      <w:lvlText w:val="–"/>
      <w:lvlJc w:val="left"/>
      <w:pPr>
        <w:ind w:left="1348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E4DAFAEE">
      <w:numFmt w:val="bullet"/>
      <w:lvlText w:val="•"/>
      <w:lvlJc w:val="left"/>
      <w:pPr>
        <w:ind w:left="2300" w:hanging="168"/>
      </w:pPr>
      <w:rPr>
        <w:rFonts w:hint="default"/>
      </w:rPr>
    </w:lvl>
    <w:lvl w:ilvl="3" w:tplc="35D0DB5A">
      <w:numFmt w:val="bullet"/>
      <w:lvlText w:val="•"/>
      <w:lvlJc w:val="left"/>
      <w:pPr>
        <w:ind w:left="3260" w:hanging="168"/>
      </w:pPr>
      <w:rPr>
        <w:rFonts w:hint="default"/>
      </w:rPr>
    </w:lvl>
    <w:lvl w:ilvl="4" w:tplc="BDCE311A">
      <w:numFmt w:val="bullet"/>
      <w:lvlText w:val="•"/>
      <w:lvlJc w:val="left"/>
      <w:pPr>
        <w:ind w:left="4220" w:hanging="168"/>
      </w:pPr>
      <w:rPr>
        <w:rFonts w:hint="default"/>
      </w:rPr>
    </w:lvl>
    <w:lvl w:ilvl="5" w:tplc="0914C5DA">
      <w:numFmt w:val="bullet"/>
      <w:lvlText w:val="•"/>
      <w:lvlJc w:val="left"/>
      <w:pPr>
        <w:ind w:left="5180" w:hanging="168"/>
      </w:pPr>
      <w:rPr>
        <w:rFonts w:hint="default"/>
      </w:rPr>
    </w:lvl>
    <w:lvl w:ilvl="6" w:tplc="E500C45E">
      <w:numFmt w:val="bullet"/>
      <w:lvlText w:val="•"/>
      <w:lvlJc w:val="left"/>
      <w:pPr>
        <w:ind w:left="6140" w:hanging="168"/>
      </w:pPr>
      <w:rPr>
        <w:rFonts w:hint="default"/>
      </w:rPr>
    </w:lvl>
    <w:lvl w:ilvl="7" w:tplc="BFA80008">
      <w:numFmt w:val="bullet"/>
      <w:lvlText w:val="•"/>
      <w:lvlJc w:val="left"/>
      <w:pPr>
        <w:ind w:left="7100" w:hanging="168"/>
      </w:pPr>
      <w:rPr>
        <w:rFonts w:hint="default"/>
      </w:rPr>
    </w:lvl>
    <w:lvl w:ilvl="8" w:tplc="732A7AD6">
      <w:numFmt w:val="bullet"/>
      <w:lvlText w:val="•"/>
      <w:lvlJc w:val="left"/>
      <w:pPr>
        <w:ind w:left="8060" w:hanging="168"/>
      </w:pPr>
      <w:rPr>
        <w:rFonts w:hint="default"/>
      </w:rPr>
    </w:lvl>
  </w:abstractNum>
  <w:abstractNum w:abstractNumId="65">
    <w:nsid w:val="79E92E96"/>
    <w:multiLevelType w:val="hybridMultilevel"/>
    <w:tmpl w:val="E5AA6516"/>
    <w:lvl w:ilvl="0" w:tplc="85BE6C2C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4D6CBAFE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1F521650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556ECC22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DE307FBA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90DA863C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2668A75A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C20CF87A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246EF398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66">
    <w:nsid w:val="7DB84222"/>
    <w:multiLevelType w:val="hybridMultilevel"/>
    <w:tmpl w:val="CAFA7276"/>
    <w:lvl w:ilvl="0" w:tplc="B1627542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FB2A3C26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E9BEA41A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FAB81092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2F3EBC5A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70C83016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062AF652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4BF0BC98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84DC8344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67">
    <w:nsid w:val="7E206A99"/>
    <w:multiLevelType w:val="hybridMultilevel"/>
    <w:tmpl w:val="5DD670F4"/>
    <w:lvl w:ilvl="0" w:tplc="BE1AA30C">
      <w:start w:val="1"/>
      <w:numFmt w:val="decimal"/>
      <w:lvlText w:val="%1)"/>
      <w:lvlJc w:val="left"/>
      <w:pPr>
        <w:ind w:left="1345" w:hanging="269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A956FAD4">
      <w:numFmt w:val="bullet"/>
      <w:lvlText w:val="•"/>
      <w:lvlJc w:val="left"/>
      <w:pPr>
        <w:ind w:left="2204" w:hanging="269"/>
      </w:pPr>
      <w:rPr>
        <w:rFonts w:hint="default"/>
      </w:rPr>
    </w:lvl>
    <w:lvl w:ilvl="2" w:tplc="319467FC">
      <w:numFmt w:val="bullet"/>
      <w:lvlText w:val="•"/>
      <w:lvlJc w:val="left"/>
      <w:pPr>
        <w:ind w:left="3068" w:hanging="269"/>
      </w:pPr>
      <w:rPr>
        <w:rFonts w:hint="default"/>
      </w:rPr>
    </w:lvl>
    <w:lvl w:ilvl="3" w:tplc="C854E5A6">
      <w:numFmt w:val="bullet"/>
      <w:lvlText w:val="•"/>
      <w:lvlJc w:val="left"/>
      <w:pPr>
        <w:ind w:left="3932" w:hanging="269"/>
      </w:pPr>
      <w:rPr>
        <w:rFonts w:hint="default"/>
      </w:rPr>
    </w:lvl>
    <w:lvl w:ilvl="4" w:tplc="CB6A597C">
      <w:numFmt w:val="bullet"/>
      <w:lvlText w:val="•"/>
      <w:lvlJc w:val="left"/>
      <w:pPr>
        <w:ind w:left="4796" w:hanging="269"/>
      </w:pPr>
      <w:rPr>
        <w:rFonts w:hint="default"/>
      </w:rPr>
    </w:lvl>
    <w:lvl w:ilvl="5" w:tplc="66FC339E">
      <w:numFmt w:val="bullet"/>
      <w:lvlText w:val="•"/>
      <w:lvlJc w:val="left"/>
      <w:pPr>
        <w:ind w:left="5660" w:hanging="269"/>
      </w:pPr>
      <w:rPr>
        <w:rFonts w:hint="default"/>
      </w:rPr>
    </w:lvl>
    <w:lvl w:ilvl="6" w:tplc="C2A8282A">
      <w:numFmt w:val="bullet"/>
      <w:lvlText w:val="•"/>
      <w:lvlJc w:val="left"/>
      <w:pPr>
        <w:ind w:left="6524" w:hanging="269"/>
      </w:pPr>
      <w:rPr>
        <w:rFonts w:hint="default"/>
      </w:rPr>
    </w:lvl>
    <w:lvl w:ilvl="7" w:tplc="3CAAC88C">
      <w:numFmt w:val="bullet"/>
      <w:lvlText w:val="•"/>
      <w:lvlJc w:val="left"/>
      <w:pPr>
        <w:ind w:left="7388" w:hanging="269"/>
      </w:pPr>
      <w:rPr>
        <w:rFonts w:hint="default"/>
      </w:rPr>
    </w:lvl>
    <w:lvl w:ilvl="8" w:tplc="1E1EBC86">
      <w:numFmt w:val="bullet"/>
      <w:lvlText w:val="•"/>
      <w:lvlJc w:val="left"/>
      <w:pPr>
        <w:ind w:left="8252" w:hanging="269"/>
      </w:pPr>
      <w:rPr>
        <w:rFonts w:hint="default"/>
      </w:rPr>
    </w:lvl>
  </w:abstractNum>
  <w:abstractNum w:abstractNumId="68">
    <w:nsid w:val="7E880528"/>
    <w:multiLevelType w:val="hybridMultilevel"/>
    <w:tmpl w:val="1916C458"/>
    <w:lvl w:ilvl="0" w:tplc="D6CCCBC6">
      <w:numFmt w:val="bullet"/>
      <w:lvlText w:val="–"/>
      <w:lvlJc w:val="left"/>
      <w:pPr>
        <w:ind w:left="21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E90F594">
      <w:numFmt w:val="bullet"/>
      <w:lvlText w:val="–"/>
      <w:lvlJc w:val="left"/>
      <w:pPr>
        <w:ind w:left="1345" w:hanging="16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C5D88AD0">
      <w:numFmt w:val="bullet"/>
      <w:lvlText w:val="•"/>
      <w:lvlJc w:val="left"/>
      <w:pPr>
        <w:ind w:left="2300" w:hanging="166"/>
      </w:pPr>
      <w:rPr>
        <w:rFonts w:hint="default"/>
      </w:rPr>
    </w:lvl>
    <w:lvl w:ilvl="3" w:tplc="C17AD8B6">
      <w:numFmt w:val="bullet"/>
      <w:lvlText w:val="•"/>
      <w:lvlJc w:val="left"/>
      <w:pPr>
        <w:ind w:left="3260" w:hanging="166"/>
      </w:pPr>
      <w:rPr>
        <w:rFonts w:hint="default"/>
      </w:rPr>
    </w:lvl>
    <w:lvl w:ilvl="4" w:tplc="69E86E90">
      <w:numFmt w:val="bullet"/>
      <w:lvlText w:val="•"/>
      <w:lvlJc w:val="left"/>
      <w:pPr>
        <w:ind w:left="4220" w:hanging="166"/>
      </w:pPr>
      <w:rPr>
        <w:rFonts w:hint="default"/>
      </w:rPr>
    </w:lvl>
    <w:lvl w:ilvl="5" w:tplc="EBA842D2">
      <w:numFmt w:val="bullet"/>
      <w:lvlText w:val="•"/>
      <w:lvlJc w:val="left"/>
      <w:pPr>
        <w:ind w:left="5180" w:hanging="166"/>
      </w:pPr>
      <w:rPr>
        <w:rFonts w:hint="default"/>
      </w:rPr>
    </w:lvl>
    <w:lvl w:ilvl="6" w:tplc="F1F25C72">
      <w:numFmt w:val="bullet"/>
      <w:lvlText w:val="•"/>
      <w:lvlJc w:val="left"/>
      <w:pPr>
        <w:ind w:left="6140" w:hanging="166"/>
      </w:pPr>
      <w:rPr>
        <w:rFonts w:hint="default"/>
      </w:rPr>
    </w:lvl>
    <w:lvl w:ilvl="7" w:tplc="ECD6792E">
      <w:numFmt w:val="bullet"/>
      <w:lvlText w:val="•"/>
      <w:lvlJc w:val="left"/>
      <w:pPr>
        <w:ind w:left="7100" w:hanging="166"/>
      </w:pPr>
      <w:rPr>
        <w:rFonts w:hint="default"/>
      </w:rPr>
    </w:lvl>
    <w:lvl w:ilvl="8" w:tplc="60C4AA84">
      <w:numFmt w:val="bullet"/>
      <w:lvlText w:val="•"/>
      <w:lvlJc w:val="left"/>
      <w:pPr>
        <w:ind w:left="8060" w:hanging="166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8"/>
  </w:num>
  <w:num w:numId="4">
    <w:abstractNumId w:val="11"/>
  </w:num>
  <w:num w:numId="5">
    <w:abstractNumId w:val="32"/>
  </w:num>
  <w:num w:numId="6">
    <w:abstractNumId w:val="56"/>
  </w:num>
  <w:num w:numId="7">
    <w:abstractNumId w:val="28"/>
  </w:num>
  <w:num w:numId="8">
    <w:abstractNumId w:val="6"/>
  </w:num>
  <w:num w:numId="9">
    <w:abstractNumId w:val="36"/>
  </w:num>
  <w:num w:numId="10">
    <w:abstractNumId w:val="64"/>
  </w:num>
  <w:num w:numId="11">
    <w:abstractNumId w:val="1"/>
  </w:num>
  <w:num w:numId="12">
    <w:abstractNumId w:val="24"/>
  </w:num>
  <w:num w:numId="13">
    <w:abstractNumId w:val="43"/>
  </w:num>
  <w:num w:numId="14">
    <w:abstractNumId w:val="15"/>
  </w:num>
  <w:num w:numId="15">
    <w:abstractNumId w:val="68"/>
  </w:num>
  <w:num w:numId="16">
    <w:abstractNumId w:val="5"/>
  </w:num>
  <w:num w:numId="17">
    <w:abstractNumId w:val="12"/>
  </w:num>
  <w:num w:numId="18">
    <w:abstractNumId w:val="29"/>
  </w:num>
  <w:num w:numId="19">
    <w:abstractNumId w:val="38"/>
  </w:num>
  <w:num w:numId="20">
    <w:abstractNumId w:val="41"/>
  </w:num>
  <w:num w:numId="21">
    <w:abstractNumId w:val="46"/>
  </w:num>
  <w:num w:numId="22">
    <w:abstractNumId w:val="48"/>
  </w:num>
  <w:num w:numId="23">
    <w:abstractNumId w:val="62"/>
  </w:num>
  <w:num w:numId="24">
    <w:abstractNumId w:val="55"/>
  </w:num>
  <w:num w:numId="25">
    <w:abstractNumId w:val="63"/>
  </w:num>
  <w:num w:numId="26">
    <w:abstractNumId w:val="47"/>
  </w:num>
  <w:num w:numId="27">
    <w:abstractNumId w:val="27"/>
  </w:num>
  <w:num w:numId="28">
    <w:abstractNumId w:val="33"/>
  </w:num>
  <w:num w:numId="29">
    <w:abstractNumId w:val="37"/>
  </w:num>
  <w:num w:numId="30">
    <w:abstractNumId w:val="45"/>
  </w:num>
  <w:num w:numId="31">
    <w:abstractNumId w:val="35"/>
  </w:num>
  <w:num w:numId="32">
    <w:abstractNumId w:val="53"/>
  </w:num>
  <w:num w:numId="33">
    <w:abstractNumId w:val="25"/>
  </w:num>
  <w:num w:numId="34">
    <w:abstractNumId w:val="40"/>
  </w:num>
  <w:num w:numId="35">
    <w:abstractNumId w:val="9"/>
  </w:num>
  <w:num w:numId="36">
    <w:abstractNumId w:val="59"/>
  </w:num>
  <w:num w:numId="37">
    <w:abstractNumId w:val="49"/>
  </w:num>
  <w:num w:numId="38">
    <w:abstractNumId w:val="31"/>
  </w:num>
  <w:num w:numId="39">
    <w:abstractNumId w:val="4"/>
  </w:num>
  <w:num w:numId="40">
    <w:abstractNumId w:val="67"/>
  </w:num>
  <w:num w:numId="41">
    <w:abstractNumId w:val="7"/>
  </w:num>
  <w:num w:numId="42">
    <w:abstractNumId w:val="19"/>
  </w:num>
  <w:num w:numId="43">
    <w:abstractNumId w:val="57"/>
  </w:num>
  <w:num w:numId="44">
    <w:abstractNumId w:val="21"/>
  </w:num>
  <w:num w:numId="45">
    <w:abstractNumId w:val="22"/>
  </w:num>
  <w:num w:numId="46">
    <w:abstractNumId w:val="26"/>
  </w:num>
  <w:num w:numId="47">
    <w:abstractNumId w:val="44"/>
  </w:num>
  <w:num w:numId="48">
    <w:abstractNumId w:val="14"/>
  </w:num>
  <w:num w:numId="49">
    <w:abstractNumId w:val="0"/>
  </w:num>
  <w:num w:numId="50">
    <w:abstractNumId w:val="60"/>
  </w:num>
  <w:num w:numId="51">
    <w:abstractNumId w:val="23"/>
  </w:num>
  <w:num w:numId="52">
    <w:abstractNumId w:val="13"/>
  </w:num>
  <w:num w:numId="53">
    <w:abstractNumId w:val="61"/>
  </w:num>
  <w:num w:numId="54">
    <w:abstractNumId w:val="18"/>
  </w:num>
  <w:num w:numId="55">
    <w:abstractNumId w:val="50"/>
  </w:num>
  <w:num w:numId="56">
    <w:abstractNumId w:val="65"/>
  </w:num>
  <w:num w:numId="57">
    <w:abstractNumId w:val="54"/>
  </w:num>
  <w:num w:numId="58">
    <w:abstractNumId w:val="51"/>
  </w:num>
  <w:num w:numId="59">
    <w:abstractNumId w:val="30"/>
  </w:num>
  <w:num w:numId="60">
    <w:abstractNumId w:val="39"/>
  </w:num>
  <w:num w:numId="61">
    <w:abstractNumId w:val="42"/>
  </w:num>
  <w:num w:numId="62">
    <w:abstractNumId w:val="34"/>
  </w:num>
  <w:num w:numId="63">
    <w:abstractNumId w:val="10"/>
  </w:num>
  <w:num w:numId="64">
    <w:abstractNumId w:val="3"/>
  </w:num>
  <w:num w:numId="65">
    <w:abstractNumId w:val="66"/>
  </w:num>
  <w:num w:numId="66">
    <w:abstractNumId w:val="16"/>
  </w:num>
  <w:num w:numId="67">
    <w:abstractNumId w:val="20"/>
  </w:num>
  <w:num w:numId="68">
    <w:abstractNumId w:val="17"/>
  </w:num>
  <w:num w:numId="69">
    <w:abstractNumId w:val="5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5493"/>
    <w:rsid w:val="0023361A"/>
    <w:rsid w:val="00490B31"/>
    <w:rsid w:val="00703C8B"/>
    <w:rsid w:val="00745E38"/>
    <w:rsid w:val="00B857ED"/>
    <w:rsid w:val="00BD2B5C"/>
    <w:rsid w:val="00BF5493"/>
    <w:rsid w:val="00F84137"/>
    <w:rsid w:val="00F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4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F5493"/>
    <w:pPr>
      <w:spacing w:before="228" w:line="264" w:lineRule="exact"/>
      <w:ind w:left="11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F5493"/>
    <w:pPr>
      <w:spacing w:before="235"/>
      <w:ind w:left="115"/>
    </w:pPr>
    <w:rPr>
      <w:b/>
      <w:bCs/>
      <w:i/>
    </w:rPr>
  </w:style>
  <w:style w:type="paragraph" w:customStyle="1" w:styleId="TOC3">
    <w:name w:val="TOC 3"/>
    <w:basedOn w:val="a"/>
    <w:uiPriority w:val="1"/>
    <w:qFormat/>
    <w:rsid w:val="00BF5493"/>
    <w:pPr>
      <w:spacing w:line="259" w:lineRule="exact"/>
      <w:ind w:left="1077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BF5493"/>
    <w:pPr>
      <w:spacing w:line="252" w:lineRule="exact"/>
      <w:ind w:left="1497" w:hanging="420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BF5493"/>
    <w:pPr>
      <w:spacing w:line="260" w:lineRule="exact"/>
      <w:ind w:left="1473"/>
    </w:pPr>
    <w:rPr>
      <w:sz w:val="24"/>
      <w:szCs w:val="24"/>
    </w:rPr>
  </w:style>
  <w:style w:type="paragraph" w:customStyle="1" w:styleId="TOC6">
    <w:name w:val="TOC 6"/>
    <w:basedOn w:val="a"/>
    <w:uiPriority w:val="1"/>
    <w:qFormat/>
    <w:rsid w:val="00BF5493"/>
    <w:pPr>
      <w:spacing w:line="252" w:lineRule="exact"/>
      <w:ind w:left="158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5493"/>
    <w:pPr>
      <w:ind w:left="21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5493"/>
    <w:pPr>
      <w:ind w:left="159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BF5493"/>
    <w:pPr>
      <w:spacing w:before="75"/>
      <w:ind w:left="159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F5493"/>
    <w:pPr>
      <w:spacing w:before="75"/>
      <w:ind w:left="1166" w:right="1199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Heading4">
    <w:name w:val="Heading 4"/>
    <w:basedOn w:val="a"/>
    <w:uiPriority w:val="1"/>
    <w:qFormat/>
    <w:rsid w:val="00BF5493"/>
    <w:pPr>
      <w:ind w:left="159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BF5493"/>
    <w:pPr>
      <w:ind w:left="159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F5493"/>
    <w:pPr>
      <w:ind w:left="212" w:firstLine="567"/>
    </w:pPr>
  </w:style>
  <w:style w:type="paragraph" w:customStyle="1" w:styleId="TableParagraph">
    <w:name w:val="Table Paragraph"/>
    <w:basedOn w:val="a"/>
    <w:uiPriority w:val="1"/>
    <w:qFormat/>
    <w:rsid w:val="00BF5493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8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41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13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841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1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34" Type="http://schemas.openxmlformats.org/officeDocument/2006/relationships/hyperlink" Target="http://propaganda-journal.net/3095.html" TargetMode="External"/><Relationship Id="rId42" Type="http://schemas.openxmlformats.org/officeDocument/2006/relationships/hyperlink" Target="http://www.com-munities.gov.uk/documents/planningandbuildin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hyperlink" Target="http://www.gisa.ru/" TargetMode="External"/><Relationship Id="rId38" Type="http://schemas.openxmlformats.org/officeDocument/2006/relationships/hyperlink" Target="http://ec.europa.eu/" TargetMode="Externa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9.xml"/><Relationship Id="rId29" Type="http://schemas.openxmlformats.org/officeDocument/2006/relationships/footer" Target="footer13.xml"/><Relationship Id="rId41" Type="http://schemas.openxmlformats.org/officeDocument/2006/relationships/hyperlink" Target="http://www.ez.n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hyperlink" Target="http://www.nbuv.gov/" TargetMode="External"/><Relationship Id="rId40" Type="http://schemas.openxmlformats.org/officeDocument/2006/relationships/hyperlink" Target="http://www.seco.admin.ch/" TargetMode="External"/><Relationship Id="rId45" Type="http://schemas.openxmlformats.org/officeDocument/2006/relationships/hyperlink" Target="http://www.eprc.strath.ac.uk/eorp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image" Target="media/image10.png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5.png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5.xml"/><Relationship Id="rId43" Type="http://schemas.openxmlformats.org/officeDocument/2006/relationships/footer" Target="footer17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598A-42AA-4633-AD4A-9C322087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22761</Words>
  <Characters>129742</Characters>
  <Application>Microsoft Office Word</Application>
  <DocSecurity>0</DocSecurity>
  <Lines>1081</Lines>
  <Paragraphs>304</Paragraphs>
  <ScaleCrop>false</ScaleCrop>
  <Company>Microsoft</Company>
  <LinksUpToDate>false</LinksUpToDate>
  <CharactersWithSpaces>152199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2020-03-15T00:33:00Z</dcterms:created>
  <dcterms:modified xsi:type="dcterms:W3CDTF">2020-03-15T00:33:00Z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2019-03-21T00:00:00Z</vt:filetime>
  </property>
</Properties>
</file>