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FB" w:rsidRPr="00C74AFC" w:rsidRDefault="005C66FB" w:rsidP="005C66FB">
      <w:pPr>
        <w:pStyle w:val="2"/>
        <w:widowControl w:val="0"/>
        <w:spacing w:before="0" w:beforeAutospacing="0" w:after="0" w:afterAutospacing="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Тема</w:t>
      </w:r>
      <w:bookmarkStart w:id="0" w:name="_GoBack"/>
      <w:bookmarkEnd w:id="0"/>
      <w:r w:rsidRPr="00C74AFC">
        <w:rPr>
          <w:color w:val="000000"/>
          <w:sz w:val="24"/>
          <w:szCs w:val="24"/>
          <w:lang w:val="uk-UA"/>
        </w:rPr>
        <w:t xml:space="preserve"> 2. Вартість грошових потоків у часі</w:t>
      </w:r>
    </w:p>
    <w:p w:rsidR="005C66FB" w:rsidRPr="00C74AFC" w:rsidRDefault="005C66FB" w:rsidP="005C66FB">
      <w:pPr>
        <w:pStyle w:val="2"/>
        <w:widowControl w:val="0"/>
        <w:spacing w:before="0" w:beforeAutospacing="0" w:after="0" w:afterAutospacing="0"/>
        <w:ind w:left="540"/>
        <w:jc w:val="both"/>
        <w:rPr>
          <w:color w:val="000000"/>
          <w:sz w:val="24"/>
          <w:szCs w:val="24"/>
          <w:lang w:val="uk-UA"/>
        </w:rPr>
      </w:pP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2.1. Сутність  вартості грошей у часі;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2.2. Складний відсоток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2.3. Поточна вартість одиниці;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 xml:space="preserve">2.4. Поточна вартість одиничного </w:t>
      </w:r>
      <w:proofErr w:type="spellStart"/>
      <w:r w:rsidRPr="00C74AFC">
        <w:rPr>
          <w:color w:val="000000"/>
          <w:sz w:val="24"/>
          <w:szCs w:val="24"/>
          <w:lang w:val="uk-UA"/>
        </w:rPr>
        <w:t>аннуітету</w:t>
      </w:r>
      <w:proofErr w:type="spellEnd"/>
      <w:r w:rsidRPr="00C74AFC">
        <w:rPr>
          <w:color w:val="000000"/>
          <w:sz w:val="24"/>
          <w:szCs w:val="24"/>
          <w:lang w:val="uk-UA"/>
        </w:rPr>
        <w:t>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2.5. Внесок на амортизацію грошової одиниці;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 xml:space="preserve">2.6. Майбутня вартість </w:t>
      </w:r>
      <w:proofErr w:type="spellStart"/>
      <w:r w:rsidRPr="00C74AFC">
        <w:rPr>
          <w:color w:val="000000"/>
          <w:sz w:val="24"/>
          <w:szCs w:val="24"/>
          <w:lang w:val="uk-UA"/>
        </w:rPr>
        <w:t>аннуітету</w:t>
      </w:r>
      <w:proofErr w:type="spellEnd"/>
      <w:r w:rsidRPr="00C74AFC">
        <w:rPr>
          <w:color w:val="000000"/>
          <w:sz w:val="24"/>
          <w:szCs w:val="24"/>
          <w:lang w:val="uk-UA"/>
        </w:rPr>
        <w:t>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2.7. Фактор фактору фонду відшкодування;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2.8. Висновки;</w:t>
      </w:r>
    </w:p>
    <w:p w:rsidR="005C66FB" w:rsidRPr="00C74AFC" w:rsidRDefault="005C66FB" w:rsidP="005C66FB">
      <w:pPr>
        <w:pStyle w:val="2"/>
        <w:widowControl w:val="0"/>
        <w:tabs>
          <w:tab w:val="left" w:pos="1320"/>
        </w:tabs>
        <w:spacing w:before="0" w:beforeAutospacing="0" w:after="0" w:afterAutospacing="0"/>
        <w:ind w:firstLine="840"/>
        <w:jc w:val="both"/>
        <w:rPr>
          <w:color w:val="000000"/>
          <w:sz w:val="24"/>
          <w:szCs w:val="24"/>
          <w:lang w:val="uk-UA"/>
        </w:rPr>
      </w:pPr>
      <w:r w:rsidRPr="00C74AFC">
        <w:rPr>
          <w:color w:val="000000"/>
          <w:sz w:val="24"/>
          <w:szCs w:val="24"/>
          <w:lang w:val="uk-UA"/>
        </w:rPr>
        <w:t>2.9. Задачі.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t>2.1. Сутність вартості грошей у часі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Прийняття рішень щодо вкладення капіталу визначається, насамперед, величиною доходу, який інвестор передбачає отримати в майбутньому. Наприклад, придбаваючи зараз облігацію, ми розраховуємо протягом всього терміну позики регулярно одержувати доход у вигляді нарахованих відсотків, а після закінчення цього терміну отримати основну суму боргу. Вкладення капіталу вигідно тільки в тому випадку, якщо передбачувані надходження перевищать поточні витрати. В нашому прикладі інвестиційний доход рівний сумі отриманих відсотків. Проте вхідні  грошові потоки (виплата відсотків і основної суми боргу) і вихідні  (інвестування капіталу) не будуть співпадати за часом виникнення і, отже, не можуть бути співставними.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Теорія зміни вартості грошей у часі виходить з припущення, що гроші, що є специфічним товаром, який з часом змінює свою вартість і, як правило, знецінюються. Зміна вартості грошей відбувається під впливом ряду факторів, найважливішими з яких можна назвати інфляцію і здатність грошей приносити доход за умови їхнього розумного інвестування в альтернативні проекти.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Таким чином, в даному випадку ми повинні порівнювати витрати на придбання облігації з сумою майбутніх доходів, приведених до </w:t>
      </w:r>
      <w:r>
        <w:rPr>
          <w:color w:val="000000"/>
          <w:lang w:val="uk-UA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>
        <w:rPr>
          <w:color w:val="000000"/>
          <w:lang w:val="uk-UA"/>
        </w:rPr>
        <w:instrText xml:space="preserve"> FORMTEXT </w:instrText>
      </w:r>
      <w:r w:rsidRPr="00B13B78">
        <w:rPr>
          <w:color w:val="000000"/>
          <w:lang w:val="uk-UA"/>
        </w:rPr>
      </w:r>
      <w:r>
        <w:rPr>
          <w:color w:val="000000"/>
          <w:lang w:val="uk-UA"/>
        </w:rPr>
        <w:fldChar w:fldCharType="separate"/>
      </w:r>
      <w:r>
        <w:rPr>
          <w:noProof/>
          <w:color w:val="000000"/>
          <w:lang w:val="uk-UA"/>
        </w:rPr>
        <w:t> </w:t>
      </w:r>
      <w:r>
        <w:rPr>
          <w:noProof/>
          <w:color w:val="000000"/>
          <w:lang w:val="uk-UA"/>
        </w:rPr>
        <w:t> </w:t>
      </w:r>
      <w:r>
        <w:rPr>
          <w:noProof/>
          <w:color w:val="000000"/>
          <w:lang w:val="uk-UA"/>
        </w:rPr>
        <w:t> </w:t>
      </w:r>
      <w:r>
        <w:rPr>
          <w:noProof/>
          <w:color w:val="000000"/>
          <w:lang w:val="uk-UA"/>
        </w:rPr>
        <w:t> </w:t>
      </w:r>
      <w:r>
        <w:rPr>
          <w:noProof/>
          <w:color w:val="000000"/>
          <w:lang w:val="uk-UA"/>
        </w:rPr>
        <w:t> </w:t>
      </w:r>
      <w:r>
        <w:rPr>
          <w:color w:val="000000"/>
          <w:lang w:val="uk-UA"/>
        </w:rPr>
        <w:fldChar w:fldCharType="end"/>
      </w:r>
      <w:bookmarkEnd w:id="1"/>
      <w:r w:rsidRPr="00C74AFC">
        <w:rPr>
          <w:color w:val="000000"/>
          <w:lang w:val="uk-UA"/>
        </w:rPr>
        <w:t xml:space="preserve"> різного часу, до співставного  вигляду називається оцінкою грошових потоків у часі. Така оцінка грошових потоків заснована на використанні шести функцій складного відсотка, або шести функцій грошової одиниці.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1. Складний відсоток.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2. Дисконтування.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3. Поточна вартість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>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4. Періодичний внесок на погашення кредиту.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5. Майбутня вартість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>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6. Періодичний внесок до фонду накопичення.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Теорія і практика використання вказаних функцій складного відсотка базуються на ряді допущень.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1. Грошовий потік - це грошові суми, що виникають в певній хронологічній послідовності.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2. Грошовий потік, в якому всі суми розрізняються по величині, називають </w:t>
      </w:r>
      <w:r w:rsidRPr="00C74AFC">
        <w:rPr>
          <w:b/>
          <w:bCs/>
          <w:color w:val="000000"/>
          <w:lang w:val="uk-UA"/>
        </w:rPr>
        <w:t>звичайним грошовим потоком.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3. Грошовий потік, в якому всі суми рівновеликі, називають </w:t>
      </w:r>
      <w:proofErr w:type="spellStart"/>
      <w:r w:rsidRPr="00C74AFC">
        <w:rPr>
          <w:b/>
          <w:bCs/>
          <w:color w:val="000000"/>
          <w:lang w:val="uk-UA"/>
        </w:rPr>
        <w:t>аннуітетом</w:t>
      </w:r>
      <w:proofErr w:type="spellEnd"/>
      <w:r w:rsidRPr="00C74AFC">
        <w:rPr>
          <w:b/>
          <w:bCs/>
          <w:color w:val="000000"/>
          <w:lang w:val="uk-UA"/>
        </w:rPr>
        <w:t>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4. Суми грошового потоку виникають через однакові проміжки часу, які називають </w:t>
      </w:r>
      <w:r w:rsidRPr="00C74AFC">
        <w:rPr>
          <w:b/>
          <w:bCs/>
          <w:color w:val="000000"/>
          <w:lang w:val="uk-UA"/>
        </w:rPr>
        <w:t>періодом.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5. Грошовий потік може виникати в кінці, на початку і середині періоду.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6. Заздалегідь розраховані таблиці складного відсотка без коригування застосовні тільки до грошового потоку, що виникає в кінці періоду.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7. Доход, одержуваний на інвестований капітал, з господарського обороту не вилучається, а приєднується до основного капіталу.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lastRenderedPageBreak/>
        <w:t>8. Тимчасова оцінка грошових потоків враховує ризики, пов'язані з інвестуванням.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9. Ризик - це вірогідність отримання в майбутньому доходу, співпадаючого з прогнозною величиною.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10. Рівень ризику повинен мати адекватну ставку доходу на вкладений капітал.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11. Ставка доходу на інвестиції - це процентне співвідношення між чистим доходом і вкладеним капіталом.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outlineLvl w:val="0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t>2.2. Складний відсоток  (майбутня вартість одиниці)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Символ функції - FV.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Дана функція дозволяє визначити майбутню вартість суми, якою має в своєму розпорядженні інвестор зараз, виходячи з передбачуваної ставки доходу, терміну накопичення і періодичності нарахування відсотків.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Розрахунок майбутньої вартості заснований на </w:t>
      </w:r>
      <w:proofErr w:type="spellStart"/>
      <w:r w:rsidRPr="00C74AFC">
        <w:rPr>
          <w:color w:val="000000"/>
          <w:lang w:val="uk-UA"/>
        </w:rPr>
        <w:t>логіці</w:t>
      </w:r>
      <w:proofErr w:type="spellEnd"/>
      <w:r w:rsidRPr="00C74AFC">
        <w:rPr>
          <w:color w:val="000000"/>
          <w:lang w:val="uk-UA"/>
        </w:rPr>
        <w:t xml:space="preserve"> складного відсотка, який представляє геометричну залежність між первинним внеском, процентною ставкою і періодом накопичення: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outlineLvl w:val="0"/>
        <w:rPr>
          <w:i/>
          <w:i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outlineLvl w:val="0"/>
        <w:rPr>
          <w:b/>
          <w:bCs/>
          <w:color w:val="000000"/>
          <w:lang w:val="uk-UA"/>
        </w:rPr>
      </w:pPr>
      <w:r w:rsidRPr="00C74AFC">
        <w:rPr>
          <w:b/>
          <w:bCs/>
          <w:i/>
          <w:iCs/>
          <w:color w:val="000000"/>
          <w:lang w:val="uk-UA"/>
        </w:rPr>
        <w:t xml:space="preserve">FV= </w:t>
      </w:r>
      <w:r w:rsidRPr="00C74AFC">
        <w:rPr>
          <w:b/>
          <w:bCs/>
          <w:i/>
          <w:iCs/>
          <w:color w:val="000000"/>
          <w:lang w:val="en-US"/>
        </w:rPr>
        <w:t>P</w:t>
      </w:r>
      <w:r w:rsidRPr="00C74AFC">
        <w:rPr>
          <w:b/>
          <w:bCs/>
          <w:i/>
          <w:iCs/>
          <w:color w:val="000000"/>
          <w:lang w:val="uk-UA"/>
        </w:rPr>
        <w:t>V</w:t>
      </w:r>
      <w:r w:rsidRPr="00C74AFC">
        <w:rPr>
          <w:b/>
          <w:bCs/>
          <w:color w:val="000000"/>
          <w:lang w:val="uk-UA"/>
        </w:rPr>
        <w:t xml:space="preserve"> (</w:t>
      </w:r>
      <w:r w:rsidRPr="00C74AFC">
        <w:rPr>
          <w:b/>
          <w:bCs/>
          <w:color w:val="000000"/>
        </w:rPr>
        <w:t>1</w:t>
      </w:r>
      <w:r w:rsidRPr="00C74AFC">
        <w:rPr>
          <w:b/>
          <w:bCs/>
          <w:color w:val="000000"/>
          <w:lang w:val="uk-UA"/>
        </w:rPr>
        <w:t xml:space="preserve"> + r)</w:t>
      </w:r>
      <w:r w:rsidRPr="00C74AFC">
        <w:rPr>
          <w:b/>
          <w:bCs/>
          <w:color w:val="000000"/>
          <w:vertAlign w:val="superscript"/>
          <w:lang w:val="uk-UA"/>
        </w:rPr>
        <w:t>n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 xml:space="preserve">де:  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FV-величина накопичення;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PV-первинний внесок;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r</w:t>
      </w:r>
      <w:r w:rsidRPr="00C74AFC">
        <w:rPr>
          <w:b/>
          <w:bCs/>
          <w:color w:val="000000"/>
          <w:lang w:val="uk-UA"/>
        </w:rPr>
        <w:tab/>
        <w:t>- процентна ставка;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n</w:t>
      </w:r>
      <w:r w:rsidRPr="00C74AFC">
        <w:rPr>
          <w:b/>
          <w:bCs/>
          <w:color w:val="000000"/>
          <w:lang w:val="uk-UA"/>
        </w:rPr>
        <w:tab/>
        <w:t>- число періодів нарахування відсотків.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Задача, що по суті є алгоритмом, що дозволяє вирішувати різноманітні інвестиційні проблеми, може бути сформульована таким чином:</w:t>
      </w:r>
    </w:p>
    <w:p w:rsidR="005C66FB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 xml:space="preserve">Яка сума буде накопичена вкладником через три роки, якщо первинний внесок складає </w:t>
      </w:r>
      <w:r>
        <w:rPr>
          <w:b/>
          <w:bCs/>
          <w:color w:val="000000"/>
          <w:lang w:val="uk-UA"/>
        </w:rPr>
        <w:t>500</w:t>
      </w:r>
      <w:r w:rsidRPr="00C74AFC">
        <w:rPr>
          <w:b/>
          <w:bCs/>
          <w:color w:val="000000"/>
          <w:lang w:val="uk-UA"/>
        </w:rPr>
        <w:t xml:space="preserve"> тис. грн., відсотки нараховуються щорічно по ставці 10%?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outlineLvl w:val="0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left="1981" w:firstLine="851"/>
        <w:jc w:val="both"/>
        <w:outlineLvl w:val="0"/>
        <w:rPr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Процес накопичення в динаміці</w:t>
      </w:r>
    </w:p>
    <w:p w:rsidR="005C66FB" w:rsidRPr="00C74AFC" w:rsidRDefault="005C66FB" w:rsidP="005C66FB">
      <w:pPr>
        <w:widowControl w:val="0"/>
        <w:shd w:val="clear" w:color="auto" w:fill="FFFFFF"/>
        <w:ind w:left="6937"/>
        <w:jc w:val="both"/>
        <w:outlineLvl w:val="0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 xml:space="preserve">        Таблиця 2.1. </w:t>
      </w:r>
    </w:p>
    <w:tbl>
      <w:tblPr>
        <w:tblW w:w="850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2"/>
        <w:gridCol w:w="5443"/>
      </w:tblGrid>
      <w:tr w:rsidR="005C66FB" w:rsidRPr="00C74AFC" w:rsidTr="00C53B18">
        <w:tblPrEx>
          <w:tblCellMar>
            <w:top w:w="0" w:type="dxa"/>
            <w:bottom w:w="0" w:type="dxa"/>
          </w:tblCellMar>
        </w:tblPrEx>
        <w:trPr>
          <w:trHeight w:hRule="exact" w:val="391"/>
          <w:jc w:val="center"/>
        </w:trPr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 w:rsidRPr="00C74AFC">
              <w:rPr>
                <w:color w:val="000000"/>
                <w:lang w:val="uk-UA"/>
              </w:rPr>
              <w:t>Рік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 w:rsidRPr="00C74AFC">
              <w:rPr>
                <w:color w:val="000000"/>
                <w:lang w:val="uk-UA"/>
              </w:rPr>
              <w:t>Накопичена сума, тис. грн.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</w:tr>
      <w:tr w:rsidR="005C66FB" w:rsidRPr="00C74AFC" w:rsidTr="00C53B18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 w:rsidRPr="00C74AFC">
              <w:rPr>
                <w:color w:val="000000"/>
                <w:lang w:val="uk-UA"/>
              </w:rPr>
              <w:t>Перший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500</w:t>
            </w:r>
            <w:r w:rsidRPr="00C74AFC">
              <w:rPr>
                <w:color w:val="000000"/>
                <w:lang w:val="uk-UA"/>
              </w:rPr>
              <w:t xml:space="preserve"> * 110% = </w:t>
            </w:r>
            <w:r>
              <w:rPr>
                <w:color w:val="000000"/>
                <w:lang w:val="uk-UA"/>
              </w:rPr>
              <w:t>550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</w:tr>
      <w:tr w:rsidR="005C66FB" w:rsidRPr="00C74AFC" w:rsidTr="00C53B18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 w:rsidRPr="00C74AFC">
              <w:rPr>
                <w:color w:val="000000"/>
                <w:lang w:val="uk-UA"/>
              </w:rPr>
              <w:t>Другий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550</w:t>
            </w:r>
            <w:r w:rsidRPr="00C74AFC">
              <w:rPr>
                <w:color w:val="000000"/>
                <w:lang w:val="uk-UA"/>
              </w:rPr>
              <w:t xml:space="preserve">* 110% = </w:t>
            </w:r>
            <w:r>
              <w:rPr>
                <w:color w:val="000000"/>
                <w:lang w:val="uk-UA"/>
              </w:rPr>
              <w:t>605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</w:tr>
      <w:tr w:rsidR="005C66FB" w:rsidRPr="00C74AFC" w:rsidTr="00C53B18">
        <w:tblPrEx>
          <w:tblCellMar>
            <w:top w:w="0" w:type="dxa"/>
            <w:bottom w:w="0" w:type="dxa"/>
          </w:tblCellMar>
        </w:tblPrEx>
        <w:trPr>
          <w:trHeight w:hRule="exact" w:val="402"/>
          <w:jc w:val="center"/>
        </w:trPr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 w:rsidRPr="00C74AFC">
              <w:rPr>
                <w:color w:val="000000"/>
                <w:lang w:val="uk-UA"/>
              </w:rPr>
              <w:t>Третій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605</w:t>
            </w:r>
            <w:r w:rsidRPr="00C74AFC">
              <w:rPr>
                <w:color w:val="000000"/>
                <w:lang w:val="uk-UA"/>
              </w:rPr>
              <w:t xml:space="preserve">* 110% = </w:t>
            </w:r>
            <w:r>
              <w:rPr>
                <w:color w:val="000000"/>
                <w:lang w:val="uk-UA"/>
              </w:rPr>
              <w:t>665,5</w:t>
            </w:r>
          </w:p>
          <w:p w:rsidR="005C66FB" w:rsidRPr="00C74AFC" w:rsidRDefault="005C66FB" w:rsidP="00C53B18">
            <w:pPr>
              <w:widowControl w:val="0"/>
              <w:shd w:val="clear" w:color="auto" w:fill="FFFFFF"/>
              <w:ind w:firstLine="2"/>
              <w:jc w:val="center"/>
              <w:rPr>
                <w:color w:val="000000"/>
                <w:lang w:val="uk-UA"/>
              </w:rPr>
            </w:pPr>
          </w:p>
        </w:tc>
      </w:tr>
    </w:tbl>
    <w:p w:rsidR="005C66FB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Таким чином, складний відсоток передбачає нарахування відсотків не тільки на суму первинного внеску, але і на суму відсотків, накопичених до кінця кожного періоду. Це можливо тільки у разі реінвестування суми нарахованих відсотків, тобто приєднання їх до інвестованого капіталу.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Техніка простого відсотка передбачає арифметичну залежність між сумою внеску, процентною ставкою і періодом накопичення. Отже, простий відсоток нараховується тільки один раз в кінці терміну депозитного договору. Якби приведена вище ситуація передбачала нарахування простого відсотка, то накопичена сума складе: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500</w:t>
      </w:r>
      <w:r w:rsidRPr="00C74AFC">
        <w:rPr>
          <w:color w:val="000000"/>
          <w:lang w:val="uk-UA"/>
        </w:rPr>
        <w:t xml:space="preserve">(1 + 0,10 • 3) = </w:t>
      </w:r>
      <w:r>
        <w:rPr>
          <w:color w:val="000000"/>
          <w:lang w:val="uk-UA"/>
        </w:rPr>
        <w:t>650</w:t>
      </w:r>
      <w:r w:rsidRPr="00C74AFC">
        <w:rPr>
          <w:color w:val="000000"/>
          <w:lang w:val="uk-UA"/>
        </w:rPr>
        <w:t xml:space="preserve"> тис. грн.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Отже, чим частіше нараховуються відсотки, тим більше накопичена сума. При більш частому накопиченні необхідно </w:t>
      </w:r>
      <w:proofErr w:type="spellStart"/>
      <w:r w:rsidRPr="00C74AFC">
        <w:rPr>
          <w:color w:val="000000"/>
          <w:lang w:val="uk-UA"/>
        </w:rPr>
        <w:t>відкоректувати</w:t>
      </w:r>
      <w:proofErr w:type="spellEnd"/>
      <w:r w:rsidRPr="00C74AFC">
        <w:rPr>
          <w:color w:val="000000"/>
          <w:lang w:val="uk-UA"/>
        </w:rPr>
        <w:t xml:space="preserve"> процентну ставку і число періодів нарахування відсотків.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lastRenderedPageBreak/>
        <w:t>2.3. Поточна вартість одиниці (дисконтування)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Символ функції - PV.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Дана функція дозволяє визначити поточну вартість суми, якою буде мати в своєму розпорядженні інвестор в майбутньому, виходячи з передбачуваних ставки доходу, терміну накопичення і періодичності нарахування відсотків.</w:t>
      </w:r>
    </w:p>
    <w:p w:rsidR="005C66FB" w:rsidRPr="00C74AFC" w:rsidRDefault="005C66FB" w:rsidP="005C66FB">
      <w:pPr>
        <w:widowControl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Формулу для визначення сучасної величини елементарного потоку платежів можна легко вивести з формули майбутньої вартості, шляхом поділу його обох частин на величину (1 + r) </w:t>
      </w:r>
      <w:r w:rsidRPr="00C74AFC">
        <w:rPr>
          <w:color w:val="000000"/>
          <w:vertAlign w:val="superscript"/>
          <w:lang w:val="uk-UA"/>
        </w:rPr>
        <w:t>n</w:t>
      </w:r>
      <w:r w:rsidRPr="00C74AFC">
        <w:rPr>
          <w:color w:val="000000"/>
          <w:lang w:val="uk-UA"/>
        </w:rPr>
        <w:t xml:space="preserve">. Виконавши відповідні математичні перетворення, отримаємо: </w:t>
      </w:r>
    </w:p>
    <w:p w:rsidR="005C66FB" w:rsidRPr="00C74AFC" w:rsidRDefault="005C66FB" w:rsidP="005C66FB">
      <w:pPr>
        <w:widowControl w:val="0"/>
        <w:ind w:firstLine="851"/>
        <w:jc w:val="both"/>
        <w:rPr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outlineLvl w:val="0"/>
        <w:rPr>
          <w:b/>
          <w:bCs/>
          <w:i/>
          <w:iCs/>
          <w:color w:val="000000"/>
          <w:lang w:val="uk-UA"/>
        </w:rPr>
      </w:pPr>
      <w:r w:rsidRPr="00C74AFC">
        <w:rPr>
          <w:rFonts w:cs="Arial"/>
          <w:b/>
          <w:color w:val="000000"/>
          <w:lang w:val="uk-UA" w:eastAsia="uk-UA"/>
        </w:rPr>
        <w:fldChar w:fldCharType="begin"/>
      </w:r>
      <w:r w:rsidRPr="00C74AFC">
        <w:rPr>
          <w:rFonts w:cs="Arial"/>
          <w:b/>
          <w:color w:val="000000"/>
          <w:lang w:val="uk-UA" w:eastAsia="uk-UA"/>
        </w:rPr>
        <w:instrText xml:space="preserve"> INCLUDEPICTURE "http://a16.ru/info/method/lukas/pic/image62.gif" \* MERGEFORMATINET </w:instrText>
      </w:r>
      <w:r w:rsidRPr="00C74AFC">
        <w:rPr>
          <w:rFonts w:cs="Arial"/>
          <w:b/>
          <w:color w:val="000000"/>
          <w:lang w:val="uk-UA" w:eastAsia="uk-UA"/>
        </w:rPr>
        <w:fldChar w:fldCharType="separate"/>
      </w:r>
      <w:r w:rsidRPr="00C74AFC">
        <w:rPr>
          <w:rFonts w:cs="Arial"/>
          <w:b/>
          <w:noProof/>
          <w:color w:val="000000"/>
          <w:lang w:val="uk-UA" w:eastAsia="uk-UA"/>
        </w:rPr>
        <w:drawing>
          <wp:inline distT="0" distB="0" distL="0" distR="0" wp14:anchorId="0515614E" wp14:editId="20429101">
            <wp:extent cx="950595" cy="416560"/>
            <wp:effectExtent l="0" t="0" r="0" b="0"/>
            <wp:docPr id="63" name="Рисунок 1" descr="image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6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AFC">
        <w:rPr>
          <w:rFonts w:cs="Arial"/>
          <w:b/>
          <w:color w:val="000000"/>
          <w:lang w:val="uk-UA" w:eastAsia="uk-UA"/>
        </w:rPr>
        <w:fldChar w:fldCharType="end"/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</w:rPr>
      </w:pPr>
      <w:r w:rsidRPr="00C74AFC">
        <w:rPr>
          <w:b/>
          <w:bCs/>
          <w:color w:val="000000"/>
          <w:lang w:val="uk-UA"/>
        </w:rPr>
        <w:t>де</w:t>
      </w:r>
      <w:r w:rsidRPr="00C74AFC">
        <w:rPr>
          <w:b/>
          <w:bCs/>
          <w:color w:val="000000"/>
        </w:rPr>
        <w:t>:</w:t>
      </w:r>
      <w:r w:rsidRPr="00C74AFC">
        <w:rPr>
          <w:b/>
          <w:bCs/>
          <w:color w:val="000000"/>
          <w:lang w:val="uk-UA"/>
        </w:rPr>
        <w:t xml:space="preserve">  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PV – поточна (сучасна) вартість;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FV- майбутня вартість;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r</w:t>
      </w:r>
      <w:r w:rsidRPr="00C74AFC">
        <w:rPr>
          <w:b/>
          <w:bCs/>
          <w:color w:val="000000"/>
          <w:lang w:val="uk-UA"/>
        </w:rPr>
        <w:tab/>
        <w:t>- процентна ставка;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845"/>
          <w:tab w:val="left" w:pos="1066"/>
        </w:tabs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n</w:t>
      </w:r>
      <w:r w:rsidRPr="00C74AFC">
        <w:rPr>
          <w:b/>
          <w:bCs/>
          <w:color w:val="000000"/>
          <w:lang w:val="uk-UA"/>
        </w:rPr>
        <w:tab/>
        <w:t>- число періодів нарахування відсотків.</w:t>
      </w:r>
    </w:p>
    <w:p w:rsidR="005C66FB" w:rsidRPr="00C74AFC" w:rsidRDefault="005C66FB" w:rsidP="005C66FB">
      <w:pPr>
        <w:widowControl w:val="0"/>
        <w:ind w:firstLine="851"/>
        <w:jc w:val="both"/>
        <w:rPr>
          <w:rFonts w:cs="Arial"/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ind w:firstLine="851"/>
        <w:jc w:val="both"/>
        <w:rPr>
          <w:rFonts w:cs="Arial"/>
          <w:b/>
          <w:bCs/>
          <w:color w:val="000000"/>
          <w:lang w:val="uk-UA"/>
        </w:rPr>
      </w:pPr>
      <w:r w:rsidRPr="00C74AFC">
        <w:rPr>
          <w:rFonts w:cs="Arial"/>
          <w:b/>
          <w:bCs/>
          <w:color w:val="000000"/>
          <w:lang w:val="uk-UA"/>
        </w:rPr>
        <w:t xml:space="preserve">Приклад 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Виплати по </w:t>
      </w:r>
      <w:r>
        <w:rPr>
          <w:color w:val="000000"/>
          <w:lang w:val="uk-UA"/>
        </w:rPr>
        <w:t>2</w:t>
      </w:r>
      <w:r w:rsidRPr="00C74AFC">
        <w:rPr>
          <w:color w:val="000000"/>
          <w:lang w:val="uk-UA"/>
        </w:rPr>
        <w:t xml:space="preserve">-х річному депозиту сума склали величину в </w:t>
      </w:r>
      <w:r>
        <w:rPr>
          <w:color w:val="000000"/>
          <w:lang w:val="uk-UA"/>
        </w:rPr>
        <w:t>15 000 гривень.</w:t>
      </w:r>
      <w:r w:rsidRPr="00C74AFC">
        <w:rPr>
          <w:color w:val="000000"/>
          <w:lang w:val="uk-UA"/>
        </w:rPr>
        <w:t xml:space="preserve"> Визначити первинну величину внеску, якщо ставка по депозиту рівна 10% річних.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PV = </w:t>
      </w:r>
      <w:r>
        <w:rPr>
          <w:color w:val="000000"/>
          <w:lang w:val="uk-UA"/>
        </w:rPr>
        <w:t>15 000</w:t>
      </w:r>
      <w:r w:rsidRPr="00C74AFC">
        <w:rPr>
          <w:color w:val="000000"/>
          <w:lang w:val="uk-UA"/>
        </w:rPr>
        <w:t xml:space="preserve"> / (1 + 0,1)</w:t>
      </w:r>
      <w:r>
        <w:rPr>
          <w:color w:val="000000"/>
          <w:vertAlign w:val="superscript"/>
          <w:lang w:val="uk-UA"/>
        </w:rPr>
        <w:t>2</w:t>
      </w:r>
      <w:r w:rsidRPr="00C74AFC">
        <w:rPr>
          <w:color w:val="000000"/>
          <w:lang w:val="uk-UA"/>
        </w:rPr>
        <w:t xml:space="preserve"> = </w:t>
      </w:r>
      <w:r>
        <w:rPr>
          <w:color w:val="000000"/>
          <w:lang w:val="uk-UA"/>
        </w:rPr>
        <w:t>12 396,70 гривень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Як і потрібно чекати, величина PV також залежить від тривалості операції і процентної ставки, проте залежність тут зворотна - чим більше r і n, тим менше поточна (сучасна) величина.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У випадку, якщо нарахування відсотків здійснюється m-раз в році, співвідношення  буде мати наступний вигляд:</w:t>
      </w:r>
    </w:p>
    <w:p w:rsidR="005C66FB" w:rsidRPr="00C74AFC" w:rsidRDefault="005C66FB" w:rsidP="005C66FB">
      <w:pPr>
        <w:widowControl w:val="0"/>
        <w:ind w:firstLine="851"/>
        <w:jc w:val="both"/>
        <w:rPr>
          <w:rFonts w:cs="Arial"/>
          <w:color w:val="000000"/>
          <w:lang w:val="uk-UA"/>
        </w:rPr>
      </w:pPr>
      <w:r w:rsidRPr="00C74AFC">
        <w:rPr>
          <w:rFonts w:cs="Arial"/>
          <w:color w:val="000000"/>
          <w:lang w:val="uk-UA" w:eastAsia="uk-UA"/>
        </w:rPr>
        <w:fldChar w:fldCharType="begin"/>
      </w:r>
      <w:r w:rsidRPr="00C74AFC">
        <w:rPr>
          <w:rFonts w:cs="Arial"/>
          <w:color w:val="000000"/>
          <w:lang w:val="uk-UA" w:eastAsia="uk-UA"/>
        </w:rPr>
        <w:instrText xml:space="preserve"> INCLUDEPICTURE "http://a16.ru/info/method/lukas/pic/image64.gif" \* MERGEFORMATINET </w:instrText>
      </w:r>
      <w:r w:rsidRPr="00C74AFC">
        <w:rPr>
          <w:rFonts w:cs="Arial"/>
          <w:color w:val="000000"/>
          <w:lang w:val="uk-UA" w:eastAsia="uk-UA"/>
        </w:rPr>
        <w:fldChar w:fldCharType="separate"/>
      </w:r>
      <w:r w:rsidRPr="00C74AFC">
        <w:rPr>
          <w:rFonts w:cs="Arial"/>
          <w:noProof/>
          <w:color w:val="000000"/>
          <w:lang w:val="uk-UA" w:eastAsia="uk-UA"/>
        </w:rPr>
        <w:drawing>
          <wp:inline distT="0" distB="0" distL="0" distR="0" wp14:anchorId="34C19886" wp14:editId="02051943">
            <wp:extent cx="1339850" cy="416560"/>
            <wp:effectExtent l="0" t="0" r="0" b="0"/>
            <wp:docPr id="62" name="Рисунок 2" descr="image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6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AFC">
        <w:rPr>
          <w:rFonts w:cs="Arial"/>
          <w:color w:val="000000"/>
          <w:lang w:val="uk-UA" w:eastAsia="uk-UA"/>
        </w:rPr>
        <w:fldChar w:fldCharType="end"/>
      </w:r>
      <w:r w:rsidRPr="00C74AFC">
        <w:rPr>
          <w:rFonts w:cs="Arial"/>
          <w:color w:val="000000"/>
          <w:lang w:val="uk-UA"/>
        </w:rPr>
        <w:t xml:space="preserve">.       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Часом виникає необхідність порівняння умов фінансових операцій, що передбачають різні періоди нарахування відсотків. В цьому випадку здійснюють приведення відповідних процентних ставок до їхнього річного еквівалента: </w:t>
      </w:r>
    </w:p>
    <w:p w:rsidR="005C66FB" w:rsidRPr="00C74AFC" w:rsidRDefault="005C66FB" w:rsidP="005C66FB">
      <w:pPr>
        <w:widowControl w:val="0"/>
        <w:ind w:firstLine="851"/>
        <w:jc w:val="both"/>
        <w:rPr>
          <w:rFonts w:cs="Arial"/>
          <w:color w:val="000000"/>
          <w:lang w:val="uk-UA" w:eastAsia="uk-UA"/>
        </w:rPr>
      </w:pPr>
      <w:r w:rsidRPr="00C74AFC">
        <w:rPr>
          <w:rFonts w:cs="Arial"/>
          <w:color w:val="000000"/>
          <w:lang w:val="uk-UA" w:eastAsia="uk-UA"/>
        </w:rPr>
        <w:fldChar w:fldCharType="begin"/>
      </w:r>
      <w:r w:rsidRPr="00C74AFC">
        <w:rPr>
          <w:rFonts w:cs="Arial"/>
          <w:color w:val="000000"/>
          <w:lang w:val="uk-UA" w:eastAsia="uk-UA"/>
        </w:rPr>
        <w:instrText xml:space="preserve"> INCLUDEPICTURE "http://a16.ru/info/method/lukas/pic/image61.gif" \* MERGEFORMATINET </w:instrText>
      </w:r>
      <w:r w:rsidRPr="00C74AFC">
        <w:rPr>
          <w:rFonts w:cs="Arial"/>
          <w:color w:val="000000"/>
          <w:lang w:val="uk-UA" w:eastAsia="uk-UA"/>
        </w:rPr>
        <w:fldChar w:fldCharType="separate"/>
      </w:r>
      <w:r w:rsidRPr="00C74AFC">
        <w:rPr>
          <w:rFonts w:cs="Arial"/>
          <w:noProof/>
          <w:color w:val="000000"/>
          <w:lang w:val="uk-UA" w:eastAsia="uk-UA"/>
        </w:rPr>
        <w:drawing>
          <wp:inline distT="0" distB="0" distL="0" distR="0" wp14:anchorId="18A6C4E2" wp14:editId="50DBC5A7">
            <wp:extent cx="1240155" cy="461645"/>
            <wp:effectExtent l="0" t="0" r="0" b="0"/>
            <wp:docPr id="3" name="Рисунок 3" descr="image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6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4AFC">
        <w:rPr>
          <w:rFonts w:cs="Arial"/>
          <w:color w:val="000000"/>
          <w:lang w:val="uk-UA" w:eastAsia="uk-UA"/>
        </w:rPr>
        <w:fldChar w:fldCharType="end"/>
      </w:r>
    </w:p>
    <w:p w:rsidR="005C66FB" w:rsidRPr="00C74AFC" w:rsidRDefault="005C66FB" w:rsidP="005C66FB">
      <w:pPr>
        <w:widowControl w:val="0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де r - номінальна ставка; m - число періодів нарахування. </w:t>
      </w:r>
    </w:p>
    <w:p w:rsidR="005C66FB" w:rsidRPr="00C74AFC" w:rsidRDefault="005C66FB" w:rsidP="005C66FB">
      <w:pPr>
        <w:widowControl w:val="0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Отриману при цьому величину називають </w:t>
      </w:r>
      <w:r w:rsidRPr="00C74AFC">
        <w:rPr>
          <w:b/>
          <w:bCs/>
          <w:color w:val="000000"/>
          <w:lang w:val="uk-UA"/>
        </w:rPr>
        <w:t>ефективною процентною ставкою</w:t>
      </w:r>
      <w:r w:rsidRPr="00C74AFC">
        <w:rPr>
          <w:color w:val="000000"/>
          <w:lang w:val="uk-UA"/>
        </w:rPr>
        <w:t xml:space="preserve"> (</w:t>
      </w:r>
      <w:proofErr w:type="spellStart"/>
      <w:r w:rsidRPr="00C74AFC">
        <w:rPr>
          <w:color w:val="000000"/>
          <w:lang w:val="uk-UA"/>
        </w:rPr>
        <w:t>effective</w:t>
      </w:r>
      <w:proofErr w:type="spellEnd"/>
      <w:r w:rsidRPr="00C74AFC">
        <w:rPr>
          <w:color w:val="000000"/>
          <w:lang w:val="uk-UA"/>
        </w:rPr>
        <w:t xml:space="preserve"> </w:t>
      </w:r>
      <w:proofErr w:type="spellStart"/>
      <w:r w:rsidRPr="00C74AFC">
        <w:rPr>
          <w:color w:val="000000"/>
          <w:lang w:val="uk-UA"/>
        </w:rPr>
        <w:t>percentage</w:t>
      </w:r>
      <w:proofErr w:type="spellEnd"/>
      <w:r w:rsidRPr="00C74AFC">
        <w:rPr>
          <w:color w:val="000000"/>
          <w:lang w:val="uk-UA"/>
        </w:rPr>
        <w:t xml:space="preserve"> </w:t>
      </w:r>
      <w:proofErr w:type="spellStart"/>
      <w:r w:rsidRPr="00C74AFC">
        <w:rPr>
          <w:color w:val="000000"/>
          <w:lang w:val="uk-UA"/>
        </w:rPr>
        <w:t>rate</w:t>
      </w:r>
      <w:proofErr w:type="spellEnd"/>
      <w:r w:rsidRPr="00C74AFC">
        <w:rPr>
          <w:color w:val="000000"/>
          <w:lang w:val="uk-UA"/>
        </w:rPr>
        <w:t xml:space="preserve"> - EPR) або </w:t>
      </w:r>
      <w:r w:rsidRPr="00C74AFC">
        <w:rPr>
          <w:b/>
          <w:bCs/>
          <w:color w:val="000000"/>
          <w:lang w:val="uk-UA"/>
        </w:rPr>
        <w:t>ставкою порівняння</w:t>
      </w:r>
      <w:r w:rsidRPr="00C74AFC">
        <w:rPr>
          <w:color w:val="000000"/>
          <w:lang w:val="uk-UA"/>
        </w:rPr>
        <w:t xml:space="preserve">. 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>
        <w:rPr>
          <w:b/>
          <w:bCs/>
          <w:i/>
          <w:color w:val="000000"/>
          <w:sz w:val="28"/>
          <w:szCs w:val="28"/>
          <w:lang w:val="uk-UA"/>
        </w:rPr>
        <w:br w:type="page"/>
      </w:r>
      <w:r w:rsidRPr="00C74AFC">
        <w:rPr>
          <w:b/>
          <w:bCs/>
          <w:i/>
          <w:color w:val="000000"/>
          <w:sz w:val="28"/>
          <w:szCs w:val="28"/>
          <w:lang w:val="uk-UA"/>
        </w:rPr>
        <w:lastRenderedPageBreak/>
        <w:t xml:space="preserve">2.4. Поточна вартість одиничного </w:t>
      </w:r>
      <w:proofErr w:type="spellStart"/>
      <w:r w:rsidRPr="00C74AFC">
        <w:rPr>
          <w:b/>
          <w:bCs/>
          <w:i/>
          <w:color w:val="000000"/>
          <w:sz w:val="28"/>
          <w:szCs w:val="28"/>
          <w:lang w:val="uk-UA"/>
        </w:rPr>
        <w:t>аннуітету</w:t>
      </w:r>
      <w:proofErr w:type="spellEnd"/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t>Символ функції - PVA.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proofErr w:type="spellStart"/>
      <w:r w:rsidRPr="00C74AFC">
        <w:rPr>
          <w:color w:val="000000"/>
          <w:u w:val="single"/>
          <w:lang w:val="uk-UA"/>
        </w:rPr>
        <w:t>Аннуітет</w:t>
      </w:r>
      <w:proofErr w:type="spellEnd"/>
      <w:r w:rsidRPr="00C74AFC">
        <w:rPr>
          <w:color w:val="000000"/>
          <w:lang w:val="uk-UA"/>
        </w:rPr>
        <w:t xml:space="preserve"> - це грошовий потік, в якому всі суми виникають не тільки через однакові проміжки часу, але і рівновеликі. Таким чином, </w:t>
      </w:r>
      <w:proofErr w:type="spellStart"/>
      <w:r w:rsidRPr="00C74AFC">
        <w:rPr>
          <w:color w:val="000000"/>
          <w:lang w:val="uk-UA"/>
        </w:rPr>
        <w:t>аннуітет</w:t>
      </w:r>
      <w:proofErr w:type="spellEnd"/>
      <w:r w:rsidRPr="00C74AFC">
        <w:rPr>
          <w:color w:val="000000"/>
          <w:lang w:val="uk-UA"/>
        </w:rPr>
        <w:t xml:space="preserve"> - це грошовий потік, представлений однаковими сумами. </w:t>
      </w:r>
      <w:proofErr w:type="spellStart"/>
      <w:r w:rsidRPr="00C74AFC">
        <w:rPr>
          <w:color w:val="000000"/>
          <w:lang w:val="uk-UA"/>
        </w:rPr>
        <w:t>Аннуітет</w:t>
      </w:r>
      <w:proofErr w:type="spellEnd"/>
      <w:r w:rsidRPr="00C74AFC">
        <w:rPr>
          <w:color w:val="000000"/>
          <w:lang w:val="uk-UA"/>
        </w:rPr>
        <w:t xml:space="preserve"> може бути </w:t>
      </w:r>
      <w:r w:rsidRPr="00C74AFC">
        <w:rPr>
          <w:b/>
          <w:bCs/>
          <w:color w:val="000000"/>
          <w:lang w:val="uk-UA"/>
        </w:rPr>
        <w:t xml:space="preserve">вихідним грошовим потоком </w:t>
      </w:r>
      <w:r w:rsidRPr="00C74AFC">
        <w:rPr>
          <w:color w:val="000000"/>
          <w:lang w:val="uk-UA"/>
        </w:rPr>
        <w:t xml:space="preserve">по відношенню до інвестора (наприклад, здійснення періодичних рівних платежів) або </w:t>
      </w:r>
      <w:r w:rsidRPr="00C74AFC">
        <w:rPr>
          <w:b/>
          <w:bCs/>
          <w:color w:val="000000"/>
          <w:lang w:val="uk-UA"/>
        </w:rPr>
        <w:t xml:space="preserve">вхідним грошовим потоком </w:t>
      </w:r>
      <w:r w:rsidRPr="00C74AFC">
        <w:rPr>
          <w:color w:val="000000"/>
          <w:lang w:val="uk-UA"/>
        </w:rPr>
        <w:t>(наприклад, надходження орендної платні яка звичайно встановлюється однаковою фіксованою сумою).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Показує поточну вартість суми грошей, яка буде накопичена  в майбутньому, в результаті щорічного внесення однієї грошової одиниці </w:t>
      </w:r>
    </w:p>
    <w:p w:rsidR="005C66FB" w:rsidRPr="00FC7BE9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u w:val="single"/>
          <w:lang w:val="uk-UA"/>
        </w:rPr>
      </w:pPr>
      <w:r w:rsidRPr="00FC7BE9">
        <w:rPr>
          <w:color w:val="000000"/>
          <w:u w:val="single"/>
          <w:lang w:val="uk-UA"/>
        </w:rPr>
        <w:t xml:space="preserve"> Задача. 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Яку суму необхідно покласти на депозит під 10% річних, щоб потім 5 раз зняти по </w:t>
      </w:r>
      <w:r>
        <w:rPr>
          <w:color w:val="000000"/>
          <w:lang w:val="uk-UA"/>
        </w:rPr>
        <w:t>20</w:t>
      </w:r>
      <w:r w:rsidRPr="00C74AFC">
        <w:rPr>
          <w:color w:val="000000"/>
          <w:lang w:val="uk-UA"/>
        </w:rPr>
        <w:t>0 тис. грн.?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u w:val="single"/>
          <w:lang w:val="uk-UA"/>
        </w:rPr>
        <w:t>Рішення.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Знайдемо значення поточної вартості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 xml:space="preserve"> в </w:t>
      </w:r>
      <w:r>
        <w:rPr>
          <w:color w:val="000000"/>
          <w:lang w:val="uk-UA"/>
        </w:rPr>
        <w:t>таблицях, які наведено в додатках</w:t>
      </w:r>
      <w:r w:rsidRPr="00C74AFC">
        <w:rPr>
          <w:color w:val="000000"/>
          <w:lang w:val="uk-UA"/>
        </w:rPr>
        <w:t>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2) Розрахуємо поточну вартість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>
        <w:rPr>
          <w:color w:val="000000"/>
          <w:lang w:val="uk-UA"/>
        </w:rPr>
        <w:t xml:space="preserve"> використовуючи фінансові таблиці надані в додатках, маємо</w:t>
      </w:r>
      <w:r w:rsidRPr="00C74AFC">
        <w:rPr>
          <w:color w:val="000000"/>
          <w:lang w:val="uk-UA"/>
        </w:rPr>
        <w:t>: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C74AFC">
        <w:rPr>
          <w:color w:val="000000"/>
          <w:lang w:val="uk-UA"/>
        </w:rPr>
        <w:t xml:space="preserve">00 • 3,7908 = </w:t>
      </w:r>
      <w:r>
        <w:rPr>
          <w:color w:val="000000"/>
          <w:lang w:val="uk-UA"/>
        </w:rPr>
        <w:t>758,16</w:t>
      </w:r>
      <w:r w:rsidRPr="00C74AFC">
        <w:rPr>
          <w:color w:val="000000"/>
          <w:lang w:val="uk-UA"/>
        </w:rPr>
        <w:t xml:space="preserve"> тис. грн..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Таким чином, інвестор знімає з рахунку п'ять разів по </w:t>
      </w:r>
      <w:r>
        <w:rPr>
          <w:color w:val="000000"/>
          <w:lang w:val="uk-UA"/>
        </w:rPr>
        <w:t>2</w:t>
      </w:r>
      <w:r w:rsidRPr="00C74AFC">
        <w:rPr>
          <w:color w:val="000000"/>
          <w:lang w:val="uk-UA"/>
        </w:rPr>
        <w:t>00 тис. грн., або 1</w:t>
      </w:r>
      <w:r>
        <w:rPr>
          <w:color w:val="000000"/>
          <w:lang w:val="uk-UA"/>
        </w:rPr>
        <w:t>0</w:t>
      </w:r>
      <w:r w:rsidRPr="00C74AFC">
        <w:rPr>
          <w:color w:val="000000"/>
          <w:lang w:val="uk-UA"/>
        </w:rPr>
        <w:t xml:space="preserve">00 </w:t>
      </w:r>
      <w:r>
        <w:rPr>
          <w:color w:val="000000"/>
          <w:lang w:val="uk-UA"/>
        </w:rPr>
        <w:t>т</w:t>
      </w:r>
      <w:r w:rsidRPr="00C74AFC">
        <w:rPr>
          <w:color w:val="000000"/>
          <w:lang w:val="uk-UA"/>
        </w:rPr>
        <w:t xml:space="preserve">ис грн. Різниця між первинним внеском </w:t>
      </w:r>
      <w:r>
        <w:rPr>
          <w:color w:val="000000"/>
          <w:lang w:val="uk-UA"/>
        </w:rPr>
        <w:t>758,16</w:t>
      </w:r>
      <w:r w:rsidRPr="00C74AFC">
        <w:rPr>
          <w:color w:val="000000"/>
          <w:lang w:val="uk-UA"/>
        </w:rPr>
        <w:t xml:space="preserve"> тис. грн. і накопичени</w:t>
      </w:r>
      <w:r>
        <w:rPr>
          <w:color w:val="000000"/>
          <w:lang w:val="uk-UA"/>
        </w:rPr>
        <w:t>м</w:t>
      </w:r>
      <w:r w:rsidRPr="00C74AFC">
        <w:rPr>
          <w:color w:val="000000"/>
          <w:lang w:val="uk-UA"/>
        </w:rPr>
        <w:t xml:space="preserve"> 1</w:t>
      </w:r>
      <w:r>
        <w:rPr>
          <w:color w:val="000000"/>
          <w:lang w:val="uk-UA"/>
        </w:rPr>
        <w:t>0</w:t>
      </w:r>
      <w:r w:rsidRPr="00C74AFC">
        <w:rPr>
          <w:color w:val="000000"/>
          <w:lang w:val="uk-UA"/>
        </w:rPr>
        <w:t>00 тис. грн. забезпечується сумою відсотків, що нараховуються на залишок внеску, що зменшується, по техніці складного відсотка. Цей процес передбачає кінець кінцем нульовий залишок на депозиті.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t xml:space="preserve">2.5. Внесок на амортизацію грошової одиниці (періодичний внесок на погашення кредиту) 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Оцінка грошових потоків у часі може поставити перед аналітиком проблему визначення величини самого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 xml:space="preserve">, якщо відома його поточна вартість, число внесків і </w:t>
      </w:r>
      <w:proofErr w:type="spellStart"/>
      <w:r w:rsidRPr="00C74AFC">
        <w:rPr>
          <w:color w:val="000000"/>
          <w:lang w:val="uk-UA"/>
        </w:rPr>
        <w:t>ставу</w:t>
      </w:r>
      <w:proofErr w:type="spellEnd"/>
      <w:r w:rsidRPr="00C74AFC">
        <w:rPr>
          <w:color w:val="000000"/>
          <w:lang w:val="uk-UA"/>
        </w:rPr>
        <w:t xml:space="preserve"> доходу.</w:t>
      </w:r>
    </w:p>
    <w:p w:rsidR="005C66FB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0C3C08">
        <w:rPr>
          <w:color w:val="000000"/>
          <w:u w:val="single"/>
          <w:lang w:val="uk-UA"/>
        </w:rPr>
        <w:t>Задача</w:t>
      </w:r>
      <w:r>
        <w:rPr>
          <w:color w:val="000000"/>
          <w:lang w:val="uk-UA"/>
        </w:rPr>
        <w:t>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Яку суму можна щорічно знімати з рахунку протягом п'яти років, якщо первинний внесок рівний 1</w:t>
      </w:r>
      <w:r>
        <w:rPr>
          <w:color w:val="000000"/>
          <w:lang w:val="uk-UA"/>
        </w:rPr>
        <w:t>3</w:t>
      </w:r>
      <w:r w:rsidRPr="00C74AFC">
        <w:rPr>
          <w:color w:val="000000"/>
          <w:lang w:val="uk-UA"/>
        </w:rPr>
        <w:t>00 тис. грн.? Банк нараховує щорічно 14% за умови, що суми, що знімаються, будуть однакові.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u w:val="single"/>
          <w:lang w:val="uk-UA"/>
        </w:rPr>
        <w:t>Рішення.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1) Знайдемо фактор внеску на погашення кредиту за умови, що внесків буде 5, а ставка - 14% (колонка   6). Фактор рівний 0,2913.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2) Розрахуємо величину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>:</w:t>
      </w:r>
    </w:p>
    <w:p w:rsidR="005C66FB" w:rsidRPr="00C74AFC" w:rsidRDefault="005C66FB" w:rsidP="005C66FB">
      <w:pPr>
        <w:widowControl w:val="0"/>
        <w:shd w:val="clear" w:color="auto" w:fill="FFFFFF"/>
        <w:tabs>
          <w:tab w:val="left" w:pos="2693"/>
        </w:tabs>
        <w:ind w:firstLine="851"/>
        <w:jc w:val="both"/>
        <w:rPr>
          <w:caps/>
          <w:color w:val="000000"/>
          <w:lang w:val="uk-UA"/>
        </w:rPr>
      </w:pPr>
      <w:r w:rsidRPr="00C74AFC">
        <w:rPr>
          <w:i/>
          <w:iCs/>
          <w:color w:val="000000"/>
          <w:lang w:val="uk-UA"/>
        </w:rPr>
        <w:t xml:space="preserve">        </w:t>
      </w:r>
      <w:r w:rsidRPr="00C74AFC">
        <w:rPr>
          <w:caps/>
          <w:color w:val="000000"/>
          <w:lang w:val="uk-UA"/>
        </w:rPr>
        <w:t xml:space="preserve">  рмт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</w:t>
      </w:r>
      <w:r>
        <w:rPr>
          <w:color w:val="000000"/>
          <w:lang w:val="uk-UA"/>
        </w:rPr>
        <w:t>3</w:t>
      </w:r>
      <w:r w:rsidRPr="00C74AFC">
        <w:rPr>
          <w:color w:val="000000"/>
          <w:lang w:val="uk-UA"/>
        </w:rPr>
        <w:t>00 (——)    = 1</w:t>
      </w:r>
      <w:r>
        <w:rPr>
          <w:color w:val="000000"/>
          <w:lang w:val="uk-UA"/>
        </w:rPr>
        <w:t>3</w:t>
      </w:r>
      <w:r w:rsidRPr="00C74AFC">
        <w:rPr>
          <w:color w:val="000000"/>
          <w:lang w:val="uk-UA"/>
        </w:rPr>
        <w:t>00*0,2913 =</w:t>
      </w:r>
      <w:r>
        <w:rPr>
          <w:color w:val="000000"/>
          <w:lang w:val="uk-UA"/>
        </w:rPr>
        <w:t xml:space="preserve"> 378,69 </w:t>
      </w:r>
      <w:r w:rsidRPr="00C74AFC">
        <w:rPr>
          <w:color w:val="000000"/>
          <w:lang w:val="uk-UA"/>
        </w:rPr>
        <w:t>тис. грн.</w:t>
      </w:r>
    </w:p>
    <w:p w:rsidR="005C66FB" w:rsidRPr="00C74AFC" w:rsidRDefault="005C66FB" w:rsidP="005C66FB">
      <w:pPr>
        <w:widowControl w:val="0"/>
        <w:shd w:val="clear" w:color="auto" w:fill="FFFFFF"/>
        <w:ind w:left="565" w:firstLine="851"/>
        <w:jc w:val="both"/>
        <w:rPr>
          <w:caps/>
          <w:color w:val="000000"/>
          <w:lang w:val="uk-UA"/>
        </w:rPr>
      </w:pPr>
      <w:r w:rsidRPr="00C74AFC">
        <w:rPr>
          <w:caps/>
          <w:color w:val="000000"/>
          <w:lang w:val="uk-UA"/>
        </w:rPr>
        <w:t xml:space="preserve">  pva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Таким чином, якщо покласти на рахунок під 14% річних 1</w:t>
      </w:r>
      <w:r>
        <w:rPr>
          <w:color w:val="000000"/>
          <w:lang w:val="uk-UA"/>
        </w:rPr>
        <w:t>3</w:t>
      </w:r>
      <w:r w:rsidRPr="00C74AFC">
        <w:rPr>
          <w:color w:val="000000"/>
          <w:lang w:val="uk-UA"/>
        </w:rPr>
        <w:t xml:space="preserve">00 тис. грн., можна п'ять разів в кінці року зняти по </w:t>
      </w:r>
      <w:r>
        <w:rPr>
          <w:color w:val="000000"/>
          <w:lang w:val="uk-UA"/>
        </w:rPr>
        <w:t>378,69</w:t>
      </w:r>
      <w:r w:rsidRPr="00C74AFC">
        <w:rPr>
          <w:color w:val="000000"/>
          <w:lang w:val="uk-UA"/>
        </w:rPr>
        <w:t xml:space="preserve"> тис. грн. 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  <w:r w:rsidRPr="00C74AFC">
        <w:rPr>
          <w:b/>
          <w:bCs/>
          <w:color w:val="000000"/>
          <w:lang w:val="uk-UA"/>
        </w:rPr>
        <w:br w:type="page"/>
      </w:r>
      <w:r w:rsidRPr="00C74AFC">
        <w:rPr>
          <w:b/>
          <w:bCs/>
          <w:color w:val="000000"/>
          <w:lang w:val="uk-UA"/>
        </w:rPr>
        <w:lastRenderedPageBreak/>
        <w:t xml:space="preserve">Функція «внесок на амортизацію одиниці» є зворотною по відношенню до функції «Поточна вартість </w:t>
      </w:r>
      <w:proofErr w:type="spellStart"/>
      <w:r w:rsidRPr="00C74AFC">
        <w:rPr>
          <w:b/>
          <w:bCs/>
          <w:color w:val="000000"/>
          <w:lang w:val="uk-UA"/>
        </w:rPr>
        <w:t>аннуітету</w:t>
      </w:r>
      <w:proofErr w:type="spellEnd"/>
      <w:r w:rsidRPr="00C74AFC">
        <w:rPr>
          <w:b/>
          <w:bCs/>
          <w:color w:val="000000"/>
          <w:lang w:val="uk-UA"/>
        </w:rPr>
        <w:t>»</w:t>
      </w: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t xml:space="preserve">2.6. Майбутня вартість </w:t>
      </w:r>
      <w:proofErr w:type="spellStart"/>
      <w:r w:rsidRPr="00C74AFC">
        <w:rPr>
          <w:b/>
          <w:bCs/>
          <w:i/>
          <w:color w:val="000000"/>
          <w:sz w:val="28"/>
          <w:szCs w:val="28"/>
          <w:lang w:val="uk-UA"/>
        </w:rPr>
        <w:t>аннуітету</w:t>
      </w:r>
      <w:proofErr w:type="spellEnd"/>
      <w:r w:rsidRPr="00C74AFC">
        <w:rPr>
          <w:b/>
          <w:bCs/>
          <w:i/>
          <w:color w:val="000000"/>
          <w:sz w:val="28"/>
          <w:szCs w:val="28"/>
          <w:lang w:val="uk-UA"/>
        </w:rPr>
        <w:t xml:space="preserve"> (накопичення одиниці за період)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Символ функції - FVA. 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Дана функція дозволяє розрахувати величину накопичених рівновеликих внесків при заданій ставці доходу 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u w:val="single"/>
          <w:lang w:val="uk-UA"/>
        </w:rPr>
        <w:t>Задача.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Яка сума буде накопичена на рахунку, якщо протягом 4 років щорічно вносити </w:t>
      </w:r>
      <w:r>
        <w:rPr>
          <w:color w:val="000000"/>
          <w:lang w:val="uk-UA"/>
        </w:rPr>
        <w:t xml:space="preserve">150 </w:t>
      </w:r>
      <w:r w:rsidRPr="00C74AFC">
        <w:rPr>
          <w:color w:val="000000"/>
          <w:lang w:val="uk-UA"/>
        </w:rPr>
        <w:t>тис. грн., а банк нараховує на внесок 6% річних?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u w:val="single"/>
          <w:lang w:val="uk-UA"/>
        </w:rPr>
        <w:t>Рішення.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1) Визначимо значення  майбутньої вартості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 xml:space="preserve"> 4-го періоду при ставці 6% </w:t>
      </w:r>
      <w:r>
        <w:rPr>
          <w:color w:val="000000"/>
          <w:lang w:val="uk-UA"/>
        </w:rPr>
        <w:t xml:space="preserve">він складе - </w:t>
      </w:r>
      <w:r w:rsidRPr="00C74AFC">
        <w:rPr>
          <w:color w:val="000000"/>
          <w:lang w:val="uk-UA"/>
        </w:rPr>
        <w:t xml:space="preserve">   4,3746.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2) Розрахуємо величину накопичення: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150</w:t>
      </w:r>
      <w:r w:rsidRPr="00C74AF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* </w:t>
      </w:r>
      <w:r w:rsidRPr="00C74AFC">
        <w:rPr>
          <w:color w:val="000000"/>
          <w:lang w:val="uk-UA"/>
        </w:rPr>
        <w:t>4,3746 =</w:t>
      </w:r>
      <w:r>
        <w:rPr>
          <w:color w:val="000000"/>
          <w:lang w:val="uk-UA"/>
        </w:rPr>
        <w:t>656,19</w:t>
      </w:r>
      <w:r w:rsidRPr="00C74AFC">
        <w:rPr>
          <w:color w:val="000000"/>
          <w:lang w:val="uk-UA"/>
        </w:rPr>
        <w:t xml:space="preserve"> тис. грн.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t>2.7. Періодичний внесок до фонду накопичення (фактор фонду відшкодування)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Дана функція дозволяє розрахувати величину періодично депонованої суми, необхідної для накопичення потрібної вартості при заданій ставці відсотка.</w:t>
      </w:r>
    </w:p>
    <w:p w:rsidR="005C66FB" w:rsidRPr="0059113A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u w:val="single"/>
          <w:lang w:val="uk-UA"/>
        </w:rPr>
      </w:pPr>
      <w:r w:rsidRPr="0059113A">
        <w:rPr>
          <w:color w:val="000000"/>
          <w:u w:val="single"/>
          <w:lang w:val="uk-UA"/>
        </w:rPr>
        <w:t>Задача.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Яку суму потрібно 5 раз </w:t>
      </w:r>
      <w:proofErr w:type="spellStart"/>
      <w:r w:rsidRPr="00C74AFC">
        <w:rPr>
          <w:color w:val="000000"/>
          <w:lang w:val="uk-UA"/>
        </w:rPr>
        <w:t>внести</w:t>
      </w:r>
      <w:proofErr w:type="spellEnd"/>
      <w:r w:rsidRPr="00C74AFC">
        <w:rPr>
          <w:color w:val="000000"/>
          <w:lang w:val="uk-UA"/>
        </w:rPr>
        <w:t xml:space="preserve"> на поповнюваний депозит під 8% річних, щоб накопичити 1</w:t>
      </w:r>
      <w:r>
        <w:rPr>
          <w:color w:val="000000"/>
          <w:lang w:val="uk-UA"/>
        </w:rPr>
        <w:t>8</w:t>
      </w:r>
      <w:r w:rsidRPr="00C74AFC">
        <w:rPr>
          <w:color w:val="000000"/>
          <w:lang w:val="uk-UA"/>
        </w:rPr>
        <w:t>00 тис. грн.?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u w:val="single"/>
          <w:lang w:val="uk-UA"/>
        </w:rPr>
        <w:t>Рішення.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1) Знаходимо значення періодичного п'ятикратного внеску при ставці 8%</w:t>
      </w:r>
      <w:r w:rsidRPr="00C74AFC">
        <w:rPr>
          <w:color w:val="000000"/>
          <w:lang w:val="uk-UA"/>
        </w:rPr>
        <w:br/>
        <w:t xml:space="preserve"> </w:t>
      </w:r>
      <w:r>
        <w:rPr>
          <w:color w:val="000000"/>
          <w:lang w:val="uk-UA"/>
        </w:rPr>
        <w:t xml:space="preserve">він складе </w:t>
      </w:r>
      <w:r w:rsidRPr="00C74AFC">
        <w:rPr>
          <w:color w:val="000000"/>
          <w:lang w:val="uk-UA"/>
        </w:rPr>
        <w:t>0,1705.</w:t>
      </w:r>
      <w:r w:rsidRPr="00C74AFC">
        <w:rPr>
          <w:color w:val="000000"/>
          <w:lang w:val="uk-UA"/>
        </w:rPr>
        <w:tab/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2) Розрахуємо величину депозиту: 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1</w:t>
      </w:r>
      <w:r>
        <w:rPr>
          <w:color w:val="000000"/>
          <w:lang w:val="uk-UA"/>
        </w:rPr>
        <w:t>8</w:t>
      </w:r>
      <w:r w:rsidRPr="00C74AFC">
        <w:rPr>
          <w:color w:val="000000"/>
          <w:lang w:val="uk-UA"/>
        </w:rPr>
        <w:t xml:space="preserve">00 • 0,1705 = </w:t>
      </w:r>
      <w:r>
        <w:rPr>
          <w:color w:val="000000"/>
          <w:lang w:val="uk-UA"/>
        </w:rPr>
        <w:t>306,9</w:t>
      </w:r>
      <w:r w:rsidRPr="00C74AFC">
        <w:rPr>
          <w:color w:val="000000"/>
          <w:lang w:val="uk-UA"/>
        </w:rPr>
        <w:t xml:space="preserve"> тис. грн.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Таким чином, сумарний внесок в 15</w:t>
      </w:r>
      <w:r>
        <w:rPr>
          <w:color w:val="000000"/>
          <w:lang w:val="uk-UA"/>
        </w:rPr>
        <w:t>34,5</w:t>
      </w:r>
      <w:r w:rsidRPr="00C74AFC">
        <w:rPr>
          <w:color w:val="000000"/>
          <w:lang w:val="uk-UA"/>
        </w:rPr>
        <w:t xml:space="preserve"> (</w:t>
      </w:r>
      <w:r>
        <w:rPr>
          <w:color w:val="000000"/>
          <w:lang w:val="uk-UA"/>
        </w:rPr>
        <w:t>306,9</w:t>
      </w:r>
      <w:r w:rsidRPr="00C74AF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*</w:t>
      </w:r>
      <w:r w:rsidRPr="00C74AFC">
        <w:rPr>
          <w:color w:val="000000"/>
          <w:lang w:val="uk-UA"/>
        </w:rPr>
        <w:t xml:space="preserve"> 5) тис. грн. при нарахуванні 8% річних дозволить накопичити 1</w:t>
      </w:r>
      <w:r>
        <w:rPr>
          <w:color w:val="000000"/>
          <w:lang w:val="uk-UA"/>
        </w:rPr>
        <w:t>8</w:t>
      </w:r>
      <w:r w:rsidRPr="00C74AFC">
        <w:rPr>
          <w:color w:val="000000"/>
          <w:lang w:val="uk-UA"/>
        </w:rPr>
        <w:t xml:space="preserve">00 тис. грн. 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Функція «періодичний внесок на накопичення фонду» є зворотним по відношенню до функції «майбутня вартість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>».</w:t>
      </w:r>
    </w:p>
    <w:p w:rsidR="005C66FB" w:rsidRPr="00C74AFC" w:rsidRDefault="005C66FB" w:rsidP="005C66FB">
      <w:pPr>
        <w:widowControl w:val="0"/>
        <w:ind w:firstLine="851"/>
        <w:jc w:val="both"/>
        <w:rPr>
          <w:color w:val="000000"/>
          <w:lang w:val="uk-UA"/>
        </w:rPr>
      </w:pP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b/>
          <w:bCs/>
          <w:i/>
          <w:color w:val="000000"/>
          <w:sz w:val="28"/>
          <w:szCs w:val="28"/>
          <w:lang w:val="uk-UA"/>
        </w:rPr>
      </w:pPr>
      <w:r w:rsidRPr="00C74AFC">
        <w:rPr>
          <w:b/>
          <w:bCs/>
          <w:i/>
          <w:color w:val="000000"/>
          <w:sz w:val="28"/>
          <w:szCs w:val="28"/>
          <w:lang w:val="uk-UA"/>
        </w:rPr>
        <w:t>2.8. Висновки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Оцінка грошових потоків у часі необхідна для об'єктивного зіставлення грошових сум, що виникають у різні проміжки часу.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Складний відсоток - базова функція, що дозволяє визначити майбутню вартість при заданих періоді, процентній ставці і поточному внеску.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Дисконтування дозволяє розрахувати поточну (приведену) вартість при заданих періоді, процентній ставці і конкретній сумі в майбутньому.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Поточна вартість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 xml:space="preserve"> дає можливість визначити поточну вартість внеску, що забезпечує в майбутньому отримання заданих рівновеликих надходжень при відомих числі періодів і процентній ставці.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Періодичний внесок в погашення кредиту дозволяє розрахувати величину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 xml:space="preserve"> при заданих поточній вартості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>, процентній ставці і періоді.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 xml:space="preserve">Майбутня вартість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 xml:space="preserve"> дозволяє визначити майбутню вартість періодичних рівновеликих внесків при заданих величині </w:t>
      </w:r>
      <w:proofErr w:type="spellStart"/>
      <w:r w:rsidRPr="00C74AFC">
        <w:rPr>
          <w:color w:val="000000"/>
          <w:lang w:val="uk-UA"/>
        </w:rPr>
        <w:t>аннуітету</w:t>
      </w:r>
      <w:proofErr w:type="spellEnd"/>
      <w:r w:rsidRPr="00C74AFC">
        <w:rPr>
          <w:color w:val="000000"/>
          <w:lang w:val="uk-UA"/>
        </w:rPr>
        <w:t>, процентній ставці і періоді.</w:t>
      </w:r>
    </w:p>
    <w:p w:rsidR="005C66FB" w:rsidRPr="00C74AFC" w:rsidRDefault="005C66FB" w:rsidP="005C66FB">
      <w:pPr>
        <w:widowControl w:val="0"/>
        <w:shd w:val="clear" w:color="auto" w:fill="FFFFFF"/>
        <w:autoSpaceDE w:val="0"/>
        <w:autoSpaceDN w:val="0"/>
        <w:ind w:firstLine="851"/>
        <w:jc w:val="both"/>
        <w:rPr>
          <w:color w:val="000000"/>
          <w:lang w:val="uk-UA"/>
        </w:rPr>
      </w:pPr>
      <w:r w:rsidRPr="00C74AFC">
        <w:rPr>
          <w:color w:val="000000"/>
          <w:lang w:val="uk-UA"/>
        </w:rPr>
        <w:t>Періодичний внесок на накопичення фундації дозволяє розрахувати величину рівновеликих внесків при заданих майбутній вартості, процентній ставці і періоді.</w:t>
      </w:r>
    </w:p>
    <w:p w:rsidR="005C66FB" w:rsidRPr="005C66FB" w:rsidRDefault="005C66FB">
      <w:pPr>
        <w:rPr>
          <w:lang w:val="uk-UA"/>
        </w:rPr>
      </w:pPr>
    </w:p>
    <w:sectPr w:rsidR="005C66FB" w:rsidRPr="005C66FB" w:rsidSect="007702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FB"/>
    <w:rsid w:val="005C66FB"/>
    <w:rsid w:val="0077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E2BAF"/>
  <w15:chartTrackingRefBased/>
  <w15:docId w15:val="{0ABCCC21-C0EE-144C-BE0E-02F57A9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66FB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qFormat/>
    <w:rsid w:val="005C66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6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1692</Words>
  <Characters>9651</Characters>
  <Application>Microsoft Office Word</Application>
  <DocSecurity>0</DocSecurity>
  <Lines>80</Lines>
  <Paragraphs>22</Paragraphs>
  <ScaleCrop>false</ScaleCrop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umskaja@gmail.com</dc:creator>
  <cp:keywords/>
  <dc:description/>
  <cp:lastModifiedBy>umskaja@gmail.com</cp:lastModifiedBy>
  <cp:revision>1</cp:revision>
  <dcterms:created xsi:type="dcterms:W3CDTF">2020-03-17T15:59:00Z</dcterms:created>
  <dcterms:modified xsi:type="dcterms:W3CDTF">2020-03-17T16:02:00Z</dcterms:modified>
</cp:coreProperties>
</file>