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82" w:rsidRPr="005772EC" w:rsidRDefault="00F70182" w:rsidP="00C17F57">
      <w:pPr>
        <w:ind w:firstLine="720"/>
        <w:jc w:val="center"/>
        <w:rPr>
          <w:b/>
          <w:szCs w:val="22"/>
          <w:lang w:val="uk-UA"/>
        </w:rPr>
      </w:pPr>
      <w:r w:rsidRPr="005772EC">
        <w:rPr>
          <w:b/>
          <w:szCs w:val="22"/>
          <w:lang w:val="uk-UA"/>
        </w:rPr>
        <w:t>ОСНОВНІ ВИДИ ДРУКОВАНОЇ ПРОДУКЦІЇ</w:t>
      </w:r>
    </w:p>
    <w:p w:rsidR="00F70182" w:rsidRPr="00C17F57" w:rsidRDefault="00F70182" w:rsidP="00C17F57">
      <w:pPr>
        <w:ind w:firstLine="720"/>
        <w:jc w:val="both"/>
        <w:rPr>
          <w:sz w:val="22"/>
          <w:szCs w:val="22"/>
          <w:lang w:val="uk-UA"/>
        </w:rPr>
      </w:pPr>
    </w:p>
    <w:p w:rsidR="00270C50" w:rsidRPr="00C17F57" w:rsidRDefault="00270C50" w:rsidP="00C17F57">
      <w:pPr>
        <w:ind w:firstLine="720"/>
        <w:jc w:val="both"/>
        <w:rPr>
          <w:b/>
          <w:sz w:val="22"/>
          <w:szCs w:val="22"/>
          <w:lang w:val="uk-UA"/>
        </w:rPr>
      </w:pPr>
      <w:r w:rsidRPr="00C17F57">
        <w:rPr>
          <w:b/>
          <w:sz w:val="22"/>
          <w:szCs w:val="22"/>
          <w:lang w:val="uk-UA"/>
        </w:rPr>
        <w:t>Поліграфія</w:t>
      </w:r>
      <w:r w:rsidRPr="00C17F57">
        <w:rPr>
          <w:sz w:val="22"/>
          <w:szCs w:val="22"/>
          <w:lang w:val="uk-UA"/>
        </w:rPr>
        <w:t xml:space="preserve"> (від </w:t>
      </w:r>
      <w:proofErr w:type="spellStart"/>
      <w:r w:rsidRPr="00C17F57">
        <w:rPr>
          <w:sz w:val="22"/>
          <w:szCs w:val="22"/>
          <w:lang w:val="uk-UA"/>
        </w:rPr>
        <w:t>грец</w:t>
      </w:r>
      <w:proofErr w:type="spellEnd"/>
      <w:r w:rsidRPr="00C17F57">
        <w:rPr>
          <w:sz w:val="22"/>
          <w:szCs w:val="22"/>
          <w:lang w:val="uk-UA"/>
        </w:rPr>
        <w:t xml:space="preserve">. </w:t>
      </w:r>
      <w:proofErr w:type="spellStart"/>
      <w:r w:rsidRPr="00C17F57">
        <w:rPr>
          <w:sz w:val="22"/>
          <w:szCs w:val="22"/>
          <w:lang w:val="uk-UA"/>
        </w:rPr>
        <w:t>Πολύς</w:t>
      </w:r>
      <w:proofErr w:type="spellEnd"/>
      <w:r w:rsidRPr="00C17F57">
        <w:rPr>
          <w:sz w:val="22"/>
          <w:szCs w:val="22"/>
          <w:lang w:val="uk-UA"/>
        </w:rPr>
        <w:t xml:space="preserve">/полі – «багато» і </w:t>
      </w:r>
      <w:proofErr w:type="spellStart"/>
      <w:r w:rsidRPr="00C17F57">
        <w:rPr>
          <w:sz w:val="22"/>
          <w:szCs w:val="22"/>
          <w:lang w:val="uk-UA"/>
        </w:rPr>
        <w:t>γράφω</w:t>
      </w:r>
      <w:proofErr w:type="spellEnd"/>
      <w:r w:rsidRPr="00C17F57">
        <w:rPr>
          <w:sz w:val="22"/>
          <w:szCs w:val="22"/>
          <w:lang w:val="uk-UA"/>
        </w:rPr>
        <w:t>/</w:t>
      </w:r>
      <w:proofErr w:type="spellStart"/>
      <w:r w:rsidRPr="00C17F57">
        <w:rPr>
          <w:sz w:val="22"/>
          <w:szCs w:val="22"/>
          <w:lang w:val="uk-UA"/>
        </w:rPr>
        <w:t>графо</w:t>
      </w:r>
      <w:proofErr w:type="spellEnd"/>
      <w:r w:rsidRPr="00C17F57">
        <w:rPr>
          <w:sz w:val="22"/>
          <w:szCs w:val="22"/>
          <w:lang w:val="uk-UA"/>
        </w:rPr>
        <w:t xml:space="preserve"> – «писати») – це галузь промисловості, що займається виготовленням друкованої продукції, а саме </w:t>
      </w:r>
      <w:r w:rsidRPr="00C17F57">
        <w:rPr>
          <w:b/>
          <w:sz w:val="22"/>
          <w:szCs w:val="22"/>
          <w:lang w:val="uk-UA"/>
        </w:rPr>
        <w:t xml:space="preserve">газетної, </w:t>
      </w:r>
      <w:r w:rsidRPr="00C17F57">
        <w:rPr>
          <w:b/>
          <w:sz w:val="22"/>
          <w:szCs w:val="22"/>
          <w:lang w:val="uk-UA"/>
        </w:rPr>
        <w:t xml:space="preserve">книжково-журнальної, ділової, </w:t>
      </w:r>
      <w:proofErr w:type="spellStart"/>
      <w:r w:rsidRPr="00C17F57">
        <w:rPr>
          <w:b/>
          <w:sz w:val="22"/>
          <w:szCs w:val="22"/>
          <w:lang w:val="uk-UA"/>
        </w:rPr>
        <w:t>етикеткової</w:t>
      </w:r>
      <w:proofErr w:type="spellEnd"/>
      <w:r w:rsidRPr="00C17F57">
        <w:rPr>
          <w:b/>
          <w:sz w:val="22"/>
          <w:szCs w:val="22"/>
          <w:lang w:val="uk-UA"/>
        </w:rPr>
        <w:t xml:space="preserve"> та пакувальної продукції.</w:t>
      </w:r>
    </w:p>
    <w:p w:rsidR="00270C50" w:rsidRPr="00086E74" w:rsidRDefault="00C17F57" w:rsidP="00C17F57">
      <w:pPr>
        <w:spacing w:before="240"/>
        <w:ind w:firstLine="425"/>
        <w:jc w:val="both"/>
        <w:rPr>
          <w:b/>
          <w:sz w:val="22"/>
          <w:szCs w:val="22"/>
          <w:lang w:val="uk-UA"/>
        </w:rPr>
      </w:pPr>
      <w:r w:rsidRPr="00086E74">
        <w:rPr>
          <w:b/>
          <w:noProof/>
          <w:sz w:val="22"/>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118110</wp:posOffset>
                </wp:positionV>
                <wp:extent cx="6457950" cy="234315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457950" cy="2343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72193" id="Скругленный прямоугольник 1" o:spid="_x0000_s1026" style="position:absolute;margin-left:-4.9pt;margin-top:9.3pt;width:508.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" filled="f" strokecolor="black [3213]" strokeweight="1pt">
                <v:stroke joinstyle="miter"/>
              </v:roundrect>
            </w:pict>
          </mc:Fallback>
        </mc:AlternateContent>
      </w:r>
      <w:r w:rsidR="00270C50" w:rsidRPr="00086E74">
        <w:rPr>
          <w:b/>
          <w:sz w:val="22"/>
          <w:szCs w:val="22"/>
          <w:lang w:val="uk-UA"/>
        </w:rPr>
        <w:t>Друкована продукція сучасного поліграфічного підприємства</w:t>
      </w:r>
      <w:r w:rsidRPr="00086E74">
        <w:rPr>
          <w:b/>
          <w:sz w:val="22"/>
          <w:szCs w:val="22"/>
          <w:lang w:val="uk-UA"/>
        </w:rPr>
        <w:t xml:space="preserve"> поділяється</w:t>
      </w:r>
      <w:r w:rsidR="00FD36D1" w:rsidRPr="00086E74">
        <w:rPr>
          <w:b/>
          <w:sz w:val="22"/>
          <w:szCs w:val="22"/>
          <w:lang w:val="uk-UA"/>
        </w:rPr>
        <w:t xml:space="preserve"> на наступні види</w:t>
      </w:r>
      <w:r w:rsidR="00270C50" w:rsidRPr="00086E74">
        <w:rPr>
          <w:b/>
          <w:sz w:val="22"/>
          <w:szCs w:val="22"/>
          <w:lang w:val="uk-UA"/>
        </w:rPr>
        <w:t xml:space="preserve">: </w:t>
      </w:r>
    </w:p>
    <w:p w:rsidR="00270C50" w:rsidRPr="00C17F57" w:rsidRDefault="00270C50" w:rsidP="00C17F57">
      <w:pPr>
        <w:pStyle w:val="a3"/>
        <w:numPr>
          <w:ilvl w:val="0"/>
          <w:numId w:val="2"/>
        </w:numPr>
        <w:ind w:left="709" w:right="141" w:hanging="283"/>
        <w:jc w:val="both"/>
        <w:rPr>
          <w:sz w:val="22"/>
          <w:szCs w:val="22"/>
          <w:lang w:val="uk-UA"/>
        </w:rPr>
      </w:pPr>
      <w:r w:rsidRPr="00C17F57">
        <w:rPr>
          <w:sz w:val="22"/>
          <w:szCs w:val="22"/>
          <w:lang w:val="uk-UA"/>
        </w:rPr>
        <w:t xml:space="preserve">Книжково-журнальна </w:t>
      </w:r>
      <w:r w:rsidRPr="00C17F57">
        <w:rPr>
          <w:sz w:val="22"/>
          <w:szCs w:val="22"/>
          <w:lang w:val="uk-UA"/>
        </w:rPr>
        <w:t xml:space="preserve">та газетна </w:t>
      </w:r>
      <w:r w:rsidRPr="00C17F57">
        <w:rPr>
          <w:sz w:val="22"/>
          <w:szCs w:val="22"/>
          <w:lang w:val="uk-UA"/>
        </w:rPr>
        <w:t xml:space="preserve">друкована продукція. </w:t>
      </w:r>
    </w:p>
    <w:p w:rsidR="00270C50" w:rsidRPr="00C17F57" w:rsidRDefault="00270C50" w:rsidP="00C17F57">
      <w:pPr>
        <w:pStyle w:val="a3"/>
        <w:numPr>
          <w:ilvl w:val="0"/>
          <w:numId w:val="2"/>
        </w:numPr>
        <w:ind w:left="709" w:right="141" w:hanging="283"/>
        <w:jc w:val="both"/>
        <w:rPr>
          <w:sz w:val="22"/>
          <w:szCs w:val="22"/>
          <w:lang w:val="uk-UA"/>
        </w:rPr>
      </w:pPr>
      <w:r w:rsidRPr="00C17F57">
        <w:rPr>
          <w:sz w:val="22"/>
          <w:szCs w:val="22"/>
          <w:lang w:val="uk-UA"/>
        </w:rPr>
        <w:t>Всілякі календарі: настільні, кишенькові, настінні, корпоративні (з фірмовою символікою)</w:t>
      </w:r>
      <w:r w:rsidRPr="00C17F57">
        <w:rPr>
          <w:sz w:val="22"/>
          <w:szCs w:val="22"/>
          <w:lang w:val="uk-UA"/>
        </w:rPr>
        <w:t>, квартальні</w:t>
      </w:r>
      <w:r w:rsidRPr="00C17F57">
        <w:rPr>
          <w:sz w:val="22"/>
          <w:szCs w:val="22"/>
          <w:lang w:val="uk-UA"/>
        </w:rPr>
        <w:t xml:space="preserve">. </w:t>
      </w:r>
    </w:p>
    <w:p w:rsidR="00270C50" w:rsidRPr="00C17F57" w:rsidRDefault="00270C50" w:rsidP="00C17F57">
      <w:pPr>
        <w:pStyle w:val="a3"/>
        <w:numPr>
          <w:ilvl w:val="0"/>
          <w:numId w:val="2"/>
        </w:numPr>
        <w:ind w:left="709" w:right="141" w:hanging="283"/>
        <w:jc w:val="both"/>
        <w:rPr>
          <w:sz w:val="22"/>
          <w:szCs w:val="22"/>
          <w:lang w:val="uk-UA"/>
        </w:rPr>
      </w:pPr>
      <w:r w:rsidRPr="00C17F57">
        <w:rPr>
          <w:sz w:val="22"/>
          <w:szCs w:val="22"/>
          <w:lang w:val="uk-UA"/>
        </w:rPr>
        <w:t xml:space="preserve">Офісна поліграфія: візитки, </w:t>
      </w:r>
      <w:proofErr w:type="spellStart"/>
      <w:r w:rsidRPr="00C17F57">
        <w:rPr>
          <w:sz w:val="22"/>
          <w:szCs w:val="22"/>
          <w:lang w:val="uk-UA"/>
        </w:rPr>
        <w:t>самокопіюючі</w:t>
      </w:r>
      <w:proofErr w:type="spellEnd"/>
      <w:r w:rsidRPr="00C17F57">
        <w:rPr>
          <w:sz w:val="22"/>
          <w:szCs w:val="22"/>
          <w:lang w:val="uk-UA"/>
        </w:rPr>
        <w:t xml:space="preserve"> бланки, блокноти</w:t>
      </w:r>
      <w:r w:rsidRPr="00C17F57">
        <w:rPr>
          <w:sz w:val="22"/>
          <w:szCs w:val="22"/>
          <w:lang w:val="uk-UA"/>
        </w:rPr>
        <w:t>, бланки</w:t>
      </w:r>
      <w:r w:rsidRPr="00C17F57">
        <w:rPr>
          <w:sz w:val="22"/>
          <w:szCs w:val="22"/>
          <w:lang w:val="uk-UA"/>
        </w:rPr>
        <w:t>.</w:t>
      </w:r>
    </w:p>
    <w:p w:rsidR="00376753" w:rsidRPr="00C17F57" w:rsidRDefault="00376753" w:rsidP="00C17F57">
      <w:pPr>
        <w:pStyle w:val="a3"/>
        <w:numPr>
          <w:ilvl w:val="0"/>
          <w:numId w:val="2"/>
        </w:numPr>
        <w:ind w:left="709" w:right="141" w:hanging="283"/>
        <w:jc w:val="both"/>
        <w:rPr>
          <w:sz w:val="22"/>
          <w:szCs w:val="22"/>
          <w:lang w:val="uk-UA"/>
        </w:rPr>
      </w:pPr>
      <w:r w:rsidRPr="00C17F57">
        <w:rPr>
          <w:sz w:val="22"/>
          <w:szCs w:val="22"/>
          <w:lang w:val="uk-UA"/>
        </w:rPr>
        <w:t xml:space="preserve">Рекламна та інформаційна поліграфічна продукція: листівки, барвисті буклети, афіші, </w:t>
      </w:r>
      <w:proofErr w:type="spellStart"/>
      <w:r w:rsidRPr="00C17F57">
        <w:rPr>
          <w:sz w:val="22"/>
          <w:szCs w:val="22"/>
          <w:lang w:val="uk-UA"/>
        </w:rPr>
        <w:t>флаєри</w:t>
      </w:r>
      <w:proofErr w:type="spellEnd"/>
      <w:r w:rsidRPr="00C17F57">
        <w:rPr>
          <w:sz w:val="22"/>
          <w:szCs w:val="22"/>
          <w:lang w:val="uk-UA"/>
        </w:rPr>
        <w:t xml:space="preserve">, каталоги, </w:t>
      </w:r>
      <w:r w:rsidR="00DC638B" w:rsidRPr="00C17F57">
        <w:rPr>
          <w:sz w:val="22"/>
          <w:szCs w:val="22"/>
          <w:lang w:val="uk-UA"/>
        </w:rPr>
        <w:t xml:space="preserve">стікери/наклейки, меню, </w:t>
      </w:r>
      <w:r w:rsidRPr="00C17F57">
        <w:rPr>
          <w:sz w:val="22"/>
          <w:szCs w:val="22"/>
          <w:lang w:val="uk-UA"/>
        </w:rPr>
        <w:t xml:space="preserve">поліграфічна продукція для виставок. </w:t>
      </w:r>
    </w:p>
    <w:p w:rsidR="00376753" w:rsidRPr="00C17F57" w:rsidRDefault="00376753" w:rsidP="00C17F57">
      <w:pPr>
        <w:pStyle w:val="a3"/>
        <w:numPr>
          <w:ilvl w:val="0"/>
          <w:numId w:val="2"/>
        </w:numPr>
        <w:ind w:left="709" w:right="141" w:hanging="283"/>
        <w:jc w:val="both"/>
        <w:rPr>
          <w:sz w:val="22"/>
          <w:szCs w:val="22"/>
          <w:lang w:val="uk-UA"/>
        </w:rPr>
      </w:pPr>
      <w:r w:rsidRPr="00C17F57">
        <w:rPr>
          <w:sz w:val="22"/>
          <w:szCs w:val="22"/>
          <w:lang w:val="uk-UA"/>
        </w:rPr>
        <w:t xml:space="preserve">POS-продукція: різні </w:t>
      </w:r>
      <w:proofErr w:type="spellStart"/>
      <w:r w:rsidRPr="00C17F57">
        <w:rPr>
          <w:sz w:val="22"/>
          <w:szCs w:val="22"/>
          <w:lang w:val="uk-UA"/>
        </w:rPr>
        <w:t>шелфтокери</w:t>
      </w:r>
      <w:proofErr w:type="spellEnd"/>
      <w:r w:rsidRPr="00C17F57">
        <w:rPr>
          <w:sz w:val="22"/>
          <w:szCs w:val="22"/>
          <w:lang w:val="uk-UA"/>
        </w:rPr>
        <w:t xml:space="preserve">, </w:t>
      </w:r>
      <w:proofErr w:type="spellStart"/>
      <w:r w:rsidRPr="00C17F57">
        <w:rPr>
          <w:sz w:val="22"/>
          <w:szCs w:val="22"/>
          <w:lang w:val="uk-UA"/>
        </w:rPr>
        <w:t>диспенсери</w:t>
      </w:r>
      <w:proofErr w:type="spellEnd"/>
      <w:r w:rsidRPr="00C17F57">
        <w:rPr>
          <w:sz w:val="22"/>
          <w:szCs w:val="22"/>
          <w:lang w:val="uk-UA"/>
        </w:rPr>
        <w:t xml:space="preserve">, цінники, </w:t>
      </w:r>
      <w:proofErr w:type="spellStart"/>
      <w:r w:rsidRPr="00C17F57">
        <w:rPr>
          <w:sz w:val="22"/>
          <w:szCs w:val="22"/>
          <w:lang w:val="uk-UA"/>
        </w:rPr>
        <w:t>мобайли</w:t>
      </w:r>
      <w:proofErr w:type="spellEnd"/>
      <w:r w:rsidRPr="00C17F57">
        <w:rPr>
          <w:sz w:val="22"/>
          <w:szCs w:val="22"/>
          <w:lang w:val="uk-UA"/>
        </w:rPr>
        <w:t xml:space="preserve"> для торгових точок. </w:t>
      </w:r>
    </w:p>
    <w:p w:rsidR="00376753" w:rsidRPr="00C17F57" w:rsidRDefault="0007124D" w:rsidP="00C17F57">
      <w:pPr>
        <w:pStyle w:val="a3"/>
        <w:numPr>
          <w:ilvl w:val="0"/>
          <w:numId w:val="2"/>
        </w:numPr>
        <w:ind w:left="709" w:right="141" w:hanging="283"/>
        <w:jc w:val="both"/>
        <w:rPr>
          <w:sz w:val="22"/>
          <w:szCs w:val="22"/>
          <w:lang w:val="uk-UA"/>
        </w:rPr>
      </w:pPr>
      <w:r w:rsidRPr="00C17F57">
        <w:rPr>
          <w:sz w:val="22"/>
          <w:szCs w:val="22"/>
          <w:lang w:val="uk-UA"/>
        </w:rPr>
        <w:t>Етикетки, п</w:t>
      </w:r>
      <w:r w:rsidR="00376753" w:rsidRPr="00C17F57">
        <w:rPr>
          <w:sz w:val="22"/>
          <w:szCs w:val="22"/>
          <w:lang w:val="uk-UA"/>
        </w:rPr>
        <w:t xml:space="preserve">акувальні матеріали, тара. </w:t>
      </w:r>
    </w:p>
    <w:p w:rsidR="0007124D" w:rsidRPr="00C17F57" w:rsidRDefault="00270C50" w:rsidP="00C17F57">
      <w:pPr>
        <w:pStyle w:val="a3"/>
        <w:numPr>
          <w:ilvl w:val="0"/>
          <w:numId w:val="2"/>
        </w:numPr>
        <w:ind w:left="709" w:right="141" w:hanging="283"/>
        <w:jc w:val="both"/>
        <w:rPr>
          <w:sz w:val="22"/>
          <w:szCs w:val="22"/>
          <w:lang w:val="uk-UA"/>
        </w:rPr>
      </w:pPr>
      <w:r w:rsidRPr="00C17F57">
        <w:rPr>
          <w:sz w:val="22"/>
          <w:szCs w:val="22"/>
          <w:lang w:val="uk-UA"/>
        </w:rPr>
        <w:t>Захищена продукція (друкується на спеціальних захищених державних типографіях): грошові знаки, цінні папери, дипломи, паспорти, посвідчення</w:t>
      </w:r>
      <w:r w:rsidR="0007124D" w:rsidRPr="00C17F57">
        <w:rPr>
          <w:sz w:val="22"/>
          <w:szCs w:val="22"/>
          <w:lang w:val="uk-UA"/>
        </w:rPr>
        <w:t>, поштові марки</w:t>
      </w:r>
      <w:r w:rsidRPr="00C17F57">
        <w:rPr>
          <w:sz w:val="22"/>
          <w:szCs w:val="22"/>
          <w:lang w:val="uk-UA"/>
        </w:rPr>
        <w:t>.</w:t>
      </w:r>
    </w:p>
    <w:p w:rsidR="0007124D" w:rsidRPr="00C17F57" w:rsidRDefault="0007124D" w:rsidP="00C17F57">
      <w:pPr>
        <w:pStyle w:val="a3"/>
        <w:numPr>
          <w:ilvl w:val="0"/>
          <w:numId w:val="2"/>
        </w:numPr>
        <w:ind w:left="709" w:right="141" w:hanging="283"/>
        <w:jc w:val="both"/>
        <w:rPr>
          <w:sz w:val="22"/>
          <w:szCs w:val="22"/>
          <w:lang w:val="uk-UA"/>
        </w:rPr>
      </w:pPr>
      <w:r w:rsidRPr="00C17F57">
        <w:rPr>
          <w:sz w:val="22"/>
          <w:szCs w:val="22"/>
          <w:lang w:val="uk-UA"/>
        </w:rPr>
        <w:t>Вироби і напівфабрикати для подальшого їх використання в інших галузях народного господарства - шпалери, відбитки з перекладними зображеннями, відбитки з текстурою цінних порід дерева.</w:t>
      </w:r>
    </w:p>
    <w:p w:rsidR="00270C50" w:rsidRPr="00C17F57" w:rsidRDefault="00270C50" w:rsidP="00C17F57">
      <w:pPr>
        <w:ind w:firstLine="720"/>
        <w:jc w:val="both"/>
        <w:rPr>
          <w:sz w:val="22"/>
          <w:szCs w:val="22"/>
          <w:lang w:val="uk-UA"/>
        </w:rPr>
      </w:pPr>
    </w:p>
    <w:p w:rsidR="00F70182" w:rsidRPr="00C17F57" w:rsidRDefault="00B75E86" w:rsidP="00B75E86">
      <w:pPr>
        <w:ind w:left="709"/>
        <w:jc w:val="both"/>
        <w:rPr>
          <w:sz w:val="22"/>
          <w:szCs w:val="2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6pt;width:63pt;height:56.65pt;z-index:-251655168;mso-position-horizontal-relative:text;mso-position-vertical-relative:text">
            <v:imagedata r:id="rId5" o:title="газета"/>
          </v:shape>
        </w:pict>
      </w:r>
      <w:r w:rsidR="00F70182" w:rsidRPr="00C17F57">
        <w:rPr>
          <w:b/>
          <w:sz w:val="22"/>
          <w:szCs w:val="22"/>
          <w:lang w:val="uk-UA"/>
        </w:rPr>
        <w:t>ГАЗЕТА –</w:t>
      </w:r>
      <w:r w:rsidR="00F70182" w:rsidRPr="00C17F57">
        <w:rPr>
          <w:sz w:val="22"/>
          <w:szCs w:val="22"/>
          <w:lang w:val="uk-UA"/>
        </w:rPr>
        <w:t xml:space="preserve"> масове періодичне видання, яке виходить через певний проміжок часу, вміщує оперативну інформацію про поточні  громадсько-політичні, міжнародні, внутрішні та місцеві події, статті про політичні, виробничі, наукові та інші теми, різноманітні ілюстрації.</w:t>
      </w:r>
      <w:r w:rsidR="00C17F57">
        <w:rPr>
          <w:sz w:val="22"/>
          <w:szCs w:val="22"/>
          <w:lang w:val="uk-UA"/>
        </w:rPr>
        <w:t xml:space="preserve"> </w:t>
      </w:r>
      <w:r w:rsidR="00F70182" w:rsidRPr="00C17F57">
        <w:rPr>
          <w:sz w:val="22"/>
          <w:szCs w:val="22"/>
          <w:lang w:val="uk-UA"/>
        </w:rPr>
        <w:t xml:space="preserve">В газеті повинні бути розміщені статті,  повідомлення про останні події, які відбуваються буквально за декілька годин до виходу газети. Тому головною метою газетної поліграфії є </w:t>
      </w:r>
      <w:r w:rsidR="00C17F57">
        <w:rPr>
          <w:sz w:val="22"/>
          <w:szCs w:val="22"/>
          <w:lang w:val="uk-UA"/>
        </w:rPr>
        <w:t xml:space="preserve">оперативність, тобто </w:t>
      </w:r>
      <w:r w:rsidR="00F70182" w:rsidRPr="00C17F57">
        <w:rPr>
          <w:sz w:val="22"/>
          <w:szCs w:val="22"/>
          <w:lang w:val="uk-UA"/>
        </w:rPr>
        <w:t>максимальне скорочення строків виконання всіх редакційних процесів і виробництва газети.</w:t>
      </w:r>
    </w:p>
    <w:p w:rsidR="00C17F57" w:rsidRPr="00C17F57" w:rsidRDefault="00B75E86" w:rsidP="00B75E86">
      <w:pPr>
        <w:ind w:left="709"/>
        <w:jc w:val="both"/>
        <w:rPr>
          <w:sz w:val="22"/>
          <w:szCs w:val="22"/>
          <w:lang w:val="uk-UA"/>
        </w:rPr>
      </w:pPr>
      <w:r>
        <w:rPr>
          <w:noProof/>
        </w:rPr>
        <w:pict>
          <v:shape id="_x0000_s1027" type="#_x0000_t75" style="position:absolute;left:0;text-align:left;margin-left:-35.8pt;margin-top:16.8pt;width:73.5pt;height:73.5pt;rotation:672143fd;z-index:-251653120;mso-position-horizontal-relative:text;mso-position-vertical-relative:text">
            <v:imagedata r:id="rId6" o:title="журнал"/>
          </v:shape>
        </w:pict>
      </w:r>
    </w:p>
    <w:p w:rsidR="00C17F57" w:rsidRPr="00C17F57" w:rsidRDefault="00C17F57" w:rsidP="00B75E86">
      <w:pPr>
        <w:ind w:left="709"/>
        <w:jc w:val="both"/>
        <w:rPr>
          <w:sz w:val="22"/>
          <w:szCs w:val="22"/>
          <w:lang w:val="uk-UA"/>
        </w:rPr>
      </w:pPr>
      <w:r w:rsidRPr="00C17F57">
        <w:rPr>
          <w:b/>
          <w:sz w:val="22"/>
          <w:szCs w:val="22"/>
          <w:lang w:val="uk-UA"/>
        </w:rPr>
        <w:t>ЖУРНАЛ</w:t>
      </w:r>
      <w:r w:rsidRPr="00C17F57">
        <w:rPr>
          <w:sz w:val="22"/>
          <w:szCs w:val="22"/>
          <w:lang w:val="uk-UA"/>
        </w:rPr>
        <w:t xml:space="preserve"> - періодичне журнальне видання, що містить статті або реферати з різноманітних суспільно-політичних, наукових, виробничих та ін. питань, а також літературно-художні твори, що мають постійну рубрикацію, яка офіційно затверджена в даному виданні.</w:t>
      </w:r>
    </w:p>
    <w:p w:rsidR="00C17F57" w:rsidRPr="00C17F57" w:rsidRDefault="00C17F57" w:rsidP="00B75E86">
      <w:pPr>
        <w:ind w:left="709"/>
        <w:jc w:val="both"/>
        <w:rPr>
          <w:i/>
          <w:sz w:val="22"/>
          <w:szCs w:val="22"/>
          <w:lang w:val="uk-UA"/>
        </w:rPr>
      </w:pPr>
      <w:r w:rsidRPr="00C17F57">
        <w:rPr>
          <w:i/>
          <w:sz w:val="22"/>
          <w:szCs w:val="22"/>
          <w:lang w:val="uk-UA"/>
        </w:rPr>
        <w:t xml:space="preserve">Цікаво, що слово «журнал» походить від французького </w:t>
      </w:r>
      <w:proofErr w:type="spellStart"/>
      <w:r w:rsidRPr="00C17F57">
        <w:rPr>
          <w:i/>
          <w:sz w:val="22"/>
          <w:szCs w:val="22"/>
          <w:lang w:val="uk-UA"/>
        </w:rPr>
        <w:t>le</w:t>
      </w:r>
      <w:proofErr w:type="spellEnd"/>
      <w:r w:rsidRPr="00C17F57">
        <w:rPr>
          <w:i/>
          <w:sz w:val="22"/>
          <w:szCs w:val="22"/>
          <w:lang w:val="uk-UA"/>
        </w:rPr>
        <w:t xml:space="preserve"> </w:t>
      </w:r>
      <w:proofErr w:type="spellStart"/>
      <w:r w:rsidRPr="00C17F57">
        <w:rPr>
          <w:i/>
          <w:sz w:val="22"/>
          <w:szCs w:val="22"/>
          <w:lang w:val="uk-UA"/>
        </w:rPr>
        <w:t>journal</w:t>
      </w:r>
      <w:proofErr w:type="spellEnd"/>
      <w:r w:rsidRPr="00C17F57">
        <w:rPr>
          <w:i/>
          <w:sz w:val="22"/>
          <w:szCs w:val="22"/>
          <w:lang w:val="uk-UA"/>
        </w:rPr>
        <w:t xml:space="preserve"> — «газета» (дослівно — «щоденний», </w:t>
      </w:r>
      <w:proofErr w:type="spellStart"/>
      <w:r w:rsidRPr="00C17F57">
        <w:rPr>
          <w:i/>
          <w:sz w:val="22"/>
          <w:szCs w:val="22"/>
          <w:lang w:val="uk-UA"/>
        </w:rPr>
        <w:t>le</w:t>
      </w:r>
      <w:proofErr w:type="spellEnd"/>
      <w:r w:rsidRPr="00C17F57">
        <w:rPr>
          <w:i/>
          <w:sz w:val="22"/>
          <w:szCs w:val="22"/>
          <w:lang w:val="uk-UA"/>
        </w:rPr>
        <w:t xml:space="preserve"> </w:t>
      </w:r>
      <w:proofErr w:type="spellStart"/>
      <w:r w:rsidRPr="00C17F57">
        <w:rPr>
          <w:i/>
          <w:sz w:val="22"/>
          <w:szCs w:val="22"/>
          <w:lang w:val="uk-UA"/>
        </w:rPr>
        <w:t>jour</w:t>
      </w:r>
      <w:proofErr w:type="spellEnd"/>
      <w:r w:rsidRPr="00C17F57">
        <w:rPr>
          <w:i/>
          <w:sz w:val="22"/>
          <w:szCs w:val="22"/>
          <w:lang w:val="uk-UA"/>
        </w:rPr>
        <w:t xml:space="preserve"> — день). Отже, в процесі запозичення слово </w:t>
      </w:r>
      <w:proofErr w:type="spellStart"/>
      <w:r w:rsidRPr="00C17F57">
        <w:rPr>
          <w:i/>
          <w:sz w:val="22"/>
          <w:szCs w:val="22"/>
          <w:lang w:val="uk-UA"/>
        </w:rPr>
        <w:t>journal</w:t>
      </w:r>
      <w:proofErr w:type="spellEnd"/>
      <w:r w:rsidRPr="00C17F57">
        <w:rPr>
          <w:i/>
          <w:sz w:val="22"/>
          <w:szCs w:val="22"/>
          <w:lang w:val="uk-UA"/>
        </w:rPr>
        <w:t xml:space="preserve"> змінило своє первинне значення на майже протилежне, адже «журнал» французькою (художній, науковий, політичний) — </w:t>
      </w:r>
      <w:proofErr w:type="spellStart"/>
      <w:r w:rsidRPr="00C17F57">
        <w:rPr>
          <w:i/>
          <w:sz w:val="22"/>
          <w:szCs w:val="22"/>
          <w:lang w:val="uk-UA"/>
        </w:rPr>
        <w:t>la</w:t>
      </w:r>
      <w:proofErr w:type="spellEnd"/>
      <w:r w:rsidRPr="00C17F57">
        <w:rPr>
          <w:i/>
          <w:sz w:val="22"/>
          <w:szCs w:val="22"/>
          <w:lang w:val="uk-UA"/>
        </w:rPr>
        <w:t xml:space="preserve"> </w:t>
      </w:r>
      <w:proofErr w:type="spellStart"/>
      <w:r w:rsidRPr="00C17F57">
        <w:rPr>
          <w:i/>
          <w:sz w:val="22"/>
          <w:szCs w:val="22"/>
          <w:lang w:val="uk-UA"/>
        </w:rPr>
        <w:t>revue</w:t>
      </w:r>
      <w:proofErr w:type="spellEnd"/>
      <w:r w:rsidRPr="00C17F57">
        <w:rPr>
          <w:i/>
          <w:sz w:val="22"/>
          <w:szCs w:val="22"/>
          <w:lang w:val="uk-UA"/>
        </w:rPr>
        <w:t xml:space="preserve"> (ревю), а ілюстрований — </w:t>
      </w:r>
      <w:proofErr w:type="spellStart"/>
      <w:r w:rsidRPr="00C17F57">
        <w:rPr>
          <w:i/>
          <w:sz w:val="22"/>
          <w:szCs w:val="22"/>
          <w:lang w:val="uk-UA"/>
        </w:rPr>
        <w:t>le</w:t>
      </w:r>
      <w:proofErr w:type="spellEnd"/>
      <w:r w:rsidRPr="00C17F57">
        <w:rPr>
          <w:i/>
          <w:sz w:val="22"/>
          <w:szCs w:val="22"/>
          <w:lang w:val="uk-UA"/>
        </w:rPr>
        <w:t xml:space="preserve"> </w:t>
      </w:r>
      <w:proofErr w:type="spellStart"/>
      <w:r w:rsidRPr="00C17F57">
        <w:rPr>
          <w:i/>
          <w:sz w:val="22"/>
          <w:szCs w:val="22"/>
          <w:lang w:val="uk-UA"/>
        </w:rPr>
        <w:t>magazine</w:t>
      </w:r>
      <w:proofErr w:type="spellEnd"/>
      <w:r w:rsidRPr="00C17F57">
        <w:rPr>
          <w:i/>
          <w:sz w:val="22"/>
          <w:szCs w:val="22"/>
          <w:lang w:val="uk-UA"/>
        </w:rPr>
        <w:t xml:space="preserve"> (</w:t>
      </w:r>
      <w:proofErr w:type="spellStart"/>
      <w:r w:rsidRPr="00C17F57">
        <w:rPr>
          <w:i/>
          <w:sz w:val="22"/>
          <w:szCs w:val="22"/>
          <w:lang w:val="uk-UA"/>
        </w:rPr>
        <w:t>маґазін</w:t>
      </w:r>
      <w:proofErr w:type="spellEnd"/>
      <w:r w:rsidRPr="00C17F57">
        <w:rPr>
          <w:i/>
          <w:sz w:val="22"/>
          <w:szCs w:val="22"/>
          <w:lang w:val="uk-UA"/>
        </w:rPr>
        <w:t>). І лише шкільний журнал, або ж журнал для запису спостережень, звучить французькою як «журнал» (</w:t>
      </w:r>
      <w:proofErr w:type="spellStart"/>
      <w:r w:rsidRPr="00C17F57">
        <w:rPr>
          <w:i/>
          <w:sz w:val="22"/>
          <w:szCs w:val="22"/>
          <w:lang w:val="uk-UA"/>
        </w:rPr>
        <w:t>le</w:t>
      </w:r>
      <w:proofErr w:type="spellEnd"/>
      <w:r w:rsidRPr="00C17F57">
        <w:rPr>
          <w:i/>
          <w:sz w:val="22"/>
          <w:szCs w:val="22"/>
          <w:lang w:val="uk-UA"/>
        </w:rPr>
        <w:t xml:space="preserve"> </w:t>
      </w:r>
      <w:proofErr w:type="spellStart"/>
      <w:r w:rsidRPr="00C17F57">
        <w:rPr>
          <w:i/>
          <w:sz w:val="22"/>
          <w:szCs w:val="22"/>
          <w:lang w:val="uk-UA"/>
        </w:rPr>
        <w:t>journal</w:t>
      </w:r>
      <w:proofErr w:type="spellEnd"/>
      <w:r w:rsidRPr="00C17F57">
        <w:rPr>
          <w:i/>
          <w:sz w:val="22"/>
          <w:szCs w:val="22"/>
          <w:lang w:val="uk-UA"/>
        </w:rPr>
        <w:t>).</w:t>
      </w:r>
    </w:p>
    <w:p w:rsidR="00F70182" w:rsidRPr="00C17F57" w:rsidRDefault="00B75E86" w:rsidP="00B75E86">
      <w:pPr>
        <w:ind w:left="709"/>
        <w:jc w:val="both"/>
        <w:rPr>
          <w:sz w:val="22"/>
          <w:szCs w:val="22"/>
          <w:lang w:val="uk-UA"/>
        </w:rPr>
      </w:pPr>
      <w:r>
        <w:rPr>
          <w:noProof/>
        </w:rPr>
        <w:pict>
          <v:shape id="_x0000_s1028" type="#_x0000_t75" style="position:absolute;left:0;text-align:left;margin-left:-25.2pt;margin-top:.2pt;width:54pt;height:64.65pt;z-index:251665408;mso-position-horizontal-relative:text;mso-position-vertical-relative:text">
            <v:imagedata r:id="rId7" o:title="листовка"/>
          </v:shape>
        </w:pict>
      </w:r>
    </w:p>
    <w:p w:rsidR="00DC638B" w:rsidRPr="00C17F57" w:rsidRDefault="00DC638B" w:rsidP="00B75E86">
      <w:pPr>
        <w:ind w:left="709"/>
        <w:jc w:val="both"/>
        <w:rPr>
          <w:sz w:val="22"/>
          <w:szCs w:val="22"/>
          <w:lang w:val="uk-UA"/>
        </w:rPr>
      </w:pPr>
      <w:r w:rsidRPr="00C17F57">
        <w:rPr>
          <w:b/>
          <w:sz w:val="22"/>
          <w:szCs w:val="22"/>
          <w:lang w:val="uk-UA"/>
        </w:rPr>
        <w:t>ЛИСТІВКА</w:t>
      </w:r>
      <w:r w:rsidRPr="00C17F57">
        <w:rPr>
          <w:sz w:val="22"/>
          <w:szCs w:val="22"/>
          <w:lang w:val="uk-UA"/>
        </w:rPr>
        <w:t xml:space="preserve"> - паперовий лист, як правило формату А4</w:t>
      </w:r>
      <w:r w:rsidRPr="00C17F57">
        <w:rPr>
          <w:sz w:val="22"/>
          <w:szCs w:val="22"/>
        </w:rPr>
        <w:t>/</w:t>
      </w:r>
      <w:r w:rsidRPr="00C17F57">
        <w:rPr>
          <w:sz w:val="22"/>
          <w:szCs w:val="22"/>
          <w:lang w:val="uk-UA"/>
        </w:rPr>
        <w:t xml:space="preserve">А5, запечатаний з однієї або з двох сторін, в одну або кілька фарб. Залежно від об'єкта реклами і типу цільової аудиторії листівки можуть бути іміджевими або інформаційними, містити цінові пропозиції або лише описувати характеристики і переваги продукції. </w:t>
      </w:r>
    </w:p>
    <w:p w:rsidR="00DC638B" w:rsidRPr="00C17F57" w:rsidRDefault="00B75E86" w:rsidP="00B75E86">
      <w:pPr>
        <w:ind w:left="709"/>
        <w:jc w:val="both"/>
        <w:rPr>
          <w:sz w:val="22"/>
          <w:szCs w:val="22"/>
          <w:lang w:val="uk-UA"/>
        </w:rPr>
      </w:pPr>
      <w:r>
        <w:rPr>
          <w:noProof/>
        </w:rPr>
        <w:pict>
          <v:shape id="_x0000_s1029" type="#_x0000_t75" style="position:absolute;left:0;text-align:left;margin-left:-36.45pt;margin-top:10.5pt;width:67.5pt;height:63.2pt;z-index:251667456;mso-position-horizontal-relative:text;mso-position-vertical-relative:text">
            <v:imagedata r:id="rId8" o:title="буклет"/>
          </v:shape>
        </w:pict>
      </w:r>
    </w:p>
    <w:p w:rsidR="00DC638B" w:rsidRPr="00C17F57" w:rsidRDefault="00DC638B" w:rsidP="00B75E86">
      <w:pPr>
        <w:ind w:left="709"/>
        <w:jc w:val="both"/>
        <w:rPr>
          <w:sz w:val="22"/>
          <w:szCs w:val="22"/>
          <w:lang w:val="uk-UA"/>
        </w:rPr>
      </w:pPr>
      <w:r w:rsidRPr="00C17F57">
        <w:rPr>
          <w:b/>
          <w:sz w:val="22"/>
          <w:szCs w:val="22"/>
          <w:lang w:val="uk-UA"/>
        </w:rPr>
        <w:t>БУКЛЕТ</w:t>
      </w:r>
      <w:r w:rsidRPr="00C17F57">
        <w:rPr>
          <w:sz w:val="22"/>
          <w:szCs w:val="22"/>
          <w:lang w:val="uk-UA"/>
        </w:rPr>
        <w:t xml:space="preserve"> - багатобарвне видання, віддруковане на одному аркуші, зігнуте </w:t>
      </w:r>
      <w:r w:rsidRPr="00C17F57">
        <w:rPr>
          <w:sz w:val="22"/>
          <w:szCs w:val="22"/>
          <w:lang w:val="uk-UA"/>
        </w:rPr>
        <w:t xml:space="preserve">(сфальцьоване) </w:t>
      </w:r>
      <w:r w:rsidRPr="00C17F57">
        <w:rPr>
          <w:sz w:val="22"/>
          <w:szCs w:val="22"/>
          <w:lang w:val="uk-UA"/>
        </w:rPr>
        <w:t xml:space="preserve">будь-яким способом у два і більше згину (гармошкою, </w:t>
      </w:r>
      <w:proofErr w:type="spellStart"/>
      <w:r w:rsidRPr="00C17F57">
        <w:rPr>
          <w:sz w:val="22"/>
          <w:szCs w:val="22"/>
          <w:lang w:val="uk-UA"/>
        </w:rPr>
        <w:t>дельтаобразним</w:t>
      </w:r>
      <w:proofErr w:type="spellEnd"/>
      <w:r w:rsidRPr="00C17F57">
        <w:rPr>
          <w:sz w:val="22"/>
          <w:szCs w:val="22"/>
          <w:lang w:val="uk-UA"/>
        </w:rPr>
        <w:t xml:space="preserve">, з поперечним згином і </w:t>
      </w:r>
      <w:proofErr w:type="spellStart"/>
      <w:r w:rsidRPr="00C17F57">
        <w:rPr>
          <w:sz w:val="22"/>
          <w:szCs w:val="22"/>
          <w:lang w:val="uk-UA"/>
        </w:rPr>
        <w:t>т.д</w:t>
      </w:r>
      <w:proofErr w:type="spellEnd"/>
      <w:r w:rsidRPr="00C17F57">
        <w:rPr>
          <w:sz w:val="22"/>
          <w:szCs w:val="22"/>
          <w:lang w:val="uk-UA"/>
        </w:rPr>
        <w:t>.). Відноситься до іміджевої друкованій рекламі, ви</w:t>
      </w:r>
      <w:r w:rsidRPr="00C17F57">
        <w:rPr>
          <w:sz w:val="22"/>
          <w:szCs w:val="22"/>
          <w:lang w:val="uk-UA"/>
        </w:rPr>
        <w:t>кону</w:t>
      </w:r>
      <w:r w:rsidRPr="00C17F57">
        <w:rPr>
          <w:sz w:val="22"/>
          <w:szCs w:val="22"/>
          <w:lang w:val="uk-UA"/>
        </w:rPr>
        <w:t xml:space="preserve">ється на </w:t>
      </w:r>
      <w:r w:rsidRPr="00C17F57">
        <w:rPr>
          <w:sz w:val="22"/>
          <w:szCs w:val="22"/>
          <w:lang w:val="uk-UA"/>
        </w:rPr>
        <w:t>якіс</w:t>
      </w:r>
      <w:r w:rsidRPr="00C17F57">
        <w:rPr>
          <w:sz w:val="22"/>
          <w:szCs w:val="22"/>
          <w:lang w:val="uk-UA"/>
        </w:rPr>
        <w:t xml:space="preserve">ному папері. Буклети, об'єднуючи в собі </w:t>
      </w:r>
      <w:r w:rsidRPr="00C17F57">
        <w:rPr>
          <w:sz w:val="22"/>
          <w:szCs w:val="22"/>
          <w:lang w:val="uk-UA"/>
        </w:rPr>
        <w:t>переваги</w:t>
      </w:r>
      <w:r w:rsidRPr="00C17F57">
        <w:rPr>
          <w:sz w:val="22"/>
          <w:szCs w:val="22"/>
          <w:lang w:val="uk-UA"/>
        </w:rPr>
        <w:t xml:space="preserve"> невеликої вартості і високої інформативності, є одним з найбільш широко використовуваних і ефективних видів рекламної поліграфії.</w:t>
      </w:r>
    </w:p>
    <w:p w:rsidR="00DC638B" w:rsidRPr="00C17F57" w:rsidRDefault="00B75E86" w:rsidP="00B75E86">
      <w:pPr>
        <w:ind w:left="709"/>
        <w:jc w:val="both"/>
        <w:rPr>
          <w:sz w:val="22"/>
          <w:szCs w:val="22"/>
          <w:lang w:val="uk-UA"/>
        </w:rPr>
      </w:pPr>
      <w:r>
        <w:rPr>
          <w:noProof/>
        </w:rPr>
        <w:pict>
          <v:shape id="_x0000_s1030" type="#_x0000_t75" style="position:absolute;left:0;text-align:left;margin-left:-23.05pt;margin-top:7.4pt;width:56.75pt;height:65.25pt;z-index:251669504;mso-position-horizontal-relative:text;mso-position-vertical-relative:text">
            <v:imagedata r:id="rId9" o:title="брошюра"/>
          </v:shape>
        </w:pict>
      </w:r>
    </w:p>
    <w:p w:rsidR="006A005A" w:rsidRPr="00C17F57" w:rsidRDefault="006A005A" w:rsidP="00B75E86">
      <w:pPr>
        <w:ind w:left="709"/>
        <w:jc w:val="both"/>
        <w:rPr>
          <w:b/>
          <w:sz w:val="22"/>
          <w:szCs w:val="22"/>
          <w:lang w:val="uk-UA"/>
        </w:rPr>
      </w:pPr>
      <w:r w:rsidRPr="00C17F57">
        <w:rPr>
          <w:b/>
          <w:sz w:val="22"/>
          <w:szCs w:val="22"/>
          <w:lang w:val="uk-UA"/>
        </w:rPr>
        <w:t>БРОШУРА</w:t>
      </w:r>
      <w:r w:rsidRPr="00C17F57">
        <w:rPr>
          <w:b/>
          <w:sz w:val="22"/>
          <w:szCs w:val="22"/>
          <w:lang w:val="uk-UA"/>
        </w:rPr>
        <w:t xml:space="preserve"> -</w:t>
      </w:r>
      <w:r w:rsidRPr="00C17F57">
        <w:rPr>
          <w:sz w:val="22"/>
          <w:szCs w:val="22"/>
          <w:lang w:val="uk-UA"/>
        </w:rPr>
        <w:t xml:space="preserve"> це друковане видання, більш об'ємне, ніж буклет, об'ємом від 5 до 48 сторінок, в м'якій обкладинці, у вигляді зброшурованих і скріплених аркушів друкованого матеріалу. Брошури ідеальні для презентаційних цілей або для розміщення великого обсягу інформації. Даний вид рекламної поліграфії використовується для подання друкованої інформації при невеликих тиражах і низькій собівартості поліграфічної продукції.</w:t>
      </w:r>
    </w:p>
    <w:p w:rsidR="006A005A" w:rsidRPr="00C17F57" w:rsidRDefault="00B75E86" w:rsidP="00B75E86">
      <w:pPr>
        <w:ind w:left="709"/>
        <w:jc w:val="both"/>
        <w:rPr>
          <w:b/>
          <w:sz w:val="22"/>
          <w:szCs w:val="22"/>
          <w:lang w:val="uk-UA"/>
        </w:rPr>
      </w:pPr>
      <w:r>
        <w:rPr>
          <w:noProof/>
        </w:rPr>
        <w:pict>
          <v:shape id="_x0000_s1031" type="#_x0000_t75" style="position:absolute;left:0;text-align:left;margin-left:-20.8pt;margin-top:12.3pt;width:46.8pt;height:56.15pt;z-index:251671552;mso-position-horizontal-relative:text;mso-position-vertical-relative:text">
            <v:imagedata r:id="rId10" o:title="афиши"/>
          </v:shape>
        </w:pict>
      </w:r>
    </w:p>
    <w:p w:rsidR="00DC638B" w:rsidRPr="00C17F57" w:rsidRDefault="005772EC" w:rsidP="00B75E86">
      <w:pPr>
        <w:ind w:left="709"/>
        <w:jc w:val="both"/>
        <w:rPr>
          <w:sz w:val="22"/>
          <w:szCs w:val="22"/>
          <w:lang w:val="uk-UA"/>
        </w:rPr>
      </w:pPr>
      <w:r>
        <w:rPr>
          <w:noProof/>
        </w:rPr>
        <w:pict>
          <v:shape id="_x0000_s1039" type="#_x0000_t75" style="position:absolute;left:0;text-align:left;margin-left:-30.45pt;margin-top:51.9pt;width:61.5pt;height:50.1pt;z-index:251685888;mso-position-horizontal-relative:text;mso-position-vertical-relative:text">
            <v:imagedata r:id="rId11" o:title="карты"/>
          </v:shape>
        </w:pict>
      </w:r>
      <w:r w:rsidR="00DC638B" w:rsidRPr="00C17F57">
        <w:rPr>
          <w:b/>
          <w:sz w:val="22"/>
          <w:szCs w:val="22"/>
          <w:lang w:val="uk-UA"/>
        </w:rPr>
        <w:t>АРКУШЕВА</w:t>
      </w:r>
      <w:r w:rsidR="00DC638B" w:rsidRPr="00C17F57">
        <w:rPr>
          <w:sz w:val="22"/>
          <w:szCs w:val="22"/>
          <w:lang w:val="uk-UA"/>
        </w:rPr>
        <w:t xml:space="preserve"> </w:t>
      </w:r>
      <w:r w:rsidR="00DC638B" w:rsidRPr="00C17F57">
        <w:rPr>
          <w:b/>
          <w:sz w:val="22"/>
          <w:szCs w:val="22"/>
          <w:lang w:val="uk-UA"/>
        </w:rPr>
        <w:t>ПРОДУКЦІЯ</w:t>
      </w:r>
      <w:r w:rsidR="00DC638B" w:rsidRPr="00C17F57">
        <w:rPr>
          <w:sz w:val="22"/>
          <w:szCs w:val="22"/>
          <w:lang w:val="uk-UA"/>
        </w:rPr>
        <w:t xml:space="preserve"> – це друкована продукція, яка не потребує подальшої обробки – фальцювання, підбирання, брошурування, а випускається окремими аркушами. До аркушевої продукції відносять: репродукції картин, плакати та афіші – текстові та графічні, призначені для розклеювання, плакати для наглядної агітації  в процесі навчання людей, листівки, відкритки з художнім зображенням та без нього, тощо. До аркушевої продукції можна віднести бланкову продукції, яка не потребує подальшої обробки, квитки, етикетки, географічні карти, декоративні папери, тощо. Аркушева продукція виготовляється всіма способами друку – високим, глибоким, плоским та спеціальними видами друку.</w:t>
      </w:r>
    </w:p>
    <w:p w:rsidR="00DC638B" w:rsidRPr="00C17F57" w:rsidRDefault="00B75E86" w:rsidP="00B75E86">
      <w:pPr>
        <w:ind w:left="709"/>
        <w:jc w:val="both"/>
        <w:rPr>
          <w:sz w:val="22"/>
          <w:szCs w:val="22"/>
          <w:lang w:val="uk-UA"/>
        </w:rPr>
      </w:pPr>
      <w:r>
        <w:rPr>
          <w:noProof/>
        </w:rPr>
        <w:lastRenderedPageBreak/>
        <w:pict>
          <v:shape id="_x0000_s1032" type="#_x0000_t75" style="position:absolute;left:0;text-align:left;margin-left:-32.8pt;margin-top:14pt;width:63.45pt;height:67.75pt;z-index:-251658241;mso-position-horizontal-relative:text;mso-position-vertical-relative:text">
            <v:imagedata r:id="rId12" o:title="бланки"/>
          </v:shape>
        </w:pict>
      </w:r>
      <w:r w:rsidR="00DC638B" w:rsidRPr="00C17F57">
        <w:rPr>
          <w:b/>
          <w:sz w:val="22"/>
          <w:szCs w:val="22"/>
          <w:lang w:val="uk-UA"/>
        </w:rPr>
        <w:t>БЛАНКОВА ПРОДУКЦІЯ</w:t>
      </w:r>
      <w:r w:rsidR="00DC638B" w:rsidRPr="00C17F57">
        <w:rPr>
          <w:sz w:val="22"/>
          <w:szCs w:val="22"/>
          <w:lang w:val="uk-UA"/>
        </w:rPr>
        <w:t xml:space="preserve"> – це друкарські форми документів, які призначені для подальшого заповнення від руки або на пишучих машинках. Практично всі поліграфічні підприємства випускають бланкову продукцію. Бланки поділяють на  дрібно тиражні та </w:t>
      </w:r>
      <w:proofErr w:type="spellStart"/>
      <w:r w:rsidR="00DC638B" w:rsidRPr="00C17F57">
        <w:rPr>
          <w:sz w:val="22"/>
          <w:szCs w:val="22"/>
          <w:lang w:val="uk-UA"/>
        </w:rPr>
        <w:t>крупно</w:t>
      </w:r>
      <w:proofErr w:type="spellEnd"/>
      <w:r w:rsidR="00DC638B" w:rsidRPr="00C17F57">
        <w:rPr>
          <w:sz w:val="22"/>
          <w:szCs w:val="22"/>
          <w:lang w:val="uk-UA"/>
        </w:rPr>
        <w:t xml:space="preserve"> тиражні. До дрібно тиражних відносять </w:t>
      </w:r>
      <w:proofErr w:type="spellStart"/>
      <w:r w:rsidR="00DC638B" w:rsidRPr="00C17F57">
        <w:rPr>
          <w:sz w:val="22"/>
          <w:szCs w:val="22"/>
          <w:lang w:val="uk-UA"/>
        </w:rPr>
        <w:t>фірменні</w:t>
      </w:r>
      <w:proofErr w:type="spellEnd"/>
      <w:r w:rsidR="00DC638B" w:rsidRPr="00C17F57">
        <w:rPr>
          <w:sz w:val="22"/>
          <w:szCs w:val="22"/>
          <w:lang w:val="uk-UA"/>
        </w:rPr>
        <w:t xml:space="preserve">  бланки,  бланки для   бухгалтерського обліку, тощо. </w:t>
      </w:r>
      <w:proofErr w:type="spellStart"/>
      <w:r w:rsidR="00DC638B" w:rsidRPr="00C17F57">
        <w:rPr>
          <w:sz w:val="22"/>
          <w:szCs w:val="22"/>
          <w:lang w:val="uk-UA"/>
        </w:rPr>
        <w:t>Крупно</w:t>
      </w:r>
      <w:proofErr w:type="spellEnd"/>
      <w:r w:rsidR="00DC638B" w:rsidRPr="00C17F57">
        <w:rPr>
          <w:sz w:val="22"/>
          <w:szCs w:val="22"/>
          <w:lang w:val="uk-UA"/>
        </w:rPr>
        <w:t xml:space="preserve"> тиражні бланки – бланки статистичної звітності, банківські бланки, поштові бланки, тощо, їх зазвичай друкують в спеціалізованих друкарнях з використанням ротаційних рулонних машин. Ряд бланків випускається з нумерацією, наприклад,  бланки довіреностей, товарно-транспортні накладні, тощо. В даний час багато дрібно друкованих бланків виготовляють  на підприємствах, складають на комп’ютерах, друкують на принтерах.</w:t>
      </w:r>
    </w:p>
    <w:p w:rsidR="00DC638B" w:rsidRPr="00C17F57" w:rsidRDefault="00DC638B" w:rsidP="00B75E86">
      <w:pPr>
        <w:ind w:left="709"/>
        <w:jc w:val="both"/>
        <w:rPr>
          <w:sz w:val="22"/>
          <w:szCs w:val="22"/>
          <w:lang w:val="uk-UA"/>
        </w:rPr>
      </w:pPr>
    </w:p>
    <w:p w:rsidR="00DC638B" w:rsidRPr="00C17F57" w:rsidRDefault="00C80DDC" w:rsidP="00B75E86">
      <w:pPr>
        <w:ind w:left="709"/>
        <w:jc w:val="both"/>
        <w:rPr>
          <w:sz w:val="22"/>
          <w:szCs w:val="22"/>
          <w:lang w:val="uk-UA"/>
        </w:rPr>
      </w:pPr>
      <w:r>
        <w:rPr>
          <w:noProof/>
        </w:rPr>
        <w:pict>
          <v:shape id="_x0000_s1034" type="#_x0000_t75" style="position:absolute;left:0;text-align:left;margin-left:-47.05pt;margin-top:134.85pt;width:79.5pt;height:57.25pt;z-index:251675648;mso-position-horizontal-relative:text;mso-position-vertical-relative:text">
            <v:imagedata r:id="rId13" o:title="визитки"/>
          </v:shape>
        </w:pict>
      </w:r>
      <w:r w:rsidR="00B75E86">
        <w:rPr>
          <w:noProof/>
        </w:rPr>
        <w:pict>
          <v:shape id="_x0000_s1033" type="#_x0000_t75" style="position:absolute;left:0;text-align:left;margin-left:-32.8pt;margin-top:32.65pt;width:61.7pt;height:65.8pt;z-index:251673600;mso-position-horizontal-relative:text;mso-position-vertical-relative:text">
            <v:imagedata r:id="rId14" o:title="білові"/>
          </v:shape>
        </w:pict>
      </w:r>
      <w:r w:rsidR="00DC638B" w:rsidRPr="00C17F57">
        <w:rPr>
          <w:b/>
          <w:sz w:val="22"/>
          <w:szCs w:val="22"/>
          <w:lang w:val="uk-UA"/>
        </w:rPr>
        <w:t>БІЛОВІ ТОВАРИ –</w:t>
      </w:r>
      <w:r w:rsidR="00DC638B" w:rsidRPr="00C17F57">
        <w:rPr>
          <w:sz w:val="22"/>
          <w:szCs w:val="22"/>
          <w:lang w:val="uk-UA"/>
        </w:rPr>
        <w:t xml:space="preserve"> це такі, які виготовлені з паперу та картону в основному без друкованого тексту та ілюстрацій і призначені для запису. До них відносять: зошити, блокноти, альбоми, книжки для запису, канцелярські  та алфавітні книжки, папки для паперів, тощо. Для виготовлення білових товарів діють спеціальні стандарти форматів паперу, вихідними форматами є  ряд А0</w:t>
      </w:r>
      <w:r w:rsidR="00C17F57">
        <w:rPr>
          <w:sz w:val="22"/>
          <w:szCs w:val="22"/>
          <w:lang w:val="uk-UA"/>
        </w:rPr>
        <w:t>,  ряд В0</w:t>
      </w:r>
      <w:r w:rsidR="00DC638B" w:rsidRPr="00C17F57">
        <w:rPr>
          <w:sz w:val="22"/>
          <w:szCs w:val="22"/>
          <w:lang w:val="uk-UA"/>
        </w:rPr>
        <w:t xml:space="preserve">,  ряд С0 </w:t>
      </w:r>
      <w:r w:rsidR="00C17F57">
        <w:rPr>
          <w:sz w:val="22"/>
          <w:szCs w:val="22"/>
          <w:lang w:val="uk-UA"/>
        </w:rPr>
        <w:t>(</w:t>
      </w:r>
      <w:r w:rsidR="00DC638B" w:rsidRPr="00C17F57">
        <w:rPr>
          <w:sz w:val="22"/>
          <w:szCs w:val="22"/>
          <w:lang w:val="uk-UA"/>
        </w:rPr>
        <w:t>кожен наступний формат можна отримати шляхом ділення навпіл попередньої більшої сторони</w:t>
      </w:r>
      <w:r w:rsidR="00C17F57">
        <w:rPr>
          <w:sz w:val="22"/>
          <w:szCs w:val="22"/>
          <w:lang w:val="uk-UA"/>
        </w:rPr>
        <w:t>)</w:t>
      </w:r>
      <w:r w:rsidR="00DC638B" w:rsidRPr="00C17F57">
        <w:rPr>
          <w:sz w:val="22"/>
          <w:szCs w:val="22"/>
          <w:lang w:val="uk-UA"/>
        </w:rPr>
        <w:t xml:space="preserve">. Поліграфічні підприємства, які випускають білові товари  оснащені спеціалізованим поліграфічним обладнанням: </w:t>
      </w:r>
      <w:proofErr w:type="spellStart"/>
      <w:r w:rsidR="00DC638B" w:rsidRPr="00C17F57">
        <w:rPr>
          <w:sz w:val="22"/>
          <w:szCs w:val="22"/>
          <w:lang w:val="uk-UA"/>
        </w:rPr>
        <w:t>ліновальні</w:t>
      </w:r>
      <w:proofErr w:type="spellEnd"/>
      <w:r w:rsidR="00DC638B" w:rsidRPr="00C17F57">
        <w:rPr>
          <w:sz w:val="22"/>
          <w:szCs w:val="22"/>
          <w:lang w:val="uk-UA"/>
        </w:rPr>
        <w:t xml:space="preserve">  машини, призначені для нанесення на папір різних ліній – „в клітинку”, в лінійку,  „в косу лінію”, так виготовляють учнівські зошити. Для виготовлення алфавітних книжок є інші машини для вирубки алфавіту. При виробництві часто використовують фурнітуру</w:t>
      </w:r>
      <w:r w:rsidR="00C17F57">
        <w:rPr>
          <w:sz w:val="22"/>
          <w:szCs w:val="22"/>
          <w:lang w:val="uk-UA"/>
        </w:rPr>
        <w:t xml:space="preserve">: </w:t>
      </w:r>
      <w:r w:rsidR="00DC638B" w:rsidRPr="00C17F57">
        <w:rPr>
          <w:sz w:val="22"/>
          <w:szCs w:val="22"/>
          <w:lang w:val="uk-UA"/>
        </w:rPr>
        <w:t>спірал</w:t>
      </w:r>
      <w:r w:rsidR="00C17F57">
        <w:rPr>
          <w:sz w:val="22"/>
          <w:szCs w:val="22"/>
          <w:lang w:val="uk-UA"/>
        </w:rPr>
        <w:t>і</w:t>
      </w:r>
      <w:r w:rsidR="00DC638B" w:rsidRPr="00C17F57">
        <w:rPr>
          <w:sz w:val="22"/>
          <w:szCs w:val="22"/>
          <w:lang w:val="uk-UA"/>
        </w:rPr>
        <w:t>, спеціальні  закріплювачі, замки, тощо. Великої популярності набули обкладинки та палітурки із пластмаси, із поліхлорвінілу</w:t>
      </w:r>
      <w:r w:rsidR="00C17F57">
        <w:rPr>
          <w:sz w:val="22"/>
          <w:szCs w:val="22"/>
          <w:lang w:val="uk-UA"/>
        </w:rPr>
        <w:t>, тощо</w:t>
      </w:r>
      <w:r w:rsidR="00DC638B" w:rsidRPr="00C17F57">
        <w:rPr>
          <w:sz w:val="22"/>
          <w:szCs w:val="22"/>
          <w:lang w:val="uk-UA"/>
        </w:rPr>
        <w:t xml:space="preserve">. </w:t>
      </w:r>
    </w:p>
    <w:p w:rsidR="0007124D" w:rsidRPr="00C17F57" w:rsidRDefault="0007124D" w:rsidP="00B75E86">
      <w:pPr>
        <w:ind w:left="709"/>
        <w:jc w:val="both"/>
        <w:rPr>
          <w:b/>
          <w:sz w:val="22"/>
          <w:szCs w:val="22"/>
          <w:lang w:val="uk-UA"/>
        </w:rPr>
      </w:pPr>
    </w:p>
    <w:p w:rsidR="00DC638B" w:rsidRPr="00C17F57" w:rsidRDefault="0007124D" w:rsidP="00B75E86">
      <w:pPr>
        <w:ind w:left="709"/>
        <w:jc w:val="both"/>
        <w:rPr>
          <w:b/>
          <w:sz w:val="22"/>
          <w:szCs w:val="22"/>
          <w:lang w:val="uk-UA"/>
        </w:rPr>
      </w:pPr>
      <w:r w:rsidRPr="00C17F57">
        <w:rPr>
          <w:b/>
          <w:sz w:val="22"/>
          <w:szCs w:val="22"/>
          <w:lang w:val="uk-UA"/>
        </w:rPr>
        <w:t xml:space="preserve">ФЛАЄРИ </w:t>
      </w:r>
      <w:r w:rsidRPr="00C17F57">
        <w:rPr>
          <w:sz w:val="22"/>
          <w:szCs w:val="22"/>
          <w:lang w:val="uk-UA"/>
        </w:rPr>
        <w:t xml:space="preserve">- бувають двосторонніми або однобічними. Розмір може бути різний А5, А6, </w:t>
      </w:r>
      <w:proofErr w:type="spellStart"/>
      <w:r w:rsidRPr="00C17F57">
        <w:rPr>
          <w:b/>
          <w:sz w:val="22"/>
          <w:szCs w:val="22"/>
          <w:lang w:val="uk-UA"/>
        </w:rPr>
        <w:t>єврофлаєр</w:t>
      </w:r>
      <w:proofErr w:type="spellEnd"/>
      <w:r w:rsidRPr="00C17F57">
        <w:rPr>
          <w:sz w:val="22"/>
          <w:szCs w:val="22"/>
          <w:lang w:val="uk-UA"/>
        </w:rPr>
        <w:t xml:space="preserve"> </w:t>
      </w:r>
      <w:r w:rsidRPr="00C17F57">
        <w:rPr>
          <w:sz w:val="22"/>
          <w:szCs w:val="22"/>
          <w:lang w:val="uk-UA"/>
        </w:rPr>
        <w:t>21</w:t>
      </w:r>
      <w:r w:rsidRPr="00C17F57">
        <w:rPr>
          <w:sz w:val="22"/>
          <w:szCs w:val="22"/>
          <w:lang w:val="uk-UA"/>
        </w:rPr>
        <w:t>0</w:t>
      </w:r>
      <w:r w:rsidRPr="00C17F57">
        <w:rPr>
          <w:sz w:val="22"/>
          <w:szCs w:val="22"/>
          <w:lang w:val="uk-UA"/>
        </w:rPr>
        <w:t>х10</w:t>
      </w:r>
      <w:r w:rsidRPr="00C17F57">
        <w:rPr>
          <w:sz w:val="22"/>
          <w:szCs w:val="22"/>
          <w:lang w:val="uk-UA"/>
        </w:rPr>
        <w:t>0</w:t>
      </w:r>
      <w:r w:rsidRPr="00C17F57">
        <w:rPr>
          <w:sz w:val="22"/>
          <w:szCs w:val="22"/>
          <w:lang w:val="uk-UA"/>
        </w:rPr>
        <w:t xml:space="preserve"> </w:t>
      </w:r>
      <w:r w:rsidRPr="00C17F57">
        <w:rPr>
          <w:sz w:val="22"/>
          <w:szCs w:val="22"/>
          <w:lang w:val="uk-UA"/>
        </w:rPr>
        <w:t>м</w:t>
      </w:r>
      <w:r w:rsidRPr="00C17F57">
        <w:rPr>
          <w:sz w:val="22"/>
          <w:szCs w:val="22"/>
          <w:lang w:val="uk-UA"/>
        </w:rPr>
        <w:t xml:space="preserve">м. Папір для виробництва </w:t>
      </w:r>
      <w:proofErr w:type="spellStart"/>
      <w:r w:rsidRPr="00C17F57">
        <w:rPr>
          <w:sz w:val="22"/>
          <w:szCs w:val="22"/>
          <w:lang w:val="uk-UA"/>
        </w:rPr>
        <w:t>флаєра</w:t>
      </w:r>
      <w:proofErr w:type="spellEnd"/>
      <w:r w:rsidRPr="00C17F57">
        <w:rPr>
          <w:sz w:val="22"/>
          <w:szCs w:val="22"/>
          <w:lang w:val="uk-UA"/>
        </w:rPr>
        <w:t xml:space="preserve"> підбирається досить тонк</w:t>
      </w:r>
      <w:r w:rsidRPr="00C17F57">
        <w:rPr>
          <w:sz w:val="22"/>
          <w:szCs w:val="22"/>
          <w:lang w:val="uk-UA"/>
        </w:rPr>
        <w:t xml:space="preserve">ий - 90-130 </w:t>
      </w:r>
      <w:proofErr w:type="spellStart"/>
      <w:r w:rsidRPr="00C17F57">
        <w:rPr>
          <w:sz w:val="22"/>
          <w:szCs w:val="22"/>
          <w:lang w:val="uk-UA"/>
        </w:rPr>
        <w:t>гр</w:t>
      </w:r>
      <w:proofErr w:type="spellEnd"/>
      <w:r w:rsidRPr="00C17F57">
        <w:rPr>
          <w:sz w:val="22"/>
          <w:szCs w:val="22"/>
          <w:lang w:val="uk-UA"/>
        </w:rPr>
        <w:t>/</w:t>
      </w:r>
      <w:r w:rsidRPr="00C17F57">
        <w:rPr>
          <w:sz w:val="22"/>
          <w:szCs w:val="22"/>
          <w:lang w:val="uk-UA"/>
        </w:rPr>
        <w:t xml:space="preserve">м </w:t>
      </w:r>
      <w:proofErr w:type="spellStart"/>
      <w:r w:rsidRPr="00C17F57">
        <w:rPr>
          <w:sz w:val="22"/>
          <w:szCs w:val="22"/>
          <w:lang w:val="uk-UA"/>
        </w:rPr>
        <w:t>кв</w:t>
      </w:r>
      <w:proofErr w:type="spellEnd"/>
      <w:r w:rsidRPr="00C17F57">
        <w:rPr>
          <w:sz w:val="22"/>
          <w:szCs w:val="22"/>
          <w:lang w:val="uk-UA"/>
        </w:rPr>
        <w:t>. Вартість виготовлення низька, саме тому вони користуються такою величезною популярністю.</w:t>
      </w:r>
    </w:p>
    <w:p w:rsidR="0007124D" w:rsidRPr="00C17F57" w:rsidRDefault="00C80DDC" w:rsidP="00B75E86">
      <w:pPr>
        <w:ind w:left="709"/>
        <w:jc w:val="both"/>
        <w:rPr>
          <w:b/>
          <w:sz w:val="22"/>
          <w:szCs w:val="22"/>
          <w:lang w:val="uk-UA"/>
        </w:rPr>
      </w:pPr>
      <w:r>
        <w:rPr>
          <w:noProof/>
        </w:rPr>
        <w:pict>
          <v:shape id="_x0000_s1044" type="#_x0000_t75" style="position:absolute;left:0;text-align:left;margin-left:-34.6pt;margin-top:8.6pt;width:65.25pt;height:40.85pt;z-index:251696128;mso-position-horizontal-relative:text;mso-position-vertical-relative:text">
            <v:imagedata r:id="rId15" o:title="этикетки"/>
          </v:shape>
        </w:pict>
      </w:r>
    </w:p>
    <w:p w:rsidR="00F70182" w:rsidRPr="00C17F57" w:rsidRDefault="00F70182" w:rsidP="00B75E86">
      <w:pPr>
        <w:ind w:left="709"/>
        <w:jc w:val="both"/>
        <w:rPr>
          <w:sz w:val="22"/>
          <w:szCs w:val="22"/>
          <w:lang w:val="uk-UA"/>
        </w:rPr>
      </w:pPr>
      <w:r w:rsidRPr="00C17F57">
        <w:rPr>
          <w:b/>
          <w:sz w:val="22"/>
          <w:szCs w:val="22"/>
          <w:lang w:val="uk-UA"/>
        </w:rPr>
        <w:t xml:space="preserve">ЕТИКЕТКИ </w:t>
      </w:r>
      <w:r w:rsidRPr="00C17F57">
        <w:rPr>
          <w:sz w:val="22"/>
          <w:szCs w:val="22"/>
          <w:lang w:val="uk-UA"/>
        </w:rPr>
        <w:t>– це зовнішнє оформлення харчової та промислово-товарної продукції, широкого вжитку, вони надають продукції цікавого виду і слугують одним із засобів  реклами товарів. З кожним днем якість оформлення етикеток  зростає.</w:t>
      </w:r>
    </w:p>
    <w:p w:rsidR="00F70182" w:rsidRPr="00C17F57" w:rsidRDefault="00B75E86" w:rsidP="00B75E86">
      <w:pPr>
        <w:ind w:left="709"/>
        <w:jc w:val="both"/>
        <w:rPr>
          <w:sz w:val="22"/>
          <w:szCs w:val="22"/>
          <w:lang w:val="uk-UA"/>
        </w:rPr>
      </w:pPr>
      <w:r>
        <w:rPr>
          <w:noProof/>
        </w:rPr>
        <w:pict>
          <v:shape id="_x0000_s1035" type="#_x0000_t75" style="position:absolute;left:0;text-align:left;margin-left:-43.3pt;margin-top:1.1pt;width:70.6pt;height:57.95pt;z-index:251677696;mso-position-horizontal-relative:text;mso-position-vertical-relative:text">
            <v:imagedata r:id="rId16" o:title=",bktns"/>
          </v:shape>
        </w:pict>
      </w:r>
    </w:p>
    <w:p w:rsidR="00F70182" w:rsidRPr="00C17F57" w:rsidRDefault="00F70182" w:rsidP="00B75E86">
      <w:pPr>
        <w:ind w:left="709"/>
        <w:jc w:val="both"/>
        <w:rPr>
          <w:sz w:val="22"/>
          <w:szCs w:val="22"/>
          <w:lang w:val="uk-UA"/>
        </w:rPr>
      </w:pPr>
      <w:r w:rsidRPr="00C17F57">
        <w:rPr>
          <w:b/>
          <w:sz w:val="22"/>
          <w:szCs w:val="22"/>
          <w:lang w:val="uk-UA"/>
        </w:rPr>
        <w:t xml:space="preserve">КВИТКИ </w:t>
      </w:r>
      <w:r w:rsidRPr="00C17F57">
        <w:rPr>
          <w:sz w:val="22"/>
          <w:szCs w:val="22"/>
          <w:lang w:val="uk-UA"/>
        </w:rPr>
        <w:t>– є грошовими документами, для їх друкування створюються спеціальні  підприємства та цехи на великих поліграфічних підприємствах. З точки зору поліграфічного виробництва всі види білетів розділяються на бланкові, стрічкові та картонні. Квитки нумеруються, для чого використовують спеціальні нумератори у формах, як правило способом високого друку.</w:t>
      </w:r>
    </w:p>
    <w:p w:rsidR="00F70182" w:rsidRPr="00C17F57" w:rsidRDefault="00B75E86" w:rsidP="00B75E86">
      <w:pPr>
        <w:ind w:left="709"/>
        <w:jc w:val="both"/>
        <w:rPr>
          <w:sz w:val="22"/>
          <w:szCs w:val="22"/>
          <w:lang w:val="uk-UA"/>
        </w:rPr>
      </w:pPr>
      <w:r>
        <w:rPr>
          <w:noProof/>
        </w:rPr>
        <w:pict>
          <v:shape id="_x0000_s1036" type="#_x0000_t75" style="position:absolute;left:0;text-align:left;margin-left:-32.8pt;margin-top:4.05pt;width:58.5pt;height:54.35pt;z-index:251679744;mso-position-horizontal-relative:text;mso-position-vertical-relative:text">
            <v:imagedata r:id="rId17" o:title="ноти"/>
          </v:shape>
        </w:pict>
      </w:r>
    </w:p>
    <w:p w:rsidR="00F70182" w:rsidRPr="00C17F57" w:rsidRDefault="00C80DDC" w:rsidP="00B75E86">
      <w:pPr>
        <w:ind w:left="709"/>
        <w:jc w:val="both"/>
        <w:rPr>
          <w:sz w:val="22"/>
          <w:szCs w:val="22"/>
          <w:lang w:val="uk-UA"/>
        </w:rPr>
      </w:pPr>
      <w:r>
        <w:rPr>
          <w:noProof/>
        </w:rPr>
        <w:pict>
          <v:shape id="_x0000_s1037" type="#_x0000_t75" style="position:absolute;left:0;text-align:left;margin-left:-26.45pt;margin-top:46.8pt;width:48.5pt;height:64.4pt;z-index:251681792;mso-position-horizontal-relative:text;mso-position-vertical-relative:text">
            <v:imagedata r:id="rId18" o:title="пакування"/>
          </v:shape>
        </w:pict>
      </w:r>
      <w:r w:rsidR="00F70182" w:rsidRPr="00C17F57">
        <w:rPr>
          <w:b/>
          <w:sz w:val="22"/>
          <w:szCs w:val="22"/>
          <w:lang w:val="uk-UA"/>
        </w:rPr>
        <w:t>НОТИ</w:t>
      </w:r>
      <w:r w:rsidR="00F70182" w:rsidRPr="00C17F57">
        <w:rPr>
          <w:sz w:val="22"/>
          <w:szCs w:val="22"/>
          <w:lang w:val="uk-UA"/>
        </w:rPr>
        <w:t xml:space="preserve"> – виготовлення нот відрізняється від інших видань методом виготовлення форм. До недавнього часу для складання нот використовували нотні знаки з нотним станом, каси для комплекту нотних літер складалися з 380 </w:t>
      </w:r>
      <w:proofErr w:type="spellStart"/>
      <w:r w:rsidR="00F70182" w:rsidRPr="00C17F57">
        <w:rPr>
          <w:sz w:val="22"/>
          <w:szCs w:val="22"/>
          <w:lang w:val="uk-UA"/>
        </w:rPr>
        <w:t>ячеєк</w:t>
      </w:r>
      <w:proofErr w:type="spellEnd"/>
      <w:r w:rsidR="00F70182" w:rsidRPr="00C17F57">
        <w:rPr>
          <w:sz w:val="22"/>
          <w:szCs w:val="22"/>
          <w:lang w:val="uk-UA"/>
        </w:rPr>
        <w:t>. Це був дуже складний трудомісткий процес. В даний час на комп’ютерах існують спеціальні програми, в яких можна здійснювати складання нот.</w:t>
      </w:r>
    </w:p>
    <w:p w:rsidR="00DC638B" w:rsidRPr="00C17F57" w:rsidRDefault="00DC638B" w:rsidP="00B75E86">
      <w:pPr>
        <w:ind w:left="709"/>
        <w:jc w:val="both"/>
        <w:rPr>
          <w:sz w:val="22"/>
          <w:szCs w:val="22"/>
          <w:lang w:val="uk-UA"/>
        </w:rPr>
      </w:pPr>
    </w:p>
    <w:p w:rsidR="00DC638B" w:rsidRPr="00C17F57" w:rsidRDefault="00DC638B" w:rsidP="00B75E86">
      <w:pPr>
        <w:ind w:left="709"/>
        <w:jc w:val="both"/>
        <w:rPr>
          <w:sz w:val="22"/>
          <w:szCs w:val="22"/>
          <w:lang w:val="uk-UA"/>
        </w:rPr>
      </w:pPr>
      <w:r w:rsidRPr="00C17F57">
        <w:rPr>
          <w:b/>
          <w:sz w:val="22"/>
          <w:szCs w:val="22"/>
          <w:lang w:val="uk-UA"/>
        </w:rPr>
        <w:t>ПАКУВАННЯ</w:t>
      </w:r>
      <w:r w:rsidRPr="00C17F57">
        <w:rPr>
          <w:sz w:val="22"/>
          <w:szCs w:val="22"/>
          <w:lang w:val="uk-UA"/>
        </w:rPr>
        <w:t xml:space="preserve"> - крім захисної, виконує ще й рекламну функцію, дає прекрасну перспективу </w:t>
      </w:r>
      <w:proofErr w:type="spellStart"/>
      <w:r w:rsidRPr="00C17F57">
        <w:rPr>
          <w:sz w:val="22"/>
          <w:szCs w:val="22"/>
          <w:lang w:val="uk-UA"/>
        </w:rPr>
        <w:t>якнайповнішого</w:t>
      </w:r>
      <w:proofErr w:type="spellEnd"/>
      <w:r w:rsidRPr="00C17F57">
        <w:rPr>
          <w:sz w:val="22"/>
          <w:szCs w:val="22"/>
          <w:lang w:val="uk-UA"/>
        </w:rPr>
        <w:t xml:space="preserve"> представлення інформації про споживчі властивості товару і барвистого необхідного рекламного і інформаційного послання, що характеризує товар.</w:t>
      </w:r>
    </w:p>
    <w:p w:rsidR="00F70182" w:rsidRPr="00C17F57" w:rsidRDefault="00C80DDC" w:rsidP="00B75E86">
      <w:pPr>
        <w:ind w:left="709" w:firstLine="720"/>
        <w:jc w:val="both"/>
        <w:rPr>
          <w:sz w:val="22"/>
          <w:szCs w:val="22"/>
          <w:lang w:val="uk-UA"/>
        </w:rPr>
      </w:pPr>
      <w:r>
        <w:rPr>
          <w:noProof/>
        </w:rPr>
        <w:pict>
          <v:shape id="_x0000_s1043" type="#_x0000_t75" style="position:absolute;left:0;text-align:left;margin-left:-24.7pt;margin-top:14.6pt;width:45.25pt;height:41.3pt;z-index:251694080;mso-position-horizontal-relative:text;mso-position-vertical-relative:text">
            <v:imagedata r:id="rId19" o:title="єтикетка"/>
          </v:shape>
        </w:pict>
      </w:r>
    </w:p>
    <w:p w:rsidR="00F70182" w:rsidRPr="00C17F57" w:rsidRDefault="00C17F57" w:rsidP="00B75E86">
      <w:pPr>
        <w:ind w:left="709"/>
        <w:jc w:val="both"/>
        <w:rPr>
          <w:sz w:val="22"/>
          <w:szCs w:val="22"/>
          <w:lang w:val="uk-UA"/>
        </w:rPr>
      </w:pPr>
      <w:r w:rsidRPr="00C17F57">
        <w:rPr>
          <w:b/>
          <w:sz w:val="22"/>
          <w:szCs w:val="22"/>
          <w:lang w:val="uk-UA"/>
        </w:rPr>
        <w:t>НАКЛЕЙКИ</w:t>
      </w:r>
      <w:r w:rsidRPr="00C17F57">
        <w:rPr>
          <w:sz w:val="22"/>
          <w:szCs w:val="22"/>
          <w:lang w:val="uk-UA"/>
        </w:rPr>
        <w:t xml:space="preserve"> - зазвичай друкуються на папері, що </w:t>
      </w:r>
      <w:proofErr w:type="spellStart"/>
      <w:r w:rsidRPr="00C17F57">
        <w:rPr>
          <w:sz w:val="22"/>
          <w:szCs w:val="22"/>
          <w:lang w:val="uk-UA"/>
        </w:rPr>
        <w:t>самоклеїться</w:t>
      </w:r>
      <w:proofErr w:type="spellEnd"/>
      <w:r w:rsidRPr="00C17F57">
        <w:rPr>
          <w:sz w:val="22"/>
          <w:szCs w:val="22"/>
          <w:lang w:val="uk-UA"/>
        </w:rPr>
        <w:t xml:space="preserve">, по-іншому їх називають </w:t>
      </w:r>
      <w:r w:rsidRPr="00C17F57">
        <w:rPr>
          <w:b/>
          <w:sz w:val="22"/>
          <w:szCs w:val="22"/>
          <w:lang w:val="uk-UA"/>
        </w:rPr>
        <w:t>стікерами</w:t>
      </w:r>
      <w:r w:rsidRPr="00C17F57">
        <w:rPr>
          <w:sz w:val="22"/>
          <w:szCs w:val="22"/>
          <w:lang w:val="uk-UA"/>
        </w:rPr>
        <w:t>. Розмір такого виробу, може бути різним, тут все залежить від потреб клієнта.</w:t>
      </w:r>
    </w:p>
    <w:p w:rsidR="00F70182" w:rsidRPr="00C17F57" w:rsidRDefault="00F70182" w:rsidP="00B75E86">
      <w:pPr>
        <w:ind w:left="709"/>
        <w:jc w:val="both"/>
        <w:rPr>
          <w:sz w:val="22"/>
          <w:szCs w:val="22"/>
          <w:lang w:val="uk-UA"/>
        </w:rPr>
      </w:pPr>
    </w:p>
    <w:p w:rsidR="005772EC" w:rsidRDefault="005772EC" w:rsidP="005772EC">
      <w:pPr>
        <w:ind w:left="709"/>
        <w:jc w:val="both"/>
        <w:rPr>
          <w:sz w:val="22"/>
          <w:szCs w:val="22"/>
          <w:lang w:val="uk-UA"/>
        </w:rPr>
      </w:pPr>
      <w:r>
        <w:rPr>
          <w:noProof/>
        </w:rPr>
        <w:pict>
          <v:shape id="_x0000_s1038" type="#_x0000_t75" style="position:absolute;left:0;text-align:left;margin-left:-38.8pt;margin-top:15.7pt;width:71.25pt;height:57.8pt;z-index:251683840;mso-position-horizontal-relative:text;mso-position-vertical-relative:text">
            <v:imagedata r:id="rId20" o:title="обои"/>
          </v:shape>
        </w:pict>
      </w:r>
      <w:r w:rsidR="00F70182" w:rsidRPr="00C17F57">
        <w:rPr>
          <w:b/>
          <w:sz w:val="22"/>
          <w:szCs w:val="22"/>
          <w:lang w:val="uk-UA"/>
        </w:rPr>
        <w:t>ШПАЛЕРИ ТА ДЕКОРАТИВН</w:t>
      </w:r>
      <w:r w:rsidR="00270C50" w:rsidRPr="00C17F57">
        <w:rPr>
          <w:b/>
          <w:sz w:val="22"/>
          <w:szCs w:val="22"/>
          <w:lang w:val="uk-UA"/>
        </w:rPr>
        <w:t>ИЙ (ДИЗАЙНЕРСЬКИЙ)</w:t>
      </w:r>
      <w:r w:rsidR="00F70182" w:rsidRPr="00C17F57">
        <w:rPr>
          <w:b/>
          <w:sz w:val="22"/>
          <w:szCs w:val="22"/>
          <w:lang w:val="uk-UA"/>
        </w:rPr>
        <w:t xml:space="preserve"> ПАП</w:t>
      </w:r>
      <w:r w:rsidR="00270C50" w:rsidRPr="00C17F57">
        <w:rPr>
          <w:b/>
          <w:sz w:val="22"/>
          <w:szCs w:val="22"/>
          <w:lang w:val="uk-UA"/>
        </w:rPr>
        <w:t>ІР</w:t>
      </w:r>
      <w:r w:rsidR="00F70182" w:rsidRPr="00C17F57">
        <w:rPr>
          <w:sz w:val="22"/>
          <w:szCs w:val="22"/>
          <w:lang w:val="uk-UA"/>
        </w:rPr>
        <w:t xml:space="preserve"> – друкуються на спеціальному обладнанні високого, глибокого, трафаретного та </w:t>
      </w:r>
      <w:proofErr w:type="spellStart"/>
      <w:r w:rsidR="00F70182" w:rsidRPr="00C17F57">
        <w:rPr>
          <w:sz w:val="22"/>
          <w:szCs w:val="22"/>
          <w:lang w:val="uk-UA"/>
        </w:rPr>
        <w:t>флексографічного</w:t>
      </w:r>
      <w:proofErr w:type="spellEnd"/>
      <w:r w:rsidR="00F70182" w:rsidRPr="00C17F57">
        <w:rPr>
          <w:sz w:val="22"/>
          <w:szCs w:val="22"/>
          <w:lang w:val="uk-UA"/>
        </w:rPr>
        <w:t xml:space="preserve"> способу друку. Загальна особливість шпалер та декоративних паперів полягає в тому, що малюнок, який наноситься повинен бути безперервним, по всій довжині паперового полотна. Друкарські машини для друкування шпалер,  оснащені 8-12 секціями, які забезпечують друк всіх фарб та пристроями, які дозволяють друкувати з рулону і намотувати на рулони. Для отримання на поверхні шпалер рельєфу наноситься тістоподібна фарба товстим шаром по малюнку або по сітці. Основною умовою є збереження  рельєфу після наклеювання.  Це досягається виготовленням шпалер на папері великої щільності.</w:t>
      </w:r>
    </w:p>
    <w:p w:rsidR="005772EC" w:rsidRDefault="00E77A2A" w:rsidP="005772EC">
      <w:pPr>
        <w:ind w:left="709"/>
        <w:jc w:val="both"/>
        <w:rPr>
          <w:sz w:val="22"/>
          <w:szCs w:val="22"/>
          <w:lang w:val="uk-UA"/>
        </w:rPr>
      </w:pPr>
      <w:r>
        <w:rPr>
          <w:noProof/>
        </w:rPr>
        <w:pict>
          <v:shape id="_x0000_s1040" type="#_x0000_t75" style="position:absolute;left:0;text-align:left;margin-left:-34.5pt;margin-top:6.95pt;width:66.95pt;height:53.85pt;z-index:251687936;mso-position-horizontal-relative:text;mso-position-vertical-relative:text">
            <v:imagedata r:id="rId21" o:title="гроші"/>
          </v:shape>
        </w:pict>
      </w:r>
    </w:p>
    <w:p w:rsidR="005772EC" w:rsidRPr="005772EC" w:rsidRDefault="00E77A2A" w:rsidP="005772EC">
      <w:pPr>
        <w:ind w:left="709"/>
        <w:jc w:val="both"/>
        <w:rPr>
          <w:sz w:val="22"/>
          <w:szCs w:val="22"/>
          <w:lang w:val="uk-UA"/>
        </w:rPr>
      </w:pPr>
      <w:r w:rsidRPr="00E77A2A">
        <w:rPr>
          <w:b/>
          <w:sz w:val="22"/>
          <w:szCs w:val="22"/>
          <w:lang w:val="uk-UA"/>
        </w:rPr>
        <w:t>ГРОШІ, ЦІННІ ПАПЕРИ</w:t>
      </w:r>
      <w:r>
        <w:rPr>
          <w:sz w:val="22"/>
          <w:szCs w:val="22"/>
          <w:lang w:val="uk-UA"/>
        </w:rPr>
        <w:t xml:space="preserve"> – спеціальний вид друкованої продукції, що має високий ступінь захисту, що забезпечується на стадіях дизайну, використовуваних способах друку, матеріалів, </w:t>
      </w:r>
      <w:proofErr w:type="spellStart"/>
      <w:r>
        <w:rPr>
          <w:sz w:val="22"/>
          <w:szCs w:val="22"/>
          <w:lang w:val="uk-UA"/>
        </w:rPr>
        <w:t>післядрукарської</w:t>
      </w:r>
      <w:proofErr w:type="spellEnd"/>
      <w:r>
        <w:rPr>
          <w:sz w:val="22"/>
          <w:szCs w:val="22"/>
          <w:lang w:val="uk-UA"/>
        </w:rPr>
        <w:t xml:space="preserve"> обробки). </w:t>
      </w:r>
      <w:r w:rsidR="005772EC" w:rsidRPr="005772EC">
        <w:rPr>
          <w:sz w:val="22"/>
          <w:szCs w:val="22"/>
          <w:lang w:val="uk-UA"/>
        </w:rPr>
        <w:t>На сьогоднішній день, гривні</w:t>
      </w:r>
      <w:r>
        <w:rPr>
          <w:sz w:val="22"/>
          <w:szCs w:val="22"/>
          <w:lang w:val="uk-UA"/>
        </w:rPr>
        <w:t>, наприклад,</w:t>
      </w:r>
      <w:r w:rsidR="005772EC" w:rsidRPr="005772EC">
        <w:rPr>
          <w:sz w:val="22"/>
          <w:szCs w:val="22"/>
          <w:lang w:val="uk-UA"/>
        </w:rPr>
        <w:t xml:space="preserve"> друкують </w:t>
      </w:r>
      <w:r>
        <w:rPr>
          <w:sz w:val="22"/>
          <w:szCs w:val="22"/>
          <w:lang w:val="uk-UA"/>
        </w:rPr>
        <w:t xml:space="preserve">лише </w:t>
      </w:r>
      <w:r w:rsidR="005772EC" w:rsidRPr="005772EC">
        <w:rPr>
          <w:sz w:val="22"/>
          <w:szCs w:val="22"/>
          <w:lang w:val="uk-UA"/>
        </w:rPr>
        <w:t>дв</w:t>
      </w:r>
      <w:r>
        <w:rPr>
          <w:sz w:val="22"/>
          <w:szCs w:val="22"/>
          <w:lang w:val="uk-UA"/>
        </w:rPr>
        <w:t>і</w:t>
      </w:r>
      <w:r w:rsidR="005772EC" w:rsidRPr="005772EC">
        <w:rPr>
          <w:sz w:val="22"/>
          <w:szCs w:val="22"/>
          <w:lang w:val="uk-UA"/>
        </w:rPr>
        <w:t xml:space="preserve"> установи – Фабрика банкнотного паперу та </w:t>
      </w:r>
      <w:proofErr w:type="spellStart"/>
      <w:r w:rsidR="005772EC" w:rsidRPr="005772EC">
        <w:rPr>
          <w:sz w:val="22"/>
          <w:szCs w:val="22"/>
          <w:lang w:val="uk-UA"/>
        </w:rPr>
        <w:t>Банкнотно</w:t>
      </w:r>
      <w:proofErr w:type="spellEnd"/>
      <w:r w:rsidR="005772EC" w:rsidRPr="005772EC">
        <w:rPr>
          <w:sz w:val="22"/>
          <w:szCs w:val="22"/>
          <w:lang w:val="uk-UA"/>
        </w:rPr>
        <w:t>-монетний двір.</w:t>
      </w:r>
    </w:p>
    <w:p w:rsidR="005772EC" w:rsidRPr="005772EC" w:rsidRDefault="005772EC" w:rsidP="00E77A2A">
      <w:pPr>
        <w:spacing w:after="160" w:line="259" w:lineRule="auto"/>
        <w:jc w:val="center"/>
        <w:rPr>
          <w:szCs w:val="22"/>
          <w:lang w:val="uk-UA"/>
        </w:rPr>
      </w:pPr>
      <w:r>
        <w:rPr>
          <w:b/>
          <w:szCs w:val="22"/>
          <w:lang w:val="uk-UA"/>
        </w:rPr>
        <w:br w:type="page"/>
      </w:r>
      <w:r w:rsidRPr="005772EC">
        <w:rPr>
          <w:b/>
          <w:szCs w:val="22"/>
          <w:lang w:val="uk-UA"/>
        </w:rPr>
        <w:lastRenderedPageBreak/>
        <w:t>ЗОВНІШН</w:t>
      </w:r>
      <w:r w:rsidR="00E77A2A">
        <w:rPr>
          <w:b/>
          <w:szCs w:val="22"/>
          <w:lang w:val="uk-UA"/>
        </w:rPr>
        <w:t xml:space="preserve">Я </w:t>
      </w:r>
      <w:r w:rsidRPr="005772EC">
        <w:rPr>
          <w:b/>
          <w:szCs w:val="22"/>
          <w:lang w:val="uk-UA"/>
        </w:rPr>
        <w:t>РЕКЛАМ</w:t>
      </w:r>
      <w:r w:rsidR="00E77A2A">
        <w:rPr>
          <w:b/>
          <w:szCs w:val="22"/>
          <w:lang w:val="uk-UA"/>
        </w:rPr>
        <w:t>А</w:t>
      </w:r>
      <w:r w:rsidRPr="005772EC">
        <w:rPr>
          <w:b/>
          <w:szCs w:val="22"/>
          <w:lang w:val="uk-UA"/>
        </w:rPr>
        <w:t xml:space="preserve"> (</w:t>
      </w:r>
      <w:r w:rsidRPr="005772EC">
        <w:rPr>
          <w:b/>
          <w:szCs w:val="22"/>
          <w:lang w:val="en-US"/>
        </w:rPr>
        <w:t>OUTDOORS</w:t>
      </w:r>
      <w:r w:rsidRPr="005772EC">
        <w:rPr>
          <w:b/>
          <w:szCs w:val="22"/>
          <w:lang w:val="uk-UA"/>
        </w:rPr>
        <w:t>)</w:t>
      </w:r>
    </w:p>
    <w:p w:rsidR="005772EC" w:rsidRPr="00FD36D1" w:rsidRDefault="005772EC" w:rsidP="005772EC">
      <w:pPr>
        <w:jc w:val="both"/>
        <w:rPr>
          <w:sz w:val="8"/>
          <w:szCs w:val="22"/>
          <w:lang w:val="uk-UA"/>
        </w:rPr>
      </w:pPr>
    </w:p>
    <w:p w:rsidR="005772EC" w:rsidRPr="005772EC" w:rsidRDefault="005772EC" w:rsidP="005772EC">
      <w:pPr>
        <w:jc w:val="both"/>
        <w:rPr>
          <w:sz w:val="22"/>
          <w:szCs w:val="22"/>
          <w:lang w:val="uk-UA"/>
        </w:rPr>
      </w:pPr>
      <w:r w:rsidRPr="005772EC">
        <w:rPr>
          <w:b/>
          <w:sz w:val="22"/>
          <w:szCs w:val="22"/>
          <w:lang w:val="uk-UA"/>
        </w:rPr>
        <w:t>БІЛБОРД</w:t>
      </w:r>
      <w:r w:rsidRPr="005772EC">
        <w:rPr>
          <w:sz w:val="22"/>
          <w:szCs w:val="22"/>
          <w:lang w:val="uk-UA"/>
        </w:rPr>
        <w:t xml:space="preserve"> </w:t>
      </w:r>
      <w:r w:rsidRPr="005772EC">
        <w:rPr>
          <w:sz w:val="22"/>
          <w:szCs w:val="22"/>
          <w:lang w:val="uk-UA"/>
        </w:rPr>
        <w:t>(</w:t>
      </w:r>
      <w:proofErr w:type="spellStart"/>
      <w:r w:rsidRPr="005772EC">
        <w:rPr>
          <w:sz w:val="22"/>
          <w:szCs w:val="22"/>
          <w:lang w:val="uk-UA"/>
        </w:rPr>
        <w:t>англ</w:t>
      </w:r>
      <w:proofErr w:type="spellEnd"/>
      <w:r w:rsidRPr="005772EC">
        <w:rPr>
          <w:sz w:val="22"/>
          <w:szCs w:val="22"/>
          <w:lang w:val="uk-UA"/>
        </w:rPr>
        <w:t xml:space="preserve">. </w:t>
      </w:r>
      <w:proofErr w:type="spellStart"/>
      <w:r w:rsidRPr="005772EC">
        <w:rPr>
          <w:sz w:val="22"/>
          <w:szCs w:val="22"/>
          <w:lang w:val="uk-UA"/>
        </w:rPr>
        <w:t>Billboard</w:t>
      </w:r>
      <w:proofErr w:type="spellEnd"/>
      <w:r w:rsidRPr="005772EC">
        <w:rPr>
          <w:sz w:val="22"/>
          <w:szCs w:val="22"/>
          <w:lang w:val="uk-UA"/>
        </w:rPr>
        <w:t>) - окрем</w:t>
      </w:r>
      <w:r>
        <w:rPr>
          <w:sz w:val="22"/>
          <w:szCs w:val="22"/>
          <w:lang w:val="uk-UA"/>
        </w:rPr>
        <w:t>і щити з рекламними плакатами 6×</w:t>
      </w:r>
      <w:r w:rsidRPr="005772EC">
        <w:rPr>
          <w:sz w:val="22"/>
          <w:szCs w:val="22"/>
          <w:lang w:val="uk-UA"/>
        </w:rPr>
        <w:t xml:space="preserve">3 м, </w:t>
      </w:r>
      <w:r>
        <w:rPr>
          <w:sz w:val="22"/>
          <w:szCs w:val="22"/>
          <w:lang w:val="uk-UA"/>
        </w:rPr>
        <w:t xml:space="preserve">рідше </w:t>
      </w:r>
      <w:r w:rsidRPr="005772EC">
        <w:rPr>
          <w:sz w:val="22"/>
          <w:szCs w:val="22"/>
          <w:lang w:val="uk-UA"/>
        </w:rPr>
        <w:t>8</w:t>
      </w:r>
      <w:r>
        <w:rPr>
          <w:sz w:val="22"/>
          <w:szCs w:val="22"/>
          <w:lang w:val="uk-UA"/>
        </w:rPr>
        <w:t>×</w:t>
      </w:r>
      <w:r w:rsidRPr="005772EC">
        <w:rPr>
          <w:sz w:val="22"/>
          <w:szCs w:val="22"/>
          <w:lang w:val="uk-UA"/>
        </w:rPr>
        <w:t>4 м.</w:t>
      </w:r>
    </w:p>
    <w:p w:rsidR="005772EC" w:rsidRPr="005772EC" w:rsidRDefault="005772EC" w:rsidP="005772EC">
      <w:pPr>
        <w:jc w:val="both"/>
        <w:rPr>
          <w:sz w:val="22"/>
          <w:szCs w:val="22"/>
          <w:lang w:val="uk-UA"/>
        </w:rPr>
      </w:pPr>
      <w:r w:rsidRPr="005772EC">
        <w:rPr>
          <w:b/>
          <w:sz w:val="22"/>
          <w:szCs w:val="22"/>
          <w:lang w:val="uk-UA"/>
        </w:rPr>
        <w:t>СІТІЛАЙТ</w:t>
      </w:r>
      <w:r w:rsidRPr="005772EC">
        <w:rPr>
          <w:sz w:val="22"/>
          <w:szCs w:val="22"/>
          <w:lang w:val="uk-UA"/>
        </w:rPr>
        <w:t xml:space="preserve"> </w:t>
      </w:r>
      <w:r w:rsidRPr="005772EC">
        <w:rPr>
          <w:sz w:val="22"/>
          <w:szCs w:val="22"/>
          <w:lang w:val="uk-UA"/>
        </w:rPr>
        <w:t>(</w:t>
      </w:r>
      <w:proofErr w:type="spellStart"/>
      <w:r w:rsidRPr="005772EC">
        <w:rPr>
          <w:sz w:val="22"/>
          <w:szCs w:val="22"/>
          <w:lang w:val="uk-UA"/>
        </w:rPr>
        <w:t>англ</w:t>
      </w:r>
      <w:proofErr w:type="spellEnd"/>
      <w:r w:rsidRPr="005772EC">
        <w:rPr>
          <w:sz w:val="22"/>
          <w:szCs w:val="22"/>
          <w:lang w:val="uk-UA"/>
        </w:rPr>
        <w:t xml:space="preserve">. </w:t>
      </w:r>
      <w:proofErr w:type="spellStart"/>
      <w:r w:rsidRPr="005772EC">
        <w:rPr>
          <w:sz w:val="22"/>
          <w:szCs w:val="22"/>
          <w:lang w:val="uk-UA"/>
        </w:rPr>
        <w:t>Citylight</w:t>
      </w:r>
      <w:proofErr w:type="spellEnd"/>
      <w:r w:rsidRPr="005772EC">
        <w:rPr>
          <w:sz w:val="22"/>
          <w:szCs w:val="22"/>
          <w:lang w:val="uk-UA"/>
        </w:rPr>
        <w:t xml:space="preserve">), </w:t>
      </w:r>
      <w:proofErr w:type="spellStart"/>
      <w:r w:rsidRPr="005772EC">
        <w:rPr>
          <w:sz w:val="22"/>
          <w:szCs w:val="22"/>
          <w:lang w:val="uk-UA"/>
        </w:rPr>
        <w:t>лайтбокс</w:t>
      </w:r>
      <w:proofErr w:type="spellEnd"/>
      <w:r w:rsidRPr="005772EC">
        <w:rPr>
          <w:sz w:val="22"/>
          <w:szCs w:val="22"/>
          <w:lang w:val="uk-UA"/>
        </w:rPr>
        <w:t xml:space="preserve"> - тротуарне панно. Конструкція, що встановлюється на тротуарах і уздовж проїзної частини. Забезпечена підсвічуванням</w:t>
      </w:r>
      <w:r w:rsidR="00FD36D1">
        <w:rPr>
          <w:sz w:val="22"/>
          <w:szCs w:val="22"/>
          <w:lang w:val="uk-UA"/>
        </w:rPr>
        <w:t>. Розмір</w:t>
      </w:r>
      <w:r w:rsidR="00FD36D1" w:rsidRPr="00FD36D1">
        <w:rPr>
          <w:sz w:val="22"/>
          <w:szCs w:val="22"/>
          <w:lang w:val="uk-UA"/>
        </w:rPr>
        <w:t xml:space="preserve"> 1200 х 1800 мм</w:t>
      </w:r>
      <w:r w:rsidR="00FD36D1">
        <w:rPr>
          <w:sz w:val="22"/>
          <w:szCs w:val="22"/>
          <w:lang w:val="uk-UA"/>
        </w:rPr>
        <w:t>.</w:t>
      </w:r>
    </w:p>
    <w:p w:rsidR="005772EC" w:rsidRPr="005772EC" w:rsidRDefault="005772EC" w:rsidP="005772EC">
      <w:pPr>
        <w:jc w:val="both"/>
        <w:rPr>
          <w:sz w:val="22"/>
          <w:szCs w:val="22"/>
          <w:lang w:val="uk-UA"/>
        </w:rPr>
      </w:pPr>
      <w:r w:rsidRPr="005772EC">
        <w:rPr>
          <w:b/>
          <w:sz w:val="22"/>
          <w:szCs w:val="22"/>
          <w:lang w:val="uk-UA"/>
        </w:rPr>
        <w:t>БРАНДМАУЕР</w:t>
      </w:r>
      <w:r w:rsidRPr="005772EC">
        <w:rPr>
          <w:sz w:val="22"/>
          <w:szCs w:val="22"/>
          <w:lang w:val="uk-UA"/>
        </w:rPr>
        <w:t xml:space="preserve"> </w:t>
      </w:r>
      <w:r w:rsidRPr="005772EC">
        <w:rPr>
          <w:sz w:val="22"/>
          <w:szCs w:val="22"/>
          <w:lang w:val="uk-UA"/>
        </w:rPr>
        <w:t>- величезний плакат або щит на стіні будівлі.</w:t>
      </w:r>
    </w:p>
    <w:p w:rsidR="00F70182" w:rsidRDefault="005772EC" w:rsidP="005772EC">
      <w:pPr>
        <w:jc w:val="both"/>
        <w:rPr>
          <w:sz w:val="22"/>
          <w:szCs w:val="22"/>
          <w:lang w:val="uk-UA"/>
        </w:rPr>
      </w:pPr>
      <w:r w:rsidRPr="005772EC">
        <w:rPr>
          <w:b/>
          <w:sz w:val="22"/>
          <w:szCs w:val="22"/>
          <w:lang w:val="uk-UA"/>
        </w:rPr>
        <w:t>ТРОЛЛИ</w:t>
      </w:r>
      <w:r w:rsidRPr="005772EC">
        <w:rPr>
          <w:sz w:val="22"/>
          <w:szCs w:val="22"/>
          <w:lang w:val="uk-UA"/>
        </w:rPr>
        <w:t xml:space="preserve"> </w:t>
      </w:r>
      <w:r w:rsidRPr="005772EC">
        <w:rPr>
          <w:sz w:val="22"/>
          <w:szCs w:val="22"/>
          <w:lang w:val="uk-UA"/>
        </w:rPr>
        <w:t xml:space="preserve">(від </w:t>
      </w:r>
      <w:proofErr w:type="spellStart"/>
      <w:r w:rsidRPr="005772EC">
        <w:rPr>
          <w:sz w:val="22"/>
          <w:szCs w:val="22"/>
          <w:lang w:val="uk-UA"/>
        </w:rPr>
        <w:t>англ</w:t>
      </w:r>
      <w:proofErr w:type="spellEnd"/>
      <w:r w:rsidRPr="005772EC">
        <w:rPr>
          <w:sz w:val="22"/>
          <w:szCs w:val="22"/>
          <w:lang w:val="uk-UA"/>
        </w:rPr>
        <w:t xml:space="preserve">. </w:t>
      </w:r>
      <w:proofErr w:type="spellStart"/>
      <w:r w:rsidRPr="005772EC">
        <w:rPr>
          <w:sz w:val="22"/>
          <w:szCs w:val="22"/>
          <w:lang w:val="uk-UA"/>
        </w:rPr>
        <w:t>Troll</w:t>
      </w:r>
      <w:proofErr w:type="spellEnd"/>
      <w:r w:rsidRPr="005772EC">
        <w:rPr>
          <w:sz w:val="22"/>
          <w:szCs w:val="22"/>
          <w:lang w:val="uk-UA"/>
        </w:rPr>
        <w:t>) (рекламна розтяжка) - двосторонні рекламні конструкції, перпендикулярно розташовані над проїзною частиною на вертикальних опорах, обладнані підсвічуванням зсередини, за рахунок чого дуже ефективні в темний час доби. Підсвічування зазвичай здійснюється люмінесцентними світильниками.</w:t>
      </w:r>
    </w:p>
    <w:p w:rsidR="005772EC" w:rsidRPr="005772EC" w:rsidRDefault="005772EC" w:rsidP="005772EC">
      <w:pPr>
        <w:jc w:val="both"/>
        <w:rPr>
          <w:sz w:val="22"/>
          <w:szCs w:val="22"/>
          <w:lang w:val="uk-UA"/>
        </w:rPr>
      </w:pPr>
      <w:r w:rsidRPr="005772EC">
        <w:rPr>
          <w:b/>
          <w:sz w:val="22"/>
          <w:szCs w:val="22"/>
          <w:lang w:val="uk-UA"/>
        </w:rPr>
        <w:t>ВІТРИНИ</w:t>
      </w:r>
      <w:r w:rsidRPr="005772EC">
        <w:rPr>
          <w:sz w:val="22"/>
          <w:szCs w:val="22"/>
          <w:lang w:val="uk-UA"/>
        </w:rPr>
        <w:t xml:space="preserve"> </w:t>
      </w:r>
      <w:r w:rsidRPr="005772EC">
        <w:rPr>
          <w:sz w:val="22"/>
          <w:szCs w:val="22"/>
          <w:lang w:val="uk-UA"/>
        </w:rPr>
        <w:t>- засклена частина фасадів будівель, призначена для інформації про товари і послуги. Вітрини повинні мати підсвічування в темний час доби відповідно до графіка її включення.</w:t>
      </w:r>
    </w:p>
    <w:p w:rsidR="005772EC" w:rsidRPr="005772EC" w:rsidRDefault="005772EC" w:rsidP="005772EC">
      <w:pPr>
        <w:jc w:val="both"/>
        <w:rPr>
          <w:sz w:val="22"/>
          <w:szCs w:val="22"/>
          <w:lang w:val="uk-UA"/>
        </w:rPr>
      </w:pPr>
      <w:r w:rsidRPr="005772EC">
        <w:rPr>
          <w:b/>
          <w:sz w:val="22"/>
          <w:szCs w:val="22"/>
          <w:lang w:val="uk-UA"/>
        </w:rPr>
        <w:t>МАРКІЗИ</w:t>
      </w:r>
      <w:r w:rsidRPr="005772EC">
        <w:rPr>
          <w:sz w:val="22"/>
          <w:szCs w:val="22"/>
          <w:lang w:val="uk-UA"/>
        </w:rPr>
        <w:t xml:space="preserve"> </w:t>
      </w:r>
      <w:r w:rsidRPr="005772EC">
        <w:rPr>
          <w:sz w:val="22"/>
          <w:szCs w:val="22"/>
          <w:lang w:val="uk-UA"/>
        </w:rPr>
        <w:t>- козирки і навіси з нанесеною на них рекламною інформацією і розміщені над вітринами, входами або прорізами будівель і споруд. Маркізи складаються з елементів кріплення до будівлі, каркасу та інформаційного поля, виконаного на м'якій або жорсткій основі.</w:t>
      </w:r>
    </w:p>
    <w:p w:rsidR="005772EC" w:rsidRDefault="005772EC" w:rsidP="005772EC">
      <w:pPr>
        <w:jc w:val="both"/>
        <w:rPr>
          <w:sz w:val="22"/>
          <w:szCs w:val="22"/>
          <w:lang w:val="uk-UA"/>
        </w:rPr>
      </w:pPr>
      <w:r w:rsidRPr="005772EC">
        <w:rPr>
          <w:b/>
          <w:sz w:val="22"/>
          <w:szCs w:val="22"/>
          <w:lang w:val="uk-UA"/>
        </w:rPr>
        <w:t>КРОНШТЕЙНИ</w:t>
      </w:r>
      <w:r w:rsidRPr="005772EC">
        <w:rPr>
          <w:sz w:val="22"/>
          <w:szCs w:val="22"/>
          <w:lang w:val="uk-UA"/>
        </w:rPr>
        <w:t xml:space="preserve"> </w:t>
      </w:r>
      <w:r w:rsidRPr="005772EC">
        <w:rPr>
          <w:sz w:val="22"/>
          <w:szCs w:val="22"/>
          <w:lang w:val="uk-UA"/>
        </w:rPr>
        <w:t>(або панель-кронштейни) - двосторонні консольні площинні конструкції, що встановлюються на опорах міського освітлення, опорах контактної мережі або на будівлях.</w:t>
      </w:r>
    </w:p>
    <w:p w:rsidR="005772EC" w:rsidRPr="005772EC" w:rsidRDefault="005772EC" w:rsidP="005772EC">
      <w:pPr>
        <w:jc w:val="both"/>
        <w:rPr>
          <w:sz w:val="22"/>
          <w:szCs w:val="22"/>
          <w:lang w:val="uk-UA"/>
        </w:rPr>
      </w:pPr>
      <w:r w:rsidRPr="005772EC">
        <w:rPr>
          <w:b/>
          <w:sz w:val="22"/>
          <w:szCs w:val="22"/>
          <w:lang w:val="uk-UA"/>
        </w:rPr>
        <w:t>УСТАНОВКИ НА ДАХАХ</w:t>
      </w:r>
      <w:r w:rsidRPr="005772EC">
        <w:rPr>
          <w:sz w:val="22"/>
          <w:szCs w:val="22"/>
          <w:lang w:val="uk-UA"/>
        </w:rPr>
        <w:t xml:space="preserve"> </w:t>
      </w:r>
      <w:r w:rsidRPr="005772EC">
        <w:rPr>
          <w:sz w:val="22"/>
          <w:szCs w:val="22"/>
          <w:lang w:val="uk-UA"/>
        </w:rPr>
        <w:t>- об'ємні або площинні конструкції, що розміщуються вище рівня карниза будинку.</w:t>
      </w:r>
    </w:p>
    <w:p w:rsidR="005772EC" w:rsidRDefault="005772EC" w:rsidP="005772EC">
      <w:pPr>
        <w:jc w:val="both"/>
        <w:rPr>
          <w:sz w:val="22"/>
          <w:szCs w:val="22"/>
          <w:lang w:val="uk-UA"/>
        </w:rPr>
      </w:pPr>
      <w:r w:rsidRPr="005772EC">
        <w:rPr>
          <w:b/>
          <w:sz w:val="22"/>
          <w:szCs w:val="22"/>
          <w:lang w:val="uk-UA"/>
        </w:rPr>
        <w:t>ШТЕНДЕРИ</w:t>
      </w:r>
      <w:r w:rsidRPr="005772EC">
        <w:rPr>
          <w:sz w:val="22"/>
          <w:szCs w:val="22"/>
          <w:lang w:val="uk-UA"/>
        </w:rPr>
        <w:t xml:space="preserve"> </w:t>
      </w:r>
      <w:r w:rsidRPr="005772EC">
        <w:rPr>
          <w:sz w:val="22"/>
          <w:szCs w:val="22"/>
          <w:lang w:val="uk-UA"/>
        </w:rPr>
        <w:t xml:space="preserve">- підлогові конструкції, що встановлюються безпосередньо перед входом в місце продажу або вказують напрямок до нього. Вони зручні тим, що легко переносяться. </w:t>
      </w:r>
      <w:proofErr w:type="spellStart"/>
      <w:r w:rsidRPr="00FD36D1">
        <w:rPr>
          <w:b/>
          <w:sz w:val="22"/>
          <w:szCs w:val="22"/>
          <w:lang w:val="uk-UA"/>
        </w:rPr>
        <w:t>Стрітлайн</w:t>
      </w:r>
      <w:proofErr w:type="spellEnd"/>
      <w:r w:rsidRPr="005772EC">
        <w:rPr>
          <w:sz w:val="22"/>
          <w:szCs w:val="22"/>
          <w:lang w:val="uk-UA"/>
        </w:rPr>
        <w:t xml:space="preserve"> (від </w:t>
      </w:r>
      <w:proofErr w:type="spellStart"/>
      <w:r w:rsidRPr="005772EC">
        <w:rPr>
          <w:sz w:val="22"/>
          <w:szCs w:val="22"/>
          <w:lang w:val="uk-UA"/>
        </w:rPr>
        <w:t>англ</w:t>
      </w:r>
      <w:proofErr w:type="spellEnd"/>
      <w:r w:rsidRPr="005772EC">
        <w:rPr>
          <w:sz w:val="22"/>
          <w:szCs w:val="22"/>
          <w:lang w:val="uk-UA"/>
        </w:rPr>
        <w:t xml:space="preserve">. </w:t>
      </w:r>
      <w:proofErr w:type="spellStart"/>
      <w:r w:rsidRPr="005772EC">
        <w:rPr>
          <w:sz w:val="22"/>
          <w:szCs w:val="22"/>
          <w:lang w:val="uk-UA"/>
        </w:rPr>
        <w:t>Streetline</w:t>
      </w:r>
      <w:proofErr w:type="spellEnd"/>
      <w:r w:rsidRPr="005772EC">
        <w:rPr>
          <w:sz w:val="22"/>
          <w:szCs w:val="22"/>
          <w:lang w:val="uk-UA"/>
        </w:rPr>
        <w:t xml:space="preserve">), розкладачка, </w:t>
      </w:r>
      <w:proofErr w:type="spellStart"/>
      <w:r w:rsidRPr="005772EC">
        <w:rPr>
          <w:sz w:val="22"/>
          <w:szCs w:val="22"/>
          <w:lang w:val="uk-UA"/>
        </w:rPr>
        <w:t>штендер</w:t>
      </w:r>
      <w:proofErr w:type="spellEnd"/>
      <w:r w:rsidRPr="005772EC">
        <w:rPr>
          <w:sz w:val="22"/>
          <w:szCs w:val="22"/>
          <w:lang w:val="uk-UA"/>
        </w:rPr>
        <w:t xml:space="preserve"> - виносна складна конструкція з інформацією на одній або двох рекламних поверхнях. Виготовляється з металу або пластику. Типовий розмір: 0,6 × 1,35 м, форма рекламного поля - арка або прямокутник. Встановлюється на тротуарі.</w:t>
      </w:r>
    </w:p>
    <w:p w:rsidR="00E77A2A" w:rsidRPr="00E77A2A" w:rsidRDefault="00E77A2A" w:rsidP="00E77A2A">
      <w:pPr>
        <w:jc w:val="both"/>
        <w:rPr>
          <w:sz w:val="22"/>
          <w:szCs w:val="22"/>
          <w:lang w:val="uk-UA"/>
        </w:rPr>
      </w:pPr>
      <w:r w:rsidRPr="00E77A2A">
        <w:rPr>
          <w:b/>
          <w:sz w:val="22"/>
          <w:szCs w:val="22"/>
          <w:lang w:val="uk-UA"/>
        </w:rPr>
        <w:t>СТЕЛА, ПІЛОН</w:t>
      </w:r>
      <w:r w:rsidRPr="00E77A2A">
        <w:rPr>
          <w:sz w:val="22"/>
          <w:szCs w:val="22"/>
          <w:lang w:val="uk-UA"/>
        </w:rPr>
        <w:t xml:space="preserve"> </w:t>
      </w:r>
      <w:r w:rsidRPr="00E77A2A">
        <w:rPr>
          <w:sz w:val="22"/>
          <w:szCs w:val="22"/>
          <w:lang w:val="uk-UA"/>
        </w:rPr>
        <w:t>- рекламна конструкція частіше з металу, на бетонній основі з полями для рекламної інформації. Встановлюється поблизу будівель, місць скупчення людей, перехресть транспортних потоків.</w:t>
      </w:r>
    </w:p>
    <w:p w:rsidR="00E77A2A" w:rsidRDefault="00E77A2A" w:rsidP="00E77A2A">
      <w:pPr>
        <w:jc w:val="both"/>
        <w:rPr>
          <w:sz w:val="22"/>
          <w:szCs w:val="22"/>
          <w:lang w:val="uk-UA"/>
        </w:rPr>
      </w:pPr>
      <w:r w:rsidRPr="00E77A2A">
        <w:rPr>
          <w:b/>
          <w:sz w:val="22"/>
          <w:szCs w:val="22"/>
          <w:lang w:val="uk-UA"/>
        </w:rPr>
        <w:t>МЕДІАФАСАДИ</w:t>
      </w:r>
      <w:r w:rsidRPr="00E77A2A">
        <w:rPr>
          <w:sz w:val="22"/>
          <w:szCs w:val="22"/>
          <w:lang w:val="uk-UA"/>
        </w:rPr>
        <w:t xml:space="preserve"> </w:t>
      </w:r>
      <w:r w:rsidRPr="00E77A2A">
        <w:rPr>
          <w:sz w:val="22"/>
          <w:szCs w:val="22"/>
          <w:lang w:val="uk-UA"/>
        </w:rPr>
        <w:t>на будівлях - це світлодіодний екран, дисплей або поверхню будь-якого розміру і форми.</w:t>
      </w:r>
    </w:p>
    <w:p w:rsidR="00E77A2A" w:rsidRDefault="00E77A2A" w:rsidP="00E77A2A">
      <w:pPr>
        <w:jc w:val="center"/>
        <w:rPr>
          <w:b/>
          <w:szCs w:val="22"/>
          <w:lang w:val="uk-UA"/>
        </w:rPr>
      </w:pPr>
      <w:r>
        <w:br/>
      </w:r>
      <w:r w:rsidRPr="005724C5">
        <w:rPr>
          <w:b/>
          <w:szCs w:val="22"/>
          <w:lang w:val="uk-UA"/>
        </w:rPr>
        <w:t>POS МАТЕРІАЛИ</w:t>
      </w:r>
    </w:p>
    <w:p w:rsidR="005724C5" w:rsidRPr="00FD36D1" w:rsidRDefault="005724C5" w:rsidP="00E77A2A">
      <w:pPr>
        <w:jc w:val="center"/>
        <w:rPr>
          <w:rFonts w:ascii="Arial" w:hAnsi="Arial" w:cs="Arial"/>
          <w:b/>
          <w:color w:val="212121"/>
          <w:sz w:val="10"/>
          <w:shd w:val="clear" w:color="auto" w:fill="FFFFFF"/>
        </w:rPr>
      </w:pPr>
    </w:p>
    <w:p w:rsidR="00E77A2A" w:rsidRDefault="005724C5" w:rsidP="00E77A2A">
      <w:pPr>
        <w:jc w:val="both"/>
        <w:rPr>
          <w:sz w:val="22"/>
          <w:szCs w:val="22"/>
          <w:lang w:val="uk-UA"/>
        </w:rPr>
      </w:pPr>
      <w:r w:rsidRPr="005724C5">
        <w:rPr>
          <w:b/>
          <w:sz w:val="22"/>
          <w:szCs w:val="22"/>
          <w:lang w:val="uk-UA"/>
        </w:rPr>
        <w:t>POS-матеріали</w:t>
      </w:r>
      <w:r w:rsidRPr="00E77A2A">
        <w:rPr>
          <w:sz w:val="22"/>
          <w:szCs w:val="22"/>
          <w:lang w:val="uk-UA"/>
        </w:rPr>
        <w:t xml:space="preserve"> </w:t>
      </w:r>
      <w:r w:rsidR="00E77A2A" w:rsidRPr="00E77A2A">
        <w:rPr>
          <w:sz w:val="22"/>
          <w:szCs w:val="22"/>
          <w:lang w:val="uk-UA"/>
        </w:rPr>
        <w:t xml:space="preserve">- це рекламно-інформаційні вироби, </w:t>
      </w:r>
      <w:proofErr w:type="spellStart"/>
      <w:r w:rsidR="00E77A2A" w:rsidRPr="00E77A2A">
        <w:rPr>
          <w:sz w:val="22"/>
          <w:szCs w:val="22"/>
          <w:lang w:val="uk-UA"/>
        </w:rPr>
        <w:t>які</w:t>
      </w:r>
      <w:proofErr w:type="spellEnd"/>
      <w:r w:rsidR="00E77A2A" w:rsidRPr="00E77A2A">
        <w:rPr>
          <w:sz w:val="22"/>
          <w:szCs w:val="22"/>
          <w:lang w:val="uk-UA"/>
        </w:rPr>
        <w:t xml:space="preserve"> </w:t>
      </w:r>
      <w:proofErr w:type="spellStart"/>
      <w:r w:rsidR="00E77A2A" w:rsidRPr="00E77A2A">
        <w:rPr>
          <w:sz w:val="22"/>
          <w:szCs w:val="22"/>
          <w:lang w:val="uk-UA"/>
        </w:rPr>
        <w:t>встановлюють</w:t>
      </w:r>
      <w:proofErr w:type="spellEnd"/>
      <w:r w:rsidR="00E77A2A" w:rsidRPr="00E77A2A">
        <w:rPr>
          <w:sz w:val="22"/>
          <w:szCs w:val="22"/>
          <w:lang w:val="uk-UA"/>
        </w:rPr>
        <w:t xml:space="preserve"> безпосередньо в місцях продаж</w:t>
      </w:r>
      <w:r>
        <w:rPr>
          <w:sz w:val="22"/>
          <w:szCs w:val="22"/>
          <w:lang w:val="uk-UA"/>
        </w:rPr>
        <w:t xml:space="preserve">у </w:t>
      </w:r>
      <w:r w:rsidR="00E77A2A" w:rsidRPr="00E77A2A">
        <w:rPr>
          <w:sz w:val="22"/>
          <w:szCs w:val="22"/>
          <w:lang w:val="uk-UA"/>
        </w:rPr>
        <w:t xml:space="preserve">товарів, метою яких служить </w:t>
      </w:r>
      <w:proofErr w:type="spellStart"/>
      <w:r w:rsidR="00E77A2A" w:rsidRPr="00E77A2A">
        <w:rPr>
          <w:sz w:val="22"/>
          <w:szCs w:val="22"/>
          <w:lang w:val="uk-UA"/>
        </w:rPr>
        <w:t>привернення</w:t>
      </w:r>
      <w:proofErr w:type="spellEnd"/>
      <w:r w:rsidR="00E77A2A" w:rsidRPr="00E77A2A">
        <w:rPr>
          <w:sz w:val="22"/>
          <w:szCs w:val="22"/>
          <w:lang w:val="uk-UA"/>
        </w:rPr>
        <w:t xml:space="preserve"> </w:t>
      </w:r>
      <w:proofErr w:type="spellStart"/>
      <w:r w:rsidR="00E77A2A" w:rsidRPr="00E77A2A">
        <w:rPr>
          <w:sz w:val="22"/>
          <w:szCs w:val="22"/>
          <w:lang w:val="uk-UA"/>
        </w:rPr>
        <w:t>уваги</w:t>
      </w:r>
      <w:proofErr w:type="spellEnd"/>
      <w:r w:rsidR="00E77A2A" w:rsidRPr="00E77A2A">
        <w:rPr>
          <w:sz w:val="22"/>
          <w:szCs w:val="22"/>
          <w:lang w:val="uk-UA"/>
        </w:rPr>
        <w:t xml:space="preserve"> до </w:t>
      </w:r>
      <w:proofErr w:type="spellStart"/>
      <w:r w:rsidR="00E77A2A" w:rsidRPr="00E77A2A">
        <w:rPr>
          <w:sz w:val="22"/>
          <w:szCs w:val="22"/>
          <w:lang w:val="uk-UA"/>
        </w:rPr>
        <w:t>продуктів</w:t>
      </w:r>
      <w:proofErr w:type="spellEnd"/>
      <w:r w:rsidR="00E77A2A" w:rsidRPr="00E77A2A">
        <w:rPr>
          <w:sz w:val="22"/>
          <w:szCs w:val="22"/>
          <w:lang w:val="uk-UA"/>
        </w:rPr>
        <w:t xml:space="preserve"> з подальшим його </w:t>
      </w:r>
      <w:proofErr w:type="spellStart"/>
      <w:r w:rsidR="00E77A2A" w:rsidRPr="00E77A2A">
        <w:rPr>
          <w:sz w:val="22"/>
          <w:szCs w:val="22"/>
          <w:lang w:val="uk-UA"/>
        </w:rPr>
        <w:t>продажем</w:t>
      </w:r>
      <w:proofErr w:type="spellEnd"/>
      <w:r w:rsidR="00E77A2A" w:rsidRPr="00E77A2A">
        <w:rPr>
          <w:sz w:val="22"/>
          <w:szCs w:val="22"/>
          <w:lang w:val="uk-UA"/>
        </w:rPr>
        <w:t>.</w:t>
      </w:r>
    </w:p>
    <w:p w:rsidR="00FD36D1" w:rsidRDefault="005724C5" w:rsidP="00FD36D1">
      <w:pPr>
        <w:jc w:val="both"/>
        <w:rPr>
          <w:rFonts w:ascii="inherit" w:hAnsi="inherit"/>
          <w:color w:val="212121"/>
          <w:sz w:val="20"/>
          <w:szCs w:val="20"/>
          <w:lang w:val="uk-UA" w:eastAsia="uk-UA"/>
        </w:rPr>
      </w:pPr>
      <w:r w:rsidRPr="00F970CC">
        <w:rPr>
          <w:b/>
          <w:sz w:val="22"/>
          <w:szCs w:val="22"/>
          <w:lang w:val="uk-UA"/>
        </w:rPr>
        <w:t xml:space="preserve">До </w:t>
      </w:r>
      <w:proofErr w:type="spellStart"/>
      <w:r w:rsidRPr="00F970CC">
        <w:rPr>
          <w:b/>
          <w:sz w:val="22"/>
          <w:szCs w:val="22"/>
          <w:lang w:val="uk-UA"/>
        </w:rPr>
        <w:t>pos</w:t>
      </w:r>
      <w:proofErr w:type="spellEnd"/>
      <w:r w:rsidR="00F970CC">
        <w:rPr>
          <w:b/>
          <w:sz w:val="22"/>
          <w:szCs w:val="22"/>
          <w:lang w:val="uk-UA"/>
        </w:rPr>
        <w:t>-</w:t>
      </w:r>
      <w:r w:rsidRPr="00F970CC">
        <w:rPr>
          <w:b/>
          <w:sz w:val="22"/>
          <w:szCs w:val="22"/>
          <w:lang w:val="uk-UA"/>
        </w:rPr>
        <w:t>матеріалів відносяться:</w:t>
      </w:r>
      <w:r w:rsidRPr="005724C5">
        <w:rPr>
          <w:sz w:val="22"/>
          <w:szCs w:val="22"/>
          <w:lang w:val="uk-UA"/>
        </w:rPr>
        <w:t xml:space="preserve"> </w:t>
      </w:r>
      <w:r w:rsidRPr="005724C5">
        <w:rPr>
          <w:rFonts w:hint="eastAsia"/>
          <w:sz w:val="22"/>
          <w:szCs w:val="22"/>
          <w:lang w:val="uk-UA"/>
        </w:rPr>
        <w:t>тротуарна</w:t>
      </w:r>
      <w:r w:rsidRPr="005724C5">
        <w:rPr>
          <w:sz w:val="22"/>
          <w:szCs w:val="22"/>
          <w:lang w:val="uk-UA"/>
        </w:rPr>
        <w:t xml:space="preserve"> </w:t>
      </w:r>
      <w:r w:rsidRPr="005724C5">
        <w:rPr>
          <w:rFonts w:hint="eastAsia"/>
          <w:sz w:val="22"/>
          <w:szCs w:val="22"/>
          <w:lang w:val="uk-UA"/>
        </w:rPr>
        <w:t>графіка</w:t>
      </w:r>
      <w:r w:rsidRPr="005724C5">
        <w:rPr>
          <w:sz w:val="22"/>
          <w:szCs w:val="22"/>
          <w:lang w:val="uk-UA"/>
        </w:rPr>
        <w:t xml:space="preserve"> </w:t>
      </w:r>
      <w:r w:rsidRPr="005724C5">
        <w:rPr>
          <w:sz w:val="22"/>
          <w:szCs w:val="22"/>
          <w:lang w:val="uk-UA"/>
        </w:rPr>
        <w:t>(</w:t>
      </w:r>
      <w:proofErr w:type="spellStart"/>
      <w:r w:rsidRPr="005724C5">
        <w:rPr>
          <w:sz w:val="22"/>
          <w:szCs w:val="22"/>
          <w:lang w:val="uk-UA"/>
        </w:rPr>
        <w:t>footway</w:t>
      </w:r>
      <w:proofErr w:type="spellEnd"/>
      <w:r w:rsidRPr="005724C5">
        <w:rPr>
          <w:sz w:val="22"/>
          <w:szCs w:val="22"/>
          <w:lang w:val="uk-UA"/>
        </w:rPr>
        <w:t xml:space="preserve"> </w:t>
      </w:r>
      <w:proofErr w:type="spellStart"/>
      <w:r w:rsidRPr="005724C5">
        <w:rPr>
          <w:sz w:val="22"/>
          <w:szCs w:val="22"/>
          <w:lang w:val="uk-UA"/>
        </w:rPr>
        <w:t>drawing</w:t>
      </w:r>
      <w:proofErr w:type="spellEnd"/>
      <w:r w:rsidRPr="005724C5">
        <w:rPr>
          <w:sz w:val="22"/>
          <w:szCs w:val="22"/>
          <w:lang w:val="uk-UA"/>
        </w:rPr>
        <w:t>)</w:t>
      </w:r>
      <w:r>
        <w:rPr>
          <w:sz w:val="22"/>
          <w:szCs w:val="22"/>
          <w:lang w:val="uk-UA"/>
        </w:rPr>
        <w:t>,</w:t>
      </w:r>
      <w:r w:rsidRPr="005724C5">
        <w:rPr>
          <w:sz w:val="22"/>
          <w:szCs w:val="22"/>
          <w:lang w:val="uk-UA"/>
        </w:rPr>
        <w:t xml:space="preserve"> торгові </w:t>
      </w:r>
      <w:proofErr w:type="spellStart"/>
      <w:r w:rsidRPr="005724C5">
        <w:rPr>
          <w:sz w:val="22"/>
          <w:szCs w:val="22"/>
          <w:lang w:val="uk-UA"/>
        </w:rPr>
        <w:t>стійки</w:t>
      </w:r>
      <w:proofErr w:type="spellEnd"/>
      <w:r w:rsidRPr="005724C5">
        <w:rPr>
          <w:sz w:val="22"/>
          <w:szCs w:val="22"/>
          <w:lang w:val="uk-UA"/>
        </w:rPr>
        <w:t xml:space="preserve">, стелажі, </w:t>
      </w:r>
      <w:r>
        <w:rPr>
          <w:sz w:val="22"/>
          <w:szCs w:val="22"/>
          <w:lang w:val="uk-UA"/>
        </w:rPr>
        <w:t>таблички,</w:t>
      </w:r>
      <w:r w:rsidRPr="005724C5">
        <w:rPr>
          <w:sz w:val="22"/>
          <w:szCs w:val="22"/>
          <w:lang w:val="uk-UA"/>
        </w:rPr>
        <w:t xml:space="preserve"> </w:t>
      </w:r>
      <w:r w:rsidRPr="005724C5">
        <w:rPr>
          <w:sz w:val="22"/>
          <w:szCs w:val="22"/>
          <w:lang w:val="uk-UA"/>
        </w:rPr>
        <w:t xml:space="preserve">підставки під товари, </w:t>
      </w:r>
      <w:proofErr w:type="spellStart"/>
      <w:r w:rsidRPr="005724C5">
        <w:rPr>
          <w:sz w:val="22"/>
          <w:szCs w:val="22"/>
          <w:lang w:val="uk-UA"/>
        </w:rPr>
        <w:t>воблери</w:t>
      </w:r>
      <w:proofErr w:type="spellEnd"/>
      <w:r w:rsidRPr="005724C5">
        <w:rPr>
          <w:sz w:val="22"/>
          <w:szCs w:val="22"/>
          <w:lang w:val="uk-UA"/>
        </w:rPr>
        <w:t xml:space="preserve">, панелі-кронштейни, </w:t>
      </w:r>
      <w:proofErr w:type="spellStart"/>
      <w:r w:rsidRPr="005724C5">
        <w:rPr>
          <w:sz w:val="22"/>
          <w:szCs w:val="22"/>
          <w:lang w:val="uk-UA"/>
        </w:rPr>
        <w:t>штендера</w:t>
      </w:r>
      <w:proofErr w:type="spellEnd"/>
      <w:r w:rsidRPr="005724C5">
        <w:rPr>
          <w:sz w:val="22"/>
          <w:szCs w:val="22"/>
          <w:lang w:val="uk-UA"/>
        </w:rPr>
        <w:t xml:space="preserve">, світлові знаки, </w:t>
      </w:r>
      <w:proofErr w:type="spellStart"/>
      <w:r w:rsidRPr="005724C5">
        <w:rPr>
          <w:sz w:val="22"/>
          <w:szCs w:val="22"/>
          <w:lang w:val="uk-UA"/>
        </w:rPr>
        <w:t>мобайли</w:t>
      </w:r>
      <w:proofErr w:type="spellEnd"/>
      <w:r w:rsidRPr="005724C5">
        <w:rPr>
          <w:sz w:val="22"/>
          <w:szCs w:val="22"/>
          <w:lang w:val="uk-UA"/>
        </w:rPr>
        <w:t xml:space="preserve">, дисплеї, </w:t>
      </w:r>
      <w:proofErr w:type="spellStart"/>
      <w:r w:rsidRPr="005724C5">
        <w:rPr>
          <w:sz w:val="22"/>
          <w:szCs w:val="22"/>
          <w:lang w:val="uk-UA"/>
        </w:rPr>
        <w:t>диспенсери</w:t>
      </w:r>
      <w:proofErr w:type="spellEnd"/>
      <w:r w:rsidRPr="005724C5">
        <w:rPr>
          <w:sz w:val="22"/>
          <w:szCs w:val="22"/>
          <w:lang w:val="uk-UA"/>
        </w:rPr>
        <w:t xml:space="preserve">, муляжі, шоу-кард, </w:t>
      </w:r>
      <w:proofErr w:type="spellStart"/>
      <w:r w:rsidRPr="005724C5">
        <w:rPr>
          <w:sz w:val="22"/>
          <w:szCs w:val="22"/>
          <w:lang w:val="uk-UA"/>
        </w:rPr>
        <w:t>лефлет-холдери</w:t>
      </w:r>
      <w:proofErr w:type="spellEnd"/>
      <w:r>
        <w:rPr>
          <w:sz w:val="22"/>
          <w:szCs w:val="22"/>
          <w:lang w:val="uk-UA"/>
        </w:rPr>
        <w:t xml:space="preserve">, </w:t>
      </w:r>
      <w:proofErr w:type="spellStart"/>
      <w:r w:rsidRPr="005724C5">
        <w:rPr>
          <w:sz w:val="22"/>
          <w:szCs w:val="22"/>
          <w:lang w:val="uk-UA"/>
        </w:rPr>
        <w:t>product</w:t>
      </w:r>
      <w:proofErr w:type="spellEnd"/>
      <w:r w:rsidRPr="005724C5">
        <w:rPr>
          <w:sz w:val="22"/>
          <w:szCs w:val="22"/>
          <w:lang w:val="uk-UA"/>
        </w:rPr>
        <w:t xml:space="preserve"> </w:t>
      </w:r>
      <w:proofErr w:type="spellStart"/>
      <w:r w:rsidRPr="005724C5">
        <w:rPr>
          <w:sz w:val="22"/>
          <w:szCs w:val="22"/>
          <w:lang w:val="uk-UA"/>
        </w:rPr>
        <w:t>cards</w:t>
      </w:r>
      <w:proofErr w:type="spellEnd"/>
      <w:r w:rsidRPr="005724C5">
        <w:rPr>
          <w:sz w:val="22"/>
          <w:szCs w:val="22"/>
          <w:lang w:val="uk-UA"/>
        </w:rPr>
        <w:t xml:space="preserve">, </w:t>
      </w:r>
      <w:proofErr w:type="spellStart"/>
      <w:r>
        <w:rPr>
          <w:sz w:val="22"/>
          <w:szCs w:val="22"/>
          <w:lang w:val="uk-UA"/>
        </w:rPr>
        <w:t>хенгери</w:t>
      </w:r>
      <w:proofErr w:type="spellEnd"/>
      <w:r w:rsidR="00FD36D1">
        <w:rPr>
          <w:sz w:val="22"/>
          <w:szCs w:val="22"/>
          <w:lang w:val="uk-UA"/>
        </w:rPr>
        <w:t xml:space="preserve">, </w:t>
      </w:r>
      <w:proofErr w:type="spellStart"/>
      <w:r w:rsidR="00FD36D1">
        <w:rPr>
          <w:rFonts w:ascii="inherit" w:hAnsi="inherit"/>
          <w:color w:val="212121"/>
        </w:rPr>
        <w:t>HoReCa</w:t>
      </w:r>
      <w:proofErr w:type="spellEnd"/>
      <w:r w:rsidR="00FD36D1" w:rsidRPr="00FD36D1">
        <w:rPr>
          <w:rFonts w:ascii="inherit" w:hAnsi="inherit"/>
          <w:color w:val="212121"/>
          <w:lang w:val="uk-UA"/>
        </w:rPr>
        <w:t xml:space="preserve"> (термін, що позначає сегмент сфери послуг індустрії гостинності (громадського харчування та готельного господарства) і канал збуту товарів з безпосереднім спожива</w:t>
      </w:r>
      <w:r w:rsidR="00FD36D1">
        <w:rPr>
          <w:rFonts w:ascii="inherit" w:hAnsi="inherit"/>
          <w:color w:val="212121"/>
          <w:lang w:val="uk-UA"/>
        </w:rPr>
        <w:t>нням продукції в місці продажу, н</w:t>
      </w:r>
      <w:r w:rsidR="00FD36D1" w:rsidRPr="00FD36D1">
        <w:rPr>
          <w:rFonts w:ascii="inherit" w:hAnsi="inherit"/>
          <w:color w:val="212121"/>
          <w:lang w:val="uk-UA"/>
        </w:rPr>
        <w:t>азва «</w:t>
      </w:r>
      <w:proofErr w:type="spellStart"/>
      <w:r w:rsidR="00FD36D1">
        <w:rPr>
          <w:rFonts w:ascii="inherit" w:hAnsi="inherit"/>
          <w:color w:val="212121"/>
        </w:rPr>
        <w:t>HoReCa</w:t>
      </w:r>
      <w:proofErr w:type="spellEnd"/>
      <w:r w:rsidR="00FD36D1" w:rsidRPr="00FD36D1">
        <w:rPr>
          <w:rFonts w:ascii="inherit" w:hAnsi="inherit"/>
          <w:color w:val="212121"/>
          <w:lang w:val="uk-UA"/>
        </w:rPr>
        <w:t xml:space="preserve">» (акронім) походить від перших двох букв в словах </w:t>
      </w:r>
      <w:proofErr w:type="spellStart"/>
      <w:r w:rsidR="00FD36D1">
        <w:rPr>
          <w:rFonts w:ascii="inherit" w:hAnsi="inherit"/>
          <w:color w:val="212121"/>
        </w:rPr>
        <w:t>Hotel</w:t>
      </w:r>
      <w:proofErr w:type="spellEnd"/>
      <w:r w:rsidR="00FD36D1">
        <w:rPr>
          <w:rFonts w:ascii="inherit" w:hAnsi="inherit"/>
          <w:color w:val="212121"/>
          <w:lang w:val="uk-UA"/>
        </w:rPr>
        <w:t>,</w:t>
      </w:r>
      <w:proofErr w:type="spellStart"/>
      <w:r w:rsidR="00FD36D1">
        <w:rPr>
          <w:rFonts w:ascii="inherit" w:hAnsi="inherit"/>
          <w:color w:val="212121"/>
        </w:rPr>
        <w:t>Restaurant</w:t>
      </w:r>
      <w:proofErr w:type="spellEnd"/>
      <w:r w:rsidR="00FD36D1" w:rsidRPr="00FD36D1">
        <w:rPr>
          <w:rFonts w:ascii="inherit" w:hAnsi="inherit"/>
          <w:color w:val="212121"/>
          <w:lang w:val="uk-UA"/>
        </w:rPr>
        <w:t xml:space="preserve">, </w:t>
      </w:r>
      <w:proofErr w:type="spellStart"/>
      <w:r w:rsidR="00FD36D1">
        <w:rPr>
          <w:rFonts w:ascii="inherit" w:hAnsi="inherit"/>
          <w:color w:val="212121"/>
        </w:rPr>
        <w:t>Cafe</w:t>
      </w:r>
      <w:proofErr w:type="spellEnd"/>
      <w:r w:rsidR="00FD36D1" w:rsidRPr="00FD36D1">
        <w:rPr>
          <w:rFonts w:ascii="inherit" w:hAnsi="inherit"/>
          <w:color w:val="212121"/>
          <w:lang w:val="uk-UA"/>
        </w:rPr>
        <w:t>/</w:t>
      </w:r>
      <w:proofErr w:type="spellStart"/>
      <w:r w:rsidR="00FD36D1">
        <w:rPr>
          <w:rFonts w:ascii="inherit" w:hAnsi="inherit"/>
          <w:color w:val="212121"/>
        </w:rPr>
        <w:t>Catering</w:t>
      </w:r>
      <w:proofErr w:type="spellEnd"/>
      <w:r w:rsidR="00FD36D1" w:rsidRPr="00FD36D1">
        <w:rPr>
          <w:rFonts w:ascii="inherit" w:hAnsi="inherit"/>
          <w:color w:val="212121"/>
          <w:lang w:val="uk-UA"/>
        </w:rPr>
        <w:t xml:space="preserve"> </w:t>
      </w:r>
    </w:p>
    <w:p w:rsidR="00FD36D1" w:rsidRPr="005724C5" w:rsidRDefault="00D02EC9" w:rsidP="005724C5">
      <w:pPr>
        <w:jc w:val="both"/>
        <w:rPr>
          <w:sz w:val="22"/>
          <w:szCs w:val="22"/>
          <w:lang w:val="uk-UA"/>
        </w:rPr>
      </w:pPr>
      <w:bookmarkStart w:id="0" w:name="_GoBack"/>
      <w:bookmarkEnd w:id="0"/>
      <w:r>
        <w:rPr>
          <w:noProof/>
          <w:lang w:val="uk-UA" w:eastAsia="uk-UA"/>
        </w:rPr>
        <mc:AlternateContent>
          <mc:Choice Requires="wps">
            <w:drawing>
              <wp:anchor distT="0" distB="0" distL="114300" distR="114300" simplePos="0" relativeHeight="251699200" behindDoc="0" locked="0" layoutInCell="1" allowOverlap="1" wp14:anchorId="7A4218E2" wp14:editId="54C1842C">
                <wp:simplePos x="0" y="0"/>
                <wp:positionH relativeFrom="margin">
                  <wp:posOffset>3671570</wp:posOffset>
                </wp:positionH>
                <wp:positionV relativeFrom="paragraph">
                  <wp:posOffset>3448685</wp:posOffset>
                </wp:positionV>
                <wp:extent cx="26003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4FC8B" id="Прямая соединительная линия 3"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text" from="289.1pt,271.55pt" to="493.85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" strokecolor="black [3213]" strokeweight=".5pt">
                <v:stroke joinstyle="miter"/>
                <w10:wrap anchorx="margin"/>
              </v:line>
            </w:pict>
          </mc:Fallback>
        </mc:AlternateContent>
      </w:r>
      <w:r>
        <w:rPr>
          <w:noProof/>
          <w:lang w:val="uk-UA" w:eastAsia="uk-UA"/>
        </w:rPr>
        <mc:AlternateContent>
          <mc:Choice Requires="wps">
            <w:drawing>
              <wp:anchor distT="0" distB="0" distL="114300" distR="114300" simplePos="0" relativeHeight="251697152" behindDoc="0" locked="0" layoutInCell="1" allowOverlap="1" wp14:anchorId="1BE7932F" wp14:editId="1E062614">
                <wp:simplePos x="0" y="0"/>
                <wp:positionH relativeFrom="margin">
                  <wp:align>right</wp:align>
                </wp:positionH>
                <wp:positionV relativeFrom="paragraph">
                  <wp:posOffset>3248660</wp:posOffset>
                </wp:positionV>
                <wp:extent cx="26003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AE061" id="Прямая соединительная линия 2" o:spid="_x0000_s1026" style="position:absolute;z-index:251697152;visibility:visible;mso-wrap-style:square;mso-wrap-distance-left:9pt;mso-wrap-distance-top:0;mso-wrap-distance-right:9pt;mso-wrap-distance-bottom:0;mso-position-horizontal:right;mso-position-horizontal-relative:margin;mso-position-vertical:absolute;mso-position-vertical-relative:text" from="153.55pt,255.8pt" to="358.3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" strokecolor="black [3213]" strokeweight=".5pt">
                <v:stroke joinstyle="miter"/>
                <w10:wrap anchorx="margin"/>
              </v:line>
            </w:pict>
          </mc:Fallback>
        </mc:AlternateContent>
      </w:r>
      <w:r>
        <w:rPr>
          <w:noProof/>
          <w:lang w:val="uk-UA" w:eastAsia="uk-UA"/>
        </w:rPr>
        <mc:AlternateContent>
          <mc:Choice Requires="wps">
            <w:drawing>
              <wp:anchor distT="0" distB="0" distL="114300" distR="114300" simplePos="0" relativeHeight="251701248" behindDoc="0" locked="0" layoutInCell="1" allowOverlap="1" wp14:anchorId="01A3636C" wp14:editId="7429D416">
                <wp:simplePos x="0" y="0"/>
                <wp:positionH relativeFrom="margin">
                  <wp:align>right</wp:align>
                </wp:positionH>
                <wp:positionV relativeFrom="paragraph">
                  <wp:posOffset>3648710</wp:posOffset>
                </wp:positionV>
                <wp:extent cx="260032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1ED2" id="Прямая соединительная линия 4" o:spid="_x0000_s1026" style="position:absolute;z-index:251701248;visibility:visible;mso-wrap-style:square;mso-wrap-distance-left:9pt;mso-wrap-distance-top:0;mso-wrap-distance-right:9pt;mso-wrap-distance-bottom:0;mso-position-horizontal:right;mso-position-horizontal-relative:margin;mso-position-vertical:absolute;mso-position-vertical-relative:text" from="153.55pt,287.3pt" to="358.3pt,2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FF/AEAACUEAAAOAAAAZHJzL2Uyb0RvYy54bWysU82O0zAQviPxDpbvNGlZVi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" strokecolor="black [3213]" strokeweight=".5pt">
                <v:stroke joinstyle="miter"/>
                <w10:wrap anchorx="margin"/>
              </v:line>
            </w:pict>
          </mc:Fallback>
        </mc:AlternateContent>
      </w:r>
      <w:r w:rsidR="00F474C9">
        <w:rPr>
          <w:noProof/>
        </w:rPr>
        <w:pict>
          <v:shape id="_x0000_s1041" type="#_x0000_t75" style="position:absolute;left:0;text-align:left;margin-left:284.55pt;margin-top:9.9pt;width:211.5pt;height:231.95pt;z-index:251689984;mso-position-horizontal-relative:text;mso-position-vertical-relative:text">
            <v:imagedata r:id="rId22" o:title="dlja_kont_1" croptop="5260f" cropleft="1976f" cropright="1756f" grayscale="t"/>
          </v:shape>
        </w:pict>
      </w:r>
      <w:r w:rsidR="00F474C9">
        <w:rPr>
          <w:noProof/>
        </w:rPr>
        <w:pict>
          <v:shape id="_x0000_s1042" type="#_x0000_t75" style="position:absolute;left:0;text-align:left;margin-left:.4pt;margin-top:9.9pt;width:284.9pt;height:279.15pt;z-index:251692032;mso-position-horizontal-relative:text;mso-position-vertical-relative:text">
            <v:imagedata r:id="rId23" o:title="pos_all" croptop="4570f" cropleft="1164f" cropright="997f" blacklevel="1966f" grayscale="t"/>
          </v:shape>
        </w:pict>
      </w:r>
    </w:p>
    <w:sectPr w:rsidR="00FD36D1" w:rsidRPr="005724C5" w:rsidSect="00C17F57">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6ED"/>
    <w:multiLevelType w:val="hybridMultilevel"/>
    <w:tmpl w:val="8940C2A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73321078"/>
    <w:multiLevelType w:val="hybridMultilevel"/>
    <w:tmpl w:val="11A2E1F8"/>
    <w:lvl w:ilvl="0" w:tplc="0419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82"/>
    <w:rsid w:val="00067597"/>
    <w:rsid w:val="0007124D"/>
    <w:rsid w:val="00086E74"/>
    <w:rsid w:val="00270C50"/>
    <w:rsid w:val="00376753"/>
    <w:rsid w:val="0038268B"/>
    <w:rsid w:val="005724C5"/>
    <w:rsid w:val="005772EC"/>
    <w:rsid w:val="006A005A"/>
    <w:rsid w:val="00B75E86"/>
    <w:rsid w:val="00C17F57"/>
    <w:rsid w:val="00C80DDC"/>
    <w:rsid w:val="00D02EC9"/>
    <w:rsid w:val="00DC638B"/>
    <w:rsid w:val="00E77A2A"/>
    <w:rsid w:val="00F474C9"/>
    <w:rsid w:val="00F70182"/>
    <w:rsid w:val="00F970CC"/>
    <w:rsid w:val="00FD3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954C77F"/>
  <w15:chartTrackingRefBased/>
  <w15:docId w15:val="{BAD61D9A-66D5-4EBE-82A4-C19A786C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8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50"/>
    <w:pPr>
      <w:ind w:left="720"/>
      <w:contextualSpacing/>
    </w:pPr>
  </w:style>
  <w:style w:type="paragraph" w:styleId="HTML">
    <w:name w:val="HTML Preformatted"/>
    <w:basedOn w:val="a"/>
    <w:link w:val="HTML0"/>
    <w:uiPriority w:val="99"/>
    <w:semiHidden/>
    <w:unhideWhenUsed/>
    <w:rsid w:val="00572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5724C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190">
      <w:bodyDiv w:val="1"/>
      <w:marLeft w:val="0"/>
      <w:marRight w:val="0"/>
      <w:marTop w:val="0"/>
      <w:marBottom w:val="0"/>
      <w:divBdr>
        <w:top w:val="none" w:sz="0" w:space="0" w:color="auto"/>
        <w:left w:val="none" w:sz="0" w:space="0" w:color="auto"/>
        <w:bottom w:val="none" w:sz="0" w:space="0" w:color="auto"/>
        <w:right w:val="none" w:sz="0" w:space="0" w:color="auto"/>
      </w:divBdr>
    </w:div>
    <w:div w:id="253050579">
      <w:bodyDiv w:val="1"/>
      <w:marLeft w:val="0"/>
      <w:marRight w:val="0"/>
      <w:marTop w:val="0"/>
      <w:marBottom w:val="0"/>
      <w:divBdr>
        <w:top w:val="none" w:sz="0" w:space="0" w:color="auto"/>
        <w:left w:val="none" w:sz="0" w:space="0" w:color="auto"/>
        <w:bottom w:val="none" w:sz="0" w:space="0" w:color="auto"/>
        <w:right w:val="none" w:sz="0" w:space="0" w:color="auto"/>
      </w:divBdr>
    </w:div>
    <w:div w:id="399327249">
      <w:bodyDiv w:val="1"/>
      <w:marLeft w:val="0"/>
      <w:marRight w:val="0"/>
      <w:marTop w:val="0"/>
      <w:marBottom w:val="0"/>
      <w:divBdr>
        <w:top w:val="none" w:sz="0" w:space="0" w:color="auto"/>
        <w:left w:val="none" w:sz="0" w:space="0" w:color="auto"/>
        <w:bottom w:val="none" w:sz="0" w:space="0" w:color="auto"/>
        <w:right w:val="none" w:sz="0" w:space="0" w:color="auto"/>
      </w:divBdr>
    </w:div>
    <w:div w:id="448474109">
      <w:bodyDiv w:val="1"/>
      <w:marLeft w:val="0"/>
      <w:marRight w:val="0"/>
      <w:marTop w:val="0"/>
      <w:marBottom w:val="0"/>
      <w:divBdr>
        <w:top w:val="none" w:sz="0" w:space="0" w:color="auto"/>
        <w:left w:val="none" w:sz="0" w:space="0" w:color="auto"/>
        <w:bottom w:val="none" w:sz="0" w:space="0" w:color="auto"/>
        <w:right w:val="none" w:sz="0" w:space="0" w:color="auto"/>
      </w:divBdr>
    </w:div>
    <w:div w:id="661198599">
      <w:bodyDiv w:val="1"/>
      <w:marLeft w:val="0"/>
      <w:marRight w:val="0"/>
      <w:marTop w:val="0"/>
      <w:marBottom w:val="0"/>
      <w:divBdr>
        <w:top w:val="none" w:sz="0" w:space="0" w:color="auto"/>
        <w:left w:val="none" w:sz="0" w:space="0" w:color="auto"/>
        <w:bottom w:val="none" w:sz="0" w:space="0" w:color="auto"/>
        <w:right w:val="none" w:sz="0" w:space="0" w:color="auto"/>
      </w:divBdr>
    </w:div>
    <w:div w:id="1175537073">
      <w:bodyDiv w:val="1"/>
      <w:marLeft w:val="0"/>
      <w:marRight w:val="0"/>
      <w:marTop w:val="0"/>
      <w:marBottom w:val="0"/>
      <w:divBdr>
        <w:top w:val="none" w:sz="0" w:space="0" w:color="auto"/>
        <w:left w:val="none" w:sz="0" w:space="0" w:color="auto"/>
        <w:bottom w:val="none" w:sz="0" w:space="0" w:color="auto"/>
        <w:right w:val="none" w:sz="0" w:space="0" w:color="auto"/>
      </w:divBdr>
    </w:div>
    <w:div w:id="1375811913">
      <w:bodyDiv w:val="1"/>
      <w:marLeft w:val="0"/>
      <w:marRight w:val="0"/>
      <w:marTop w:val="0"/>
      <w:marBottom w:val="0"/>
      <w:divBdr>
        <w:top w:val="none" w:sz="0" w:space="0" w:color="auto"/>
        <w:left w:val="none" w:sz="0" w:space="0" w:color="auto"/>
        <w:bottom w:val="none" w:sz="0" w:space="0" w:color="auto"/>
        <w:right w:val="none" w:sz="0" w:space="0" w:color="auto"/>
      </w:divBdr>
    </w:div>
    <w:div w:id="1579099723">
      <w:bodyDiv w:val="1"/>
      <w:marLeft w:val="0"/>
      <w:marRight w:val="0"/>
      <w:marTop w:val="0"/>
      <w:marBottom w:val="0"/>
      <w:divBdr>
        <w:top w:val="none" w:sz="0" w:space="0" w:color="auto"/>
        <w:left w:val="none" w:sz="0" w:space="0" w:color="auto"/>
        <w:bottom w:val="none" w:sz="0" w:space="0" w:color="auto"/>
        <w:right w:val="none" w:sz="0" w:space="0" w:color="auto"/>
      </w:divBdr>
    </w:div>
    <w:div w:id="1807120094">
      <w:bodyDiv w:val="1"/>
      <w:marLeft w:val="0"/>
      <w:marRight w:val="0"/>
      <w:marTop w:val="0"/>
      <w:marBottom w:val="0"/>
      <w:divBdr>
        <w:top w:val="none" w:sz="0" w:space="0" w:color="auto"/>
        <w:left w:val="none" w:sz="0" w:space="0" w:color="auto"/>
        <w:bottom w:val="none" w:sz="0" w:space="0" w:color="auto"/>
        <w:right w:val="none" w:sz="0" w:space="0" w:color="auto"/>
      </w:divBdr>
    </w:div>
    <w:div w:id="1894583760">
      <w:bodyDiv w:val="1"/>
      <w:marLeft w:val="0"/>
      <w:marRight w:val="0"/>
      <w:marTop w:val="0"/>
      <w:marBottom w:val="0"/>
      <w:divBdr>
        <w:top w:val="none" w:sz="0" w:space="0" w:color="auto"/>
        <w:left w:val="none" w:sz="0" w:space="0" w:color="auto"/>
        <w:bottom w:val="none" w:sz="0" w:space="0" w:color="auto"/>
        <w:right w:val="none" w:sz="0" w:space="0" w:color="auto"/>
      </w:divBdr>
    </w:div>
    <w:div w:id="19710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7387</Words>
  <Characters>4212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12</cp:revision>
  <dcterms:created xsi:type="dcterms:W3CDTF">2017-11-19T20:42:00Z</dcterms:created>
  <dcterms:modified xsi:type="dcterms:W3CDTF">2017-11-19T23:04:00Z</dcterms:modified>
</cp:coreProperties>
</file>