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38" w:rsidRPr="00080538" w:rsidRDefault="00080538" w:rsidP="000805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lang w:val="uk-UA"/>
        </w:rPr>
      </w:pPr>
      <w:r w:rsidRPr="00080538">
        <w:rPr>
          <w:rFonts w:ascii="Times New Roman" w:eastAsia="Calibri" w:hAnsi="Times New Roman" w:cs="Times New Roman"/>
          <w:b/>
          <w:i/>
          <w:sz w:val="28"/>
          <w:lang w:val="uk-UA"/>
        </w:rPr>
        <w:t>Поточні тести до другого розділу</w:t>
      </w:r>
    </w:p>
    <w:p w:rsidR="00080538" w:rsidRPr="00080538" w:rsidRDefault="00080538" w:rsidP="000805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51. До заборонених рухів тулубом при проведенні уроку аеробіки відносять: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а)нахили тулубом в боки та вперед без упору руками на стегна або коліна, «півколо» тулубом, кругові рухи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б)нахили тулубом в боки та вперед без упору руками на стегна або коліна, нахили назад, «півколо» тулубом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нахили тулубом в боки та вперед без упору руками на стегна або коліна, нахили назад, кругові рухи.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52. Скільки рівнів степ-платформи використовують при заняттях аеробікою?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3;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2;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4.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53. Назвіть види гнучкості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а)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активна, динамічна;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б)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динамічна, еластична;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активна, пасивна.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54. Яким із наведених методів слід скористатися підчас побудови основної аеробної частини фітнес-тренування в групах навчальної підготовки?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метод лінійної прогресії;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змішаний метод; 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метод розділення та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схресного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з'єднання блоків.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55. Вкажіть значення частоти серцевих скорочень (ЧСС) для цільової зони аеробного тренування –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“спалювання”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жиру.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90 – 110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120 – 130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130 – 150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/хв.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56. Як визначають основні групи м'язів для планування навантаження силового характеру?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плечі, руки, спина, живіт, ноги;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сильні та слабкі;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голова, шия, тулуб, руки та ноги.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57. Спритність - це здатність людини…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швидко оволодівати новими руховими діями, перестроювати рухову діяльність згідно із особливостями виду спорту;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швидко оволодівати новими руховими діями, перестроювати рухову діяльність у відповідності із змінами обставин;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оволодівати новими руховими діями впродовж тривалого терміну, перестроювати рухову діяльність у відповідності із змінами обставин.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58.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ногами при проведенні уроку аеробіки відносять: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кругові рухи колінами в положенні стоячи або присіді,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махи назад, кругові рухи колінами в положенні стоячи або присіді, махи в боки, піднімання прямих ніг з положення лежачи на спині.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59. Тривалість інтервалів відпочинку між виконанням вправ характеризує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Відрізок твору від однієї сильної частки до другої сильної частки називається?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мелодія;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ритм;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[] в) такт.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61. Маса навантаження</w:t>
      </w:r>
      <w:r w:rsidRPr="00621DAA">
        <w:rPr>
          <w:rFonts w:ascii="Times New Roman" w:eastAsia="Calibri" w:hAnsi="Times New Roman" w:cs="Times New Roman"/>
          <w:b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яке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використовуютьдлявиконання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вправ характеризує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62. Традиційні аеробні кроки, які виконуються на 4 рахунки?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pivot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straddle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приставний крок, крок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крок коліно нагору,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63. Витривалість - це здатність людини…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необхідної інтенсивності впродовж мінімального інтервалу часу;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максимальної інтенсивності впродовж мінімального часу;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необхідної інтенсивності впродовж тривалого часу.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64. Періодичність ударних та не ударних звуків має назву: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ритм;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такт;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[] в) метр.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65. Кількість занять в тижневому циклі характеризує…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якість роботи тренера;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об'єм навантаження;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інтенсивність навантаження.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66. Вправи носять локальний характер, якщо підчас їх виконання задіяні? 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30%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від 30% до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більш ніж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67. Які показники визначають інтенсивність навантаження?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68. Під час виконання яких кроків степ-аеробіки відбувається «зміна ноги»?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крок коліно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догори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69. Які показники визначають об’єм навантаження?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70. Вправи носять регіональний характер, якщо підчас їх виконання задіяні?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30%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від 30% до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більш ніж 70%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тіла людини.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71.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руками при проведенні уроку аеробіки відносять: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згинання та розгинання рук в упорі сидячи (лежачи) позаду, активні піднімання, кола, згинання та розгинання рук із максимальною амплітудою;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згинання та розгинання рук в упорі сидячи (лежачи), активні піднімання, кола, згинання та розгинання рук із максимальною амплітудою;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згинання та розгинання рук в упорі сидячи (лежачи) та в упорі сидячи (лежачи) позаду, активні піднімання, згинання та розгинання рук із максимальною амплітудою.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72.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а)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нігз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людьми будь-якого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б)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нігз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людьми високого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черевного пресу з людьми будь-якого рівня підготовленості.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73. Чергування звуків, які знаходяться у визначеному відношенні по висоті та мають визначений темп і ритм – це: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такт;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метр;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мелодія.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74. Під час виконання яких кроків степ-аеробіки не відбувається «зміна ноги»?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крок коліно догори,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V-step,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, pivot, step-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cross,basic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-step, over-step.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75. В якій послідовності слід виконувати вправи впродовж підготовчої частини уроку?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глобальні, локальні вправи;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локальні, глобальні  вправи,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локальні, глобальні вправи.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76. Аеробіка високої інтенсивності, у якій використовується велика кількість підскоків, стрибків, стрибків з рухами руками з великою амплітудою, які виконуються із просуванням у швидкому темпі?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аеробіка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Hi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gh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-Impact;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бюро-аеробіка;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аеростеп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77. Швидкість - це здатність людини…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рухові дії необхідної інтенсивності впродовж мінімального інтервалу часу;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навантаження максимальної інтенсивності впродовж мінімального часу;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виконувати рухові дії із максимальною швидкістю впродовж мінімального часу.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78.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вправ, які запозичені з інших видів спорту, при проведенні уроку аеробіки відносять: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елементи акробатики (перекати, «міст»), «поза бар’єриста», положення, які запозичені в йозі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 елементи акробатики («міст», стійка на лопатках, перекиди), «поза бар’єриста», положення, які запозичені в йозі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елементи акробатики (перекати), «поза бар’єриста».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79. Ритм – це</w:t>
      </w:r>
      <w:r w:rsidRPr="00621DA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відрізок твору від однієї сильної частки до наступної сильної частки;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періодичність ударних та не ударних звуків;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[] в) послідовне сполучення музичних звуків різної довжини.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80.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ніг і черевного пресу з людьми будь-якого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ніг з людьми високого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черевного пресу з людьми будь-якого рівня підготовленості.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81.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Вправи на розвиток гнучкості –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“стретчинг”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виконуються в ході тренувального заняття…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іноді замість основної частини уроку;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в кінці підготовчої та впродовж заключної частин уроку;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до та після аеробного блоку. 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83.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Заняття для людей з високим рівнем підготовленості, навантаження високої інтенсивності (Ні), з використанням складної хореографії?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Cardio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Beginners Training;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о.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84.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Які показники визначають інтенсивність навантаження?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координаційна складність танцювальної зв’язки;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тривалість заняття та його частин;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темп виконання вправ.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SuperSculpt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усіх груп м’язів з людьми будь-якого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усіх груп м’язів з людьми високого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ніг і черевного пресу з людьми будь-якого рівня підготовленості.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86. Який розмір має музичний квадрат, якщо розмір музики 4/4?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16 рахунки;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64 рахунки;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32 рахунки.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87. Які вправи добирають при проведенні заняття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вправи, при виконанні яких нахили максимальні, рухи руками вперед, в боки, догори;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при виконанні вправ хоча б одна стопа знаходиться на опорі, рухи руками вперед, в боки, догори;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при виконанні вправ хоча б одна стопа знаходиться на опорі, рухи руками до рівня плечей.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88. Яка частота музичного супроводу при проведенні заняття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120 - 130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/хв.;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130 - 140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[  ] в) 130 - 160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89. При навчанні комбінації з чого починають?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вивчають елемент, а саме рухи ногами та руками;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вивчають елемент, а саме рухи руками;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вивчають елемент, а саме рухи ногами.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90. До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заборонених рухів ногами при проведенні уроку аеробіки відносять: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махи назад, кругові рухи колінами в положенні стоячи або присіді,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присіди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та випади зі згинанням колін менше ніж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піднімання прямих ніг з положення лежачи на спині;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махи вище 90</w:t>
      </w:r>
      <w:r w:rsidRPr="00621DAA">
        <w:rPr>
          <w:rFonts w:ascii="Times New Roman" w:eastAsia="Calibri" w:hAnsi="Times New Roman" w:cs="Times New Roman"/>
          <w:sz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махи назад, кругові рухи колінами в положенні стоячи або присіді, махи в боки, піднімання прямих ніг з положення лежачи на спині.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91. Під час виконання яких кроків степ-аеробіки не відбувається «зміна ноги»?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крок коліно догори,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кік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крок коліно догори,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V-step,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, pivot, step-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cross,basic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-step, over-step.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92. Які вправи добирають при проведенні заняття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при виконанні вправ хоча б одна стопа знаходиться на опорі, рухи руками до рівня плечей;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обов’язково присутня фаза польоту, рухи руками до рівня плечей;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обов’язково присутня фаза польоту, рухи руками вище рівня плечей.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93.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UpperBody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верхньої частини тіла з людьми будь-якого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верхньої частини тіла з людьми високого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ніг і черевного пресу з людьми будь-якого рівня підготовленості.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94. 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Традиційні аеробні кроки, які виконуються на 4 рахунки?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pivot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straddle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приставний крок, крок коліно догори,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twist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cross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legback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en-US"/>
        </w:rPr>
        <w:t>legside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в) крок коліно нагору,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мамбо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twist, pivot, straddle, step-cross, leg back, leg side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95. При проведенні уроку степ-аеробіки у якому напрямку не можна виконувати рухи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?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можна виконувати рухи у будь-якому напрямку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вперед, тобто, щоб степ знаходився за спиною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[  ] в) в боки, тобто, щоб степ знаходився з боків.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96. Яка частота музичного супроводу при проведенні заняття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130 - 160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/хв.;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130 - 140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150 - 170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97. При проведенні якого уроку швидкість музичного супроводу вище, не залежно від рівня підготовленості студентів?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урок базової аеробіки;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урок степ-аеробіки;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урок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98.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це силовий блок для тренування м’язів …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сідниць з людьми будь-якого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сідниць з людьми високого рівня підготовленості;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сідниць і черевного пресу з людьми будь-якого рівня підготовленості.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99. Високо інтенсивний урок 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Intervaltraining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можна проводити з людьми, якого рівня підготовленості?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низького та середнього;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високого;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середнього та високого.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100. Метод лінійної прогресії частіше використовується підчас проведення занять з людьми, у яких рівень підготовленості…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високий;</w:t>
      </w:r>
    </w:p>
    <w:p w:rsidR="00080538" w:rsidRPr="00621DAA" w:rsidRDefault="00080538" w:rsidP="000805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низький та середній;</w:t>
      </w:r>
    </w:p>
    <w:p w:rsidR="00080538" w:rsidRPr="00621DAA" w:rsidRDefault="00080538" w:rsidP="000805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низький.</w:t>
      </w:r>
    </w:p>
    <w:p w:rsidR="00F46574" w:rsidRDefault="00F46574"/>
    <w:sectPr w:rsidR="00F46574" w:rsidSect="00F4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538"/>
    <w:rsid w:val="00080538"/>
    <w:rsid w:val="00F4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1809</Words>
  <Characters>10313</Characters>
  <Application>Microsoft Office Word</Application>
  <DocSecurity>0</DocSecurity>
  <Lines>85</Lines>
  <Paragraphs>24</Paragraphs>
  <ScaleCrop>false</ScaleCrop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2020-03-26T16:08:00Z</dcterms:created>
  <dcterms:modified xsi:type="dcterms:W3CDTF">2020-03-26T16:09:00Z</dcterms:modified>
</cp:coreProperties>
</file>