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453" w:rsidRPr="00A1026B" w:rsidRDefault="00C77453" w:rsidP="00C77453">
      <w:pPr>
        <w:spacing w:after="0" w:line="360" w:lineRule="auto"/>
        <w:ind w:firstLine="567"/>
        <w:jc w:val="center"/>
        <w:rPr>
          <w:rFonts w:ascii="Times New Roman" w:eastAsia="Calibri" w:hAnsi="Times New Roman" w:cs="Times New Roman"/>
          <w:sz w:val="28"/>
          <w:szCs w:val="28"/>
          <w:lang w:val="uk-UA"/>
        </w:rPr>
      </w:pPr>
    </w:p>
    <w:p w:rsidR="00C77453" w:rsidRPr="00A1026B" w:rsidRDefault="00C77453" w:rsidP="00C77453">
      <w:pPr>
        <w:spacing w:after="0" w:line="360" w:lineRule="auto"/>
        <w:jc w:val="both"/>
        <w:rPr>
          <w:rFonts w:ascii="Times New Roman" w:eastAsia="Calibri" w:hAnsi="Times New Roman" w:cs="Times New Roman"/>
          <w:sz w:val="28"/>
          <w:szCs w:val="28"/>
          <w:lang w:val="uk-UA"/>
        </w:rPr>
      </w:pPr>
    </w:p>
    <w:p w:rsidR="00C77453" w:rsidRPr="00A1026B" w:rsidRDefault="00C77453" w:rsidP="00C77453">
      <w:pPr>
        <w:spacing w:after="0" w:line="360" w:lineRule="auto"/>
        <w:jc w:val="both"/>
        <w:rPr>
          <w:rFonts w:ascii="Times New Roman" w:eastAsia="Calibri" w:hAnsi="Times New Roman" w:cs="Times New Roman"/>
          <w:sz w:val="28"/>
          <w:szCs w:val="28"/>
          <w:lang w:val="uk-UA"/>
        </w:rPr>
      </w:pPr>
    </w:p>
    <w:p w:rsidR="00C77453" w:rsidRPr="00A1026B" w:rsidRDefault="00C77453" w:rsidP="00C77453">
      <w:pPr>
        <w:spacing w:after="0" w:line="360" w:lineRule="auto"/>
        <w:ind w:firstLine="567"/>
        <w:jc w:val="center"/>
        <w:rPr>
          <w:rFonts w:ascii="Times New Roman" w:eastAsia="Calibri" w:hAnsi="Times New Roman" w:cs="Times New Roman"/>
          <w:sz w:val="28"/>
          <w:szCs w:val="28"/>
          <w:lang w:val="uk-UA"/>
        </w:rPr>
      </w:pPr>
    </w:p>
    <w:p w:rsidR="00C77453" w:rsidRPr="00A1026B" w:rsidRDefault="00C77453" w:rsidP="00C77453">
      <w:pPr>
        <w:spacing w:after="0" w:line="360" w:lineRule="auto"/>
        <w:ind w:firstLine="567"/>
        <w:jc w:val="center"/>
        <w:rPr>
          <w:rFonts w:ascii="Times New Roman" w:eastAsia="Calibri" w:hAnsi="Times New Roman" w:cs="Times New Roman"/>
          <w:sz w:val="28"/>
          <w:szCs w:val="28"/>
          <w:lang w:val="uk-UA"/>
        </w:rPr>
      </w:pPr>
      <w:r w:rsidRPr="00A1026B">
        <w:rPr>
          <w:rFonts w:ascii="Times New Roman" w:eastAsia="Calibri" w:hAnsi="Times New Roman" w:cs="Times New Roman"/>
          <w:sz w:val="28"/>
          <w:szCs w:val="28"/>
          <w:lang w:val="uk-UA"/>
        </w:rPr>
        <w:t>«</w:t>
      </w:r>
      <w:r>
        <w:rPr>
          <w:rFonts w:ascii="Times New Roman" w:eastAsia="Calibri" w:hAnsi="Times New Roman" w:cs="Times New Roman"/>
          <w:bCs/>
          <w:sz w:val="28"/>
          <w:szCs w:val="28"/>
          <w:lang w:val="uk-UA"/>
        </w:rPr>
        <w:t>Тепловий ефект хімічної реакції та його практичне застосування</w:t>
      </w:r>
      <w:r w:rsidRPr="00A1026B">
        <w:rPr>
          <w:rFonts w:ascii="Times New Roman" w:eastAsia="Calibri" w:hAnsi="Times New Roman" w:cs="Times New Roman"/>
          <w:sz w:val="28"/>
          <w:szCs w:val="28"/>
          <w:lang w:val="uk-UA"/>
        </w:rPr>
        <w:t>»</w:t>
      </w:r>
    </w:p>
    <w:p w:rsidR="00C77453" w:rsidRPr="00A1026B" w:rsidRDefault="00C77453" w:rsidP="00C77453">
      <w:pPr>
        <w:spacing w:after="0" w:line="360" w:lineRule="auto"/>
        <w:ind w:firstLine="567"/>
        <w:jc w:val="center"/>
        <w:rPr>
          <w:rFonts w:ascii="Times New Roman" w:eastAsia="Calibri" w:hAnsi="Times New Roman" w:cs="Times New Roman"/>
          <w:sz w:val="28"/>
          <w:szCs w:val="28"/>
          <w:lang w:val="uk-UA"/>
        </w:rPr>
      </w:pPr>
    </w:p>
    <w:p w:rsidR="00C77453" w:rsidRPr="00A1026B" w:rsidRDefault="00C77453" w:rsidP="00C77453">
      <w:pPr>
        <w:spacing w:after="0" w:line="360" w:lineRule="auto"/>
        <w:ind w:firstLine="567"/>
        <w:jc w:val="center"/>
        <w:rPr>
          <w:rFonts w:ascii="Times New Roman" w:eastAsia="Calibri" w:hAnsi="Times New Roman" w:cs="Times New Roman"/>
          <w:sz w:val="28"/>
          <w:szCs w:val="28"/>
          <w:lang w:val="uk-UA"/>
        </w:rPr>
      </w:pPr>
    </w:p>
    <w:p w:rsidR="00C77453" w:rsidRPr="00A1026B" w:rsidRDefault="00C77453" w:rsidP="00C77453">
      <w:pPr>
        <w:spacing w:after="0" w:line="360" w:lineRule="auto"/>
        <w:ind w:firstLine="567"/>
        <w:jc w:val="center"/>
        <w:rPr>
          <w:rFonts w:ascii="Times New Roman" w:eastAsia="Calibri" w:hAnsi="Times New Roman" w:cs="Times New Roman"/>
          <w:sz w:val="28"/>
          <w:szCs w:val="28"/>
          <w:lang w:val="uk-UA"/>
        </w:rPr>
      </w:pPr>
    </w:p>
    <w:p w:rsidR="00C77453" w:rsidRPr="00A1026B" w:rsidRDefault="00C77453" w:rsidP="00C77453">
      <w:pPr>
        <w:spacing w:after="0" w:line="360" w:lineRule="auto"/>
        <w:ind w:firstLine="567"/>
        <w:jc w:val="center"/>
        <w:rPr>
          <w:rFonts w:ascii="Times New Roman" w:eastAsia="Calibri" w:hAnsi="Times New Roman" w:cs="Times New Roman"/>
          <w:sz w:val="28"/>
          <w:szCs w:val="28"/>
          <w:lang w:val="uk-UA"/>
        </w:rPr>
      </w:pPr>
    </w:p>
    <w:p w:rsidR="00C77453" w:rsidRPr="00A1026B" w:rsidRDefault="00C77453" w:rsidP="00C77453">
      <w:pPr>
        <w:spacing w:after="0" w:line="360" w:lineRule="auto"/>
        <w:ind w:firstLine="567"/>
        <w:jc w:val="both"/>
        <w:rPr>
          <w:rFonts w:ascii="Times New Roman" w:eastAsia="Calibri" w:hAnsi="Times New Roman" w:cs="Times New Roman"/>
          <w:sz w:val="28"/>
          <w:szCs w:val="28"/>
          <w:lang w:val="uk-UA"/>
        </w:rPr>
      </w:pPr>
    </w:p>
    <w:p w:rsidR="00C77453" w:rsidRPr="00A1026B" w:rsidRDefault="00C77453" w:rsidP="00C77453">
      <w:pPr>
        <w:spacing w:after="0" w:line="360" w:lineRule="auto"/>
        <w:ind w:firstLine="567"/>
        <w:jc w:val="both"/>
        <w:rPr>
          <w:rFonts w:ascii="Times New Roman" w:eastAsia="Calibri" w:hAnsi="Times New Roman" w:cs="Times New Roman"/>
          <w:sz w:val="28"/>
          <w:szCs w:val="28"/>
          <w:lang w:val="uk-UA"/>
        </w:rPr>
      </w:pPr>
    </w:p>
    <w:p w:rsidR="00C77453" w:rsidRPr="00A1026B" w:rsidRDefault="00C77453" w:rsidP="00C77453">
      <w:pPr>
        <w:spacing w:after="0" w:line="360" w:lineRule="auto"/>
        <w:ind w:firstLine="567"/>
        <w:jc w:val="both"/>
        <w:rPr>
          <w:rFonts w:ascii="Times New Roman" w:eastAsia="Calibri" w:hAnsi="Times New Roman" w:cs="Times New Roman"/>
          <w:sz w:val="28"/>
          <w:szCs w:val="28"/>
          <w:lang w:val="uk-UA"/>
        </w:rPr>
      </w:pPr>
    </w:p>
    <w:p w:rsidR="00C77453" w:rsidRPr="00A1026B" w:rsidRDefault="00C77453" w:rsidP="00C77453">
      <w:pPr>
        <w:spacing w:after="0" w:line="360" w:lineRule="auto"/>
        <w:ind w:firstLine="567"/>
        <w:jc w:val="center"/>
        <w:rPr>
          <w:rFonts w:ascii="Times New Roman" w:eastAsia="Calibri" w:hAnsi="Times New Roman" w:cs="Times New Roman"/>
          <w:sz w:val="28"/>
          <w:szCs w:val="28"/>
          <w:lang w:val="uk-UA"/>
        </w:rPr>
      </w:pPr>
    </w:p>
    <w:p w:rsidR="00C77453" w:rsidRPr="00A1026B" w:rsidRDefault="00C77453" w:rsidP="00C77453">
      <w:pPr>
        <w:spacing w:after="0" w:line="360" w:lineRule="auto"/>
        <w:ind w:firstLine="567"/>
        <w:jc w:val="center"/>
        <w:rPr>
          <w:rFonts w:ascii="Times New Roman" w:eastAsia="Calibri" w:hAnsi="Times New Roman" w:cs="Times New Roman"/>
          <w:sz w:val="28"/>
          <w:szCs w:val="28"/>
          <w:lang w:val="uk-UA"/>
        </w:rPr>
      </w:pPr>
    </w:p>
    <w:p w:rsidR="00C77453" w:rsidRDefault="00C77453" w:rsidP="00C77453">
      <w:pPr>
        <w:spacing w:after="0" w:line="360" w:lineRule="auto"/>
        <w:jc w:val="center"/>
        <w:rPr>
          <w:rFonts w:ascii="Times New Roman" w:eastAsia="Calibri" w:hAnsi="Times New Roman" w:cs="Times New Roman"/>
          <w:sz w:val="28"/>
          <w:szCs w:val="28"/>
          <w:lang w:val="uk-UA"/>
        </w:rPr>
      </w:pPr>
    </w:p>
    <w:p w:rsidR="00034243" w:rsidRDefault="00034243" w:rsidP="0079174B">
      <w:pPr>
        <w:pStyle w:val="a3"/>
        <w:shd w:val="clear" w:color="auto" w:fill="FDFDFD"/>
        <w:spacing w:before="240" w:beforeAutospacing="0" w:after="240" w:afterAutospacing="0" w:line="360" w:lineRule="atLeast"/>
        <w:rPr>
          <w:rFonts w:ascii="Arial" w:hAnsi="Arial" w:cs="Arial"/>
          <w:color w:val="000000"/>
          <w:lang w:val="uk-UA"/>
        </w:rPr>
      </w:pPr>
      <w:r>
        <w:rPr>
          <w:rFonts w:ascii="Arial" w:hAnsi="Arial" w:cs="Arial"/>
          <w:color w:val="000000"/>
          <w:lang w:val="uk-UA"/>
        </w:rPr>
        <w:br/>
      </w:r>
      <w:r>
        <w:rPr>
          <w:rFonts w:ascii="Arial" w:hAnsi="Arial" w:cs="Arial"/>
          <w:color w:val="000000"/>
          <w:lang w:val="uk-UA"/>
        </w:rPr>
        <w:br/>
      </w:r>
    </w:p>
    <w:p w:rsidR="00C36B61" w:rsidRPr="00034243" w:rsidRDefault="00034243" w:rsidP="00034243">
      <w:pPr>
        <w:rPr>
          <w:rFonts w:ascii="Arial" w:eastAsia="Times New Roman" w:hAnsi="Arial" w:cs="Arial"/>
          <w:color w:val="000000"/>
          <w:sz w:val="24"/>
          <w:szCs w:val="24"/>
          <w:lang w:val="uk-UA"/>
        </w:rPr>
      </w:pPr>
      <w:r>
        <w:rPr>
          <w:rFonts w:ascii="Arial" w:hAnsi="Arial" w:cs="Arial"/>
          <w:color w:val="000000"/>
          <w:lang w:val="uk-UA"/>
        </w:rPr>
        <w:br w:type="page"/>
      </w:r>
      <w:bookmarkStart w:id="0" w:name="_GoBack"/>
      <w:bookmarkEnd w:id="0"/>
    </w:p>
    <w:p w:rsidR="00735431" w:rsidRPr="0079174B" w:rsidRDefault="0079174B" w:rsidP="0079174B">
      <w:pPr>
        <w:pStyle w:val="a3"/>
        <w:shd w:val="clear" w:color="auto" w:fill="FDFDFD"/>
        <w:spacing w:before="240" w:beforeAutospacing="0" w:after="240" w:afterAutospacing="0" w:line="360" w:lineRule="atLeast"/>
        <w:rPr>
          <w:rFonts w:ascii="Arial" w:hAnsi="Arial" w:cs="Arial"/>
          <w:color w:val="000000"/>
          <w:lang w:val="uk-UA"/>
        </w:rPr>
      </w:pPr>
      <w:r w:rsidRPr="0079174B">
        <w:rPr>
          <w:rFonts w:ascii="Arial" w:hAnsi="Arial" w:cs="Arial"/>
          <w:color w:val="000000"/>
          <w:lang w:val="uk-UA"/>
        </w:rPr>
        <w:lastRenderedPageBreak/>
        <w:t>Зміст</w:t>
      </w:r>
    </w:p>
    <w:p w:rsidR="00711CEC" w:rsidRPr="0079174B" w:rsidRDefault="00711CEC" w:rsidP="00711CEC">
      <w:pPr>
        <w:pStyle w:val="a3"/>
        <w:shd w:val="clear" w:color="auto" w:fill="FDFDFD"/>
        <w:spacing w:before="240" w:beforeAutospacing="0" w:after="240" w:afterAutospacing="0" w:line="360" w:lineRule="atLeast"/>
        <w:jc w:val="both"/>
        <w:rPr>
          <w:rFonts w:ascii="Arial" w:hAnsi="Arial" w:cs="Arial"/>
          <w:color w:val="000000"/>
          <w:lang w:val="uk-UA"/>
        </w:rPr>
      </w:pPr>
      <w:r w:rsidRPr="0079174B">
        <w:rPr>
          <w:rFonts w:ascii="Arial" w:hAnsi="Arial" w:cs="Arial"/>
          <w:color w:val="000000"/>
          <w:lang w:val="uk-UA"/>
        </w:rPr>
        <w:t>1.</w:t>
      </w:r>
      <w:r w:rsidR="0079174B">
        <w:rPr>
          <w:rFonts w:ascii="Arial" w:hAnsi="Arial" w:cs="Arial"/>
          <w:color w:val="000000"/>
          <w:lang w:val="uk-UA"/>
        </w:rPr>
        <w:t xml:space="preserve"> Тепловий ефект хімічної реакції</w:t>
      </w:r>
    </w:p>
    <w:p w:rsidR="00711CEC" w:rsidRPr="0079174B" w:rsidRDefault="0079174B" w:rsidP="00711CEC">
      <w:pPr>
        <w:pStyle w:val="a3"/>
        <w:shd w:val="clear" w:color="auto" w:fill="FDFDFD"/>
        <w:spacing w:before="240" w:beforeAutospacing="0" w:after="240" w:afterAutospacing="0" w:line="360" w:lineRule="atLeast"/>
        <w:jc w:val="both"/>
        <w:rPr>
          <w:rFonts w:ascii="Arial" w:hAnsi="Arial" w:cs="Arial"/>
          <w:color w:val="000000"/>
          <w:lang w:val="uk-UA"/>
        </w:rPr>
      </w:pPr>
      <w:r>
        <w:rPr>
          <w:rFonts w:ascii="Arial" w:hAnsi="Arial" w:cs="Arial"/>
          <w:color w:val="000000"/>
          <w:lang w:val="uk-UA"/>
        </w:rPr>
        <w:t>1.1. Рівняння хімічних реакці</w:t>
      </w:r>
      <w:r w:rsidR="00711CEC" w:rsidRPr="0079174B">
        <w:rPr>
          <w:rFonts w:ascii="Arial" w:hAnsi="Arial" w:cs="Arial"/>
          <w:color w:val="000000"/>
          <w:lang w:val="uk-UA"/>
        </w:rPr>
        <w:t>й</w:t>
      </w:r>
    </w:p>
    <w:p w:rsidR="00711CEC" w:rsidRPr="0079174B" w:rsidRDefault="0079174B" w:rsidP="00711CEC">
      <w:pPr>
        <w:pStyle w:val="a3"/>
        <w:shd w:val="clear" w:color="auto" w:fill="FDFDFD"/>
        <w:spacing w:before="240" w:beforeAutospacing="0" w:after="240" w:afterAutospacing="0" w:line="360" w:lineRule="atLeast"/>
        <w:jc w:val="both"/>
        <w:rPr>
          <w:rFonts w:ascii="Arial" w:hAnsi="Arial" w:cs="Arial"/>
          <w:color w:val="000000"/>
          <w:lang w:val="uk-UA"/>
        </w:rPr>
      </w:pPr>
      <w:r>
        <w:rPr>
          <w:rFonts w:ascii="Arial" w:hAnsi="Arial" w:cs="Arial"/>
          <w:color w:val="000000"/>
          <w:lang w:val="uk-UA"/>
        </w:rPr>
        <w:t>1.2. Основні закони термохімії</w:t>
      </w:r>
    </w:p>
    <w:p w:rsidR="00711CEC" w:rsidRPr="0079174B" w:rsidRDefault="00711CEC" w:rsidP="00711CEC">
      <w:pPr>
        <w:pStyle w:val="a3"/>
        <w:shd w:val="clear" w:color="auto" w:fill="FDFDFD"/>
        <w:spacing w:before="240" w:beforeAutospacing="0" w:after="240" w:afterAutospacing="0" w:line="360" w:lineRule="atLeast"/>
        <w:jc w:val="both"/>
        <w:rPr>
          <w:rFonts w:ascii="Arial" w:hAnsi="Arial" w:cs="Arial"/>
          <w:color w:val="000000"/>
          <w:lang w:val="uk-UA"/>
        </w:rPr>
      </w:pPr>
      <w:r w:rsidRPr="0079174B">
        <w:rPr>
          <w:rFonts w:ascii="Arial" w:hAnsi="Arial" w:cs="Arial"/>
          <w:color w:val="000000"/>
          <w:lang w:val="uk-UA"/>
        </w:rPr>
        <w:t>2. Застосув</w:t>
      </w:r>
      <w:r w:rsidR="0079174B">
        <w:rPr>
          <w:rFonts w:ascii="Arial" w:hAnsi="Arial" w:cs="Arial"/>
          <w:color w:val="000000"/>
          <w:lang w:val="uk-UA"/>
        </w:rPr>
        <w:t>ання теплового ефекту на практиці</w:t>
      </w:r>
    </w:p>
    <w:p w:rsidR="00711CEC" w:rsidRPr="0079174B" w:rsidRDefault="0079174B" w:rsidP="00711CEC">
      <w:pPr>
        <w:pStyle w:val="a3"/>
        <w:shd w:val="clear" w:color="auto" w:fill="FDFDFD"/>
        <w:spacing w:before="240" w:beforeAutospacing="0" w:after="240" w:afterAutospacing="0" w:line="360" w:lineRule="atLeast"/>
        <w:jc w:val="both"/>
        <w:rPr>
          <w:rFonts w:ascii="Arial" w:hAnsi="Arial" w:cs="Arial"/>
          <w:color w:val="000000"/>
          <w:lang w:val="uk-UA"/>
        </w:rPr>
      </w:pPr>
      <w:r>
        <w:rPr>
          <w:rFonts w:ascii="Arial" w:hAnsi="Arial" w:cs="Arial"/>
          <w:color w:val="000000"/>
          <w:lang w:val="uk-UA"/>
        </w:rPr>
        <w:t>2.1.Жароміцні покриття</w:t>
      </w:r>
    </w:p>
    <w:p w:rsidR="00711CEC" w:rsidRPr="0079174B" w:rsidRDefault="0079174B" w:rsidP="00711CEC">
      <w:pPr>
        <w:pStyle w:val="a3"/>
        <w:shd w:val="clear" w:color="auto" w:fill="FDFDFD"/>
        <w:spacing w:before="240" w:beforeAutospacing="0" w:after="240" w:afterAutospacing="0" w:line="360" w:lineRule="atLeast"/>
        <w:jc w:val="both"/>
        <w:rPr>
          <w:rFonts w:ascii="Arial" w:hAnsi="Arial" w:cs="Arial"/>
          <w:color w:val="000000"/>
          <w:lang w:val="uk-UA"/>
        </w:rPr>
      </w:pPr>
      <w:r>
        <w:rPr>
          <w:rFonts w:ascii="Arial" w:hAnsi="Arial" w:cs="Arial"/>
          <w:color w:val="000000"/>
          <w:lang w:val="uk-UA"/>
        </w:rPr>
        <w:t>2.2.Термохімний</w:t>
      </w:r>
      <w:r w:rsidR="00711CEC" w:rsidRPr="0079174B">
        <w:rPr>
          <w:rFonts w:ascii="Arial" w:hAnsi="Arial" w:cs="Arial"/>
          <w:color w:val="000000"/>
          <w:lang w:val="uk-UA"/>
        </w:rPr>
        <w:t xml:space="preserve"> спосіб обробки алмаза</w:t>
      </w:r>
    </w:p>
    <w:p w:rsidR="00711CEC" w:rsidRPr="0079174B" w:rsidRDefault="0079174B" w:rsidP="00711CEC">
      <w:pPr>
        <w:pStyle w:val="a3"/>
        <w:shd w:val="clear" w:color="auto" w:fill="FDFDFD"/>
        <w:spacing w:before="240" w:beforeAutospacing="0" w:after="240" w:afterAutospacing="0" w:line="360" w:lineRule="atLeast"/>
        <w:jc w:val="both"/>
        <w:rPr>
          <w:rFonts w:ascii="Arial" w:hAnsi="Arial" w:cs="Arial"/>
          <w:color w:val="000000"/>
          <w:lang w:val="uk-UA"/>
        </w:rPr>
      </w:pPr>
      <w:r>
        <w:rPr>
          <w:rFonts w:ascii="Arial" w:hAnsi="Arial" w:cs="Arial"/>
          <w:color w:val="000000"/>
          <w:lang w:val="uk-UA"/>
        </w:rPr>
        <w:t>2.3.Техногенное сировина для цементу</w:t>
      </w:r>
    </w:p>
    <w:p w:rsidR="00711CEC" w:rsidRDefault="0079174B" w:rsidP="00711CEC">
      <w:pPr>
        <w:pStyle w:val="a3"/>
        <w:shd w:val="clear" w:color="auto" w:fill="FDFDFD"/>
        <w:spacing w:before="240" w:beforeAutospacing="0" w:after="240" w:afterAutospacing="0" w:line="360" w:lineRule="atLeast"/>
        <w:jc w:val="both"/>
        <w:rPr>
          <w:rFonts w:ascii="Arial" w:hAnsi="Arial" w:cs="Arial"/>
          <w:color w:val="000000"/>
          <w:lang w:val="uk-UA"/>
        </w:rPr>
      </w:pPr>
      <w:r>
        <w:rPr>
          <w:rFonts w:ascii="Arial" w:hAnsi="Arial" w:cs="Arial"/>
          <w:color w:val="000000"/>
          <w:lang w:val="uk-UA"/>
        </w:rPr>
        <w:t xml:space="preserve">2.4. </w:t>
      </w:r>
      <w:proofErr w:type="spellStart"/>
      <w:r>
        <w:rPr>
          <w:rFonts w:ascii="Arial" w:hAnsi="Arial" w:cs="Arial"/>
          <w:color w:val="000000"/>
          <w:lang w:val="uk-UA"/>
        </w:rPr>
        <w:t>Біосенсори</w:t>
      </w:r>
      <w:proofErr w:type="spellEnd"/>
    </w:p>
    <w:p w:rsidR="00C22C44" w:rsidRPr="0079174B" w:rsidRDefault="00C22C44" w:rsidP="00711CEC">
      <w:pPr>
        <w:pStyle w:val="a3"/>
        <w:shd w:val="clear" w:color="auto" w:fill="FDFDFD"/>
        <w:spacing w:before="240" w:beforeAutospacing="0" w:after="240" w:afterAutospacing="0" w:line="360" w:lineRule="atLeast"/>
        <w:jc w:val="both"/>
        <w:rPr>
          <w:rFonts w:ascii="Arial" w:hAnsi="Arial" w:cs="Arial"/>
          <w:color w:val="000000"/>
          <w:lang w:val="uk-UA"/>
        </w:rPr>
      </w:pPr>
      <w:r>
        <w:rPr>
          <w:rFonts w:ascii="Arial" w:hAnsi="Arial" w:cs="Arial"/>
          <w:color w:val="000000"/>
          <w:lang w:val="uk-UA"/>
        </w:rPr>
        <w:t>Висновок</w:t>
      </w:r>
    </w:p>
    <w:p w:rsidR="004957A9" w:rsidRPr="002B0EFB" w:rsidRDefault="002B0EFB">
      <w:pPr>
        <w:rPr>
          <w:rFonts w:ascii="Times New Roman" w:hAnsi="Times New Roman" w:cs="Times New Roman"/>
          <w:color w:val="000000" w:themeColor="text1"/>
          <w:sz w:val="28"/>
          <w:szCs w:val="28"/>
          <w:lang w:val="uk-UA"/>
        </w:rPr>
      </w:pPr>
      <w:r w:rsidRPr="002B0EFB">
        <w:rPr>
          <w:rFonts w:ascii="Times New Roman" w:hAnsi="Times New Roman" w:cs="Times New Roman"/>
          <w:color w:val="000000" w:themeColor="text1"/>
          <w:sz w:val="28"/>
          <w:szCs w:val="28"/>
          <w:lang w:val="uk-UA"/>
        </w:rPr>
        <w:t>Теплові ефекти хімічних реакцій необхідні для багатьох технічних розрахунків. Вони знаходять широке застосування у багатьох галузях промисловості, а також у військових розробках. </w:t>
      </w:r>
      <w:r w:rsidRPr="002B0EFB">
        <w:rPr>
          <w:rFonts w:ascii="Times New Roman" w:hAnsi="Times New Roman" w:cs="Times New Roman"/>
          <w:color w:val="000000" w:themeColor="text1"/>
          <w:sz w:val="28"/>
          <w:szCs w:val="28"/>
          <w:lang w:val="uk-UA"/>
        </w:rPr>
        <w:br/>
        <w:t>    Метою даної курсової роботи є вивчення практичного застосування теплового ефекту. Ми розглянемо деякі варіанти його використання, і з'ясуємо наскільки важливим є використання теплових ефектів хімічних реакцій в умовах розвитку сучасних технологій. </w:t>
      </w:r>
      <w:r w:rsidRPr="002B0EFB">
        <w:rPr>
          <w:rFonts w:ascii="Times New Roman" w:hAnsi="Times New Roman" w:cs="Times New Roman"/>
          <w:color w:val="000000" w:themeColor="text1"/>
          <w:sz w:val="28"/>
          <w:szCs w:val="28"/>
          <w:lang w:val="uk-UA"/>
        </w:rPr>
        <w:br/>
        <w:t>    </w:t>
      </w:r>
      <w:r w:rsidRPr="002B0EFB">
        <w:rPr>
          <w:rFonts w:ascii="Times New Roman" w:hAnsi="Times New Roman" w:cs="Times New Roman"/>
          <w:color w:val="000000" w:themeColor="text1"/>
          <w:sz w:val="28"/>
          <w:szCs w:val="28"/>
          <w:lang w:val="uk-UA"/>
        </w:rPr>
        <w:br/>
        <w:t>    1. Тепловий ефект хімічної реакції </w:t>
      </w:r>
      <w:r w:rsidRPr="002B0EFB">
        <w:rPr>
          <w:rFonts w:ascii="Times New Roman" w:hAnsi="Times New Roman" w:cs="Times New Roman"/>
          <w:color w:val="000000" w:themeColor="text1"/>
          <w:sz w:val="28"/>
          <w:szCs w:val="28"/>
          <w:lang w:val="uk-UA"/>
        </w:rPr>
        <w:br/>
      </w:r>
      <w:r w:rsidR="006B13E2">
        <w:rPr>
          <w:rFonts w:ascii="Times New Roman" w:hAnsi="Times New Roman" w:cs="Times New Roman"/>
          <w:color w:val="000000" w:themeColor="text1"/>
          <w:sz w:val="28"/>
          <w:szCs w:val="28"/>
          <w:lang w:val="uk-UA"/>
        </w:rPr>
        <w:t>    У кожній</w:t>
      </w:r>
      <w:r w:rsidRPr="002B0EFB">
        <w:rPr>
          <w:rFonts w:ascii="Times New Roman" w:hAnsi="Times New Roman" w:cs="Times New Roman"/>
          <w:color w:val="000000" w:themeColor="text1"/>
          <w:sz w:val="28"/>
          <w:szCs w:val="28"/>
          <w:lang w:val="uk-UA"/>
        </w:rPr>
        <w:t xml:space="preserve"> речовині запасено певну кількість енергії. З цією властивістю речовин ми стикаємося вже за сніданком, обідом або вечерею, так як продукти харчування дозволяють нашому організму використовувати енергію самих різноманітних хімічних сполук, що містяться в їжі. В організмі ця енергія перетворюється на рух, роботу, йде на підтриман</w:t>
      </w:r>
      <w:r w:rsidR="006B13E2">
        <w:rPr>
          <w:rFonts w:ascii="Times New Roman" w:hAnsi="Times New Roman" w:cs="Times New Roman"/>
          <w:color w:val="000000" w:themeColor="text1"/>
          <w:sz w:val="28"/>
          <w:szCs w:val="28"/>
          <w:lang w:val="uk-UA"/>
        </w:rPr>
        <w:t xml:space="preserve">ня постійної </w:t>
      </w:r>
      <w:r w:rsidRPr="002B0EFB">
        <w:rPr>
          <w:rFonts w:ascii="Times New Roman" w:hAnsi="Times New Roman" w:cs="Times New Roman"/>
          <w:color w:val="000000" w:themeColor="text1"/>
          <w:sz w:val="28"/>
          <w:szCs w:val="28"/>
          <w:lang w:val="uk-UA"/>
        </w:rPr>
        <w:t xml:space="preserve"> Температури тіла. </w:t>
      </w:r>
      <w:r w:rsidRPr="002B0EFB">
        <w:rPr>
          <w:rFonts w:ascii="Times New Roman" w:hAnsi="Times New Roman" w:cs="Times New Roman"/>
          <w:color w:val="000000" w:themeColor="text1"/>
          <w:sz w:val="28"/>
          <w:szCs w:val="28"/>
          <w:lang w:val="uk-UA"/>
        </w:rPr>
        <w:br/>
        <w:t xml:space="preserve">    Одним з найбільш відомих вчених, що працюють в області </w:t>
      </w:r>
      <w:proofErr w:type="spellStart"/>
      <w:r w:rsidRPr="002B0EFB">
        <w:rPr>
          <w:rFonts w:ascii="Times New Roman" w:hAnsi="Times New Roman" w:cs="Times New Roman"/>
          <w:color w:val="000000" w:themeColor="text1"/>
          <w:sz w:val="28"/>
          <w:szCs w:val="28"/>
          <w:lang w:val="uk-UA"/>
        </w:rPr>
        <w:t>термохіміі</w:t>
      </w:r>
      <w:proofErr w:type="spellEnd"/>
      <w:r w:rsidRPr="002B0EFB">
        <w:rPr>
          <w:rFonts w:ascii="Times New Roman" w:hAnsi="Times New Roman" w:cs="Times New Roman"/>
          <w:color w:val="000000" w:themeColor="text1"/>
          <w:sz w:val="28"/>
          <w:szCs w:val="28"/>
          <w:lang w:val="uk-UA"/>
        </w:rPr>
        <w:t xml:space="preserve">, є </w:t>
      </w:r>
      <w:proofErr w:type="spellStart"/>
      <w:r w:rsidRPr="002B0EFB">
        <w:rPr>
          <w:rFonts w:ascii="Times New Roman" w:hAnsi="Times New Roman" w:cs="Times New Roman"/>
          <w:color w:val="000000" w:themeColor="text1"/>
          <w:sz w:val="28"/>
          <w:szCs w:val="28"/>
          <w:lang w:val="uk-UA"/>
        </w:rPr>
        <w:t>Бертло</w:t>
      </w:r>
      <w:proofErr w:type="spellEnd"/>
      <w:r w:rsidRPr="002B0EFB">
        <w:rPr>
          <w:rFonts w:ascii="Times New Roman" w:hAnsi="Times New Roman" w:cs="Times New Roman"/>
          <w:color w:val="000000" w:themeColor="text1"/>
          <w:sz w:val="28"/>
          <w:szCs w:val="28"/>
          <w:lang w:val="uk-UA"/>
        </w:rPr>
        <w:t xml:space="preserve">. </w:t>
      </w:r>
      <w:proofErr w:type="spellStart"/>
      <w:r w:rsidRPr="002B0EFB">
        <w:rPr>
          <w:rFonts w:ascii="Times New Roman" w:hAnsi="Times New Roman" w:cs="Times New Roman"/>
          <w:color w:val="000000" w:themeColor="text1"/>
          <w:sz w:val="28"/>
          <w:szCs w:val="28"/>
          <w:lang w:val="uk-UA"/>
        </w:rPr>
        <w:t>Бертло</w:t>
      </w:r>
      <w:proofErr w:type="spellEnd"/>
      <w:r w:rsidRPr="002B0EFB">
        <w:rPr>
          <w:rFonts w:ascii="Times New Roman" w:hAnsi="Times New Roman" w:cs="Times New Roman"/>
          <w:color w:val="000000" w:themeColor="text1"/>
          <w:sz w:val="28"/>
          <w:szCs w:val="28"/>
          <w:lang w:val="uk-UA"/>
        </w:rPr>
        <w:t>-професор хімії Вищої фармацевтичної школи в Парижі (1859 р.). Міністр освіти і закордонних справ. </w:t>
      </w:r>
      <w:r w:rsidRPr="002B0EFB">
        <w:rPr>
          <w:rFonts w:ascii="Times New Roman" w:hAnsi="Times New Roman" w:cs="Times New Roman"/>
          <w:color w:val="000000" w:themeColor="text1"/>
          <w:sz w:val="28"/>
          <w:szCs w:val="28"/>
          <w:lang w:val="uk-UA"/>
        </w:rPr>
        <w:br/>
        <w:t xml:space="preserve">    Починаючи з 1865 </w:t>
      </w:r>
      <w:proofErr w:type="spellStart"/>
      <w:r w:rsidRPr="002B0EFB">
        <w:rPr>
          <w:rFonts w:ascii="Times New Roman" w:hAnsi="Times New Roman" w:cs="Times New Roman"/>
          <w:color w:val="000000" w:themeColor="text1"/>
          <w:sz w:val="28"/>
          <w:szCs w:val="28"/>
          <w:lang w:val="uk-UA"/>
        </w:rPr>
        <w:t>Бер</w:t>
      </w:r>
      <w:r w:rsidR="006B13E2">
        <w:rPr>
          <w:rFonts w:ascii="Times New Roman" w:hAnsi="Times New Roman" w:cs="Times New Roman"/>
          <w:color w:val="000000" w:themeColor="text1"/>
          <w:sz w:val="28"/>
          <w:szCs w:val="28"/>
          <w:lang w:val="uk-UA"/>
        </w:rPr>
        <w:t>тло</w:t>
      </w:r>
      <w:proofErr w:type="spellEnd"/>
      <w:r w:rsidR="006B13E2">
        <w:rPr>
          <w:rFonts w:ascii="Times New Roman" w:hAnsi="Times New Roman" w:cs="Times New Roman"/>
          <w:color w:val="000000" w:themeColor="text1"/>
          <w:sz w:val="28"/>
          <w:szCs w:val="28"/>
          <w:lang w:val="uk-UA"/>
        </w:rPr>
        <w:t xml:space="preserve"> активно займався термохімією</w:t>
      </w:r>
      <w:r w:rsidRPr="002B0EFB">
        <w:rPr>
          <w:rFonts w:ascii="Times New Roman" w:hAnsi="Times New Roman" w:cs="Times New Roman"/>
          <w:color w:val="000000" w:themeColor="text1"/>
          <w:sz w:val="28"/>
          <w:szCs w:val="28"/>
          <w:lang w:val="uk-UA"/>
        </w:rPr>
        <w:t>, провів великі калориметричні дослідження, що призвели, зокре</w:t>
      </w:r>
      <w:r w:rsidR="006B13E2">
        <w:rPr>
          <w:rFonts w:ascii="Times New Roman" w:hAnsi="Times New Roman" w:cs="Times New Roman"/>
          <w:color w:val="000000" w:themeColor="text1"/>
          <w:sz w:val="28"/>
          <w:szCs w:val="28"/>
          <w:lang w:val="uk-UA"/>
        </w:rPr>
        <w:t>ма, до винаходу "калориметричної</w:t>
      </w:r>
      <w:r w:rsidRPr="002B0EFB">
        <w:rPr>
          <w:rFonts w:ascii="Times New Roman" w:hAnsi="Times New Roman" w:cs="Times New Roman"/>
          <w:color w:val="000000" w:themeColor="text1"/>
          <w:sz w:val="28"/>
          <w:szCs w:val="28"/>
          <w:lang w:val="uk-UA"/>
        </w:rPr>
        <w:t xml:space="preserve"> бомби"</w:t>
      </w:r>
      <w:r w:rsidR="00210E54">
        <w:rPr>
          <w:rFonts w:ascii="Times New Roman" w:hAnsi="Times New Roman" w:cs="Times New Roman"/>
          <w:color w:val="000000" w:themeColor="text1"/>
          <w:sz w:val="28"/>
          <w:szCs w:val="28"/>
          <w:lang w:val="uk-UA"/>
        </w:rPr>
        <w:t>(1881) -</w:t>
      </w:r>
      <w:r w:rsidR="00210E54">
        <w:rPr>
          <w:rFonts w:ascii="Arial" w:hAnsi="Arial" w:cs="Arial"/>
          <w:color w:val="222222"/>
          <w:sz w:val="21"/>
          <w:szCs w:val="21"/>
          <w:shd w:val="clear" w:color="auto" w:fill="FFFFFF"/>
        </w:rPr>
        <w:t> </w:t>
      </w:r>
      <w:r w:rsidR="00210E54" w:rsidRPr="00210E54">
        <w:rPr>
          <w:rFonts w:ascii="Times New Roman" w:hAnsi="Times New Roman" w:cs="Times New Roman"/>
          <w:sz w:val="28"/>
          <w:szCs w:val="28"/>
          <w:shd w:val="clear" w:color="auto" w:fill="FFFFFF"/>
          <w:lang w:val="uk-UA"/>
        </w:rPr>
        <w:t>прилад</w:t>
      </w:r>
      <w:r w:rsidR="00210E54" w:rsidRPr="00210E54">
        <w:rPr>
          <w:rFonts w:ascii="Times New Roman" w:hAnsi="Times New Roman" w:cs="Times New Roman"/>
          <w:color w:val="222222"/>
          <w:sz w:val="28"/>
          <w:szCs w:val="28"/>
          <w:shd w:val="clear" w:color="auto" w:fill="FFFFFF"/>
        </w:rPr>
        <w:t> </w:t>
      </w:r>
      <w:r w:rsidR="00210E54" w:rsidRPr="00210E54">
        <w:rPr>
          <w:rFonts w:ascii="Times New Roman" w:hAnsi="Times New Roman" w:cs="Times New Roman"/>
          <w:color w:val="222222"/>
          <w:sz w:val="28"/>
          <w:szCs w:val="28"/>
          <w:shd w:val="clear" w:color="auto" w:fill="FFFFFF"/>
          <w:lang w:val="uk-UA"/>
        </w:rPr>
        <w:t xml:space="preserve">для визначення теплоти вибуху. </w:t>
      </w:r>
      <w:proofErr w:type="spellStart"/>
      <w:r w:rsidR="00210E54" w:rsidRPr="00210E54">
        <w:rPr>
          <w:rFonts w:ascii="Times New Roman" w:hAnsi="Times New Roman" w:cs="Times New Roman"/>
          <w:color w:val="222222"/>
          <w:sz w:val="28"/>
          <w:szCs w:val="28"/>
          <w:shd w:val="clear" w:color="auto" w:fill="FFFFFF"/>
          <w:lang w:val="uk-UA"/>
        </w:rPr>
        <w:t>К.б</w:t>
      </w:r>
      <w:proofErr w:type="spellEnd"/>
      <w:r w:rsidR="00210E54" w:rsidRPr="00210E54">
        <w:rPr>
          <w:rFonts w:ascii="Times New Roman" w:hAnsi="Times New Roman" w:cs="Times New Roman"/>
          <w:color w:val="222222"/>
          <w:sz w:val="28"/>
          <w:szCs w:val="28"/>
          <w:shd w:val="clear" w:color="auto" w:fill="FFFFFF"/>
          <w:lang w:val="uk-UA"/>
        </w:rPr>
        <w:t xml:space="preserve">. -товстостінна сталева посудина, яка герметично закривається кришкою, забезпеченою вводами для під'єднання електродетонатора, вентиляції і </w:t>
      </w:r>
      <w:r w:rsidR="00210E54" w:rsidRPr="00210E54">
        <w:rPr>
          <w:rFonts w:ascii="Times New Roman" w:hAnsi="Times New Roman" w:cs="Times New Roman"/>
          <w:color w:val="222222"/>
          <w:sz w:val="28"/>
          <w:szCs w:val="28"/>
          <w:shd w:val="clear" w:color="auto" w:fill="FFFFFF"/>
          <w:lang w:val="uk-UA"/>
        </w:rPr>
        <w:lastRenderedPageBreak/>
        <w:t>відбору проб. Для визначення кількості тепла, яке виділяється при вибуху, бомбу вміщують в</w:t>
      </w:r>
      <w:r w:rsidR="00210E54" w:rsidRPr="00210E54">
        <w:rPr>
          <w:rFonts w:ascii="Times New Roman" w:hAnsi="Times New Roman" w:cs="Times New Roman"/>
          <w:color w:val="222222"/>
          <w:sz w:val="28"/>
          <w:szCs w:val="28"/>
          <w:shd w:val="clear" w:color="auto" w:fill="FFFFFF"/>
        </w:rPr>
        <w:t> </w:t>
      </w:r>
      <w:r w:rsidR="00210E54" w:rsidRPr="00210E54">
        <w:rPr>
          <w:rFonts w:ascii="Times New Roman" w:hAnsi="Times New Roman" w:cs="Times New Roman"/>
          <w:sz w:val="28"/>
          <w:szCs w:val="28"/>
          <w:shd w:val="clear" w:color="auto" w:fill="FFFFFF"/>
          <w:lang w:val="uk-UA"/>
        </w:rPr>
        <w:t>калориметр</w:t>
      </w:r>
      <w:r w:rsidR="00210E54" w:rsidRPr="00210E54">
        <w:rPr>
          <w:rFonts w:ascii="Times New Roman" w:hAnsi="Times New Roman" w:cs="Times New Roman"/>
          <w:color w:val="222222"/>
          <w:sz w:val="28"/>
          <w:szCs w:val="28"/>
          <w:shd w:val="clear" w:color="auto" w:fill="FFFFFF"/>
        </w:rPr>
        <w:t> </w:t>
      </w:r>
      <w:r w:rsidR="00210E54" w:rsidRPr="00210E54">
        <w:rPr>
          <w:rFonts w:ascii="Times New Roman" w:hAnsi="Times New Roman" w:cs="Times New Roman"/>
          <w:color w:val="222222"/>
          <w:sz w:val="28"/>
          <w:szCs w:val="28"/>
          <w:shd w:val="clear" w:color="auto" w:fill="FFFFFF"/>
          <w:lang w:val="uk-UA"/>
        </w:rPr>
        <w:t>з точно відміряною кількістю калориметричної рідини. У деяких випадках для визначення теплоти вибуху заміряють безпосередньо т-</w:t>
      </w:r>
      <w:proofErr w:type="spellStart"/>
      <w:r w:rsidR="00210E54" w:rsidRPr="00210E54">
        <w:rPr>
          <w:rFonts w:ascii="Times New Roman" w:hAnsi="Times New Roman" w:cs="Times New Roman"/>
          <w:color w:val="222222"/>
          <w:sz w:val="28"/>
          <w:szCs w:val="28"/>
          <w:shd w:val="clear" w:color="auto" w:fill="FFFFFF"/>
          <w:lang w:val="uk-UA"/>
        </w:rPr>
        <w:t>ру</w:t>
      </w:r>
      <w:proofErr w:type="spellEnd"/>
      <w:r w:rsidR="00210E54" w:rsidRPr="00210E54">
        <w:rPr>
          <w:rFonts w:ascii="Times New Roman" w:hAnsi="Times New Roman" w:cs="Times New Roman"/>
          <w:color w:val="222222"/>
          <w:sz w:val="28"/>
          <w:szCs w:val="28"/>
          <w:shd w:val="clear" w:color="auto" w:fill="FFFFFF"/>
          <w:lang w:val="uk-UA"/>
        </w:rPr>
        <w:t xml:space="preserve"> тіла бомби без занурення її у воду</w:t>
      </w:r>
      <w:r w:rsidRPr="002B0EFB">
        <w:rPr>
          <w:rFonts w:ascii="Times New Roman" w:hAnsi="Times New Roman" w:cs="Times New Roman"/>
          <w:color w:val="000000" w:themeColor="text1"/>
          <w:sz w:val="28"/>
          <w:szCs w:val="28"/>
          <w:lang w:val="uk-UA"/>
        </w:rPr>
        <w:t xml:space="preserve">; йому належать поняття </w:t>
      </w:r>
      <w:r w:rsidR="006B13E2">
        <w:rPr>
          <w:rFonts w:ascii="Times New Roman" w:hAnsi="Times New Roman" w:cs="Times New Roman"/>
          <w:color w:val="000000" w:themeColor="text1"/>
          <w:sz w:val="28"/>
          <w:szCs w:val="28"/>
          <w:lang w:val="uk-UA"/>
        </w:rPr>
        <w:t>"екзотермічної" і "ендотермічної</w:t>
      </w:r>
      <w:r w:rsidRPr="002B0EFB">
        <w:rPr>
          <w:rFonts w:ascii="Times New Roman" w:hAnsi="Times New Roman" w:cs="Times New Roman"/>
          <w:color w:val="000000" w:themeColor="text1"/>
          <w:sz w:val="28"/>
          <w:szCs w:val="28"/>
          <w:lang w:val="uk-UA"/>
        </w:rPr>
        <w:t xml:space="preserve">" реакцій. </w:t>
      </w:r>
      <w:proofErr w:type="spellStart"/>
      <w:r w:rsidRPr="002B0EFB">
        <w:rPr>
          <w:rFonts w:ascii="Times New Roman" w:hAnsi="Times New Roman" w:cs="Times New Roman"/>
          <w:color w:val="000000" w:themeColor="text1"/>
          <w:sz w:val="28"/>
          <w:szCs w:val="28"/>
          <w:lang w:val="uk-UA"/>
        </w:rPr>
        <w:t>Бертло</w:t>
      </w:r>
      <w:proofErr w:type="spellEnd"/>
      <w:r w:rsidRPr="002B0EFB">
        <w:rPr>
          <w:rFonts w:ascii="Times New Roman" w:hAnsi="Times New Roman" w:cs="Times New Roman"/>
          <w:color w:val="000000" w:themeColor="text1"/>
          <w:sz w:val="28"/>
          <w:szCs w:val="28"/>
          <w:lang w:val="uk-UA"/>
        </w:rPr>
        <w:t xml:space="preserve"> отримані великі дані про теплові ефекти величезного числа реакцій, про теплоту розкладання і освіти багатьох речовин. </w:t>
      </w:r>
      <w:r w:rsidRPr="002B0EFB">
        <w:rPr>
          <w:rFonts w:ascii="Times New Roman" w:hAnsi="Times New Roman" w:cs="Times New Roman"/>
          <w:color w:val="000000" w:themeColor="text1"/>
          <w:sz w:val="28"/>
          <w:szCs w:val="28"/>
          <w:lang w:val="uk-UA"/>
        </w:rPr>
        <w:br/>
        <w:t>    </w:t>
      </w:r>
      <w:proofErr w:type="spellStart"/>
      <w:r w:rsidRPr="002B0EFB">
        <w:rPr>
          <w:rFonts w:ascii="Times New Roman" w:hAnsi="Times New Roman" w:cs="Times New Roman"/>
          <w:color w:val="000000" w:themeColor="text1"/>
          <w:sz w:val="28"/>
          <w:szCs w:val="28"/>
          <w:lang w:val="uk-UA"/>
        </w:rPr>
        <w:t>Бертло</w:t>
      </w:r>
      <w:proofErr w:type="spellEnd"/>
      <w:r w:rsidRPr="002B0EFB">
        <w:rPr>
          <w:rFonts w:ascii="Times New Roman" w:hAnsi="Times New Roman" w:cs="Times New Roman"/>
          <w:color w:val="000000" w:themeColor="text1"/>
          <w:sz w:val="28"/>
          <w:szCs w:val="28"/>
          <w:lang w:val="uk-UA"/>
        </w:rPr>
        <w:t xml:space="preserve"> досліджував дію вибухових речовин: температуру вибуху, швидкості згоряння та розповсюдження вибухової хвилі та </w:t>
      </w:r>
      <w:proofErr w:type="spellStart"/>
      <w:r w:rsidRPr="002B0EFB">
        <w:rPr>
          <w:rFonts w:ascii="Times New Roman" w:hAnsi="Times New Roman" w:cs="Times New Roman"/>
          <w:color w:val="000000" w:themeColor="text1"/>
          <w:sz w:val="28"/>
          <w:szCs w:val="28"/>
          <w:lang w:val="uk-UA"/>
        </w:rPr>
        <w:t>ін</w:t>
      </w:r>
      <w:proofErr w:type="spellEnd"/>
      <w:r w:rsidRPr="002B0EFB">
        <w:rPr>
          <w:rFonts w:ascii="Times New Roman" w:hAnsi="Times New Roman" w:cs="Times New Roman"/>
          <w:color w:val="000000" w:themeColor="text1"/>
          <w:sz w:val="28"/>
          <w:szCs w:val="28"/>
          <w:lang w:val="uk-UA"/>
        </w:rPr>
        <w:t> </w:t>
      </w:r>
      <w:r w:rsidRPr="002B0EFB">
        <w:rPr>
          <w:rFonts w:ascii="Times New Roman" w:hAnsi="Times New Roman" w:cs="Times New Roman"/>
          <w:color w:val="000000" w:themeColor="text1"/>
          <w:sz w:val="28"/>
          <w:szCs w:val="28"/>
          <w:lang w:val="uk-UA"/>
        </w:rPr>
        <w:br/>
        <w:t xml:space="preserve">    Енергія хімічних </w:t>
      </w:r>
      <w:proofErr w:type="spellStart"/>
      <w:r w:rsidRPr="002B0EFB">
        <w:rPr>
          <w:rFonts w:ascii="Times New Roman" w:hAnsi="Times New Roman" w:cs="Times New Roman"/>
          <w:color w:val="000000" w:themeColor="text1"/>
          <w:sz w:val="28"/>
          <w:szCs w:val="28"/>
          <w:lang w:val="uk-UA"/>
        </w:rPr>
        <w:t>сполук</w:t>
      </w:r>
      <w:proofErr w:type="spellEnd"/>
      <w:r w:rsidRPr="002B0EFB">
        <w:rPr>
          <w:rFonts w:ascii="Times New Roman" w:hAnsi="Times New Roman" w:cs="Times New Roman"/>
          <w:color w:val="000000" w:themeColor="text1"/>
          <w:sz w:val="28"/>
          <w:szCs w:val="28"/>
          <w:lang w:val="uk-UA"/>
        </w:rPr>
        <w:t xml:space="preserve"> зосереджена головним чином в хімічних зв'язках. Щоб зруйнувати зв'язок між двома атомами, потрібно затратити енергію. Коли хімічний зв'язок утворюється, енергія виділяється. </w:t>
      </w:r>
      <w:r w:rsidRPr="002B0EFB">
        <w:rPr>
          <w:rFonts w:ascii="Times New Roman" w:hAnsi="Times New Roman" w:cs="Times New Roman"/>
          <w:color w:val="000000" w:themeColor="text1"/>
          <w:sz w:val="28"/>
          <w:szCs w:val="28"/>
          <w:lang w:val="uk-UA"/>
        </w:rPr>
        <w:br/>
        <w:t>    Будь-яка хімічна реакція полягає у розриві одних хімічних зв'язків та освіті інших. </w:t>
      </w:r>
      <w:r w:rsidRPr="002B0EFB">
        <w:rPr>
          <w:rFonts w:ascii="Times New Roman" w:hAnsi="Times New Roman" w:cs="Times New Roman"/>
          <w:color w:val="000000" w:themeColor="text1"/>
          <w:sz w:val="28"/>
          <w:szCs w:val="28"/>
          <w:lang w:val="uk-UA"/>
        </w:rPr>
        <w:br/>
        <w:t>    Коли в результаті хімічної реакції при утворенні нових зв'язків виділяється енергії більше, ніж було потрібно для руйнування "старих" зв'язків у вихідних речовинах, то надлишок енергії вивільняється у вигляді тепла. Прикладом можуть служити реакції горіння. Наприклад, природний газ (метан CH4) згорає в кисні повітря з виділенням великої кількості теплоти</w:t>
      </w:r>
      <w:r w:rsidR="006B13E2">
        <w:rPr>
          <w:rFonts w:ascii="Times New Roman" w:hAnsi="Times New Roman" w:cs="Times New Roman"/>
          <w:color w:val="000000" w:themeColor="text1"/>
          <w:sz w:val="28"/>
          <w:szCs w:val="28"/>
          <w:lang w:val="uk-UA"/>
        </w:rPr>
        <w:t>. Такі реакції є екзотермічними</w:t>
      </w:r>
      <w:r w:rsidRPr="002B0EFB">
        <w:rPr>
          <w:rFonts w:ascii="Times New Roman" w:hAnsi="Times New Roman" w:cs="Times New Roman"/>
          <w:color w:val="000000" w:themeColor="text1"/>
          <w:sz w:val="28"/>
          <w:szCs w:val="28"/>
          <w:lang w:val="uk-UA"/>
        </w:rPr>
        <w:t>. </w:t>
      </w:r>
      <w:r w:rsidRPr="002B0EFB">
        <w:rPr>
          <w:rFonts w:ascii="Times New Roman" w:hAnsi="Times New Roman" w:cs="Times New Roman"/>
          <w:color w:val="000000" w:themeColor="text1"/>
          <w:sz w:val="28"/>
          <w:szCs w:val="28"/>
          <w:lang w:val="uk-UA"/>
        </w:rPr>
        <w:br/>
        <w:t>    В інших випадках на руйнування зв'язків у вихідних речовинах потрібно енергії більше, ніж може виділитися при утворенні нових зв'язків. Такі реакції відбуваються тільки при підводі енергії ззовні і називаються ендотермічною. </w:t>
      </w:r>
      <w:r w:rsidRPr="002B0EFB">
        <w:rPr>
          <w:rFonts w:ascii="Times New Roman" w:hAnsi="Times New Roman" w:cs="Times New Roman"/>
          <w:color w:val="000000" w:themeColor="text1"/>
          <w:sz w:val="28"/>
          <w:szCs w:val="28"/>
          <w:lang w:val="uk-UA"/>
        </w:rPr>
        <w:br/>
        <w:t>       Таким чином, будь-яка хімічна реакція супроводжується виділенням або поглинанням енергії. Найчастіше енергія виділяється або поглинається у вигляді теплоти (рідше - у вигляді світлової або механічної енергії). Цю теплоту можна виміряти. Результат вимірювання виражають у кіло</w:t>
      </w:r>
      <w:r w:rsidR="006E11D0">
        <w:rPr>
          <w:rFonts w:ascii="Times New Roman" w:hAnsi="Times New Roman" w:cs="Times New Roman"/>
          <w:color w:val="000000" w:themeColor="text1"/>
          <w:sz w:val="28"/>
          <w:szCs w:val="28"/>
          <w:lang w:val="uk-UA"/>
        </w:rPr>
        <w:t>джоуль (кДж) для одного моль</w:t>
      </w:r>
      <w:r w:rsidRPr="002B0EFB">
        <w:rPr>
          <w:rFonts w:ascii="Times New Roman" w:hAnsi="Times New Roman" w:cs="Times New Roman"/>
          <w:color w:val="000000" w:themeColor="text1"/>
          <w:sz w:val="28"/>
          <w:szCs w:val="28"/>
          <w:lang w:val="uk-UA"/>
        </w:rPr>
        <w:t xml:space="preserve"> р</w:t>
      </w:r>
      <w:r w:rsidR="006E11D0">
        <w:rPr>
          <w:rFonts w:ascii="Times New Roman" w:hAnsi="Times New Roman" w:cs="Times New Roman"/>
          <w:color w:val="000000" w:themeColor="text1"/>
          <w:sz w:val="28"/>
          <w:szCs w:val="28"/>
          <w:lang w:val="uk-UA"/>
        </w:rPr>
        <w:t>еагенту або (рідше) для одного моль</w:t>
      </w:r>
      <w:r w:rsidRPr="002B0EFB">
        <w:rPr>
          <w:rFonts w:ascii="Times New Roman" w:hAnsi="Times New Roman" w:cs="Times New Roman"/>
          <w:color w:val="000000" w:themeColor="text1"/>
          <w:sz w:val="28"/>
          <w:szCs w:val="28"/>
          <w:lang w:val="uk-UA"/>
        </w:rPr>
        <w:t xml:space="preserve"> продукту реакції. Така величина називається тепловим ефектом реакції. </w:t>
      </w:r>
      <w:r w:rsidRPr="002B0EFB">
        <w:rPr>
          <w:rFonts w:ascii="Times New Roman" w:hAnsi="Times New Roman" w:cs="Times New Roman"/>
          <w:color w:val="000000" w:themeColor="text1"/>
          <w:sz w:val="28"/>
          <w:szCs w:val="28"/>
          <w:lang w:val="uk-UA"/>
        </w:rPr>
        <w:br/>
        <w:t>* Тепловий ефект - кількість теплоти, що виділилася або поглинання хімічної системою при перебігу в ній хімічної реакції. </w:t>
      </w:r>
      <w:r w:rsidRPr="002B0EFB">
        <w:rPr>
          <w:rFonts w:ascii="Times New Roman" w:hAnsi="Times New Roman" w:cs="Times New Roman"/>
          <w:color w:val="000000" w:themeColor="text1"/>
          <w:sz w:val="28"/>
          <w:szCs w:val="28"/>
          <w:lang w:val="uk-UA"/>
        </w:rPr>
        <w:br/>
        <w:t>      Тепловий ефект позначається символами Q або DH (Q =-DH). Його величина відповідає різниці між енергіями початкового і кінцевого станів реакції: </w:t>
      </w:r>
      <w:r w:rsidRPr="002B0EFB">
        <w:rPr>
          <w:rFonts w:ascii="Times New Roman" w:hAnsi="Times New Roman" w:cs="Times New Roman"/>
          <w:color w:val="000000" w:themeColor="text1"/>
          <w:sz w:val="28"/>
          <w:szCs w:val="28"/>
          <w:lang w:val="uk-UA"/>
        </w:rPr>
        <w:br/>
        <w:t xml:space="preserve">DH = </w:t>
      </w:r>
      <w:proofErr w:type="spellStart"/>
      <w:r w:rsidRPr="002B0EFB">
        <w:rPr>
          <w:rFonts w:ascii="Times New Roman" w:hAnsi="Times New Roman" w:cs="Times New Roman"/>
          <w:color w:val="000000" w:themeColor="text1"/>
          <w:sz w:val="28"/>
          <w:szCs w:val="28"/>
          <w:lang w:val="uk-UA"/>
        </w:rPr>
        <w:t>Hкон</w:t>
      </w:r>
      <w:proofErr w:type="spellEnd"/>
      <w:r w:rsidRPr="002B0EFB">
        <w:rPr>
          <w:rFonts w:ascii="Times New Roman" w:hAnsi="Times New Roman" w:cs="Times New Roman"/>
          <w:color w:val="000000" w:themeColor="text1"/>
          <w:sz w:val="28"/>
          <w:szCs w:val="28"/>
          <w:lang w:val="uk-UA"/>
        </w:rPr>
        <w:t xml:space="preserve"> .- </w:t>
      </w:r>
      <w:proofErr w:type="spellStart"/>
      <w:r w:rsidRPr="002B0EFB">
        <w:rPr>
          <w:rFonts w:ascii="Times New Roman" w:hAnsi="Times New Roman" w:cs="Times New Roman"/>
          <w:color w:val="000000" w:themeColor="text1"/>
          <w:sz w:val="28"/>
          <w:szCs w:val="28"/>
          <w:lang w:val="uk-UA"/>
        </w:rPr>
        <w:t>Hісх</w:t>
      </w:r>
      <w:proofErr w:type="spellEnd"/>
      <w:r w:rsidRPr="002B0EFB">
        <w:rPr>
          <w:rFonts w:ascii="Times New Roman" w:hAnsi="Times New Roman" w:cs="Times New Roman"/>
          <w:color w:val="000000" w:themeColor="text1"/>
          <w:sz w:val="28"/>
          <w:szCs w:val="28"/>
          <w:lang w:val="uk-UA"/>
        </w:rPr>
        <w:t xml:space="preserve">. = </w:t>
      </w:r>
      <w:proofErr w:type="spellStart"/>
      <w:r w:rsidRPr="002B0EFB">
        <w:rPr>
          <w:rFonts w:ascii="Times New Roman" w:hAnsi="Times New Roman" w:cs="Times New Roman"/>
          <w:color w:val="000000" w:themeColor="text1"/>
          <w:sz w:val="28"/>
          <w:szCs w:val="28"/>
          <w:lang w:val="uk-UA"/>
        </w:rPr>
        <w:t>Eкон</w:t>
      </w:r>
      <w:proofErr w:type="spellEnd"/>
      <w:r w:rsidRPr="002B0EFB">
        <w:rPr>
          <w:rFonts w:ascii="Times New Roman" w:hAnsi="Times New Roman" w:cs="Times New Roman"/>
          <w:color w:val="000000" w:themeColor="text1"/>
          <w:sz w:val="28"/>
          <w:szCs w:val="28"/>
          <w:lang w:val="uk-UA"/>
        </w:rPr>
        <w:t xml:space="preserve"> .- </w:t>
      </w:r>
      <w:proofErr w:type="spellStart"/>
      <w:r w:rsidRPr="002B0EFB">
        <w:rPr>
          <w:rFonts w:ascii="Times New Roman" w:hAnsi="Times New Roman" w:cs="Times New Roman"/>
          <w:color w:val="000000" w:themeColor="text1"/>
          <w:sz w:val="28"/>
          <w:szCs w:val="28"/>
          <w:lang w:val="uk-UA"/>
        </w:rPr>
        <w:t>Eісх</w:t>
      </w:r>
      <w:proofErr w:type="spellEnd"/>
      <w:r w:rsidRPr="002B0EFB">
        <w:rPr>
          <w:rFonts w:ascii="Times New Roman" w:hAnsi="Times New Roman" w:cs="Times New Roman"/>
          <w:color w:val="000000" w:themeColor="text1"/>
          <w:sz w:val="28"/>
          <w:szCs w:val="28"/>
          <w:lang w:val="uk-UA"/>
        </w:rPr>
        <w:t>. </w:t>
      </w:r>
      <w:r w:rsidRPr="002B0EFB">
        <w:rPr>
          <w:rFonts w:ascii="Times New Roman" w:hAnsi="Times New Roman" w:cs="Times New Roman"/>
          <w:color w:val="000000" w:themeColor="text1"/>
          <w:sz w:val="28"/>
          <w:szCs w:val="28"/>
          <w:lang w:val="uk-UA"/>
        </w:rPr>
        <w:br/>
        <w:t>    Значки (г), (ж) позначають газоподібний і рідкий стан речовин. Зустрічаються також позначення (</w:t>
      </w:r>
      <w:proofErr w:type="spellStart"/>
      <w:r w:rsidRPr="002B0EFB">
        <w:rPr>
          <w:rFonts w:ascii="Times New Roman" w:hAnsi="Times New Roman" w:cs="Times New Roman"/>
          <w:color w:val="000000" w:themeColor="text1"/>
          <w:sz w:val="28"/>
          <w:szCs w:val="28"/>
          <w:lang w:val="uk-UA"/>
        </w:rPr>
        <w:t>тв</w:t>
      </w:r>
      <w:proofErr w:type="spellEnd"/>
      <w:r w:rsidRPr="002B0EFB">
        <w:rPr>
          <w:rFonts w:ascii="Times New Roman" w:hAnsi="Times New Roman" w:cs="Times New Roman"/>
          <w:color w:val="000000" w:themeColor="text1"/>
          <w:sz w:val="28"/>
          <w:szCs w:val="28"/>
          <w:lang w:val="uk-UA"/>
        </w:rPr>
        <w:t>) або (к) - тверде, кристалічна речовина, (</w:t>
      </w:r>
      <w:proofErr w:type="spellStart"/>
      <w:r w:rsidRPr="002B0EFB">
        <w:rPr>
          <w:rFonts w:ascii="Times New Roman" w:hAnsi="Times New Roman" w:cs="Times New Roman"/>
          <w:color w:val="000000" w:themeColor="text1"/>
          <w:sz w:val="28"/>
          <w:szCs w:val="28"/>
          <w:lang w:val="uk-UA"/>
        </w:rPr>
        <w:t>водн</w:t>
      </w:r>
      <w:proofErr w:type="spellEnd"/>
      <w:r w:rsidRPr="002B0EFB">
        <w:rPr>
          <w:rFonts w:ascii="Times New Roman" w:hAnsi="Times New Roman" w:cs="Times New Roman"/>
          <w:color w:val="000000" w:themeColor="text1"/>
          <w:sz w:val="28"/>
          <w:szCs w:val="28"/>
          <w:lang w:val="uk-UA"/>
        </w:rPr>
        <w:t>) - розчинена у воді речовина і т.д. </w:t>
      </w:r>
      <w:r w:rsidRPr="002B0EFB">
        <w:rPr>
          <w:rFonts w:ascii="Times New Roman" w:hAnsi="Times New Roman" w:cs="Times New Roman"/>
          <w:color w:val="000000" w:themeColor="text1"/>
          <w:sz w:val="28"/>
          <w:szCs w:val="28"/>
          <w:lang w:val="uk-UA"/>
        </w:rPr>
        <w:br/>
      </w:r>
      <w:r w:rsidRPr="002B0EFB">
        <w:rPr>
          <w:rFonts w:ascii="Times New Roman" w:hAnsi="Times New Roman" w:cs="Times New Roman"/>
          <w:color w:val="000000" w:themeColor="text1"/>
          <w:sz w:val="28"/>
          <w:szCs w:val="28"/>
          <w:lang w:val="uk-UA"/>
        </w:rPr>
        <w:lastRenderedPageBreak/>
        <w:t>    Позначення агрегатного стану речовини має важливе значення. Наприклад, у реакції згоряння водню спочатку утворюється вода у вигляді пари (газоподібний стан), при к</w:t>
      </w:r>
      <w:r w:rsidR="006E11D0">
        <w:rPr>
          <w:rFonts w:ascii="Times New Roman" w:hAnsi="Times New Roman" w:cs="Times New Roman"/>
          <w:color w:val="000000" w:themeColor="text1"/>
          <w:sz w:val="28"/>
          <w:szCs w:val="28"/>
          <w:lang w:val="uk-UA"/>
        </w:rPr>
        <w:t>онденсації якого може виділитися ще деяка</w:t>
      </w:r>
      <w:r w:rsidRPr="002B0EFB">
        <w:rPr>
          <w:rFonts w:ascii="Times New Roman" w:hAnsi="Times New Roman" w:cs="Times New Roman"/>
          <w:color w:val="000000" w:themeColor="text1"/>
          <w:sz w:val="28"/>
          <w:szCs w:val="28"/>
          <w:lang w:val="uk-UA"/>
        </w:rPr>
        <w:t xml:space="preserve"> кількість енергії. Отже, для утворення води у вигляді рідини виміряний тепловий ефект реакції буде трохи більше, ніж для освіти тільки пара, оскільки при конденсації пара виділиться ще порція теплоти. </w:t>
      </w:r>
      <w:r w:rsidRPr="002B0EFB">
        <w:rPr>
          <w:rFonts w:ascii="Times New Roman" w:hAnsi="Times New Roman" w:cs="Times New Roman"/>
          <w:color w:val="000000" w:themeColor="text1"/>
          <w:sz w:val="28"/>
          <w:szCs w:val="28"/>
          <w:lang w:val="uk-UA"/>
        </w:rPr>
        <w:br/>
        <w:t>    Використовується також окремий випадок теплового ефекту реакції - теплота згоряння. З самої назви видно, що теплота згоряння служить для характеристики речовини, що застосовується як паливо. Теплоту згоряння відносять до 1 молю речовини, що є паливом (</w:t>
      </w:r>
      <w:proofErr w:type="spellStart"/>
      <w:r w:rsidRPr="002B0EFB">
        <w:rPr>
          <w:rFonts w:ascii="Times New Roman" w:hAnsi="Times New Roman" w:cs="Times New Roman"/>
          <w:color w:val="000000" w:themeColor="text1"/>
          <w:sz w:val="28"/>
          <w:szCs w:val="28"/>
          <w:lang w:val="uk-UA"/>
        </w:rPr>
        <w:t>відновлювачем</w:t>
      </w:r>
      <w:proofErr w:type="spellEnd"/>
      <w:r w:rsidRPr="002B0EFB">
        <w:rPr>
          <w:rFonts w:ascii="Times New Roman" w:hAnsi="Times New Roman" w:cs="Times New Roman"/>
          <w:color w:val="000000" w:themeColor="text1"/>
          <w:sz w:val="28"/>
          <w:szCs w:val="28"/>
          <w:lang w:val="uk-UA"/>
        </w:rPr>
        <w:t xml:space="preserve"> в реакції окиснення</w:t>
      </w:r>
      <w:r w:rsidR="00BA712A">
        <w:rPr>
          <w:rFonts w:ascii="Times New Roman" w:hAnsi="Times New Roman" w:cs="Times New Roman"/>
          <w:color w:val="000000" w:themeColor="text1"/>
          <w:sz w:val="28"/>
          <w:szCs w:val="28"/>
          <w:lang w:val="uk-UA"/>
        </w:rPr>
        <w:t>).</w:t>
      </w:r>
      <w:r w:rsidR="00FF7781">
        <w:rPr>
          <w:rFonts w:ascii="Times New Roman" w:hAnsi="Times New Roman" w:cs="Times New Roman"/>
          <w:color w:val="000000" w:themeColor="text1"/>
          <w:sz w:val="28"/>
          <w:szCs w:val="28"/>
          <w:lang w:val="uk-UA"/>
        </w:rPr>
        <w:t> </w:t>
      </w:r>
      <w:r w:rsidRPr="002B0EFB">
        <w:rPr>
          <w:rFonts w:ascii="Times New Roman" w:hAnsi="Times New Roman" w:cs="Times New Roman"/>
          <w:color w:val="000000" w:themeColor="text1"/>
          <w:sz w:val="28"/>
          <w:szCs w:val="28"/>
          <w:lang w:val="uk-UA"/>
        </w:rPr>
        <w:br/>
        <w:t>    </w:t>
      </w:r>
      <w:r w:rsidRPr="002B0EFB">
        <w:rPr>
          <w:rFonts w:ascii="Times New Roman" w:hAnsi="Times New Roman" w:cs="Times New Roman"/>
          <w:color w:val="000000" w:themeColor="text1"/>
          <w:sz w:val="28"/>
          <w:szCs w:val="28"/>
          <w:lang w:val="uk-UA"/>
        </w:rPr>
        <w:br/>
      </w:r>
      <w:r w:rsidR="00BA712A">
        <w:rPr>
          <w:rFonts w:ascii="Times New Roman" w:hAnsi="Times New Roman" w:cs="Times New Roman"/>
          <w:color w:val="000000" w:themeColor="text1"/>
          <w:sz w:val="28"/>
          <w:szCs w:val="28"/>
          <w:lang w:val="uk-UA"/>
        </w:rPr>
        <w:t>1.1</w:t>
      </w:r>
      <w:r w:rsidRPr="002B0EFB">
        <w:rPr>
          <w:rFonts w:ascii="Times New Roman" w:hAnsi="Times New Roman" w:cs="Times New Roman"/>
          <w:color w:val="000000" w:themeColor="text1"/>
          <w:sz w:val="28"/>
          <w:szCs w:val="28"/>
          <w:lang w:val="uk-UA"/>
        </w:rPr>
        <w:t xml:space="preserve">. Основні закони </w:t>
      </w:r>
      <w:proofErr w:type="spellStart"/>
      <w:r w:rsidRPr="002B0EFB">
        <w:rPr>
          <w:rFonts w:ascii="Times New Roman" w:hAnsi="Times New Roman" w:cs="Times New Roman"/>
          <w:color w:val="000000" w:themeColor="text1"/>
          <w:sz w:val="28"/>
          <w:szCs w:val="28"/>
          <w:lang w:val="uk-UA"/>
        </w:rPr>
        <w:t>термохіміі</w:t>
      </w:r>
      <w:proofErr w:type="spellEnd"/>
      <w:r w:rsidRPr="002B0EFB">
        <w:rPr>
          <w:rFonts w:ascii="Times New Roman" w:hAnsi="Times New Roman" w:cs="Times New Roman"/>
          <w:color w:val="000000" w:themeColor="text1"/>
          <w:sz w:val="28"/>
          <w:szCs w:val="28"/>
          <w:lang w:val="uk-UA"/>
        </w:rPr>
        <w:t> </w:t>
      </w:r>
      <w:r w:rsidRPr="002B0EFB">
        <w:rPr>
          <w:rFonts w:ascii="Times New Roman" w:hAnsi="Times New Roman" w:cs="Times New Roman"/>
          <w:color w:val="000000" w:themeColor="text1"/>
          <w:sz w:val="28"/>
          <w:szCs w:val="28"/>
          <w:lang w:val="uk-UA"/>
        </w:rPr>
        <w:br/>
        <w:t xml:space="preserve">    Існує два найважливіших закону </w:t>
      </w:r>
      <w:proofErr w:type="spellStart"/>
      <w:r w:rsidRPr="002B0EFB">
        <w:rPr>
          <w:rFonts w:ascii="Times New Roman" w:hAnsi="Times New Roman" w:cs="Times New Roman"/>
          <w:color w:val="000000" w:themeColor="text1"/>
          <w:sz w:val="28"/>
          <w:szCs w:val="28"/>
          <w:lang w:val="uk-UA"/>
        </w:rPr>
        <w:t>термохіміі</w:t>
      </w:r>
      <w:proofErr w:type="spellEnd"/>
      <w:r w:rsidRPr="002B0EFB">
        <w:rPr>
          <w:rFonts w:ascii="Times New Roman" w:hAnsi="Times New Roman" w:cs="Times New Roman"/>
          <w:color w:val="000000" w:themeColor="text1"/>
          <w:sz w:val="28"/>
          <w:szCs w:val="28"/>
          <w:lang w:val="uk-UA"/>
        </w:rPr>
        <w:t>. Перший з них, закон Лавуазьє-Лапласа, формулюється наступним чином: </w:t>
      </w:r>
      <w:r w:rsidRPr="002B0EFB">
        <w:rPr>
          <w:rFonts w:ascii="Times New Roman" w:hAnsi="Times New Roman" w:cs="Times New Roman"/>
          <w:color w:val="000000" w:themeColor="text1"/>
          <w:sz w:val="28"/>
          <w:szCs w:val="28"/>
          <w:lang w:val="uk-UA"/>
        </w:rPr>
        <w:br/>
        <w:t xml:space="preserve"> Тепловий ефект прямої реакції завжди дорівнює тепловому ефекту зворотної реакції з протилежним знаком. </w:t>
      </w:r>
      <w:r w:rsidRPr="002B0EFB">
        <w:rPr>
          <w:rFonts w:ascii="Times New Roman" w:hAnsi="Times New Roman" w:cs="Times New Roman"/>
          <w:color w:val="000000" w:themeColor="text1"/>
          <w:sz w:val="28"/>
          <w:szCs w:val="28"/>
          <w:lang w:val="uk-UA"/>
        </w:rPr>
        <w:br/>
        <w:t>    Це означає, що при утворенні будь-якого з'єднання виділяється (поглинається) стільки ж енергії, скільки поглинається (виділяється) при його розпад на вихідні речовини. Наприклад: </w:t>
      </w:r>
      <w:r w:rsidRPr="002B0EFB">
        <w:rPr>
          <w:rFonts w:ascii="Times New Roman" w:hAnsi="Times New Roman" w:cs="Times New Roman"/>
          <w:color w:val="000000" w:themeColor="text1"/>
          <w:sz w:val="28"/>
          <w:szCs w:val="28"/>
          <w:lang w:val="uk-UA"/>
        </w:rPr>
        <w:br/>
        <w:t>    2 H2 (г) + O2 (г) 2 H2О (ж) + 572 кДж (горіння водню в кисні) </w:t>
      </w:r>
      <w:r w:rsidRPr="002B0EFB">
        <w:rPr>
          <w:rFonts w:ascii="Times New Roman" w:hAnsi="Times New Roman" w:cs="Times New Roman"/>
          <w:color w:val="000000" w:themeColor="text1"/>
          <w:sz w:val="28"/>
          <w:szCs w:val="28"/>
          <w:lang w:val="uk-UA"/>
        </w:rPr>
        <w:br/>
        <w:t>    2 H2О (ж) + 572 кДж = 2 H2 (г) + O2 (г) (розкладання води електричним струмом) </w:t>
      </w:r>
      <w:r w:rsidRPr="002B0EFB">
        <w:rPr>
          <w:rFonts w:ascii="Times New Roman" w:hAnsi="Times New Roman" w:cs="Times New Roman"/>
          <w:color w:val="000000" w:themeColor="text1"/>
          <w:sz w:val="28"/>
          <w:szCs w:val="28"/>
          <w:lang w:val="uk-UA"/>
        </w:rPr>
        <w:br/>
        <w:t>    Закон Лавуазьє-Лапласа є наслідком закону збереження енергії. </w:t>
      </w:r>
      <w:r w:rsidRPr="002B0EFB">
        <w:rPr>
          <w:rFonts w:ascii="Times New Roman" w:hAnsi="Times New Roman" w:cs="Times New Roman"/>
          <w:color w:val="000000" w:themeColor="text1"/>
          <w:sz w:val="28"/>
          <w:szCs w:val="28"/>
          <w:lang w:val="uk-UA"/>
        </w:rPr>
        <w:br/>
        <w:t xml:space="preserve">    Другий закон </w:t>
      </w:r>
      <w:proofErr w:type="spellStart"/>
      <w:r w:rsidRPr="002B0EFB">
        <w:rPr>
          <w:rFonts w:ascii="Times New Roman" w:hAnsi="Times New Roman" w:cs="Times New Roman"/>
          <w:color w:val="000000" w:themeColor="text1"/>
          <w:sz w:val="28"/>
          <w:szCs w:val="28"/>
          <w:lang w:val="uk-UA"/>
        </w:rPr>
        <w:t>термохіміі</w:t>
      </w:r>
      <w:proofErr w:type="spellEnd"/>
      <w:r w:rsidRPr="002B0EFB">
        <w:rPr>
          <w:rFonts w:ascii="Times New Roman" w:hAnsi="Times New Roman" w:cs="Times New Roman"/>
          <w:color w:val="000000" w:themeColor="text1"/>
          <w:sz w:val="28"/>
          <w:szCs w:val="28"/>
          <w:lang w:val="uk-UA"/>
        </w:rPr>
        <w:t xml:space="preserve"> був сформульований в 1840 р російським академіком Г. І. </w:t>
      </w:r>
      <w:proofErr w:type="spellStart"/>
      <w:r w:rsidRPr="002B0EFB">
        <w:rPr>
          <w:rFonts w:ascii="Times New Roman" w:hAnsi="Times New Roman" w:cs="Times New Roman"/>
          <w:color w:val="000000" w:themeColor="text1"/>
          <w:sz w:val="28"/>
          <w:szCs w:val="28"/>
          <w:lang w:val="uk-UA"/>
        </w:rPr>
        <w:t>Гессом</w:t>
      </w:r>
      <w:proofErr w:type="spellEnd"/>
      <w:r w:rsidRPr="002B0EFB">
        <w:rPr>
          <w:rFonts w:ascii="Times New Roman" w:hAnsi="Times New Roman" w:cs="Times New Roman"/>
          <w:color w:val="000000" w:themeColor="text1"/>
          <w:sz w:val="28"/>
          <w:szCs w:val="28"/>
          <w:lang w:val="uk-UA"/>
        </w:rPr>
        <w:t>: </w:t>
      </w:r>
      <w:r w:rsidRPr="002B0EFB">
        <w:rPr>
          <w:rFonts w:ascii="Times New Roman" w:hAnsi="Times New Roman" w:cs="Times New Roman"/>
          <w:color w:val="000000" w:themeColor="text1"/>
          <w:sz w:val="28"/>
          <w:szCs w:val="28"/>
          <w:lang w:val="uk-UA"/>
        </w:rPr>
        <w:br/>
        <w:t>* Тепловий ефект реакції залежить тільки від початкового і кінцевого стану речовин і не залежить від проміжних стадій процесу. </w:t>
      </w:r>
      <w:r w:rsidRPr="002B0EFB">
        <w:rPr>
          <w:rFonts w:ascii="Times New Roman" w:hAnsi="Times New Roman" w:cs="Times New Roman"/>
          <w:color w:val="000000" w:themeColor="text1"/>
          <w:sz w:val="28"/>
          <w:szCs w:val="28"/>
          <w:lang w:val="uk-UA"/>
        </w:rPr>
        <w:br/>
        <w:t xml:space="preserve">    Це означає, що загальний тепловий ефект ряду послідовних реакцій буде таким же, як і у будь-якого іншого ряду реакцій, якщо на початку і в кінці цих рядів одні й ті ж вихідні і кінцеві речовини. Ці два основних закони </w:t>
      </w:r>
      <w:proofErr w:type="spellStart"/>
      <w:r w:rsidRPr="002B0EFB">
        <w:rPr>
          <w:rFonts w:ascii="Times New Roman" w:hAnsi="Times New Roman" w:cs="Times New Roman"/>
          <w:color w:val="000000" w:themeColor="text1"/>
          <w:sz w:val="28"/>
          <w:szCs w:val="28"/>
          <w:lang w:val="uk-UA"/>
        </w:rPr>
        <w:t>термохіміі</w:t>
      </w:r>
      <w:proofErr w:type="spellEnd"/>
      <w:r w:rsidRPr="002B0EFB">
        <w:rPr>
          <w:rFonts w:ascii="Times New Roman" w:hAnsi="Times New Roman" w:cs="Times New Roman"/>
          <w:color w:val="000000" w:themeColor="text1"/>
          <w:sz w:val="28"/>
          <w:szCs w:val="28"/>
          <w:lang w:val="uk-UA"/>
        </w:rPr>
        <w:t xml:space="preserve"> надають термохімічних рівнянь деяку схожість з математичними, коли в рівняннях реакцій можна переносити члени з однієї частини в іншу, </w:t>
      </w:r>
      <w:proofErr w:type="spellStart"/>
      <w:r w:rsidRPr="002B0EFB">
        <w:rPr>
          <w:rFonts w:ascii="Times New Roman" w:hAnsi="Times New Roman" w:cs="Times New Roman"/>
          <w:color w:val="000000" w:themeColor="text1"/>
          <w:sz w:val="28"/>
          <w:szCs w:val="28"/>
          <w:lang w:val="uk-UA"/>
        </w:rPr>
        <w:t>почленно</w:t>
      </w:r>
      <w:proofErr w:type="spellEnd"/>
      <w:r w:rsidRPr="002B0EFB">
        <w:rPr>
          <w:rFonts w:ascii="Times New Roman" w:hAnsi="Times New Roman" w:cs="Times New Roman"/>
          <w:color w:val="000000" w:themeColor="text1"/>
          <w:sz w:val="28"/>
          <w:szCs w:val="28"/>
          <w:lang w:val="uk-UA"/>
        </w:rPr>
        <w:t xml:space="preserve"> складати, віднімати і скорочувати формули хімічних сполук. При цьому необхідно враховувати коефіцієнти в рівняннях реакцій і не забувати про те, що додає, віднімає або скорочується молі речовини повинні знаходитися в однаковому агрегатному стані. </w:t>
      </w:r>
      <w:r w:rsidRPr="002B0EFB">
        <w:rPr>
          <w:rFonts w:ascii="Times New Roman" w:hAnsi="Times New Roman" w:cs="Times New Roman"/>
          <w:color w:val="000000" w:themeColor="text1"/>
          <w:sz w:val="28"/>
          <w:szCs w:val="28"/>
          <w:lang w:val="uk-UA"/>
        </w:rPr>
        <w:br/>
        <w:t>    </w:t>
      </w:r>
      <w:r w:rsidRPr="002B0EFB">
        <w:rPr>
          <w:rFonts w:ascii="Times New Roman" w:hAnsi="Times New Roman" w:cs="Times New Roman"/>
          <w:color w:val="000000" w:themeColor="text1"/>
          <w:sz w:val="28"/>
          <w:szCs w:val="28"/>
          <w:lang w:val="uk-UA"/>
        </w:rPr>
        <w:br/>
        <w:t>    2. Застосування теплового ефекту на практиці </w:t>
      </w:r>
      <w:r w:rsidRPr="002B0EFB">
        <w:rPr>
          <w:rFonts w:ascii="Times New Roman" w:hAnsi="Times New Roman" w:cs="Times New Roman"/>
          <w:color w:val="000000" w:themeColor="text1"/>
          <w:sz w:val="28"/>
          <w:szCs w:val="28"/>
          <w:lang w:val="uk-UA"/>
        </w:rPr>
        <w:br/>
      </w:r>
      <w:r w:rsidRPr="002B0EFB">
        <w:rPr>
          <w:rFonts w:ascii="Times New Roman" w:hAnsi="Times New Roman" w:cs="Times New Roman"/>
          <w:color w:val="000000" w:themeColor="text1"/>
          <w:sz w:val="28"/>
          <w:szCs w:val="28"/>
          <w:lang w:val="uk-UA"/>
        </w:rPr>
        <w:lastRenderedPageBreak/>
        <w:t>    Теплові ефекти хімічних реакцій потрібні для багатьох технічних розрахунків. Наприклад, розглянемо потужну російську ракету "Енергія", здатну виводити на орбіту космічні кораблі та інші корисні вантажі. Двигуни однією з її ступенів працюють на зріджених газах - водні та кисні. </w:t>
      </w:r>
      <w:r w:rsidRPr="002B0EFB">
        <w:rPr>
          <w:rFonts w:ascii="Times New Roman" w:hAnsi="Times New Roman" w:cs="Times New Roman"/>
          <w:color w:val="000000" w:themeColor="text1"/>
          <w:sz w:val="28"/>
          <w:szCs w:val="28"/>
          <w:lang w:val="uk-UA"/>
        </w:rPr>
        <w:br/>
        <w:t>    Припустимо, нам відома праця (у кДж), яку доведеться затратити для доставки ракети з вантажем з поверхні Землі до орбіти, відома також робота з подолання опору повітря та інші витрати енергії під час польоту. Як розрахувати необхідний запас водню і кисню, які (в зрідженому стані) використовуються в цій ракеті в якості палива і окислювача? </w:t>
      </w:r>
      <w:r w:rsidRPr="002B0EFB">
        <w:rPr>
          <w:rFonts w:ascii="Times New Roman" w:hAnsi="Times New Roman" w:cs="Times New Roman"/>
          <w:color w:val="000000" w:themeColor="text1"/>
          <w:sz w:val="28"/>
          <w:szCs w:val="28"/>
          <w:lang w:val="uk-UA"/>
        </w:rPr>
        <w:br/>
        <w:t>    Без допомоги теплового ефекту реакції утворення води з водню і кисню зробити це важко. Адже тепловий ефект - це і є та сама енергія, що має вивести ракету на орбіту. У камерах згорання ракети ця теплота перетворюється в кінетичну енергію молекул розжареного газу (пари), який виривається з сопел і створює реактивну тягу. </w:t>
      </w:r>
      <w:r w:rsidRPr="002B0EFB">
        <w:rPr>
          <w:rFonts w:ascii="Times New Roman" w:hAnsi="Times New Roman" w:cs="Times New Roman"/>
          <w:color w:val="000000" w:themeColor="text1"/>
          <w:sz w:val="28"/>
          <w:szCs w:val="28"/>
          <w:lang w:val="uk-UA"/>
        </w:rPr>
        <w:br/>
        <w:t xml:space="preserve">    У хімічній промисловості теплові ефекти потрібні для розрахунку кількості теплоти для нагрівання реакторів, в яких йдуть ендотермічні реакції. В енергетиці за допомогою </w:t>
      </w:r>
      <w:proofErr w:type="spellStart"/>
      <w:r w:rsidRPr="002B0EFB">
        <w:rPr>
          <w:rFonts w:ascii="Times New Roman" w:hAnsi="Times New Roman" w:cs="Times New Roman"/>
          <w:color w:val="000000" w:themeColor="text1"/>
          <w:sz w:val="28"/>
          <w:szCs w:val="28"/>
          <w:lang w:val="uk-UA"/>
        </w:rPr>
        <w:t>теплот</w:t>
      </w:r>
      <w:proofErr w:type="spellEnd"/>
      <w:r w:rsidRPr="002B0EFB">
        <w:rPr>
          <w:rFonts w:ascii="Times New Roman" w:hAnsi="Times New Roman" w:cs="Times New Roman"/>
          <w:color w:val="000000" w:themeColor="text1"/>
          <w:sz w:val="28"/>
          <w:szCs w:val="28"/>
          <w:lang w:val="uk-UA"/>
        </w:rPr>
        <w:t xml:space="preserve"> згоряння палива розраховують вироблення теплової енергії. </w:t>
      </w:r>
      <w:r w:rsidRPr="002B0EFB">
        <w:rPr>
          <w:rFonts w:ascii="Times New Roman" w:hAnsi="Times New Roman" w:cs="Times New Roman"/>
          <w:color w:val="000000" w:themeColor="text1"/>
          <w:sz w:val="28"/>
          <w:szCs w:val="28"/>
          <w:lang w:val="uk-UA"/>
        </w:rPr>
        <w:br/>
        <w:t>    Лікарі-дієтологи використовують теплові ефекти окислення харчових продуктів в організмі для складання правильних раціонів харчування не тільки для хворих, а й для здорових людей - спортсменів, працівників різних професій. За традицією для розрахунків тут використовують не джоулі, а інші енергетичні одиниці - калорії (1 кал = 4,1868 Дж). Енергетичне зміст їжі відносять до якої-небудь масі харчових продуктів: до 1 г, до 100 г або навіть до стандартній упаковці продукту. Наприклад, на етикетці баночки зі згущеним молоком можна прочитати такий напис: "калорійність 320 ккал/100 г". </w:t>
      </w:r>
      <w:r w:rsidRPr="002B0EFB">
        <w:rPr>
          <w:rFonts w:ascii="Times New Roman" w:hAnsi="Times New Roman" w:cs="Times New Roman"/>
          <w:color w:val="000000" w:themeColor="text1"/>
          <w:sz w:val="28"/>
          <w:szCs w:val="28"/>
          <w:lang w:val="uk-UA"/>
        </w:rPr>
        <w:br/>
        <w:t xml:space="preserve">    Тепловий ефект розраховується при отриманні </w:t>
      </w:r>
      <w:proofErr w:type="spellStart"/>
      <w:r w:rsidRPr="002B0EFB">
        <w:rPr>
          <w:rFonts w:ascii="Times New Roman" w:hAnsi="Times New Roman" w:cs="Times New Roman"/>
          <w:color w:val="000000" w:themeColor="text1"/>
          <w:sz w:val="28"/>
          <w:szCs w:val="28"/>
          <w:lang w:val="uk-UA"/>
        </w:rPr>
        <w:t>монометіланіліну</w:t>
      </w:r>
      <w:proofErr w:type="spellEnd"/>
      <w:r w:rsidRPr="002B0EFB">
        <w:rPr>
          <w:rFonts w:ascii="Times New Roman" w:hAnsi="Times New Roman" w:cs="Times New Roman"/>
          <w:color w:val="000000" w:themeColor="text1"/>
          <w:sz w:val="28"/>
          <w:szCs w:val="28"/>
          <w:lang w:val="uk-UA"/>
        </w:rPr>
        <w:t xml:space="preserve">, який належить до класу заміщених ароматичних амінів. Основна область застосування </w:t>
      </w:r>
      <w:proofErr w:type="spellStart"/>
      <w:r w:rsidRPr="002B0EFB">
        <w:rPr>
          <w:rFonts w:ascii="Times New Roman" w:hAnsi="Times New Roman" w:cs="Times New Roman"/>
          <w:color w:val="000000" w:themeColor="text1"/>
          <w:sz w:val="28"/>
          <w:szCs w:val="28"/>
          <w:lang w:val="uk-UA"/>
        </w:rPr>
        <w:t>монометіланіліну</w:t>
      </w:r>
      <w:proofErr w:type="spellEnd"/>
      <w:r w:rsidRPr="002B0EFB">
        <w:rPr>
          <w:rFonts w:ascii="Times New Roman" w:hAnsi="Times New Roman" w:cs="Times New Roman"/>
          <w:color w:val="000000" w:themeColor="text1"/>
          <w:sz w:val="28"/>
          <w:szCs w:val="28"/>
          <w:lang w:val="uk-UA"/>
        </w:rPr>
        <w:t xml:space="preserve"> - Антидетонаційна присадка для бензинів. Можливе використання </w:t>
      </w:r>
      <w:proofErr w:type="spellStart"/>
      <w:r w:rsidRPr="002B0EFB">
        <w:rPr>
          <w:rFonts w:ascii="Times New Roman" w:hAnsi="Times New Roman" w:cs="Times New Roman"/>
          <w:color w:val="000000" w:themeColor="text1"/>
          <w:sz w:val="28"/>
          <w:szCs w:val="28"/>
          <w:lang w:val="uk-UA"/>
        </w:rPr>
        <w:t>монометіланіліну</w:t>
      </w:r>
      <w:proofErr w:type="spellEnd"/>
      <w:r w:rsidRPr="002B0EFB">
        <w:rPr>
          <w:rFonts w:ascii="Times New Roman" w:hAnsi="Times New Roman" w:cs="Times New Roman"/>
          <w:color w:val="000000" w:themeColor="text1"/>
          <w:sz w:val="28"/>
          <w:szCs w:val="28"/>
          <w:lang w:val="uk-UA"/>
        </w:rPr>
        <w:t xml:space="preserve"> у виробництві барвників. Товарний </w:t>
      </w:r>
      <w:proofErr w:type="spellStart"/>
      <w:r w:rsidRPr="002B0EFB">
        <w:rPr>
          <w:rFonts w:ascii="Times New Roman" w:hAnsi="Times New Roman" w:cs="Times New Roman"/>
          <w:color w:val="000000" w:themeColor="text1"/>
          <w:sz w:val="28"/>
          <w:szCs w:val="28"/>
          <w:lang w:val="uk-UA"/>
        </w:rPr>
        <w:t>монометіланіліну</w:t>
      </w:r>
      <w:proofErr w:type="spellEnd"/>
      <w:r w:rsidRPr="002B0EFB">
        <w:rPr>
          <w:rFonts w:ascii="Times New Roman" w:hAnsi="Times New Roman" w:cs="Times New Roman"/>
          <w:color w:val="000000" w:themeColor="text1"/>
          <w:sz w:val="28"/>
          <w:szCs w:val="28"/>
          <w:lang w:val="uk-UA"/>
        </w:rPr>
        <w:t xml:space="preserve"> (N-</w:t>
      </w:r>
      <w:proofErr w:type="spellStart"/>
      <w:r w:rsidRPr="002B0EFB">
        <w:rPr>
          <w:rFonts w:ascii="Times New Roman" w:hAnsi="Times New Roman" w:cs="Times New Roman"/>
          <w:color w:val="000000" w:themeColor="text1"/>
          <w:sz w:val="28"/>
          <w:szCs w:val="28"/>
          <w:lang w:val="uk-UA"/>
        </w:rPr>
        <w:t>метіланілін</w:t>
      </w:r>
      <w:proofErr w:type="spellEnd"/>
      <w:r w:rsidRPr="002B0EFB">
        <w:rPr>
          <w:rFonts w:ascii="Times New Roman" w:hAnsi="Times New Roman" w:cs="Times New Roman"/>
          <w:color w:val="000000" w:themeColor="text1"/>
          <w:sz w:val="28"/>
          <w:szCs w:val="28"/>
          <w:lang w:val="uk-UA"/>
        </w:rPr>
        <w:t xml:space="preserve">) виділяється з </w:t>
      </w:r>
      <w:proofErr w:type="spellStart"/>
      <w:r w:rsidRPr="002B0EFB">
        <w:rPr>
          <w:rFonts w:ascii="Times New Roman" w:hAnsi="Times New Roman" w:cs="Times New Roman"/>
          <w:color w:val="000000" w:themeColor="text1"/>
          <w:sz w:val="28"/>
          <w:szCs w:val="28"/>
          <w:lang w:val="uk-UA"/>
        </w:rPr>
        <w:t>каталізата</w:t>
      </w:r>
      <w:proofErr w:type="spellEnd"/>
      <w:r w:rsidRPr="002B0EFB">
        <w:rPr>
          <w:rFonts w:ascii="Times New Roman" w:hAnsi="Times New Roman" w:cs="Times New Roman"/>
          <w:color w:val="000000" w:themeColor="text1"/>
          <w:sz w:val="28"/>
          <w:szCs w:val="28"/>
          <w:lang w:val="uk-UA"/>
        </w:rPr>
        <w:t xml:space="preserve"> методом періодичної чи безперервної ректифікації. Тепловий ефект реакції? Н = -14 ± 5 кДж/моль. </w:t>
      </w:r>
      <w:r w:rsidRPr="002B0EFB">
        <w:rPr>
          <w:rFonts w:ascii="Times New Roman" w:hAnsi="Times New Roman" w:cs="Times New Roman"/>
          <w:color w:val="000000" w:themeColor="text1"/>
          <w:sz w:val="28"/>
          <w:szCs w:val="28"/>
          <w:lang w:val="uk-UA"/>
        </w:rPr>
        <w:br/>
      </w:r>
      <w:r w:rsidR="00BA712A">
        <w:rPr>
          <w:rFonts w:ascii="Times New Roman" w:hAnsi="Times New Roman" w:cs="Times New Roman"/>
          <w:color w:val="000000" w:themeColor="text1"/>
          <w:sz w:val="28"/>
          <w:szCs w:val="28"/>
          <w:lang w:val="uk-UA"/>
        </w:rPr>
        <w:t>2.1.Жаропроміцні</w:t>
      </w:r>
      <w:r w:rsidRPr="002B0EFB">
        <w:rPr>
          <w:rFonts w:ascii="Times New Roman" w:hAnsi="Times New Roman" w:cs="Times New Roman"/>
          <w:color w:val="000000" w:themeColor="text1"/>
          <w:sz w:val="28"/>
          <w:szCs w:val="28"/>
          <w:lang w:val="uk-UA"/>
        </w:rPr>
        <w:t xml:space="preserve"> покриття </w:t>
      </w:r>
      <w:r w:rsidRPr="002B0EFB">
        <w:rPr>
          <w:rFonts w:ascii="Times New Roman" w:hAnsi="Times New Roman" w:cs="Times New Roman"/>
          <w:color w:val="000000" w:themeColor="text1"/>
          <w:sz w:val="28"/>
          <w:szCs w:val="28"/>
          <w:lang w:val="uk-UA"/>
        </w:rPr>
        <w:br/>
        <w:t>    Розвиток техніки високих температур викликає необхідність створення особливо жароміцних матеріалів. Ця задача може бути вирішена шляхом використання тугоплавких і жа</w:t>
      </w:r>
      <w:r w:rsidR="00BA712A">
        <w:rPr>
          <w:rFonts w:ascii="Times New Roman" w:hAnsi="Times New Roman" w:cs="Times New Roman"/>
          <w:color w:val="000000" w:themeColor="text1"/>
          <w:sz w:val="28"/>
          <w:szCs w:val="28"/>
          <w:lang w:val="uk-UA"/>
        </w:rPr>
        <w:t xml:space="preserve">роміцних металів. </w:t>
      </w:r>
      <w:proofErr w:type="spellStart"/>
      <w:r w:rsidR="00BA712A">
        <w:rPr>
          <w:rFonts w:ascii="Times New Roman" w:hAnsi="Times New Roman" w:cs="Times New Roman"/>
          <w:color w:val="000000" w:themeColor="text1"/>
          <w:sz w:val="28"/>
          <w:szCs w:val="28"/>
          <w:lang w:val="uk-UA"/>
        </w:rPr>
        <w:t>Інтерметалеві</w:t>
      </w:r>
      <w:proofErr w:type="spellEnd"/>
      <w:r w:rsidRPr="002B0EFB">
        <w:rPr>
          <w:rFonts w:ascii="Times New Roman" w:hAnsi="Times New Roman" w:cs="Times New Roman"/>
          <w:color w:val="000000" w:themeColor="text1"/>
          <w:sz w:val="28"/>
          <w:szCs w:val="28"/>
          <w:lang w:val="uk-UA"/>
        </w:rPr>
        <w:t xml:space="preserve"> покриття привертають дедалі більшу увагу, оскільки володіють багатьма цінними </w:t>
      </w:r>
      <w:r w:rsidRPr="002B0EFB">
        <w:rPr>
          <w:rFonts w:ascii="Times New Roman" w:hAnsi="Times New Roman" w:cs="Times New Roman"/>
          <w:color w:val="000000" w:themeColor="text1"/>
          <w:sz w:val="28"/>
          <w:szCs w:val="28"/>
          <w:lang w:val="uk-UA"/>
        </w:rPr>
        <w:lastRenderedPageBreak/>
        <w:t>якостями: сті</w:t>
      </w:r>
      <w:r w:rsidR="00BA712A">
        <w:rPr>
          <w:rFonts w:ascii="Times New Roman" w:hAnsi="Times New Roman" w:cs="Times New Roman"/>
          <w:color w:val="000000" w:themeColor="text1"/>
          <w:sz w:val="28"/>
          <w:szCs w:val="28"/>
          <w:lang w:val="uk-UA"/>
        </w:rPr>
        <w:t>йкістю до окислення, агресивних розплавів, жароміцністю</w:t>
      </w:r>
      <w:r w:rsidRPr="002B0EFB">
        <w:rPr>
          <w:rFonts w:ascii="Times New Roman" w:hAnsi="Times New Roman" w:cs="Times New Roman"/>
          <w:color w:val="000000" w:themeColor="text1"/>
          <w:sz w:val="28"/>
          <w:szCs w:val="28"/>
          <w:lang w:val="uk-UA"/>
        </w:rPr>
        <w:t xml:space="preserve"> </w:t>
      </w:r>
      <w:r w:rsidR="008C1586">
        <w:rPr>
          <w:rFonts w:ascii="Times New Roman" w:hAnsi="Times New Roman" w:cs="Times New Roman"/>
          <w:color w:val="000000" w:themeColor="text1"/>
          <w:sz w:val="28"/>
          <w:szCs w:val="28"/>
          <w:lang w:val="uk-UA"/>
        </w:rPr>
        <w:t>і т.д. Інтерес представляє її</w:t>
      </w:r>
      <w:r w:rsidRPr="002B0EFB">
        <w:rPr>
          <w:rFonts w:ascii="Times New Roman" w:hAnsi="Times New Roman" w:cs="Times New Roman"/>
          <w:color w:val="000000" w:themeColor="text1"/>
          <w:sz w:val="28"/>
          <w:szCs w:val="28"/>
          <w:lang w:val="uk-UA"/>
        </w:rPr>
        <w:t xml:space="preserve"> істотна </w:t>
      </w:r>
      <w:proofErr w:type="spellStart"/>
      <w:r w:rsidRPr="002B0EFB">
        <w:rPr>
          <w:rFonts w:ascii="Times New Roman" w:hAnsi="Times New Roman" w:cs="Times New Roman"/>
          <w:color w:val="000000" w:themeColor="text1"/>
          <w:sz w:val="28"/>
          <w:szCs w:val="28"/>
          <w:lang w:val="uk-UA"/>
        </w:rPr>
        <w:t>екзотермічность</w:t>
      </w:r>
      <w:proofErr w:type="spellEnd"/>
      <w:r w:rsidRPr="002B0EFB">
        <w:rPr>
          <w:rFonts w:ascii="Times New Roman" w:hAnsi="Times New Roman" w:cs="Times New Roman"/>
          <w:color w:val="000000" w:themeColor="text1"/>
          <w:sz w:val="28"/>
          <w:szCs w:val="28"/>
          <w:lang w:val="uk-UA"/>
        </w:rPr>
        <w:t xml:space="preserve"> утво</w:t>
      </w:r>
      <w:r w:rsidR="008C1586">
        <w:rPr>
          <w:rFonts w:ascii="Times New Roman" w:hAnsi="Times New Roman" w:cs="Times New Roman"/>
          <w:color w:val="000000" w:themeColor="text1"/>
          <w:sz w:val="28"/>
          <w:szCs w:val="28"/>
          <w:lang w:val="uk-UA"/>
        </w:rPr>
        <w:t xml:space="preserve">рення цих </w:t>
      </w:r>
      <w:proofErr w:type="spellStart"/>
      <w:r w:rsidR="008C1586">
        <w:rPr>
          <w:rFonts w:ascii="Times New Roman" w:hAnsi="Times New Roman" w:cs="Times New Roman"/>
          <w:color w:val="000000" w:themeColor="text1"/>
          <w:sz w:val="28"/>
          <w:szCs w:val="28"/>
          <w:lang w:val="uk-UA"/>
        </w:rPr>
        <w:t>сполук</w:t>
      </w:r>
      <w:proofErr w:type="spellEnd"/>
      <w:r w:rsidR="008C1586">
        <w:rPr>
          <w:rFonts w:ascii="Times New Roman" w:hAnsi="Times New Roman" w:cs="Times New Roman"/>
          <w:color w:val="000000" w:themeColor="text1"/>
          <w:sz w:val="28"/>
          <w:szCs w:val="28"/>
          <w:lang w:val="uk-UA"/>
        </w:rPr>
        <w:t xml:space="preserve"> зі складових</w:t>
      </w:r>
      <w:r w:rsidRPr="002B0EFB">
        <w:rPr>
          <w:rFonts w:ascii="Times New Roman" w:hAnsi="Times New Roman" w:cs="Times New Roman"/>
          <w:color w:val="000000" w:themeColor="text1"/>
          <w:sz w:val="28"/>
          <w:szCs w:val="28"/>
          <w:lang w:val="uk-UA"/>
        </w:rPr>
        <w:t xml:space="preserve"> елементів. Можливі два способи використання </w:t>
      </w:r>
      <w:proofErr w:type="spellStart"/>
      <w:r w:rsidRPr="002B0EFB">
        <w:rPr>
          <w:rFonts w:ascii="Times New Roman" w:hAnsi="Times New Roman" w:cs="Times New Roman"/>
          <w:color w:val="000000" w:themeColor="text1"/>
          <w:sz w:val="28"/>
          <w:szCs w:val="28"/>
          <w:lang w:val="uk-UA"/>
        </w:rPr>
        <w:t>екзотермічності</w:t>
      </w:r>
      <w:proofErr w:type="spellEnd"/>
      <w:r w:rsidRPr="002B0EFB">
        <w:rPr>
          <w:rFonts w:ascii="Times New Roman" w:hAnsi="Times New Roman" w:cs="Times New Roman"/>
          <w:color w:val="000000" w:themeColor="text1"/>
          <w:sz w:val="28"/>
          <w:szCs w:val="28"/>
          <w:lang w:val="uk-UA"/>
        </w:rPr>
        <w:t xml:space="preserve"> реакції утворення інтерметалідів. Перший - отримання композитних, двошарових порошків. При нагріванні компоненти порошку вступають у взаємодію, і тепло екзотермічної реакції компенсують охолодження частинок, що досягають поверхні, що захищається в повністю розплавленому стані і утворюють </w:t>
      </w:r>
      <w:proofErr w:type="spellStart"/>
      <w:r w:rsidRPr="002B0EFB">
        <w:rPr>
          <w:rFonts w:ascii="Times New Roman" w:hAnsi="Times New Roman" w:cs="Times New Roman"/>
          <w:color w:val="000000" w:themeColor="text1"/>
          <w:sz w:val="28"/>
          <w:szCs w:val="28"/>
          <w:lang w:val="uk-UA"/>
        </w:rPr>
        <w:t>малопорістое</w:t>
      </w:r>
      <w:proofErr w:type="spellEnd"/>
      <w:r w:rsidRPr="002B0EFB">
        <w:rPr>
          <w:rFonts w:ascii="Times New Roman" w:hAnsi="Times New Roman" w:cs="Times New Roman"/>
          <w:color w:val="000000" w:themeColor="text1"/>
          <w:sz w:val="28"/>
          <w:szCs w:val="28"/>
          <w:lang w:val="uk-UA"/>
        </w:rPr>
        <w:t xml:space="preserve"> міцного зчеплення з основою покриття. Іншим варіантом може бути нанесення механічної суміші порошків. При достатньому нагріванні часток вони вступають у взаємодію вже в шарі покриття. Якщо величина теплового ефекту значна, то це може призвести до </w:t>
      </w:r>
      <w:proofErr w:type="spellStart"/>
      <w:r w:rsidRPr="002B0EFB">
        <w:rPr>
          <w:rFonts w:ascii="Times New Roman" w:hAnsi="Times New Roman" w:cs="Times New Roman"/>
          <w:color w:val="000000" w:themeColor="text1"/>
          <w:sz w:val="28"/>
          <w:szCs w:val="28"/>
          <w:lang w:val="uk-UA"/>
        </w:rPr>
        <w:t>самопроплавленію</w:t>
      </w:r>
      <w:proofErr w:type="spellEnd"/>
      <w:r w:rsidRPr="002B0EFB">
        <w:rPr>
          <w:rFonts w:ascii="Times New Roman" w:hAnsi="Times New Roman" w:cs="Times New Roman"/>
          <w:color w:val="000000" w:themeColor="text1"/>
          <w:sz w:val="28"/>
          <w:szCs w:val="28"/>
          <w:lang w:val="uk-UA"/>
        </w:rPr>
        <w:t xml:space="preserve"> шару покриття, утворення проміжного дифузійного шару, що підвищує міцність зчеплення, отримання щільною, </w:t>
      </w:r>
      <w:proofErr w:type="spellStart"/>
      <w:r w:rsidRPr="002B0EFB">
        <w:rPr>
          <w:rFonts w:ascii="Times New Roman" w:hAnsi="Times New Roman" w:cs="Times New Roman"/>
          <w:color w:val="000000" w:themeColor="text1"/>
          <w:sz w:val="28"/>
          <w:szCs w:val="28"/>
          <w:lang w:val="uk-UA"/>
        </w:rPr>
        <w:t>малопорістой</w:t>
      </w:r>
      <w:proofErr w:type="spellEnd"/>
      <w:r w:rsidRPr="002B0EFB">
        <w:rPr>
          <w:rFonts w:ascii="Times New Roman" w:hAnsi="Times New Roman" w:cs="Times New Roman"/>
          <w:color w:val="000000" w:themeColor="text1"/>
          <w:sz w:val="28"/>
          <w:szCs w:val="28"/>
          <w:lang w:val="uk-UA"/>
        </w:rPr>
        <w:t xml:space="preserve"> структури покриття. </w:t>
      </w:r>
      <w:proofErr w:type="spellStart"/>
      <w:r w:rsidRPr="002B0EFB">
        <w:rPr>
          <w:rFonts w:ascii="Times New Roman" w:hAnsi="Times New Roman" w:cs="Times New Roman"/>
          <w:color w:val="000000" w:themeColor="text1"/>
          <w:sz w:val="28"/>
          <w:szCs w:val="28"/>
          <w:lang w:val="uk-UA"/>
        </w:rPr>
        <w:t>Пpи</w:t>
      </w:r>
      <w:proofErr w:type="spellEnd"/>
      <w:r w:rsidRPr="002B0EFB">
        <w:rPr>
          <w:rFonts w:ascii="Times New Roman" w:hAnsi="Times New Roman" w:cs="Times New Roman"/>
          <w:color w:val="000000" w:themeColor="text1"/>
          <w:sz w:val="28"/>
          <w:szCs w:val="28"/>
          <w:lang w:val="uk-UA"/>
        </w:rPr>
        <w:t xml:space="preserve"> виборі композиції, що утворює </w:t>
      </w:r>
      <w:proofErr w:type="spellStart"/>
      <w:r w:rsidRPr="002B0EFB">
        <w:rPr>
          <w:rFonts w:ascii="Times New Roman" w:hAnsi="Times New Roman" w:cs="Times New Roman"/>
          <w:color w:val="000000" w:themeColor="text1"/>
          <w:sz w:val="28"/>
          <w:szCs w:val="28"/>
          <w:lang w:val="uk-UA"/>
        </w:rPr>
        <w:t>інтерметаллідное</w:t>
      </w:r>
      <w:proofErr w:type="spellEnd"/>
      <w:r w:rsidRPr="002B0EFB">
        <w:rPr>
          <w:rFonts w:ascii="Times New Roman" w:hAnsi="Times New Roman" w:cs="Times New Roman"/>
          <w:color w:val="000000" w:themeColor="text1"/>
          <w:sz w:val="28"/>
          <w:szCs w:val="28"/>
          <w:lang w:val="uk-UA"/>
        </w:rPr>
        <w:t xml:space="preserve"> покриття з великим тепловим ефектом і володіє багатьма цінними якостями - корозійну стійкість, достатньою </w:t>
      </w:r>
      <w:proofErr w:type="spellStart"/>
      <w:r w:rsidRPr="002B0EFB">
        <w:rPr>
          <w:rFonts w:ascii="Times New Roman" w:hAnsi="Times New Roman" w:cs="Times New Roman"/>
          <w:color w:val="000000" w:themeColor="text1"/>
          <w:sz w:val="28"/>
          <w:szCs w:val="28"/>
          <w:lang w:val="uk-UA"/>
        </w:rPr>
        <w:t>жаропрочное</w:t>
      </w:r>
      <w:proofErr w:type="spellEnd"/>
      <w:r w:rsidRPr="002B0EFB">
        <w:rPr>
          <w:rFonts w:ascii="Times New Roman" w:hAnsi="Times New Roman" w:cs="Times New Roman"/>
          <w:color w:val="000000" w:themeColor="text1"/>
          <w:sz w:val="28"/>
          <w:szCs w:val="28"/>
          <w:lang w:val="uk-UA"/>
        </w:rPr>
        <w:t xml:space="preserve"> і зносостійкість, звертає на себе увагу </w:t>
      </w:r>
      <w:proofErr w:type="spellStart"/>
      <w:r w:rsidRPr="002B0EFB">
        <w:rPr>
          <w:rFonts w:ascii="Times New Roman" w:hAnsi="Times New Roman" w:cs="Times New Roman"/>
          <w:color w:val="000000" w:themeColor="text1"/>
          <w:sz w:val="28"/>
          <w:szCs w:val="28"/>
          <w:lang w:val="uk-UA"/>
        </w:rPr>
        <w:t>алюмініди</w:t>
      </w:r>
      <w:proofErr w:type="spellEnd"/>
      <w:r w:rsidRPr="002B0EFB">
        <w:rPr>
          <w:rFonts w:ascii="Times New Roman" w:hAnsi="Times New Roman" w:cs="Times New Roman"/>
          <w:color w:val="000000" w:themeColor="text1"/>
          <w:sz w:val="28"/>
          <w:szCs w:val="28"/>
          <w:lang w:val="uk-UA"/>
        </w:rPr>
        <w:t xml:space="preserve"> нікелю, зокрема </w:t>
      </w:r>
      <w:proofErr w:type="spellStart"/>
      <w:r w:rsidRPr="002B0EFB">
        <w:rPr>
          <w:rFonts w:ascii="Times New Roman" w:hAnsi="Times New Roman" w:cs="Times New Roman"/>
          <w:color w:val="000000" w:themeColor="text1"/>
          <w:sz w:val="28"/>
          <w:szCs w:val="28"/>
          <w:lang w:val="uk-UA"/>
        </w:rPr>
        <w:t>NiAl</w:t>
      </w:r>
      <w:proofErr w:type="spellEnd"/>
      <w:r w:rsidRPr="002B0EFB">
        <w:rPr>
          <w:rFonts w:ascii="Times New Roman" w:hAnsi="Times New Roman" w:cs="Times New Roman"/>
          <w:color w:val="000000" w:themeColor="text1"/>
          <w:sz w:val="28"/>
          <w:szCs w:val="28"/>
          <w:lang w:val="uk-UA"/>
        </w:rPr>
        <w:t xml:space="preserve"> і Ni3Al. Освіта </w:t>
      </w:r>
      <w:proofErr w:type="spellStart"/>
      <w:r w:rsidRPr="002B0EFB">
        <w:rPr>
          <w:rFonts w:ascii="Times New Roman" w:hAnsi="Times New Roman" w:cs="Times New Roman"/>
          <w:color w:val="000000" w:themeColor="text1"/>
          <w:sz w:val="28"/>
          <w:szCs w:val="28"/>
          <w:lang w:val="uk-UA"/>
        </w:rPr>
        <w:t>NiAl</w:t>
      </w:r>
      <w:proofErr w:type="spellEnd"/>
      <w:r w:rsidRPr="002B0EFB">
        <w:rPr>
          <w:rFonts w:ascii="Times New Roman" w:hAnsi="Times New Roman" w:cs="Times New Roman"/>
          <w:color w:val="000000" w:themeColor="text1"/>
          <w:sz w:val="28"/>
          <w:szCs w:val="28"/>
          <w:lang w:val="uk-UA"/>
        </w:rPr>
        <w:t xml:space="preserve"> супроводжується максимальним тепловим ефектом. </w:t>
      </w:r>
      <w:r w:rsidRPr="002B0EFB">
        <w:rPr>
          <w:rFonts w:ascii="Times New Roman" w:hAnsi="Times New Roman" w:cs="Times New Roman"/>
          <w:color w:val="000000" w:themeColor="text1"/>
          <w:sz w:val="28"/>
          <w:szCs w:val="28"/>
          <w:lang w:val="uk-UA"/>
        </w:rPr>
        <w:br/>
      </w:r>
      <w:r w:rsidR="008C1586">
        <w:rPr>
          <w:rFonts w:ascii="Times New Roman" w:hAnsi="Times New Roman" w:cs="Times New Roman"/>
          <w:color w:val="000000" w:themeColor="text1"/>
          <w:sz w:val="28"/>
          <w:szCs w:val="28"/>
          <w:lang w:val="uk-UA"/>
        </w:rPr>
        <w:t>    2.2.Термохімічний</w:t>
      </w:r>
      <w:r w:rsidRPr="002B0EFB">
        <w:rPr>
          <w:rFonts w:ascii="Times New Roman" w:hAnsi="Times New Roman" w:cs="Times New Roman"/>
          <w:color w:val="000000" w:themeColor="text1"/>
          <w:sz w:val="28"/>
          <w:szCs w:val="28"/>
          <w:lang w:val="uk-UA"/>
        </w:rPr>
        <w:t xml:space="preserve"> спосіб обробки алмазу </w:t>
      </w:r>
      <w:r w:rsidRPr="002B0EFB">
        <w:rPr>
          <w:rFonts w:ascii="Times New Roman" w:hAnsi="Times New Roman" w:cs="Times New Roman"/>
          <w:color w:val="000000" w:themeColor="text1"/>
          <w:sz w:val="28"/>
          <w:szCs w:val="28"/>
          <w:lang w:val="uk-UA"/>
        </w:rPr>
        <w:br/>
        <w:t>    Свою назву "термохімічних" спосіб отримав завдяки тому, що протікає він при підвищених температурах, а в основі його лежить використання хімічних властивостей алмазу. Здійснюється спосіб наступним чином: алмаз приводять у контакт з металом, здатним розчиняти в собі вуглець, а для того, щоб процес розчинення або обробки йшов безперервно, його проводять в атмосфері газу, що взаємодіє з розчиненим у металі вуглецем, але не реагує безпосередньо з діамантом. У процесі величина теплового ефекту приймає високе значення. </w:t>
      </w:r>
      <w:r w:rsidRPr="002B0EFB">
        <w:rPr>
          <w:rFonts w:ascii="Times New Roman" w:hAnsi="Times New Roman" w:cs="Times New Roman"/>
          <w:color w:val="000000" w:themeColor="text1"/>
          <w:sz w:val="28"/>
          <w:szCs w:val="28"/>
          <w:lang w:val="uk-UA"/>
        </w:rPr>
        <w:br/>
        <w:t>    Для визначення оптимальних умов проведення термохімічних обробки алмазу і виявлення можливостей способу треба було вивчити механізми певних хімічних процесів, які, як показав аналіз літератури, взагалі не досліджувалися. Більш конкретного вивчення термохімічних обробки алмазу заважало, перш за все, недостатнє знання властивостей самого алмазу. Побоювалися зіпсувати його нагріванням. Дослідження з термічної стійкості алмаза були виконані лише в останні десятиліття. Встановлено, що алмази, що не містять включень, в нейтральній атмосфері або у вакуумі можна без будь-якого для них шкоди нагріти до 1850 "С", і тільки вище. </w:t>
      </w:r>
      <w:r w:rsidRPr="002B0EFB">
        <w:rPr>
          <w:rFonts w:ascii="Times New Roman" w:hAnsi="Times New Roman" w:cs="Times New Roman"/>
          <w:color w:val="000000" w:themeColor="text1"/>
          <w:sz w:val="28"/>
          <w:szCs w:val="28"/>
          <w:lang w:val="uk-UA"/>
        </w:rPr>
        <w:br/>
        <w:t xml:space="preserve">    Алмаз є кращим матеріалом для леза завдяки унікальній твердості, пружності і низькому тертя з біологічних тканин. Оперувати алмазними ножами полегшує проведення операцій, скорочує у 2-3 рази терміни загоєння </w:t>
      </w:r>
      <w:r w:rsidRPr="002B0EFB">
        <w:rPr>
          <w:rFonts w:ascii="Times New Roman" w:hAnsi="Times New Roman" w:cs="Times New Roman"/>
          <w:color w:val="000000" w:themeColor="text1"/>
          <w:sz w:val="28"/>
          <w:szCs w:val="28"/>
          <w:lang w:val="uk-UA"/>
        </w:rPr>
        <w:lastRenderedPageBreak/>
        <w:t>розрізів. На думку мікрохірургії МНТК мікрохірургії ока, ножі, заточені термохімічних способом, не тільки не поступаються, але і перевершують за якістю кращі зарубіжні зразки. Термохімічних заточеними ножами вже зроблені тисячі операцій. Алмазні ножі різної конфігурації та розмірів можуть застосовуватися і в інших галузях медицини, біології. Так, для виготовлення препаратів в електронній мікроскопії використовують мікротому. Висока роздільна здатність електронного мікроскопа пред'являє особливі вимоги до товщини і якості зрізу препаратів. Алмазні мікротому, заточені термохімічних методом, дозволяють виготовляти зрізи потрібної якості. </w:t>
      </w:r>
      <w:r w:rsidRPr="002B0EFB">
        <w:rPr>
          <w:rFonts w:ascii="Times New Roman" w:hAnsi="Times New Roman" w:cs="Times New Roman"/>
          <w:color w:val="000000" w:themeColor="text1"/>
          <w:sz w:val="28"/>
          <w:szCs w:val="28"/>
          <w:lang w:val="uk-UA"/>
        </w:rPr>
        <w:br/>
        <w:t>    </w:t>
      </w:r>
      <w:r w:rsidRPr="002B0EFB">
        <w:rPr>
          <w:rFonts w:ascii="Times New Roman" w:hAnsi="Times New Roman" w:cs="Times New Roman"/>
          <w:color w:val="000000" w:themeColor="text1"/>
          <w:sz w:val="28"/>
          <w:szCs w:val="28"/>
          <w:lang w:val="uk-UA"/>
        </w:rPr>
        <w:br/>
      </w:r>
      <w:r w:rsidR="008C1586">
        <w:rPr>
          <w:rFonts w:ascii="Times New Roman" w:hAnsi="Times New Roman" w:cs="Times New Roman"/>
          <w:color w:val="000000" w:themeColor="text1"/>
          <w:sz w:val="28"/>
          <w:szCs w:val="28"/>
          <w:lang w:val="uk-UA"/>
        </w:rPr>
        <w:t>    2.3. Техногенна сировина</w:t>
      </w:r>
      <w:r w:rsidRPr="002B0EFB">
        <w:rPr>
          <w:rFonts w:ascii="Times New Roman" w:hAnsi="Times New Roman" w:cs="Times New Roman"/>
          <w:color w:val="000000" w:themeColor="text1"/>
          <w:sz w:val="28"/>
          <w:szCs w:val="28"/>
          <w:lang w:val="uk-UA"/>
        </w:rPr>
        <w:t xml:space="preserve"> для виробництва цементу </w:t>
      </w:r>
      <w:r w:rsidRPr="002B0EFB">
        <w:rPr>
          <w:rFonts w:ascii="Times New Roman" w:hAnsi="Times New Roman" w:cs="Times New Roman"/>
          <w:color w:val="000000" w:themeColor="text1"/>
          <w:sz w:val="28"/>
          <w:szCs w:val="28"/>
          <w:lang w:val="uk-UA"/>
        </w:rPr>
        <w:br/>
        <w:t xml:space="preserve">    Подальша інтенсифікація цементного виробництва передбачає широке впровадження </w:t>
      </w:r>
      <w:proofErr w:type="spellStart"/>
      <w:r w:rsidRPr="002B0EFB">
        <w:rPr>
          <w:rFonts w:ascii="Times New Roman" w:hAnsi="Times New Roman" w:cs="Times New Roman"/>
          <w:color w:val="000000" w:themeColor="text1"/>
          <w:sz w:val="28"/>
          <w:szCs w:val="28"/>
          <w:lang w:val="uk-UA"/>
        </w:rPr>
        <w:t>енерго</w:t>
      </w:r>
      <w:proofErr w:type="spellEnd"/>
      <w:r w:rsidRPr="002B0EFB">
        <w:rPr>
          <w:rFonts w:ascii="Times New Roman" w:hAnsi="Times New Roman" w:cs="Times New Roman"/>
          <w:color w:val="000000" w:themeColor="text1"/>
          <w:sz w:val="28"/>
          <w:szCs w:val="28"/>
          <w:lang w:val="uk-UA"/>
        </w:rPr>
        <w:t>-і ресурсозберігаючих технологій з використанням відходів різних галузей. </w:t>
      </w:r>
      <w:r w:rsidRPr="002B0EFB">
        <w:rPr>
          <w:rFonts w:ascii="Times New Roman" w:hAnsi="Times New Roman" w:cs="Times New Roman"/>
          <w:color w:val="000000" w:themeColor="text1"/>
          <w:sz w:val="28"/>
          <w:szCs w:val="28"/>
          <w:lang w:val="uk-UA"/>
        </w:rPr>
        <w:br/>
        <w:t xml:space="preserve">    При переробці </w:t>
      </w:r>
      <w:proofErr w:type="spellStart"/>
      <w:r w:rsidRPr="002B0EFB">
        <w:rPr>
          <w:rFonts w:ascii="Times New Roman" w:hAnsi="Times New Roman" w:cs="Times New Roman"/>
          <w:color w:val="000000" w:themeColor="text1"/>
          <w:sz w:val="28"/>
          <w:szCs w:val="28"/>
          <w:lang w:val="uk-UA"/>
        </w:rPr>
        <w:t>скарново</w:t>
      </w:r>
      <w:proofErr w:type="spellEnd"/>
      <w:r w:rsidRPr="002B0EFB">
        <w:rPr>
          <w:rFonts w:ascii="Times New Roman" w:hAnsi="Times New Roman" w:cs="Times New Roman"/>
          <w:color w:val="000000" w:themeColor="text1"/>
          <w:sz w:val="28"/>
          <w:szCs w:val="28"/>
          <w:lang w:val="uk-UA"/>
        </w:rPr>
        <w:t xml:space="preserve">-магнетитових руд виділяються хвости сухої магнітної сепарації (СМС), </w:t>
      </w:r>
      <w:r w:rsidR="001E744F">
        <w:rPr>
          <w:rFonts w:ascii="Arial" w:hAnsi="Arial" w:cs="Arial"/>
          <w:color w:val="000000"/>
          <w:shd w:val="clear" w:color="auto" w:fill="FDFDFD"/>
        </w:rPr>
        <w:t> </w:t>
      </w:r>
      <w:r w:rsidR="001E744F">
        <w:rPr>
          <w:rFonts w:ascii="Times New Roman" w:hAnsi="Times New Roman" w:cs="Times New Roman"/>
          <w:color w:val="000000"/>
          <w:sz w:val="28"/>
          <w:szCs w:val="28"/>
          <w:shd w:val="clear" w:color="auto" w:fill="FDFDFD"/>
          <w:lang w:val="uk-UA"/>
        </w:rPr>
        <w:t xml:space="preserve">які становлять </w:t>
      </w:r>
      <w:proofErr w:type="spellStart"/>
      <w:r w:rsidR="001E744F">
        <w:rPr>
          <w:rFonts w:ascii="Times New Roman" w:hAnsi="Times New Roman" w:cs="Times New Roman"/>
          <w:color w:val="000000"/>
          <w:sz w:val="28"/>
          <w:szCs w:val="28"/>
          <w:shd w:val="clear" w:color="auto" w:fill="FDFDFD"/>
          <w:lang w:val="uk-UA"/>
        </w:rPr>
        <w:t>щебневидни</w:t>
      </w:r>
      <w:r w:rsidR="001E744F" w:rsidRPr="001E744F">
        <w:rPr>
          <w:rFonts w:ascii="Times New Roman" w:hAnsi="Times New Roman" w:cs="Times New Roman"/>
          <w:color w:val="000000"/>
          <w:sz w:val="28"/>
          <w:szCs w:val="28"/>
          <w:shd w:val="clear" w:color="auto" w:fill="FDFDFD"/>
          <w:lang w:val="uk-UA"/>
        </w:rPr>
        <w:t>й</w:t>
      </w:r>
      <w:proofErr w:type="spellEnd"/>
      <w:r w:rsidR="001E744F" w:rsidRPr="001E744F">
        <w:rPr>
          <w:rFonts w:ascii="Times New Roman" w:hAnsi="Times New Roman" w:cs="Times New Roman"/>
          <w:color w:val="000000"/>
          <w:sz w:val="28"/>
          <w:szCs w:val="28"/>
          <w:shd w:val="clear" w:color="auto" w:fill="FDFDFD"/>
          <w:lang w:val="uk-UA"/>
        </w:rPr>
        <w:t xml:space="preserve"> матеріал з</w:t>
      </w:r>
      <w:r w:rsidR="001E744F" w:rsidRPr="001E744F">
        <w:rPr>
          <w:rFonts w:ascii="Times New Roman" w:hAnsi="Times New Roman" w:cs="Times New Roman"/>
          <w:color w:val="000000"/>
          <w:sz w:val="28"/>
          <w:szCs w:val="28"/>
          <w:shd w:val="clear" w:color="auto" w:fill="FDFDFD"/>
        </w:rPr>
        <w:t> </w:t>
      </w:r>
      <w:r w:rsidR="001E744F" w:rsidRPr="001E744F">
        <w:rPr>
          <w:rFonts w:ascii="Times New Roman" w:hAnsi="Times New Roman" w:cs="Times New Roman"/>
          <w:color w:val="000000"/>
          <w:sz w:val="28"/>
          <w:szCs w:val="28"/>
          <w:shd w:val="clear" w:color="auto" w:fill="FDFDFD"/>
          <w:lang w:val="uk-UA"/>
        </w:rPr>
        <w:t>розміром зерен до</w:t>
      </w:r>
      <w:r w:rsidR="001E744F" w:rsidRPr="001E744F">
        <w:rPr>
          <w:rFonts w:ascii="Times New Roman" w:hAnsi="Times New Roman" w:cs="Times New Roman"/>
          <w:color w:val="000000"/>
          <w:sz w:val="28"/>
          <w:szCs w:val="28"/>
          <w:shd w:val="clear" w:color="auto" w:fill="FDFDFD"/>
        </w:rPr>
        <w:t> </w:t>
      </w:r>
      <w:r w:rsidR="001E744F" w:rsidRPr="001E744F">
        <w:rPr>
          <w:rFonts w:ascii="Times New Roman" w:hAnsi="Times New Roman" w:cs="Times New Roman"/>
          <w:color w:val="000000"/>
          <w:sz w:val="28"/>
          <w:szCs w:val="28"/>
          <w:shd w:val="clear" w:color="auto" w:fill="FDFDFD"/>
          <w:lang w:val="uk-UA"/>
        </w:rPr>
        <w:t>25</w:t>
      </w:r>
      <w:r w:rsidR="001E744F" w:rsidRPr="001E744F">
        <w:rPr>
          <w:rFonts w:ascii="Times New Roman" w:hAnsi="Times New Roman" w:cs="Times New Roman"/>
          <w:color w:val="000000"/>
          <w:sz w:val="28"/>
          <w:szCs w:val="28"/>
          <w:shd w:val="clear" w:color="auto" w:fill="FDFDFD"/>
        </w:rPr>
        <w:t> </w:t>
      </w:r>
      <w:r w:rsidR="001E744F" w:rsidRPr="001E744F">
        <w:rPr>
          <w:rFonts w:ascii="Times New Roman" w:hAnsi="Times New Roman" w:cs="Times New Roman"/>
          <w:color w:val="000000"/>
          <w:sz w:val="28"/>
          <w:szCs w:val="28"/>
          <w:shd w:val="clear" w:color="auto" w:fill="FDFDFD"/>
          <w:lang w:val="uk-UA"/>
        </w:rPr>
        <w:t>мм</w:t>
      </w:r>
      <w:r w:rsidR="001E744F" w:rsidRPr="001E744F">
        <w:rPr>
          <w:rFonts w:ascii="Arial" w:hAnsi="Arial" w:cs="Arial"/>
          <w:color w:val="000000"/>
          <w:shd w:val="clear" w:color="auto" w:fill="FDFDFD"/>
          <w:lang w:val="uk-UA"/>
        </w:rPr>
        <w:t>.</w:t>
      </w:r>
      <w:r w:rsidRPr="002B0EFB">
        <w:rPr>
          <w:rFonts w:ascii="Times New Roman" w:hAnsi="Times New Roman" w:cs="Times New Roman"/>
          <w:color w:val="000000" w:themeColor="text1"/>
          <w:sz w:val="28"/>
          <w:szCs w:val="28"/>
          <w:lang w:val="uk-UA"/>
        </w:rPr>
        <w:t xml:space="preserve"> Хвости СМС мають досить стабільний хімічний склад, мас.%: SiO2 40 ... 45, </w:t>
      </w:r>
      <w:proofErr w:type="spellStart"/>
      <w:r w:rsidRPr="002B0EFB">
        <w:rPr>
          <w:rFonts w:ascii="Times New Roman" w:hAnsi="Times New Roman" w:cs="Times New Roman"/>
          <w:color w:val="000000" w:themeColor="text1"/>
          <w:sz w:val="28"/>
          <w:szCs w:val="28"/>
          <w:lang w:val="uk-UA"/>
        </w:rPr>
        <w:t>Al</w:t>
      </w:r>
      <w:proofErr w:type="spellEnd"/>
      <w:r w:rsidRPr="002B0EFB">
        <w:rPr>
          <w:rFonts w:ascii="Times New Roman" w:hAnsi="Times New Roman" w:cs="Times New Roman"/>
          <w:color w:val="000000" w:themeColor="text1"/>
          <w:sz w:val="28"/>
          <w:szCs w:val="28"/>
          <w:lang w:val="uk-UA"/>
        </w:rPr>
        <w:t xml:space="preserve"> 2O3 10 ... 12, Fe2O3 15 ... 17, </w:t>
      </w:r>
      <w:proofErr w:type="spellStart"/>
      <w:r w:rsidRPr="002B0EFB">
        <w:rPr>
          <w:rFonts w:ascii="Times New Roman" w:hAnsi="Times New Roman" w:cs="Times New Roman"/>
          <w:color w:val="000000" w:themeColor="text1"/>
          <w:sz w:val="28"/>
          <w:szCs w:val="28"/>
          <w:lang w:val="uk-UA"/>
        </w:rPr>
        <w:t>CaO</w:t>
      </w:r>
      <w:proofErr w:type="spellEnd"/>
      <w:r w:rsidRPr="002B0EFB">
        <w:rPr>
          <w:rFonts w:ascii="Times New Roman" w:hAnsi="Times New Roman" w:cs="Times New Roman"/>
          <w:color w:val="000000" w:themeColor="text1"/>
          <w:sz w:val="28"/>
          <w:szCs w:val="28"/>
          <w:lang w:val="uk-UA"/>
        </w:rPr>
        <w:t xml:space="preserve"> 12 ... 13, </w:t>
      </w:r>
      <w:proofErr w:type="spellStart"/>
      <w:r w:rsidRPr="002B0EFB">
        <w:rPr>
          <w:rFonts w:ascii="Times New Roman" w:hAnsi="Times New Roman" w:cs="Times New Roman"/>
          <w:color w:val="000000" w:themeColor="text1"/>
          <w:sz w:val="28"/>
          <w:szCs w:val="28"/>
          <w:lang w:val="uk-UA"/>
        </w:rPr>
        <w:t>MgO</w:t>
      </w:r>
      <w:proofErr w:type="spellEnd"/>
      <w:r w:rsidRPr="002B0EFB">
        <w:rPr>
          <w:rFonts w:ascii="Times New Roman" w:hAnsi="Times New Roman" w:cs="Times New Roman"/>
          <w:color w:val="000000" w:themeColor="text1"/>
          <w:sz w:val="28"/>
          <w:szCs w:val="28"/>
          <w:lang w:val="uk-UA"/>
        </w:rPr>
        <w:t xml:space="preserve"> 5 ... 6, S 2 ... 3, R2O 2 ... 4. Доведено можливість використання хвостів СМС у виробництві </w:t>
      </w:r>
      <w:proofErr w:type="spellStart"/>
      <w:r w:rsidRPr="002B0EFB">
        <w:rPr>
          <w:rFonts w:ascii="Times New Roman" w:hAnsi="Times New Roman" w:cs="Times New Roman"/>
          <w:color w:val="000000" w:themeColor="text1"/>
          <w:sz w:val="28"/>
          <w:szCs w:val="28"/>
          <w:lang w:val="uk-UA"/>
        </w:rPr>
        <w:t>портландцементного</w:t>
      </w:r>
      <w:proofErr w:type="spellEnd"/>
      <w:r w:rsidRPr="002B0EFB">
        <w:rPr>
          <w:rFonts w:ascii="Times New Roman" w:hAnsi="Times New Roman" w:cs="Times New Roman"/>
          <w:color w:val="000000" w:themeColor="text1"/>
          <w:sz w:val="28"/>
          <w:szCs w:val="28"/>
          <w:lang w:val="uk-UA"/>
        </w:rPr>
        <w:t xml:space="preserve"> клінкеру. Отримані цементи характеризуються високими показниками міцності. </w:t>
      </w:r>
      <w:r w:rsidRPr="002B0EFB">
        <w:rPr>
          <w:rFonts w:ascii="Times New Roman" w:hAnsi="Times New Roman" w:cs="Times New Roman"/>
          <w:color w:val="000000" w:themeColor="text1"/>
          <w:sz w:val="28"/>
          <w:szCs w:val="28"/>
          <w:lang w:val="uk-UA"/>
        </w:rPr>
        <w:br/>
        <w:t xml:space="preserve">    Тепловий ефект </w:t>
      </w:r>
      <w:proofErr w:type="spellStart"/>
      <w:r w:rsidRPr="002B0EFB">
        <w:rPr>
          <w:rFonts w:ascii="Times New Roman" w:hAnsi="Times New Roman" w:cs="Times New Roman"/>
          <w:color w:val="000000" w:themeColor="text1"/>
          <w:sz w:val="28"/>
          <w:szCs w:val="28"/>
          <w:lang w:val="uk-UA"/>
        </w:rPr>
        <w:t>клінкерообразованія</w:t>
      </w:r>
      <w:proofErr w:type="spellEnd"/>
      <w:r w:rsidRPr="002B0EFB">
        <w:rPr>
          <w:rFonts w:ascii="Times New Roman" w:hAnsi="Times New Roman" w:cs="Times New Roman"/>
          <w:color w:val="000000" w:themeColor="text1"/>
          <w:sz w:val="28"/>
          <w:szCs w:val="28"/>
          <w:lang w:val="uk-UA"/>
        </w:rPr>
        <w:t xml:space="preserve"> (ПЕК) визначений як алгебраїчна сума </w:t>
      </w:r>
      <w:proofErr w:type="spellStart"/>
      <w:r w:rsidRPr="002B0EFB">
        <w:rPr>
          <w:rFonts w:ascii="Times New Roman" w:hAnsi="Times New Roman" w:cs="Times New Roman"/>
          <w:color w:val="000000" w:themeColor="text1"/>
          <w:sz w:val="28"/>
          <w:szCs w:val="28"/>
          <w:lang w:val="uk-UA"/>
        </w:rPr>
        <w:t>теплот</w:t>
      </w:r>
      <w:proofErr w:type="spellEnd"/>
      <w:r w:rsidRPr="002B0EFB">
        <w:rPr>
          <w:rFonts w:ascii="Times New Roman" w:hAnsi="Times New Roman" w:cs="Times New Roman"/>
          <w:color w:val="000000" w:themeColor="text1"/>
          <w:sz w:val="28"/>
          <w:szCs w:val="28"/>
          <w:lang w:val="uk-UA"/>
        </w:rPr>
        <w:t xml:space="preserve"> ендотермічною процесів (декарбонізації вапняку, дегідратація мінералів глини, освіта рідкої фази) та екзотермічні реакцій (окислення піриту, що вноситься хвостами СМС, формування клінкерних фаз). </w:t>
      </w:r>
      <w:r w:rsidRPr="002B0EFB">
        <w:rPr>
          <w:rFonts w:ascii="Times New Roman" w:hAnsi="Times New Roman" w:cs="Times New Roman"/>
          <w:color w:val="000000" w:themeColor="text1"/>
          <w:sz w:val="28"/>
          <w:szCs w:val="28"/>
          <w:lang w:val="uk-UA"/>
        </w:rPr>
        <w:br/>
        <w:t>    </w:t>
      </w:r>
      <w:r w:rsidRPr="002B0EFB">
        <w:rPr>
          <w:rFonts w:ascii="Times New Roman" w:hAnsi="Times New Roman" w:cs="Times New Roman"/>
          <w:color w:val="000000" w:themeColor="text1"/>
          <w:sz w:val="28"/>
          <w:szCs w:val="28"/>
          <w:lang w:val="uk-UA"/>
        </w:rPr>
        <w:br/>
        <w:t xml:space="preserve">    Основними перевагами використання відходів збагачення </w:t>
      </w:r>
      <w:proofErr w:type="spellStart"/>
      <w:r w:rsidRPr="002B0EFB">
        <w:rPr>
          <w:rFonts w:ascii="Times New Roman" w:hAnsi="Times New Roman" w:cs="Times New Roman"/>
          <w:color w:val="000000" w:themeColor="text1"/>
          <w:sz w:val="28"/>
          <w:szCs w:val="28"/>
          <w:lang w:val="uk-UA"/>
        </w:rPr>
        <w:t>скарново</w:t>
      </w:r>
      <w:proofErr w:type="spellEnd"/>
      <w:r w:rsidRPr="002B0EFB">
        <w:rPr>
          <w:rFonts w:ascii="Times New Roman" w:hAnsi="Times New Roman" w:cs="Times New Roman"/>
          <w:color w:val="000000" w:themeColor="text1"/>
          <w:sz w:val="28"/>
          <w:szCs w:val="28"/>
          <w:lang w:val="uk-UA"/>
        </w:rPr>
        <w:t>-магнетитових руд у виробництві цементу є: </w:t>
      </w:r>
      <w:r w:rsidRPr="002B0EFB">
        <w:rPr>
          <w:rFonts w:ascii="Times New Roman" w:hAnsi="Times New Roman" w:cs="Times New Roman"/>
          <w:color w:val="000000" w:themeColor="text1"/>
          <w:sz w:val="28"/>
          <w:szCs w:val="28"/>
          <w:lang w:val="uk-UA"/>
        </w:rPr>
        <w:br/>
        <w:t>- Розширення сировинної бази за рахунок техногенного джерела; </w:t>
      </w:r>
      <w:r w:rsidRPr="002B0EFB">
        <w:rPr>
          <w:rFonts w:ascii="Times New Roman" w:hAnsi="Times New Roman" w:cs="Times New Roman"/>
          <w:color w:val="000000" w:themeColor="text1"/>
          <w:sz w:val="28"/>
          <w:szCs w:val="28"/>
          <w:lang w:val="uk-UA"/>
        </w:rPr>
        <w:br/>
        <w:t>- Економія природного сировини при збереженні якості цементу; </w:t>
      </w:r>
      <w:r w:rsidRPr="002B0EFB">
        <w:rPr>
          <w:rFonts w:ascii="Times New Roman" w:hAnsi="Times New Roman" w:cs="Times New Roman"/>
          <w:color w:val="000000" w:themeColor="text1"/>
          <w:sz w:val="28"/>
          <w:szCs w:val="28"/>
          <w:lang w:val="uk-UA"/>
        </w:rPr>
        <w:br/>
        <w:t>- Зниження паливно-енергетичних витрат на випалювання клінкеру; </w:t>
      </w:r>
      <w:r w:rsidRPr="002B0EFB">
        <w:rPr>
          <w:rFonts w:ascii="Times New Roman" w:hAnsi="Times New Roman" w:cs="Times New Roman"/>
          <w:color w:val="000000" w:themeColor="text1"/>
          <w:sz w:val="28"/>
          <w:szCs w:val="28"/>
          <w:lang w:val="uk-UA"/>
        </w:rPr>
        <w:br/>
        <w:t xml:space="preserve">- Можливість випуску </w:t>
      </w:r>
      <w:proofErr w:type="spellStart"/>
      <w:r w:rsidRPr="002B0EFB">
        <w:rPr>
          <w:rFonts w:ascii="Times New Roman" w:hAnsi="Times New Roman" w:cs="Times New Roman"/>
          <w:color w:val="000000" w:themeColor="text1"/>
          <w:sz w:val="28"/>
          <w:szCs w:val="28"/>
          <w:lang w:val="uk-UA"/>
        </w:rPr>
        <w:t>малоенергоемкіх</w:t>
      </w:r>
      <w:proofErr w:type="spellEnd"/>
      <w:r w:rsidRPr="002B0EFB">
        <w:rPr>
          <w:rFonts w:ascii="Times New Roman" w:hAnsi="Times New Roman" w:cs="Times New Roman"/>
          <w:color w:val="000000" w:themeColor="text1"/>
          <w:sz w:val="28"/>
          <w:szCs w:val="28"/>
          <w:lang w:val="uk-UA"/>
        </w:rPr>
        <w:t xml:space="preserve"> активних </w:t>
      </w:r>
      <w:proofErr w:type="spellStart"/>
      <w:r w:rsidRPr="002B0EFB">
        <w:rPr>
          <w:rFonts w:ascii="Times New Roman" w:hAnsi="Times New Roman" w:cs="Times New Roman"/>
          <w:color w:val="000000" w:themeColor="text1"/>
          <w:sz w:val="28"/>
          <w:szCs w:val="28"/>
          <w:lang w:val="uk-UA"/>
        </w:rPr>
        <w:t>нізкоосновних</w:t>
      </w:r>
      <w:proofErr w:type="spellEnd"/>
      <w:r w:rsidRPr="002B0EFB">
        <w:rPr>
          <w:rFonts w:ascii="Times New Roman" w:hAnsi="Times New Roman" w:cs="Times New Roman"/>
          <w:color w:val="000000" w:themeColor="text1"/>
          <w:sz w:val="28"/>
          <w:szCs w:val="28"/>
          <w:lang w:val="uk-UA"/>
        </w:rPr>
        <w:t xml:space="preserve"> клінкерів; </w:t>
      </w:r>
      <w:r w:rsidRPr="002B0EFB">
        <w:rPr>
          <w:rFonts w:ascii="Times New Roman" w:hAnsi="Times New Roman" w:cs="Times New Roman"/>
          <w:color w:val="000000" w:themeColor="text1"/>
          <w:sz w:val="28"/>
          <w:szCs w:val="28"/>
          <w:lang w:val="uk-UA"/>
        </w:rPr>
        <w:br/>
        <w:t>- Вирішення екологічних проблем за рахунок раціональної утилізації відходів та скорочення газових викидів в атмосферу при випаленні клінкеру. </w:t>
      </w:r>
      <w:r w:rsidRPr="002B0EFB">
        <w:rPr>
          <w:rFonts w:ascii="Times New Roman" w:hAnsi="Times New Roman" w:cs="Times New Roman"/>
          <w:color w:val="000000" w:themeColor="text1"/>
          <w:sz w:val="28"/>
          <w:szCs w:val="28"/>
          <w:lang w:val="uk-UA"/>
        </w:rPr>
        <w:br/>
      </w:r>
      <w:r w:rsidRPr="002B0EFB">
        <w:rPr>
          <w:rFonts w:ascii="Times New Roman" w:hAnsi="Times New Roman" w:cs="Times New Roman"/>
          <w:color w:val="000000" w:themeColor="text1"/>
          <w:sz w:val="28"/>
          <w:szCs w:val="28"/>
          <w:lang w:val="uk-UA"/>
        </w:rPr>
        <w:br/>
        <w:t xml:space="preserve">    2.4. </w:t>
      </w:r>
      <w:proofErr w:type="spellStart"/>
      <w:r w:rsidRPr="002B0EFB">
        <w:rPr>
          <w:rFonts w:ascii="Times New Roman" w:hAnsi="Times New Roman" w:cs="Times New Roman"/>
          <w:color w:val="000000" w:themeColor="text1"/>
          <w:sz w:val="28"/>
          <w:szCs w:val="28"/>
          <w:lang w:val="uk-UA"/>
        </w:rPr>
        <w:t>Біосенсори</w:t>
      </w:r>
      <w:proofErr w:type="spellEnd"/>
      <w:r w:rsidRPr="002B0EFB">
        <w:rPr>
          <w:rFonts w:ascii="Times New Roman" w:hAnsi="Times New Roman" w:cs="Times New Roman"/>
          <w:color w:val="000000" w:themeColor="text1"/>
          <w:sz w:val="28"/>
          <w:szCs w:val="28"/>
          <w:lang w:val="uk-UA"/>
        </w:rPr>
        <w:t> </w:t>
      </w:r>
      <w:r w:rsidRPr="002B0EFB">
        <w:rPr>
          <w:rFonts w:ascii="Times New Roman" w:hAnsi="Times New Roman" w:cs="Times New Roman"/>
          <w:color w:val="000000" w:themeColor="text1"/>
          <w:sz w:val="28"/>
          <w:szCs w:val="28"/>
          <w:lang w:val="uk-UA"/>
        </w:rPr>
        <w:br/>
        <w:t>    </w:t>
      </w:r>
      <w:proofErr w:type="spellStart"/>
      <w:r w:rsidRPr="002B0EFB">
        <w:rPr>
          <w:rFonts w:ascii="Times New Roman" w:hAnsi="Times New Roman" w:cs="Times New Roman"/>
          <w:color w:val="000000" w:themeColor="text1"/>
          <w:sz w:val="28"/>
          <w:szCs w:val="28"/>
          <w:lang w:val="uk-UA"/>
        </w:rPr>
        <w:t>Біосенсори</w:t>
      </w:r>
      <w:proofErr w:type="spellEnd"/>
      <w:r w:rsidRPr="002B0EFB">
        <w:rPr>
          <w:rFonts w:ascii="Times New Roman" w:hAnsi="Times New Roman" w:cs="Times New Roman"/>
          <w:color w:val="000000" w:themeColor="text1"/>
          <w:sz w:val="28"/>
          <w:szCs w:val="28"/>
          <w:lang w:val="uk-UA"/>
        </w:rPr>
        <w:t xml:space="preserve"> - датчики на основі іммобілізованих ферментів. Дозволяють швидко і якісно аналізувати складні, багатокомпонентні суміші речовин. В </w:t>
      </w:r>
      <w:r w:rsidRPr="002B0EFB">
        <w:rPr>
          <w:rFonts w:ascii="Times New Roman" w:hAnsi="Times New Roman" w:cs="Times New Roman"/>
          <w:color w:val="000000" w:themeColor="text1"/>
          <w:sz w:val="28"/>
          <w:szCs w:val="28"/>
          <w:lang w:val="uk-UA"/>
        </w:rPr>
        <w:lastRenderedPageBreak/>
        <w:t>даний час знаходять все більш широке застосування в цілому ряді галузей науки, промисловості, сільського господарства та охорони здоров'я. Основою для створення автоматичних систем ферментативного аналізу послужили останні досягнення в області ензимології та інженерної ензимології. Унікальні якості ферментів - специфічність дії і висока каталітична активність - сприяють простоті і високої чутливості цього аналітичного методу, а велика кількість відомих і вивчених на сьогоднішній день ферментів дозволяють постійно розширювати список аналізованих речовин. </w:t>
      </w:r>
      <w:r w:rsidRPr="002B0EFB">
        <w:rPr>
          <w:rFonts w:ascii="Times New Roman" w:hAnsi="Times New Roman" w:cs="Times New Roman"/>
          <w:color w:val="000000" w:themeColor="text1"/>
          <w:sz w:val="28"/>
          <w:szCs w:val="28"/>
          <w:lang w:val="uk-UA"/>
        </w:rPr>
        <w:br/>
        <w:t xml:space="preserve">    Ферментні </w:t>
      </w:r>
      <w:proofErr w:type="spellStart"/>
      <w:r w:rsidRPr="002B0EFB">
        <w:rPr>
          <w:rFonts w:ascii="Times New Roman" w:hAnsi="Times New Roman" w:cs="Times New Roman"/>
          <w:color w:val="000000" w:themeColor="text1"/>
          <w:sz w:val="28"/>
          <w:szCs w:val="28"/>
          <w:lang w:val="uk-UA"/>
        </w:rPr>
        <w:t>мікрокалоріметріческіе</w:t>
      </w:r>
      <w:proofErr w:type="spellEnd"/>
      <w:r w:rsidRPr="002B0EFB">
        <w:rPr>
          <w:rFonts w:ascii="Times New Roman" w:hAnsi="Times New Roman" w:cs="Times New Roman"/>
          <w:color w:val="000000" w:themeColor="text1"/>
          <w:sz w:val="28"/>
          <w:szCs w:val="28"/>
          <w:lang w:val="uk-UA"/>
        </w:rPr>
        <w:t xml:space="preserve"> датчики - використовують тепловий ефект ферментативної реакції. Складається з двох колонок (вимірювальної та контрольної), заповнених носієм з іммобілізованим ферментом і споряджених термісторів. При пропущенні через вимірювальну колонку аналізованого зразка відбувається хімічна реакція, яка супроводжується реєструється тепловим ефектом. Даний тип датчиків цікавий своєю універсальністю. </w:t>
      </w:r>
      <w:r w:rsidRPr="002B0EFB">
        <w:rPr>
          <w:rFonts w:ascii="Times New Roman" w:hAnsi="Times New Roman" w:cs="Times New Roman"/>
          <w:color w:val="000000" w:themeColor="text1"/>
          <w:sz w:val="28"/>
          <w:szCs w:val="28"/>
          <w:lang w:val="uk-UA"/>
        </w:rPr>
        <w:br/>
        <w:t>Висновок. </w:t>
      </w:r>
      <w:r w:rsidRPr="002B0EFB">
        <w:rPr>
          <w:rFonts w:ascii="Times New Roman" w:hAnsi="Times New Roman" w:cs="Times New Roman"/>
          <w:color w:val="000000" w:themeColor="text1"/>
          <w:sz w:val="28"/>
          <w:szCs w:val="28"/>
          <w:lang w:val="uk-UA"/>
        </w:rPr>
        <w:br/>
        <w:t>    Отже, провівши аналіз практичного застосування теплового ефекту хімічних реакцій, можна зробити висновок: тепловий ефект впритул пов'язаний з нашою повсякденним життям, він піддається постійному дослідження і знаходить все нові застосування на практиці. </w:t>
      </w:r>
      <w:r w:rsidRPr="002B0EFB">
        <w:rPr>
          <w:rFonts w:ascii="Times New Roman" w:hAnsi="Times New Roman" w:cs="Times New Roman"/>
          <w:color w:val="000000" w:themeColor="text1"/>
          <w:sz w:val="28"/>
          <w:szCs w:val="28"/>
          <w:lang w:val="uk-UA"/>
        </w:rPr>
        <w:br/>
        <w:t>    В умовах розвитку сучасних технологій теплою ефект знайшов своє застосування в різних галузях. Хімічна, військова, будівельна, харчова, гірничодобувна і багато інших галузей використовують тепловий ефект у своїх розробках. Він застосовується в двигунах внутрішнього згоряння, холодильних установках і в різних топкових пристроях, а також у виробництві хірургічних приладів, жароміцних покриттів, нових видах будівельних матеріалів і так далі. </w:t>
      </w:r>
      <w:r w:rsidRPr="002B0EFB">
        <w:rPr>
          <w:rFonts w:ascii="Times New Roman" w:hAnsi="Times New Roman" w:cs="Times New Roman"/>
          <w:color w:val="000000" w:themeColor="text1"/>
          <w:sz w:val="28"/>
          <w:szCs w:val="28"/>
          <w:lang w:val="uk-UA"/>
        </w:rPr>
        <w:br/>
        <w:t>    У сучасних умовах постійно розвивається, науці, ми спостерігаємо появу все більш нових розробок і відкриттів у сфері виробництва. Це тягне за собою все нові і нові області застосування теплового ефекту хімічних реакцій. </w:t>
      </w:r>
    </w:p>
    <w:sectPr w:rsidR="004957A9" w:rsidRPr="002B0EFB" w:rsidSect="002B0B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characterSpacingControl w:val="doNotCompress"/>
  <w:compat>
    <w:useFELayout/>
    <w:compatSetting w:name="compatibilityMode" w:uri="http://schemas.microsoft.com/office/word" w:val="12"/>
  </w:compat>
  <w:rsids>
    <w:rsidRoot w:val="00711CEC"/>
    <w:rsid w:val="00034243"/>
    <w:rsid w:val="001E744F"/>
    <w:rsid w:val="00210E54"/>
    <w:rsid w:val="002B0B33"/>
    <w:rsid w:val="002B0EFB"/>
    <w:rsid w:val="004957A9"/>
    <w:rsid w:val="004D5157"/>
    <w:rsid w:val="006B13E2"/>
    <w:rsid w:val="006E11D0"/>
    <w:rsid w:val="00711CEC"/>
    <w:rsid w:val="00735431"/>
    <w:rsid w:val="0079174B"/>
    <w:rsid w:val="008844C3"/>
    <w:rsid w:val="008C1586"/>
    <w:rsid w:val="00BA712A"/>
    <w:rsid w:val="00C22C44"/>
    <w:rsid w:val="00C36B61"/>
    <w:rsid w:val="00C77453"/>
    <w:rsid w:val="00EA064C"/>
    <w:rsid w:val="00FF7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A1CCB"/>
  <w15:docId w15:val="{C97EC171-72BC-49D4-BCA9-EF12AFE5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B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1CE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210E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16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2362</Words>
  <Characters>13467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13</cp:revision>
  <dcterms:created xsi:type="dcterms:W3CDTF">2019-03-11T13:43:00Z</dcterms:created>
  <dcterms:modified xsi:type="dcterms:W3CDTF">2020-03-27T11:31:00Z</dcterms:modified>
</cp:coreProperties>
</file>