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sz w:val="28"/>
          <w:szCs w:val="28"/>
        </w:rPr>
      </w:pPr>
    </w:p>
    <w:p w:rsidR="003A3866" w:rsidRDefault="003A3866" w:rsidP="003A3866">
      <w:pPr>
        <w:spacing w:after="0"/>
        <w:jc w:val="center"/>
        <w:rPr>
          <w:rFonts w:ascii="Times New Roman" w:hAnsi="Times New Roman" w:cs="Times New Roman"/>
          <w:b/>
          <w:sz w:val="36"/>
          <w:szCs w:val="28"/>
          <w:lang w:val="uk-UA"/>
        </w:rPr>
      </w:pPr>
      <w:proofErr w:type="spellStart"/>
      <w:r>
        <w:rPr>
          <w:rFonts w:ascii="Times New Roman" w:hAnsi="Times New Roman" w:cs="Times New Roman"/>
          <w:b/>
          <w:sz w:val="36"/>
          <w:szCs w:val="28"/>
        </w:rPr>
        <w:t>Коагуляц</w:t>
      </w:r>
      <w:r>
        <w:rPr>
          <w:rFonts w:ascii="Times New Roman" w:hAnsi="Times New Roman" w:cs="Times New Roman"/>
          <w:b/>
          <w:sz w:val="36"/>
          <w:szCs w:val="28"/>
          <w:lang w:val="uk-UA"/>
        </w:rPr>
        <w:t>ія</w:t>
      </w:r>
      <w:proofErr w:type="spellEnd"/>
      <w:r>
        <w:rPr>
          <w:rFonts w:ascii="Times New Roman" w:hAnsi="Times New Roman" w:cs="Times New Roman"/>
          <w:b/>
          <w:sz w:val="36"/>
          <w:szCs w:val="28"/>
          <w:lang w:val="uk-UA"/>
        </w:rPr>
        <w:t xml:space="preserve"> домішок води</w:t>
      </w: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36"/>
          <w:szCs w:val="28"/>
          <w:lang w:val="uk-UA"/>
        </w:rPr>
      </w:pPr>
    </w:p>
    <w:p w:rsidR="003A3866" w:rsidRDefault="003A3866" w:rsidP="003A3866">
      <w:pPr>
        <w:spacing w:after="0"/>
        <w:jc w:val="center"/>
        <w:rPr>
          <w:rFonts w:ascii="Times New Roman" w:hAnsi="Times New Roman" w:cs="Times New Roman"/>
          <w:b/>
          <w:sz w:val="28"/>
          <w:szCs w:val="28"/>
          <w:lang w:val="uk-UA"/>
        </w:rPr>
      </w:pPr>
    </w:p>
    <w:p w:rsidR="003A3866" w:rsidRDefault="003A3866"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Default="00A36993" w:rsidP="004453BC">
      <w:pPr>
        <w:spacing w:after="0"/>
        <w:jc w:val="center"/>
        <w:rPr>
          <w:rFonts w:ascii="Times New Roman" w:hAnsi="Times New Roman" w:cs="Times New Roman"/>
          <w:sz w:val="28"/>
          <w:szCs w:val="28"/>
          <w:lang w:val="uk-UA"/>
        </w:rPr>
      </w:pPr>
    </w:p>
    <w:p w:rsidR="00A36993" w:rsidRPr="003A3866" w:rsidRDefault="00A36993" w:rsidP="004453BC">
      <w:pPr>
        <w:spacing w:after="0"/>
        <w:jc w:val="center"/>
        <w:rPr>
          <w:rFonts w:ascii="Times New Roman" w:hAnsi="Times New Roman" w:cs="Times New Roman"/>
          <w:sz w:val="28"/>
          <w:szCs w:val="28"/>
          <w:lang w:val="uk-UA"/>
        </w:rPr>
      </w:pPr>
    </w:p>
    <w:p w:rsidR="003A3866" w:rsidRPr="003A3866" w:rsidRDefault="003A3866" w:rsidP="004453BC">
      <w:pPr>
        <w:spacing w:after="0"/>
        <w:jc w:val="center"/>
        <w:rPr>
          <w:rFonts w:ascii="Times New Roman" w:hAnsi="Times New Roman" w:cs="Times New Roman"/>
          <w:sz w:val="28"/>
          <w:szCs w:val="28"/>
          <w:lang w:val="uk-UA"/>
        </w:rPr>
      </w:pPr>
    </w:p>
    <w:p w:rsidR="003A3866" w:rsidRPr="003A3866" w:rsidRDefault="003A3866" w:rsidP="004453BC">
      <w:pPr>
        <w:spacing w:after="0"/>
        <w:jc w:val="center"/>
        <w:rPr>
          <w:rFonts w:ascii="Times New Roman" w:hAnsi="Times New Roman" w:cs="Times New Roman"/>
          <w:sz w:val="28"/>
          <w:szCs w:val="28"/>
          <w:lang w:val="uk-UA"/>
        </w:rPr>
      </w:pPr>
    </w:p>
    <w:p w:rsidR="00493AEB" w:rsidRDefault="00493AEB" w:rsidP="003A3866">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br/>
      </w:r>
    </w:p>
    <w:p w:rsidR="00A36993" w:rsidRPr="00493AEB" w:rsidRDefault="00493AEB" w:rsidP="00493AEB">
      <w:pPr>
        <w:rPr>
          <w:rFonts w:ascii="Times New Roman" w:hAnsi="Times New Roman" w:cs="Times New Roman"/>
          <w:sz w:val="28"/>
          <w:szCs w:val="28"/>
          <w:lang w:val="en-US"/>
        </w:rPr>
      </w:pPr>
      <w:r>
        <w:rPr>
          <w:rFonts w:ascii="Times New Roman" w:hAnsi="Times New Roman" w:cs="Times New Roman"/>
          <w:sz w:val="28"/>
          <w:szCs w:val="28"/>
          <w:lang w:val="en-US"/>
        </w:rPr>
        <w:br w:type="page"/>
      </w:r>
      <w:bookmarkStart w:id="0" w:name="_GoBack"/>
      <w:bookmarkEnd w:id="0"/>
    </w:p>
    <w:p w:rsidR="003A3866" w:rsidRDefault="003A3866" w:rsidP="003A386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План</w:t>
      </w:r>
    </w:p>
    <w:p w:rsidR="003A3866" w:rsidRDefault="003A3866"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3A3866" w:rsidRDefault="003A3866"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1.Інтенсифікація процесу </w:t>
      </w:r>
      <w:proofErr w:type="spellStart"/>
      <w:r>
        <w:rPr>
          <w:rFonts w:ascii="Times New Roman" w:hAnsi="Times New Roman" w:cs="Times New Roman"/>
          <w:sz w:val="28"/>
          <w:szCs w:val="28"/>
          <w:lang w:val="uk-UA"/>
        </w:rPr>
        <w:t>конвективної</w:t>
      </w:r>
      <w:proofErr w:type="spellEnd"/>
      <w:r>
        <w:rPr>
          <w:rFonts w:ascii="Times New Roman" w:hAnsi="Times New Roman" w:cs="Times New Roman"/>
          <w:sz w:val="28"/>
          <w:szCs w:val="28"/>
          <w:lang w:val="uk-UA"/>
        </w:rPr>
        <w:t xml:space="preserve"> коагуляції домішок води</w:t>
      </w:r>
    </w:p>
    <w:p w:rsidR="003A3866" w:rsidRDefault="003A3866"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2.Контактна коагуляція</w:t>
      </w:r>
    </w:p>
    <w:p w:rsidR="003A3866" w:rsidRDefault="003A3866"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3.Визначення оптимальних доз реагентів</w:t>
      </w:r>
    </w:p>
    <w:p w:rsidR="003A3866" w:rsidRDefault="003A3866"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E2241A">
        <w:rPr>
          <w:rFonts w:ascii="Times New Roman" w:hAnsi="Times New Roman" w:cs="Times New Roman"/>
          <w:sz w:val="28"/>
          <w:szCs w:val="28"/>
          <w:lang w:val="uk-UA"/>
        </w:rPr>
        <w:t>Е</w:t>
      </w:r>
      <w:r w:rsidR="004453BC">
        <w:rPr>
          <w:rFonts w:ascii="Times New Roman" w:hAnsi="Times New Roman" w:cs="Times New Roman"/>
          <w:sz w:val="28"/>
          <w:szCs w:val="28"/>
          <w:lang w:val="uk-UA"/>
        </w:rPr>
        <w:t>локтрохімічне коагулювання</w:t>
      </w:r>
    </w:p>
    <w:p w:rsidR="004453BC" w:rsidRDefault="004453BC"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w:t>
      </w:r>
    </w:p>
    <w:p w:rsidR="004453BC" w:rsidRDefault="004453BC" w:rsidP="003A386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4453BC" w:rsidRDefault="004453B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453BC" w:rsidRDefault="00615788" w:rsidP="004453BC">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rsidR="00B13BEF" w:rsidRPr="00B13BEF" w:rsidRDefault="00B13BEF" w:rsidP="00B13BEF">
      <w:pPr>
        <w:spacing w:after="0"/>
        <w:jc w:val="both"/>
        <w:rPr>
          <w:rFonts w:ascii="Times New Roman" w:hAnsi="Times New Roman" w:cs="Times New Roman"/>
          <w:sz w:val="28"/>
          <w:szCs w:val="28"/>
          <w:lang w:val="uk-UA"/>
        </w:rPr>
      </w:pPr>
      <w:r w:rsidRPr="00B13BEF">
        <w:rPr>
          <w:rFonts w:ascii="Times New Roman" w:hAnsi="Times New Roman" w:cs="Times New Roman"/>
          <w:sz w:val="28"/>
          <w:szCs w:val="28"/>
          <w:lang w:val="uk-UA"/>
        </w:rPr>
        <w:t>Коагуляцією домішок води називають процес укрупнення дрібних колоїдних і зважених часток, що відбувається внаслідок їх взаємного злипання під дією сил молекулярного тяжіння. Коагуляція завершується утворенням видимих неозброєним оком агрегатів-пластівців і відділе</w:t>
      </w:r>
      <w:r>
        <w:rPr>
          <w:rFonts w:ascii="Times New Roman" w:hAnsi="Times New Roman" w:cs="Times New Roman"/>
          <w:sz w:val="28"/>
          <w:szCs w:val="28"/>
          <w:lang w:val="uk-UA"/>
        </w:rPr>
        <w:t>нням їх від рідкого середовища.</w:t>
      </w:r>
    </w:p>
    <w:p w:rsidR="00615788" w:rsidRDefault="00B13BEF" w:rsidP="00B13BEF">
      <w:pPr>
        <w:spacing w:after="0"/>
        <w:jc w:val="both"/>
        <w:rPr>
          <w:rFonts w:ascii="Times New Roman" w:hAnsi="Times New Roman" w:cs="Times New Roman"/>
          <w:sz w:val="28"/>
          <w:szCs w:val="28"/>
          <w:lang w:val="uk-UA"/>
        </w:rPr>
      </w:pPr>
      <w:r w:rsidRPr="00B13BEF">
        <w:rPr>
          <w:rFonts w:ascii="Times New Roman" w:hAnsi="Times New Roman" w:cs="Times New Roman"/>
          <w:sz w:val="28"/>
          <w:szCs w:val="28"/>
          <w:lang w:val="uk-UA"/>
        </w:rPr>
        <w:t xml:space="preserve">Розрізняють два види коагуляції: у вільному обсязі (відбувається в камерах </w:t>
      </w:r>
      <w:proofErr w:type="spellStart"/>
      <w:r w:rsidRPr="00B13BEF">
        <w:rPr>
          <w:rFonts w:ascii="Times New Roman" w:hAnsi="Times New Roman" w:cs="Times New Roman"/>
          <w:sz w:val="28"/>
          <w:szCs w:val="28"/>
          <w:lang w:val="uk-UA"/>
        </w:rPr>
        <w:t>хлоп</w:t>
      </w:r>
      <w:r w:rsidR="00070B6B">
        <w:rPr>
          <w:rFonts w:ascii="Times New Roman" w:hAnsi="Times New Roman" w:cs="Times New Roman"/>
          <w:sz w:val="28"/>
          <w:szCs w:val="28"/>
          <w:lang w:val="uk-UA"/>
        </w:rPr>
        <w:t>’єутворення</w:t>
      </w:r>
      <w:proofErr w:type="spellEnd"/>
      <w:r w:rsidRPr="00B13BEF">
        <w:rPr>
          <w:rFonts w:ascii="Times New Roman" w:hAnsi="Times New Roman" w:cs="Times New Roman"/>
          <w:sz w:val="28"/>
          <w:szCs w:val="28"/>
          <w:lang w:val="uk-UA"/>
        </w:rPr>
        <w:t xml:space="preserve">) і контактну (в товщі зернистого завантаження або масі </w:t>
      </w:r>
      <w:r w:rsidR="00FD7908">
        <w:rPr>
          <w:rFonts w:ascii="Times New Roman" w:hAnsi="Times New Roman" w:cs="Times New Roman"/>
          <w:sz w:val="28"/>
          <w:szCs w:val="28"/>
          <w:lang w:val="uk-UA"/>
        </w:rPr>
        <w:t>зваженого осаду). Коагуляцію домішок води при її освітленні</w:t>
      </w:r>
      <w:r w:rsidRPr="00B13BEF">
        <w:rPr>
          <w:rFonts w:ascii="Times New Roman" w:hAnsi="Times New Roman" w:cs="Times New Roman"/>
          <w:sz w:val="28"/>
          <w:szCs w:val="28"/>
          <w:lang w:val="uk-UA"/>
        </w:rPr>
        <w:t xml:space="preserve"> і з</w:t>
      </w:r>
      <w:r w:rsidR="00FD7908">
        <w:rPr>
          <w:rFonts w:ascii="Times New Roman" w:hAnsi="Times New Roman" w:cs="Times New Roman"/>
          <w:sz w:val="28"/>
          <w:szCs w:val="28"/>
          <w:lang w:val="uk-UA"/>
        </w:rPr>
        <w:t xml:space="preserve">небарвленні </w:t>
      </w:r>
      <w:r w:rsidRPr="00B13BEF">
        <w:rPr>
          <w:rFonts w:ascii="Times New Roman" w:hAnsi="Times New Roman" w:cs="Times New Roman"/>
          <w:sz w:val="28"/>
          <w:szCs w:val="28"/>
          <w:lang w:val="uk-UA"/>
        </w:rPr>
        <w:t xml:space="preserve">роблять із метою інтенсифікації процесів осадження та фільтрування, при цьому з води можна виділити не тільки </w:t>
      </w:r>
      <w:proofErr w:type="spellStart"/>
      <w:r w:rsidRPr="00B13BEF">
        <w:rPr>
          <w:rFonts w:ascii="Times New Roman" w:hAnsi="Times New Roman" w:cs="Times New Roman"/>
          <w:sz w:val="28"/>
          <w:szCs w:val="28"/>
          <w:lang w:val="uk-UA"/>
        </w:rPr>
        <w:t>дисперговані</w:t>
      </w:r>
      <w:proofErr w:type="spellEnd"/>
      <w:r w:rsidRPr="00B13BEF">
        <w:rPr>
          <w:rFonts w:ascii="Times New Roman" w:hAnsi="Times New Roman" w:cs="Times New Roman"/>
          <w:sz w:val="28"/>
          <w:szCs w:val="28"/>
          <w:lang w:val="uk-UA"/>
        </w:rPr>
        <w:t xml:space="preserve"> домішки, але і речовини, що знаходяться в колоїдному стані.</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На процес коагуляції і</w:t>
      </w:r>
      <w:r>
        <w:rPr>
          <w:rFonts w:ascii="Times New Roman" w:hAnsi="Times New Roman" w:cs="Times New Roman"/>
          <w:sz w:val="28"/>
          <w:szCs w:val="28"/>
          <w:lang w:val="uk-UA"/>
        </w:rPr>
        <w:t>стотно впливають такі фактори:</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Правильний вибір дози коагулянту;</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Концентрація водневих іонів у воді;</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Лужність води;</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Температура води;</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Умов</w:t>
      </w:r>
      <w:r w:rsidR="00070B6B">
        <w:rPr>
          <w:rFonts w:ascii="Times New Roman" w:hAnsi="Times New Roman" w:cs="Times New Roman"/>
          <w:sz w:val="28"/>
          <w:szCs w:val="28"/>
          <w:lang w:val="uk-UA"/>
        </w:rPr>
        <w:t xml:space="preserve">и перемішування (у камерах </w:t>
      </w:r>
      <w:proofErr w:type="spellStart"/>
      <w:r w:rsidR="00070B6B">
        <w:rPr>
          <w:rFonts w:ascii="Times New Roman" w:hAnsi="Times New Roman" w:cs="Times New Roman"/>
          <w:sz w:val="28"/>
          <w:szCs w:val="28"/>
          <w:lang w:val="uk-UA"/>
        </w:rPr>
        <w:t>хлоп’єутворення</w:t>
      </w:r>
      <w:proofErr w:type="spellEnd"/>
      <w:r w:rsidRPr="00FD7908">
        <w:rPr>
          <w:rFonts w:ascii="Times New Roman" w:hAnsi="Times New Roman" w:cs="Times New Roman"/>
          <w:sz w:val="28"/>
          <w:szCs w:val="28"/>
          <w:lang w:val="uk-UA"/>
        </w:rPr>
        <w:t>);</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Швидкість змішання коагулянту з водою;</w:t>
      </w:r>
    </w:p>
    <w:p w:rsid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 Вміст у воді природних суспензій.</w:t>
      </w:r>
    </w:p>
    <w:p w:rsidR="00FD7908" w:rsidRP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Для створення сприятливих умов коагу</w:t>
      </w:r>
      <w:r w:rsidR="00070B6B">
        <w:rPr>
          <w:rFonts w:ascii="Times New Roman" w:hAnsi="Times New Roman" w:cs="Times New Roman"/>
          <w:sz w:val="28"/>
          <w:szCs w:val="28"/>
          <w:lang w:val="uk-UA"/>
        </w:rPr>
        <w:t>люванн</w:t>
      </w:r>
      <w:r w:rsidRPr="00FD7908">
        <w:rPr>
          <w:rFonts w:ascii="Times New Roman" w:hAnsi="Times New Roman" w:cs="Times New Roman"/>
          <w:sz w:val="28"/>
          <w:szCs w:val="28"/>
          <w:lang w:val="uk-UA"/>
        </w:rPr>
        <w:t>я домішок води широко викор</w:t>
      </w:r>
      <w:r>
        <w:rPr>
          <w:rFonts w:ascii="Times New Roman" w:hAnsi="Times New Roman" w:cs="Times New Roman"/>
          <w:sz w:val="28"/>
          <w:szCs w:val="28"/>
          <w:lang w:val="uk-UA"/>
        </w:rPr>
        <w:t>истовують попереднє хлорування.</w:t>
      </w:r>
    </w:p>
    <w:p w:rsidR="00FD7908" w:rsidRDefault="00FD7908" w:rsidP="00FD7908">
      <w:pPr>
        <w:spacing w:after="0"/>
        <w:jc w:val="both"/>
        <w:rPr>
          <w:rFonts w:ascii="Times New Roman" w:hAnsi="Times New Roman" w:cs="Times New Roman"/>
          <w:sz w:val="28"/>
          <w:szCs w:val="28"/>
          <w:lang w:val="uk-UA"/>
        </w:rPr>
      </w:pPr>
      <w:r w:rsidRPr="00FD7908">
        <w:rPr>
          <w:rFonts w:ascii="Times New Roman" w:hAnsi="Times New Roman" w:cs="Times New Roman"/>
          <w:sz w:val="28"/>
          <w:szCs w:val="28"/>
          <w:lang w:val="uk-UA"/>
        </w:rPr>
        <w:t>Хлор досить давно застосовувався для обробки води, але як знезаражуючого бактерицидного агента для знезараження води, і вводився в воду на початку і в кінці процесу очищення.</w:t>
      </w:r>
    </w:p>
    <w:p w:rsidR="00FD7908" w:rsidRDefault="00FD790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D7908" w:rsidRDefault="00FD7908" w:rsidP="00FD7908">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ІНТЕНСИФІКАЦІЯ ПРОЦЕСУ КОНВЕКТИВНОЇ КОАГУЛЯЦІЇ ДОМІШОК ВОДИ</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Методи інтенсифікації п</w:t>
      </w:r>
      <w:r>
        <w:rPr>
          <w:rFonts w:ascii="Times New Roman" w:hAnsi="Times New Roman" w:cs="Times New Roman"/>
          <w:sz w:val="28"/>
          <w:szCs w:val="28"/>
          <w:lang w:val="uk-UA"/>
        </w:rPr>
        <w:t xml:space="preserve">роцесів </w:t>
      </w:r>
      <w:proofErr w:type="spellStart"/>
      <w:r>
        <w:rPr>
          <w:rFonts w:ascii="Times New Roman" w:hAnsi="Times New Roman" w:cs="Times New Roman"/>
          <w:sz w:val="28"/>
          <w:szCs w:val="28"/>
          <w:lang w:val="uk-UA"/>
        </w:rPr>
        <w:t>коагуляційного</w:t>
      </w:r>
      <w:proofErr w:type="spellEnd"/>
      <w:r>
        <w:rPr>
          <w:rFonts w:ascii="Times New Roman" w:hAnsi="Times New Roman" w:cs="Times New Roman"/>
          <w:sz w:val="28"/>
          <w:szCs w:val="28"/>
          <w:lang w:val="uk-UA"/>
        </w:rPr>
        <w:t xml:space="preserve"> очищення:</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1.</w:t>
      </w:r>
      <w:r w:rsidRPr="00E13372">
        <w:rPr>
          <w:rFonts w:ascii="Times New Roman" w:hAnsi="Times New Roman" w:cs="Times New Roman"/>
          <w:i/>
          <w:sz w:val="28"/>
          <w:szCs w:val="28"/>
          <w:lang w:val="uk-UA"/>
        </w:rPr>
        <w:t xml:space="preserve"> </w:t>
      </w:r>
      <w:proofErr w:type="spellStart"/>
      <w:r w:rsidRPr="00E13372">
        <w:rPr>
          <w:rFonts w:ascii="Times New Roman" w:hAnsi="Times New Roman" w:cs="Times New Roman"/>
          <w:b/>
          <w:i/>
          <w:sz w:val="28"/>
          <w:szCs w:val="28"/>
          <w:lang w:val="uk-UA"/>
        </w:rPr>
        <w:t>Реагентні</w:t>
      </w:r>
      <w:proofErr w:type="spellEnd"/>
      <w:r w:rsidRPr="00E13372">
        <w:rPr>
          <w:rFonts w:ascii="Times New Roman" w:hAnsi="Times New Roman" w:cs="Times New Roman"/>
          <w:sz w:val="28"/>
          <w:szCs w:val="28"/>
          <w:lang w:val="uk-UA"/>
        </w:rPr>
        <w:t xml:space="preserve"> — методи, які потребують внесення у воду додаткових реагентів — флокулянтів, окиснювачів, регуляторів величини </w:t>
      </w:r>
      <w:proofErr w:type="spellStart"/>
      <w:r w:rsidRPr="00E13372">
        <w:rPr>
          <w:rFonts w:ascii="Times New Roman" w:hAnsi="Times New Roman" w:cs="Times New Roman"/>
          <w:sz w:val="28"/>
          <w:szCs w:val="28"/>
          <w:lang w:val="uk-UA"/>
        </w:rPr>
        <w:t>рН</w:t>
      </w:r>
      <w:proofErr w:type="spellEnd"/>
      <w:r w:rsidRPr="00E13372">
        <w:rPr>
          <w:rFonts w:ascii="Times New Roman" w:hAnsi="Times New Roman" w:cs="Times New Roman"/>
          <w:sz w:val="28"/>
          <w:szCs w:val="28"/>
          <w:lang w:val="uk-UA"/>
        </w:rPr>
        <w:t>, міне</w:t>
      </w:r>
      <w:r>
        <w:rPr>
          <w:rFonts w:ascii="Times New Roman" w:hAnsi="Times New Roman" w:cs="Times New Roman"/>
          <w:sz w:val="28"/>
          <w:szCs w:val="28"/>
          <w:lang w:val="uk-UA"/>
        </w:rPr>
        <w:t xml:space="preserve">ральних </w:t>
      </w:r>
      <w:proofErr w:type="spellStart"/>
      <w:r>
        <w:rPr>
          <w:rFonts w:ascii="Times New Roman" w:hAnsi="Times New Roman" w:cs="Times New Roman"/>
          <w:sz w:val="28"/>
          <w:szCs w:val="28"/>
          <w:lang w:val="uk-UA"/>
        </w:rPr>
        <w:t>замутнювачів</w:t>
      </w:r>
      <w:proofErr w:type="spellEnd"/>
      <w:r>
        <w:rPr>
          <w:rFonts w:ascii="Times New Roman" w:hAnsi="Times New Roman" w:cs="Times New Roman"/>
          <w:sz w:val="28"/>
          <w:szCs w:val="28"/>
          <w:lang w:val="uk-UA"/>
        </w:rPr>
        <w:t>.</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2. </w:t>
      </w:r>
      <w:proofErr w:type="spellStart"/>
      <w:r w:rsidRPr="00E13372">
        <w:rPr>
          <w:rFonts w:ascii="Times New Roman" w:hAnsi="Times New Roman" w:cs="Times New Roman"/>
          <w:b/>
          <w:i/>
          <w:sz w:val="28"/>
          <w:szCs w:val="28"/>
          <w:lang w:val="uk-UA"/>
        </w:rPr>
        <w:t>Безреагентні</w:t>
      </w:r>
      <w:proofErr w:type="spellEnd"/>
      <w:r w:rsidRPr="00E13372">
        <w:rPr>
          <w:rFonts w:ascii="Times New Roman" w:hAnsi="Times New Roman" w:cs="Times New Roman"/>
          <w:sz w:val="28"/>
          <w:szCs w:val="28"/>
          <w:lang w:val="uk-UA"/>
        </w:rPr>
        <w:t xml:space="preserve"> — вода перемішується у визначеному режи</w:t>
      </w:r>
      <w:r w:rsidR="00070B6B">
        <w:rPr>
          <w:rFonts w:ascii="Times New Roman" w:hAnsi="Times New Roman" w:cs="Times New Roman"/>
          <w:sz w:val="28"/>
          <w:szCs w:val="28"/>
          <w:lang w:val="uk-UA"/>
        </w:rPr>
        <w:t xml:space="preserve">мі; найбільш </w:t>
      </w:r>
      <w:proofErr w:type="spellStart"/>
      <w:r w:rsidR="00070B6B">
        <w:rPr>
          <w:rFonts w:ascii="Times New Roman" w:hAnsi="Times New Roman" w:cs="Times New Roman"/>
          <w:sz w:val="28"/>
          <w:szCs w:val="28"/>
          <w:lang w:val="uk-UA"/>
        </w:rPr>
        <w:t>раціоанальний</w:t>
      </w:r>
      <w:proofErr w:type="spellEnd"/>
      <w:r w:rsidR="00070B6B">
        <w:rPr>
          <w:rFonts w:ascii="Times New Roman" w:hAnsi="Times New Roman" w:cs="Times New Roman"/>
          <w:sz w:val="28"/>
          <w:szCs w:val="28"/>
          <w:lang w:val="uk-UA"/>
        </w:rPr>
        <w:t xml:space="preserve"> режим додава</w:t>
      </w:r>
      <w:r w:rsidRPr="00E13372">
        <w:rPr>
          <w:rFonts w:ascii="Times New Roman" w:hAnsi="Times New Roman" w:cs="Times New Roman"/>
          <w:sz w:val="28"/>
          <w:szCs w:val="28"/>
          <w:lang w:val="uk-UA"/>
        </w:rPr>
        <w:t>ння коагулянту; рециркуляційна коагуляція зависі через зону введення нової порції коагулянту; суміщення к</w:t>
      </w:r>
      <w:r>
        <w:rPr>
          <w:rFonts w:ascii="Times New Roman" w:hAnsi="Times New Roman" w:cs="Times New Roman"/>
          <w:sz w:val="28"/>
          <w:szCs w:val="28"/>
          <w:lang w:val="uk-UA"/>
        </w:rPr>
        <w:t>оагуляції з фізичними методами.</w:t>
      </w:r>
    </w:p>
    <w:p w:rsidR="00E13372" w:rsidRPr="00E13372" w:rsidRDefault="00E13372" w:rsidP="00E13372">
      <w:pPr>
        <w:spacing w:after="0"/>
        <w:jc w:val="both"/>
        <w:rPr>
          <w:rFonts w:ascii="Times New Roman" w:hAnsi="Times New Roman" w:cs="Times New Roman"/>
          <w:b/>
          <w:i/>
          <w:sz w:val="28"/>
          <w:szCs w:val="28"/>
          <w:lang w:val="uk-UA"/>
        </w:rPr>
      </w:pPr>
      <w:proofErr w:type="spellStart"/>
      <w:r w:rsidRPr="00E13372">
        <w:rPr>
          <w:rFonts w:ascii="Times New Roman" w:hAnsi="Times New Roman" w:cs="Times New Roman"/>
          <w:b/>
          <w:i/>
          <w:sz w:val="28"/>
          <w:szCs w:val="28"/>
          <w:lang w:val="uk-UA"/>
        </w:rPr>
        <w:t>Реагентні</w:t>
      </w:r>
      <w:proofErr w:type="spellEnd"/>
      <w:r w:rsidRPr="00E13372">
        <w:rPr>
          <w:rFonts w:ascii="Times New Roman" w:hAnsi="Times New Roman" w:cs="Times New Roman"/>
          <w:b/>
          <w:i/>
          <w:sz w:val="28"/>
          <w:szCs w:val="28"/>
          <w:lang w:val="uk-UA"/>
        </w:rPr>
        <w:t xml:space="preserve"> методи</w:t>
      </w:r>
    </w:p>
    <w:p w:rsidR="00E13372" w:rsidRPr="00E13372" w:rsidRDefault="00E13372" w:rsidP="00E13372">
      <w:pPr>
        <w:pStyle w:val="a3"/>
        <w:numPr>
          <w:ilvl w:val="0"/>
          <w:numId w:val="1"/>
        </w:num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Регулювання величини </w:t>
      </w:r>
      <w:proofErr w:type="spellStart"/>
      <w:r w:rsidRPr="00E13372">
        <w:rPr>
          <w:rFonts w:ascii="Times New Roman" w:hAnsi="Times New Roman" w:cs="Times New Roman"/>
          <w:sz w:val="28"/>
          <w:szCs w:val="28"/>
          <w:lang w:val="uk-UA"/>
        </w:rPr>
        <w:t>рН</w:t>
      </w:r>
      <w:proofErr w:type="spellEnd"/>
      <w:r w:rsidRPr="00E13372">
        <w:rPr>
          <w:rFonts w:ascii="Times New Roman" w:hAnsi="Times New Roman" w:cs="Times New Roman"/>
          <w:sz w:val="28"/>
          <w:szCs w:val="28"/>
          <w:lang w:val="uk-UA"/>
        </w:rPr>
        <w:t>.</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Найбільш широкого використання отримали лужні реагенти — вапно (найчастіше), подрібнене СаСО</w:t>
      </w:r>
      <w:r w:rsidRPr="00507E28">
        <w:rPr>
          <w:rFonts w:ascii="Times New Roman" w:hAnsi="Times New Roman" w:cs="Times New Roman"/>
          <w:sz w:val="28"/>
          <w:szCs w:val="28"/>
          <w:vertAlign w:val="subscript"/>
          <w:lang w:val="uk-UA"/>
        </w:rPr>
        <w:t>3</w:t>
      </w:r>
      <w:r w:rsidRPr="00E13372">
        <w:rPr>
          <w:rFonts w:ascii="Times New Roman" w:hAnsi="Times New Roman" w:cs="Times New Roman"/>
          <w:sz w:val="28"/>
          <w:szCs w:val="28"/>
          <w:lang w:val="uk-UA"/>
        </w:rPr>
        <w:t xml:space="preserve"> , іноді — негашене вапно, кальцинована сода, </w:t>
      </w:r>
      <w:proofErr w:type="spellStart"/>
      <w:r w:rsidRPr="00E13372">
        <w:rPr>
          <w:rFonts w:ascii="Times New Roman" w:hAnsi="Times New Roman" w:cs="Times New Roman"/>
          <w:sz w:val="28"/>
          <w:szCs w:val="28"/>
          <w:lang w:val="uk-UA"/>
        </w:rPr>
        <w:t>NaOH</w:t>
      </w:r>
      <w:proofErr w:type="spellEnd"/>
      <w:r w:rsidRPr="00E13372">
        <w:rPr>
          <w:rFonts w:ascii="Times New Roman" w:hAnsi="Times New Roman" w:cs="Times New Roman"/>
          <w:sz w:val="28"/>
          <w:szCs w:val="28"/>
          <w:lang w:val="uk-UA"/>
        </w:rPr>
        <w:t>, Na</w:t>
      </w:r>
      <w:r w:rsidRPr="00507E28">
        <w:rPr>
          <w:rFonts w:ascii="Times New Roman" w:hAnsi="Times New Roman" w:cs="Times New Roman"/>
          <w:sz w:val="28"/>
          <w:szCs w:val="28"/>
          <w:vertAlign w:val="subscript"/>
          <w:lang w:val="uk-UA"/>
        </w:rPr>
        <w:t>2</w:t>
      </w:r>
      <w:r w:rsidRPr="00E13372">
        <w:rPr>
          <w:rFonts w:ascii="Times New Roman" w:hAnsi="Times New Roman" w:cs="Times New Roman"/>
          <w:sz w:val="28"/>
          <w:szCs w:val="28"/>
          <w:lang w:val="uk-UA"/>
        </w:rPr>
        <w:t>CO</w:t>
      </w:r>
      <w:r w:rsidRPr="00507E28">
        <w:rPr>
          <w:rFonts w:ascii="Times New Roman" w:hAnsi="Times New Roman" w:cs="Times New Roman"/>
          <w:sz w:val="28"/>
          <w:szCs w:val="28"/>
          <w:vertAlign w:val="subscript"/>
          <w:lang w:val="uk-UA"/>
        </w:rPr>
        <w:t>3</w:t>
      </w:r>
      <w:r w:rsidRPr="00E13372">
        <w:rPr>
          <w:rFonts w:ascii="Times New Roman" w:hAnsi="Times New Roman" w:cs="Times New Roman"/>
          <w:sz w:val="28"/>
          <w:szCs w:val="28"/>
          <w:lang w:val="uk-UA"/>
        </w:rPr>
        <w:t>,відходи цементного виробництва. Найчастіше лужні реагенти вводяться перед введенням коагулянту і в залежності від роду коагуляції (об`ємна, контактна), визнач</w:t>
      </w:r>
      <w:r>
        <w:rPr>
          <w:rFonts w:ascii="Times New Roman" w:hAnsi="Times New Roman" w:cs="Times New Roman"/>
          <w:sz w:val="28"/>
          <w:szCs w:val="28"/>
          <w:lang w:val="uk-UA"/>
        </w:rPr>
        <w:t>ають часовий проміжок введення.</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Із кислих реагентів для регулювання </w:t>
      </w:r>
      <w:proofErr w:type="spellStart"/>
      <w:r w:rsidRPr="00E13372">
        <w:rPr>
          <w:rFonts w:ascii="Times New Roman" w:hAnsi="Times New Roman" w:cs="Times New Roman"/>
          <w:sz w:val="28"/>
          <w:szCs w:val="28"/>
          <w:lang w:val="uk-UA"/>
        </w:rPr>
        <w:t>рН</w:t>
      </w:r>
      <w:proofErr w:type="spellEnd"/>
      <w:r w:rsidRPr="00E13372">
        <w:rPr>
          <w:rFonts w:ascii="Times New Roman" w:hAnsi="Times New Roman" w:cs="Times New Roman"/>
          <w:sz w:val="28"/>
          <w:szCs w:val="28"/>
          <w:lang w:val="uk-UA"/>
        </w:rPr>
        <w:t>, використовують H</w:t>
      </w:r>
      <w:r w:rsidRPr="00507E28">
        <w:rPr>
          <w:rFonts w:ascii="Times New Roman" w:hAnsi="Times New Roman" w:cs="Times New Roman"/>
          <w:sz w:val="28"/>
          <w:szCs w:val="28"/>
          <w:vertAlign w:val="subscript"/>
          <w:lang w:val="uk-UA"/>
        </w:rPr>
        <w:t>2</w:t>
      </w:r>
      <w:r w:rsidRPr="00E13372">
        <w:rPr>
          <w:rFonts w:ascii="Times New Roman" w:hAnsi="Times New Roman" w:cs="Times New Roman"/>
          <w:sz w:val="28"/>
          <w:szCs w:val="28"/>
          <w:lang w:val="uk-UA"/>
        </w:rPr>
        <w:t>SO</w:t>
      </w:r>
      <w:r w:rsidRPr="00507E28">
        <w:rPr>
          <w:rFonts w:ascii="Times New Roman" w:hAnsi="Times New Roman" w:cs="Times New Roman"/>
          <w:sz w:val="28"/>
          <w:szCs w:val="28"/>
          <w:vertAlign w:val="subscript"/>
          <w:lang w:val="uk-UA"/>
        </w:rPr>
        <w:t>4</w:t>
      </w:r>
      <w:r w:rsidRPr="00E13372">
        <w:rPr>
          <w:rFonts w:ascii="Times New Roman" w:hAnsi="Times New Roman" w:cs="Times New Roman"/>
          <w:sz w:val="28"/>
          <w:szCs w:val="28"/>
          <w:lang w:val="uk-UA"/>
        </w:rPr>
        <w:t xml:space="preserve">, рідше </w:t>
      </w:r>
      <w:proofErr w:type="spellStart"/>
      <w:r w:rsidRPr="00E13372">
        <w:rPr>
          <w:rFonts w:ascii="Times New Roman" w:hAnsi="Times New Roman" w:cs="Times New Roman"/>
          <w:sz w:val="28"/>
          <w:szCs w:val="28"/>
          <w:lang w:val="uk-UA"/>
        </w:rPr>
        <w:t>HCl</w:t>
      </w:r>
      <w:proofErr w:type="spellEnd"/>
      <w:r w:rsidRPr="00E13372">
        <w:rPr>
          <w:rFonts w:ascii="Times New Roman" w:hAnsi="Times New Roman" w:cs="Times New Roman"/>
          <w:sz w:val="28"/>
          <w:szCs w:val="28"/>
          <w:lang w:val="uk-UA"/>
        </w:rPr>
        <w:t xml:space="preserve"> H</w:t>
      </w:r>
      <w:r w:rsidRPr="00507E28">
        <w:rPr>
          <w:rFonts w:ascii="Times New Roman" w:hAnsi="Times New Roman" w:cs="Times New Roman"/>
          <w:sz w:val="28"/>
          <w:szCs w:val="28"/>
          <w:vertAlign w:val="subscript"/>
          <w:lang w:val="uk-UA"/>
        </w:rPr>
        <w:t>2</w:t>
      </w:r>
      <w:r w:rsidRPr="00E13372">
        <w:rPr>
          <w:rFonts w:ascii="Times New Roman" w:hAnsi="Times New Roman" w:cs="Times New Roman"/>
          <w:sz w:val="28"/>
          <w:szCs w:val="28"/>
          <w:lang w:val="uk-UA"/>
        </w:rPr>
        <w:t>CO</w:t>
      </w:r>
      <w:r w:rsidRPr="00507E28">
        <w:rPr>
          <w:rFonts w:ascii="Times New Roman" w:hAnsi="Times New Roman" w:cs="Times New Roman"/>
          <w:sz w:val="28"/>
          <w:szCs w:val="28"/>
          <w:vertAlign w:val="subscript"/>
          <w:lang w:val="uk-UA"/>
        </w:rPr>
        <w:t>3</w:t>
      </w:r>
      <w:r w:rsidRPr="00E13372">
        <w:rPr>
          <w:rFonts w:ascii="Times New Roman" w:hAnsi="Times New Roman" w:cs="Times New Roman"/>
          <w:sz w:val="28"/>
          <w:szCs w:val="28"/>
          <w:lang w:val="uk-UA"/>
        </w:rPr>
        <w:t xml:space="preserve"> . Підкислення води дозволяє покращити її очищення від спеціальних забруднювачів — ПАР, кре</w:t>
      </w:r>
      <w:r>
        <w:rPr>
          <w:rFonts w:ascii="Times New Roman" w:hAnsi="Times New Roman" w:cs="Times New Roman"/>
          <w:sz w:val="28"/>
          <w:szCs w:val="28"/>
          <w:lang w:val="uk-UA"/>
        </w:rPr>
        <w:t>мнієві кислоти, мікроорганізми.</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Іноді при обробці води коректують </w:t>
      </w:r>
      <w:proofErr w:type="spellStart"/>
      <w:r w:rsidRPr="00E13372">
        <w:rPr>
          <w:rFonts w:ascii="Times New Roman" w:hAnsi="Times New Roman" w:cs="Times New Roman"/>
          <w:sz w:val="28"/>
          <w:szCs w:val="28"/>
          <w:lang w:val="uk-UA"/>
        </w:rPr>
        <w:t>рН</w:t>
      </w:r>
      <w:proofErr w:type="spellEnd"/>
      <w:r w:rsidRPr="00E13372">
        <w:rPr>
          <w:rFonts w:ascii="Times New Roman" w:hAnsi="Times New Roman" w:cs="Times New Roman"/>
          <w:sz w:val="28"/>
          <w:szCs w:val="28"/>
          <w:lang w:val="uk-UA"/>
        </w:rPr>
        <w:t xml:space="preserve"> двічі з послідовним введенн</w:t>
      </w:r>
      <w:r>
        <w:rPr>
          <w:rFonts w:ascii="Times New Roman" w:hAnsi="Times New Roman" w:cs="Times New Roman"/>
          <w:sz w:val="28"/>
          <w:szCs w:val="28"/>
          <w:lang w:val="uk-UA"/>
        </w:rPr>
        <w:t>ям кислого та лужного реагенту.</w:t>
      </w:r>
    </w:p>
    <w:p w:rsidR="00E13372" w:rsidRPr="00E13372" w:rsidRDefault="00E13372" w:rsidP="00E13372">
      <w:pPr>
        <w:pStyle w:val="a3"/>
        <w:numPr>
          <w:ilvl w:val="0"/>
          <w:numId w:val="1"/>
        </w:num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Використання мінеральних </w:t>
      </w:r>
      <w:proofErr w:type="spellStart"/>
      <w:r w:rsidRPr="00E13372">
        <w:rPr>
          <w:rFonts w:ascii="Times New Roman" w:hAnsi="Times New Roman" w:cs="Times New Roman"/>
          <w:sz w:val="28"/>
          <w:szCs w:val="28"/>
          <w:lang w:val="uk-UA"/>
        </w:rPr>
        <w:t>замутнювачів</w:t>
      </w:r>
      <w:proofErr w:type="spellEnd"/>
      <w:r w:rsidRPr="00E13372">
        <w:rPr>
          <w:rFonts w:ascii="Times New Roman" w:hAnsi="Times New Roman" w:cs="Times New Roman"/>
          <w:sz w:val="28"/>
          <w:szCs w:val="28"/>
          <w:lang w:val="uk-UA"/>
        </w:rPr>
        <w:t>.</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При стандартних дозах коагулянту пересичені води малорозчинними продуктами гідролізу являється метастабільним станом, енергія перенасичення недостатня для виникнення необхідної кількості зародків твердої фази. Тому вносять штучні </w:t>
      </w:r>
      <w:proofErr w:type="spellStart"/>
      <w:r w:rsidRPr="00E13372">
        <w:rPr>
          <w:rFonts w:ascii="Times New Roman" w:hAnsi="Times New Roman" w:cs="Times New Roman"/>
          <w:sz w:val="28"/>
          <w:szCs w:val="28"/>
          <w:lang w:val="uk-UA"/>
        </w:rPr>
        <w:t>замутнювачі</w:t>
      </w:r>
      <w:proofErr w:type="spellEnd"/>
      <w:r w:rsidRPr="00E13372">
        <w:rPr>
          <w:rFonts w:ascii="Times New Roman" w:hAnsi="Times New Roman" w:cs="Times New Roman"/>
          <w:sz w:val="28"/>
          <w:szCs w:val="28"/>
          <w:lang w:val="uk-UA"/>
        </w:rPr>
        <w:t xml:space="preserve">, які відіграють роль додаткових центрів кристалізації продуктів </w:t>
      </w:r>
      <w:proofErr w:type="spellStart"/>
      <w:r w:rsidRPr="00E13372">
        <w:rPr>
          <w:rFonts w:ascii="Times New Roman" w:hAnsi="Times New Roman" w:cs="Times New Roman"/>
          <w:sz w:val="28"/>
          <w:szCs w:val="28"/>
          <w:lang w:val="uk-UA"/>
        </w:rPr>
        <w:t>гдролізу</w:t>
      </w:r>
      <w:proofErr w:type="spellEnd"/>
      <w:r w:rsidRPr="00E13372">
        <w:rPr>
          <w:rFonts w:ascii="Times New Roman" w:hAnsi="Times New Roman" w:cs="Times New Roman"/>
          <w:sz w:val="28"/>
          <w:szCs w:val="28"/>
          <w:lang w:val="uk-UA"/>
        </w:rPr>
        <w:t xml:space="preserve"> та прискорюють коагуляцію. </w:t>
      </w:r>
      <w:proofErr w:type="spellStart"/>
      <w:r w:rsidRPr="00E13372">
        <w:rPr>
          <w:rFonts w:ascii="Times New Roman" w:hAnsi="Times New Roman" w:cs="Times New Roman"/>
          <w:sz w:val="28"/>
          <w:szCs w:val="28"/>
          <w:lang w:val="uk-UA"/>
        </w:rPr>
        <w:t>Замутнювачі</w:t>
      </w:r>
      <w:proofErr w:type="spellEnd"/>
      <w:r w:rsidRPr="00E13372">
        <w:rPr>
          <w:rFonts w:ascii="Times New Roman" w:hAnsi="Times New Roman" w:cs="Times New Roman"/>
          <w:sz w:val="28"/>
          <w:szCs w:val="28"/>
          <w:lang w:val="uk-UA"/>
        </w:rPr>
        <w:t xml:space="preserve"> різко підсилюють </w:t>
      </w:r>
      <w:proofErr w:type="spellStart"/>
      <w:r w:rsidRPr="00E13372">
        <w:rPr>
          <w:rFonts w:ascii="Times New Roman" w:hAnsi="Times New Roman" w:cs="Times New Roman"/>
          <w:sz w:val="28"/>
          <w:szCs w:val="28"/>
          <w:lang w:val="uk-UA"/>
        </w:rPr>
        <w:t>флокуляційну</w:t>
      </w:r>
      <w:proofErr w:type="spellEnd"/>
      <w:r w:rsidRPr="00E13372">
        <w:rPr>
          <w:rFonts w:ascii="Times New Roman" w:hAnsi="Times New Roman" w:cs="Times New Roman"/>
          <w:sz w:val="28"/>
          <w:szCs w:val="28"/>
          <w:lang w:val="uk-UA"/>
        </w:rPr>
        <w:t xml:space="preserve"> дію</w:t>
      </w:r>
      <w:r w:rsidR="00507E28">
        <w:rPr>
          <w:rFonts w:ascii="Times New Roman" w:hAnsi="Times New Roman" w:cs="Times New Roman"/>
          <w:sz w:val="28"/>
          <w:szCs w:val="28"/>
          <w:lang w:val="uk-UA"/>
        </w:rPr>
        <w:t xml:space="preserve"> поліелектролітів, відбувається </w:t>
      </w:r>
      <w:r w:rsidRPr="00E13372">
        <w:rPr>
          <w:rFonts w:ascii="Times New Roman" w:hAnsi="Times New Roman" w:cs="Times New Roman"/>
          <w:sz w:val="28"/>
          <w:szCs w:val="28"/>
          <w:lang w:val="uk-UA"/>
        </w:rPr>
        <w:t>збільшення ефе</w:t>
      </w:r>
      <w:r>
        <w:rPr>
          <w:rFonts w:ascii="Times New Roman" w:hAnsi="Times New Roman" w:cs="Times New Roman"/>
          <w:sz w:val="28"/>
          <w:szCs w:val="28"/>
          <w:lang w:val="uk-UA"/>
        </w:rPr>
        <w:t>кту сорбції розчинених домішок.</w:t>
      </w:r>
    </w:p>
    <w:p w:rsidR="00E13372" w:rsidRPr="00E13372" w:rsidRDefault="00E13372" w:rsidP="00E1337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Вимоги до </w:t>
      </w:r>
      <w:proofErr w:type="spellStart"/>
      <w:r>
        <w:rPr>
          <w:rFonts w:ascii="Times New Roman" w:hAnsi="Times New Roman" w:cs="Times New Roman"/>
          <w:sz w:val="28"/>
          <w:szCs w:val="28"/>
          <w:lang w:val="uk-UA"/>
        </w:rPr>
        <w:t>замутнювачів</w:t>
      </w:r>
      <w:proofErr w:type="spellEnd"/>
      <w:r>
        <w:rPr>
          <w:rFonts w:ascii="Times New Roman" w:hAnsi="Times New Roman" w:cs="Times New Roman"/>
          <w:sz w:val="28"/>
          <w:szCs w:val="28"/>
          <w:lang w:val="uk-UA"/>
        </w:rPr>
        <w:t>:</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1. Висока степінь ди</w:t>
      </w:r>
      <w:r>
        <w:rPr>
          <w:rFonts w:ascii="Times New Roman" w:hAnsi="Times New Roman" w:cs="Times New Roman"/>
          <w:sz w:val="28"/>
          <w:szCs w:val="28"/>
          <w:lang w:val="uk-UA"/>
        </w:rPr>
        <w:t>сперсності.</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2. Достатньо велика </w:t>
      </w:r>
      <w:proofErr w:type="spellStart"/>
      <w:r w:rsidRPr="00E13372">
        <w:rPr>
          <w:rFonts w:ascii="Times New Roman" w:hAnsi="Times New Roman" w:cs="Times New Roman"/>
          <w:sz w:val="28"/>
          <w:szCs w:val="28"/>
          <w:lang w:val="uk-UA"/>
        </w:rPr>
        <w:t>сорбційна</w:t>
      </w:r>
      <w:proofErr w:type="spellEnd"/>
      <w:r w:rsidRPr="00E13372">
        <w:rPr>
          <w:rFonts w:ascii="Times New Roman" w:hAnsi="Times New Roman" w:cs="Times New Roman"/>
          <w:sz w:val="28"/>
          <w:szCs w:val="28"/>
          <w:lang w:val="uk-UA"/>
        </w:rPr>
        <w:t xml:space="preserve"> ємність </w:t>
      </w:r>
      <w:r>
        <w:rPr>
          <w:rFonts w:ascii="Times New Roman" w:hAnsi="Times New Roman" w:cs="Times New Roman"/>
          <w:sz w:val="28"/>
          <w:szCs w:val="28"/>
          <w:lang w:val="uk-UA"/>
        </w:rPr>
        <w:t xml:space="preserve">по відношенню до </w:t>
      </w:r>
      <w:proofErr w:type="spellStart"/>
      <w:r>
        <w:rPr>
          <w:rFonts w:ascii="Times New Roman" w:hAnsi="Times New Roman" w:cs="Times New Roman"/>
          <w:sz w:val="28"/>
          <w:szCs w:val="28"/>
          <w:lang w:val="uk-UA"/>
        </w:rPr>
        <w:t>домішків</w:t>
      </w:r>
      <w:proofErr w:type="spellEnd"/>
      <w:r>
        <w:rPr>
          <w:rFonts w:ascii="Times New Roman" w:hAnsi="Times New Roman" w:cs="Times New Roman"/>
          <w:sz w:val="28"/>
          <w:szCs w:val="28"/>
          <w:lang w:val="uk-UA"/>
        </w:rPr>
        <w:t xml:space="preserve"> води.</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3. Наявність заряду протилежного за знаком до заряду </w:t>
      </w:r>
      <w:r>
        <w:rPr>
          <w:rFonts w:ascii="Times New Roman" w:hAnsi="Times New Roman" w:cs="Times New Roman"/>
          <w:sz w:val="28"/>
          <w:szCs w:val="28"/>
          <w:lang w:val="uk-UA"/>
        </w:rPr>
        <w:t>продуктів гідролізу коагуляції.</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Найбільш поширені </w:t>
      </w:r>
      <w:proofErr w:type="spellStart"/>
      <w:r w:rsidRPr="00E13372">
        <w:rPr>
          <w:rFonts w:ascii="Times New Roman" w:hAnsi="Times New Roman" w:cs="Times New Roman"/>
          <w:sz w:val="28"/>
          <w:szCs w:val="28"/>
          <w:lang w:val="uk-UA"/>
        </w:rPr>
        <w:t>замутнювачі</w:t>
      </w:r>
      <w:proofErr w:type="spellEnd"/>
      <w:r w:rsidRPr="00E13372">
        <w:rPr>
          <w:rFonts w:ascii="Times New Roman" w:hAnsi="Times New Roman" w:cs="Times New Roman"/>
          <w:sz w:val="28"/>
          <w:szCs w:val="28"/>
          <w:lang w:val="uk-UA"/>
        </w:rPr>
        <w:t xml:space="preserve"> — глини,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бентоніти</w:t>
      </w:r>
      <w:proofErr w:type="spellEnd"/>
      <w:r>
        <w:rPr>
          <w:rFonts w:ascii="Times New Roman" w:hAnsi="Times New Roman" w:cs="Times New Roman"/>
          <w:sz w:val="28"/>
          <w:szCs w:val="28"/>
          <w:lang w:val="uk-UA"/>
        </w:rPr>
        <w:t>, подрібнений графіт.</w:t>
      </w:r>
    </w:p>
    <w:p w:rsidR="00E13372" w:rsidRDefault="00E13372" w:rsidP="00E13372">
      <w:pPr>
        <w:pStyle w:val="a3"/>
        <w:numPr>
          <w:ilvl w:val="0"/>
          <w:numId w:val="1"/>
        </w:num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Використання флокулянтів.</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Флокулянти — речовини (розчини електролітів, ПАР, полімери), які викликають в рідких </w:t>
      </w:r>
      <w:proofErr w:type="spellStart"/>
      <w:r w:rsidRPr="00E13372">
        <w:rPr>
          <w:rFonts w:ascii="Times New Roman" w:hAnsi="Times New Roman" w:cs="Times New Roman"/>
          <w:sz w:val="28"/>
          <w:szCs w:val="28"/>
          <w:lang w:val="uk-UA"/>
        </w:rPr>
        <w:t>колоїдно</w:t>
      </w:r>
      <w:proofErr w:type="spellEnd"/>
      <w:r w:rsidRPr="00E13372">
        <w:rPr>
          <w:rFonts w:ascii="Times New Roman" w:hAnsi="Times New Roman" w:cs="Times New Roman"/>
          <w:sz w:val="28"/>
          <w:szCs w:val="28"/>
          <w:lang w:val="uk-UA"/>
        </w:rPr>
        <w:t xml:space="preserve">-дисперсних системах флокуляцію. </w:t>
      </w:r>
      <w:r w:rsidRPr="00E13372">
        <w:rPr>
          <w:rFonts w:ascii="Times New Roman" w:hAnsi="Times New Roman" w:cs="Times New Roman"/>
          <w:sz w:val="28"/>
          <w:szCs w:val="28"/>
          <w:lang w:val="uk-UA"/>
        </w:rPr>
        <w:lastRenderedPageBreak/>
        <w:t xml:space="preserve">Використовуються в </w:t>
      </w:r>
      <w:proofErr w:type="spellStart"/>
      <w:r w:rsidRPr="00E13372">
        <w:rPr>
          <w:rFonts w:ascii="Times New Roman" w:hAnsi="Times New Roman" w:cs="Times New Roman"/>
          <w:sz w:val="28"/>
          <w:szCs w:val="28"/>
          <w:lang w:val="uk-UA"/>
        </w:rPr>
        <w:t>технол</w:t>
      </w:r>
      <w:proofErr w:type="spellEnd"/>
      <w:r w:rsidRPr="00E13372">
        <w:rPr>
          <w:rFonts w:ascii="Times New Roman" w:hAnsi="Times New Roman" w:cs="Times New Roman"/>
          <w:sz w:val="28"/>
          <w:szCs w:val="28"/>
          <w:lang w:val="uk-UA"/>
        </w:rPr>
        <w:t xml:space="preserve">. процесах </w:t>
      </w:r>
      <w:proofErr w:type="spellStart"/>
      <w:r w:rsidRPr="00E13372">
        <w:rPr>
          <w:rFonts w:ascii="Times New Roman" w:hAnsi="Times New Roman" w:cs="Times New Roman"/>
          <w:sz w:val="28"/>
          <w:szCs w:val="28"/>
          <w:lang w:val="uk-UA"/>
        </w:rPr>
        <w:t>водопідготовки</w:t>
      </w:r>
      <w:proofErr w:type="spellEnd"/>
      <w:r w:rsidRPr="00E13372">
        <w:rPr>
          <w:rFonts w:ascii="Times New Roman" w:hAnsi="Times New Roman" w:cs="Times New Roman"/>
          <w:sz w:val="28"/>
          <w:szCs w:val="28"/>
          <w:lang w:val="uk-UA"/>
        </w:rPr>
        <w:t>, збагачення корисних копалин, закріплення ґрунтів та ін.</w:t>
      </w:r>
    </w:p>
    <w:p w:rsidR="00E13372" w:rsidRPr="00E13372" w:rsidRDefault="00E13372" w:rsidP="00E13372">
      <w:pPr>
        <w:spacing w:after="0"/>
        <w:jc w:val="both"/>
        <w:rPr>
          <w:rFonts w:ascii="Times New Roman" w:hAnsi="Times New Roman" w:cs="Times New Roman"/>
          <w:b/>
          <w:i/>
          <w:sz w:val="28"/>
          <w:szCs w:val="28"/>
          <w:lang w:val="uk-UA"/>
        </w:rPr>
      </w:pPr>
      <w:proofErr w:type="spellStart"/>
      <w:r w:rsidRPr="00E13372">
        <w:rPr>
          <w:rFonts w:ascii="Times New Roman" w:hAnsi="Times New Roman" w:cs="Times New Roman"/>
          <w:b/>
          <w:i/>
          <w:sz w:val="28"/>
          <w:szCs w:val="28"/>
          <w:lang w:val="uk-UA"/>
        </w:rPr>
        <w:t>Безреагентні</w:t>
      </w:r>
      <w:proofErr w:type="spellEnd"/>
      <w:r w:rsidRPr="00E13372">
        <w:rPr>
          <w:rFonts w:ascii="Times New Roman" w:hAnsi="Times New Roman" w:cs="Times New Roman"/>
          <w:b/>
          <w:i/>
          <w:sz w:val="28"/>
          <w:szCs w:val="28"/>
          <w:lang w:val="uk-UA"/>
        </w:rPr>
        <w:t xml:space="preserve"> методи</w:t>
      </w:r>
    </w:p>
    <w:p w:rsidR="00E13372" w:rsidRPr="00E13372" w:rsidRDefault="00E13372" w:rsidP="00E13372">
      <w:pPr>
        <w:pStyle w:val="a3"/>
        <w:numPr>
          <w:ilvl w:val="0"/>
          <w:numId w:val="1"/>
        </w:num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Підбір раціонального режим</w:t>
      </w:r>
      <w:r>
        <w:rPr>
          <w:rFonts w:ascii="Times New Roman" w:hAnsi="Times New Roman" w:cs="Times New Roman"/>
          <w:sz w:val="28"/>
          <w:szCs w:val="28"/>
          <w:lang w:val="uk-UA"/>
        </w:rPr>
        <w:t>у добавлення коагулянтів у воду:</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1. Фракційне коагулювання — розраховують кількість коагулянту, що добавляється у воду послідовними порціями. Досягнутий ефект обумовлений кінетичною особливістю. В результаті гідролізу першої порції коагулянту утворюються зародки твердої фази, яка виступає в ролі центрів утворення пластівців при гідролізі з по</w:t>
      </w:r>
      <w:r>
        <w:rPr>
          <w:rFonts w:ascii="Times New Roman" w:hAnsi="Times New Roman" w:cs="Times New Roman"/>
          <w:sz w:val="28"/>
          <w:szCs w:val="28"/>
          <w:lang w:val="uk-UA"/>
        </w:rPr>
        <w:t>слідовними порціями коагулянту.</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2. Концентроване коагулювання — вся необхідна кількість коагулянту добавляється не у весь об`єм води, а тільки до частини; після хорошого перемішування частинки води з розчином коагулянту ,потік утвореної води об`єднують з потоком іншої води.</w:t>
      </w:r>
    </w:p>
    <w:p w:rsidR="00E13372" w:rsidRPr="00E13372" w:rsidRDefault="00E13372" w:rsidP="00E13372">
      <w:pPr>
        <w:pStyle w:val="a3"/>
        <w:numPr>
          <w:ilvl w:val="0"/>
          <w:numId w:val="1"/>
        </w:num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Рециркуляція осаду зависі, що осіла</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Обробка води з поверненням частини </w:t>
      </w:r>
      <w:proofErr w:type="spellStart"/>
      <w:r w:rsidRPr="00E13372">
        <w:rPr>
          <w:rFonts w:ascii="Times New Roman" w:hAnsi="Times New Roman" w:cs="Times New Roman"/>
          <w:sz w:val="28"/>
          <w:szCs w:val="28"/>
          <w:lang w:val="uk-UA"/>
        </w:rPr>
        <w:t>осівшого</w:t>
      </w:r>
      <w:proofErr w:type="spellEnd"/>
      <w:r w:rsidRPr="00E13372">
        <w:rPr>
          <w:rFonts w:ascii="Times New Roman" w:hAnsi="Times New Roman" w:cs="Times New Roman"/>
          <w:sz w:val="28"/>
          <w:szCs w:val="28"/>
          <w:lang w:val="uk-UA"/>
        </w:rPr>
        <w:t xml:space="preserve"> осаду призводить до економії коагулянту (до 30%), це прискорює осадження зависі і збільшує утворення пластівців. Утворений осад п</w:t>
      </w:r>
      <w:r>
        <w:rPr>
          <w:rFonts w:ascii="Times New Roman" w:hAnsi="Times New Roman" w:cs="Times New Roman"/>
          <w:sz w:val="28"/>
          <w:szCs w:val="28"/>
          <w:lang w:val="uk-UA"/>
        </w:rPr>
        <w:t>ризводить до вимивання домішок.</w:t>
      </w:r>
    </w:p>
    <w:p w:rsidR="00E13372" w:rsidRPr="00E13372" w:rsidRDefault="00E13372" w:rsidP="00E13372">
      <w:pPr>
        <w:pStyle w:val="a3"/>
        <w:numPr>
          <w:ilvl w:val="0"/>
          <w:numId w:val="1"/>
        </w:num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Фізичні методи інтенсифікації</w:t>
      </w:r>
      <w:r>
        <w:rPr>
          <w:rFonts w:ascii="Times New Roman" w:hAnsi="Times New Roman" w:cs="Times New Roman"/>
          <w:sz w:val="28"/>
          <w:szCs w:val="28"/>
          <w:lang w:val="uk-UA"/>
        </w:rPr>
        <w:t>:</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1. </w:t>
      </w:r>
      <w:r>
        <w:rPr>
          <w:rFonts w:ascii="Times New Roman" w:hAnsi="Times New Roman" w:cs="Times New Roman"/>
          <w:sz w:val="28"/>
          <w:szCs w:val="28"/>
          <w:lang w:val="uk-UA"/>
        </w:rPr>
        <w:t>За допомогою електричного поля.</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2</w:t>
      </w:r>
      <w:r>
        <w:rPr>
          <w:rFonts w:ascii="Times New Roman" w:hAnsi="Times New Roman" w:cs="Times New Roman"/>
          <w:sz w:val="28"/>
          <w:szCs w:val="28"/>
          <w:lang w:val="uk-UA"/>
        </w:rPr>
        <w:t>. За допомогою магнітного поля.</w:t>
      </w:r>
    </w:p>
    <w:p w:rsidR="00E13372" w:rsidRPr="00E13372" w:rsidRDefault="00E13372" w:rsidP="00E1337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Дія ультразвуку.</w:t>
      </w:r>
    </w:p>
    <w:p w:rsid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Основний принцип дії цих факторів зводиться до порушення гідравлічної оболонки флокулянтів, що сп</w:t>
      </w:r>
      <w:r>
        <w:rPr>
          <w:rFonts w:ascii="Times New Roman" w:hAnsi="Times New Roman" w:cs="Times New Roman"/>
          <w:sz w:val="28"/>
          <w:szCs w:val="28"/>
          <w:lang w:val="uk-UA"/>
        </w:rPr>
        <w:t>рияє їх злипанню та коагуляції.</w:t>
      </w:r>
    </w:p>
    <w:p w:rsidR="00E13372" w:rsidRDefault="00E13372">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D7908" w:rsidRDefault="00E13372" w:rsidP="00E13372">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КОНТАКТНА КОАГУЛЯЦІЯ</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Контактна коагул</w:t>
      </w:r>
      <w:r w:rsidR="002A70E9">
        <w:rPr>
          <w:rFonts w:ascii="Times New Roman" w:hAnsi="Times New Roman" w:cs="Times New Roman"/>
          <w:sz w:val="28"/>
          <w:szCs w:val="28"/>
          <w:lang w:val="uk-UA"/>
        </w:rPr>
        <w:t>яція - технологічний процес освітленн</w:t>
      </w:r>
      <w:r w:rsidRPr="00E13372">
        <w:rPr>
          <w:rFonts w:ascii="Times New Roman" w:hAnsi="Times New Roman" w:cs="Times New Roman"/>
          <w:sz w:val="28"/>
          <w:szCs w:val="28"/>
          <w:lang w:val="uk-UA"/>
        </w:rPr>
        <w:t>я і знебарвлення води, що полягає в адсорбції її дом</w:t>
      </w:r>
      <w:r w:rsidR="002A70E9">
        <w:rPr>
          <w:rFonts w:ascii="Times New Roman" w:hAnsi="Times New Roman" w:cs="Times New Roman"/>
          <w:sz w:val="28"/>
          <w:szCs w:val="28"/>
          <w:lang w:val="uk-UA"/>
        </w:rPr>
        <w:t xml:space="preserve">ішок з порушеною агрегатною </w:t>
      </w:r>
      <w:r w:rsidRPr="00E13372">
        <w:rPr>
          <w:rFonts w:ascii="Times New Roman" w:hAnsi="Times New Roman" w:cs="Times New Roman"/>
          <w:sz w:val="28"/>
          <w:szCs w:val="28"/>
          <w:lang w:val="uk-UA"/>
        </w:rPr>
        <w:t>стійкістю на поверхні частинок контактної маси. У основі процесу лежать сили міжмолекулярного тяжіння. Однак, вони визначаються тільки при умові руху рідини, коли дрібні частинки домішок води зближуються із зернами фільтруючого завантаження, подолавши при цьому елект</w:t>
      </w:r>
      <w:r>
        <w:rPr>
          <w:rFonts w:ascii="Times New Roman" w:hAnsi="Times New Roman" w:cs="Times New Roman"/>
          <w:sz w:val="28"/>
          <w:szCs w:val="28"/>
          <w:lang w:val="uk-UA"/>
        </w:rPr>
        <w:t>ростатичні сили відштовхування.</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У процесі контактної коагуляції взаємодіють частинки, що значно розрізнюються своїми розмірами. Частинки домі</w:t>
      </w:r>
      <w:r w:rsidR="002A70E9">
        <w:rPr>
          <w:rFonts w:ascii="Times New Roman" w:hAnsi="Times New Roman" w:cs="Times New Roman"/>
          <w:sz w:val="28"/>
          <w:szCs w:val="28"/>
          <w:lang w:val="uk-UA"/>
        </w:rPr>
        <w:t>шок води мають мікро- і ультрамікроскопічні</w:t>
      </w:r>
      <w:r w:rsidRPr="00E13372">
        <w:rPr>
          <w:rFonts w:ascii="Times New Roman" w:hAnsi="Times New Roman" w:cs="Times New Roman"/>
          <w:sz w:val="28"/>
          <w:szCs w:val="28"/>
          <w:lang w:val="uk-UA"/>
        </w:rPr>
        <w:t xml:space="preserve"> розміри, а частинки контактної середи - мак</w:t>
      </w:r>
      <w:r w:rsidR="002A70E9">
        <w:rPr>
          <w:rFonts w:ascii="Times New Roman" w:hAnsi="Times New Roman" w:cs="Times New Roman"/>
          <w:sz w:val="28"/>
          <w:szCs w:val="28"/>
          <w:lang w:val="uk-UA"/>
        </w:rPr>
        <w:t>роскопічні. Прилипання агрегат</w:t>
      </w:r>
      <w:r w:rsidRPr="00E13372">
        <w:rPr>
          <w:rFonts w:ascii="Times New Roman" w:hAnsi="Times New Roman" w:cs="Times New Roman"/>
          <w:sz w:val="28"/>
          <w:szCs w:val="28"/>
          <w:lang w:val="uk-UA"/>
        </w:rPr>
        <w:t>но нестійких домішок води до поверхні частинок контактної маси є окремим випадком коагу</w:t>
      </w:r>
      <w:r w:rsidR="002A70E9">
        <w:rPr>
          <w:rFonts w:ascii="Times New Roman" w:hAnsi="Times New Roman" w:cs="Times New Roman"/>
          <w:sz w:val="28"/>
          <w:szCs w:val="28"/>
          <w:lang w:val="uk-UA"/>
        </w:rPr>
        <w:t xml:space="preserve">ляції, що носить назву </w:t>
      </w:r>
      <w:proofErr w:type="spellStart"/>
      <w:r w:rsidR="002A70E9">
        <w:rPr>
          <w:rFonts w:ascii="Times New Roman" w:hAnsi="Times New Roman" w:cs="Times New Roman"/>
          <w:sz w:val="28"/>
          <w:szCs w:val="28"/>
          <w:lang w:val="uk-UA"/>
        </w:rPr>
        <w:t>адагуляці</w:t>
      </w:r>
      <w:r w:rsidRPr="00E13372">
        <w:rPr>
          <w:rFonts w:ascii="Times New Roman" w:hAnsi="Times New Roman" w:cs="Times New Roman"/>
          <w:sz w:val="28"/>
          <w:szCs w:val="28"/>
          <w:lang w:val="uk-UA"/>
        </w:rPr>
        <w:t>я</w:t>
      </w:r>
      <w:proofErr w:type="spellEnd"/>
      <w:r w:rsidRPr="00E13372">
        <w:rPr>
          <w:rFonts w:ascii="Times New Roman" w:hAnsi="Times New Roman" w:cs="Times New Roman"/>
          <w:sz w:val="28"/>
          <w:szCs w:val="28"/>
          <w:lang w:val="uk-UA"/>
        </w:rPr>
        <w:t xml:space="preserve">. Характерною особливістю цього процесу є велика швидкість в поєднанні з високим ефектом при менших витратах </w:t>
      </w:r>
      <w:proofErr w:type="spellStart"/>
      <w:r w:rsidRPr="00E13372">
        <w:rPr>
          <w:rFonts w:ascii="Times New Roman" w:hAnsi="Times New Roman" w:cs="Times New Roman"/>
          <w:sz w:val="28"/>
          <w:szCs w:val="28"/>
          <w:lang w:val="uk-UA"/>
        </w:rPr>
        <w:t>коагулянта</w:t>
      </w:r>
      <w:proofErr w:type="spellEnd"/>
      <w:r w:rsidRPr="00E13372">
        <w:rPr>
          <w:rFonts w:ascii="Times New Roman" w:hAnsi="Times New Roman" w:cs="Times New Roman"/>
          <w:sz w:val="28"/>
          <w:szCs w:val="28"/>
          <w:lang w:val="uk-UA"/>
        </w:rPr>
        <w:t>. Інтенсивність прилипання дрібних домішок до відносно великих зерен завантаження набагато перевищує швидкість агломерації між собою окремих дрібних час</w:t>
      </w:r>
      <w:r w:rsidR="002A70E9">
        <w:rPr>
          <w:rFonts w:ascii="Times New Roman" w:hAnsi="Times New Roman" w:cs="Times New Roman"/>
          <w:sz w:val="28"/>
          <w:szCs w:val="28"/>
          <w:lang w:val="uk-UA"/>
        </w:rPr>
        <w:t>тинок у вільному об'ємі рідини.</w:t>
      </w:r>
    </w:p>
    <w:p w:rsidR="00E13372" w:rsidRPr="00E13372" w:rsidRDefault="00E13372" w:rsidP="00E13372">
      <w:pPr>
        <w:spacing w:after="0"/>
        <w:jc w:val="both"/>
        <w:rPr>
          <w:rFonts w:ascii="Times New Roman" w:hAnsi="Times New Roman" w:cs="Times New Roman"/>
          <w:sz w:val="28"/>
          <w:szCs w:val="28"/>
          <w:lang w:val="uk-UA"/>
        </w:rPr>
      </w:pPr>
      <w:r w:rsidRPr="00E13372">
        <w:rPr>
          <w:rFonts w:ascii="Times New Roman" w:hAnsi="Times New Roman" w:cs="Times New Roman"/>
          <w:sz w:val="28"/>
          <w:szCs w:val="28"/>
          <w:lang w:val="uk-UA"/>
        </w:rPr>
        <w:t xml:space="preserve">При фільтруванні води, обробленої коагулянтом, через пісок з розміром зерен 0,5 мм її </w:t>
      </w:r>
      <w:r w:rsidR="002A70E9">
        <w:rPr>
          <w:rFonts w:ascii="Times New Roman" w:hAnsi="Times New Roman" w:cs="Times New Roman"/>
          <w:sz w:val="28"/>
          <w:szCs w:val="28"/>
          <w:lang w:val="uk-UA"/>
        </w:rPr>
        <w:t>освітлення відбувається за 5- 10 хв</w:t>
      </w:r>
      <w:r w:rsidRPr="00E13372">
        <w:rPr>
          <w:rFonts w:ascii="Times New Roman" w:hAnsi="Times New Roman" w:cs="Times New Roman"/>
          <w:sz w:val="28"/>
          <w:szCs w:val="28"/>
          <w:lang w:val="uk-UA"/>
        </w:rPr>
        <w:t xml:space="preserve">. Подібна глибина </w:t>
      </w:r>
      <w:r w:rsidR="002A70E9" w:rsidRPr="00E13372">
        <w:rPr>
          <w:rFonts w:ascii="Times New Roman" w:hAnsi="Times New Roman" w:cs="Times New Roman"/>
          <w:sz w:val="28"/>
          <w:szCs w:val="28"/>
          <w:lang w:val="uk-UA"/>
        </w:rPr>
        <w:t>освітлення</w:t>
      </w:r>
      <w:r w:rsidRPr="00E13372">
        <w:rPr>
          <w:rFonts w:ascii="Times New Roman" w:hAnsi="Times New Roman" w:cs="Times New Roman"/>
          <w:sz w:val="28"/>
          <w:szCs w:val="28"/>
          <w:lang w:val="uk-UA"/>
        </w:rPr>
        <w:t xml:space="preserve"> води при </w:t>
      </w:r>
      <w:proofErr w:type="spellStart"/>
      <w:r w:rsidRPr="00E13372">
        <w:rPr>
          <w:rFonts w:ascii="Times New Roman" w:hAnsi="Times New Roman" w:cs="Times New Roman"/>
          <w:sz w:val="28"/>
          <w:szCs w:val="28"/>
          <w:lang w:val="uk-UA"/>
        </w:rPr>
        <w:t>конвективній</w:t>
      </w:r>
      <w:proofErr w:type="spellEnd"/>
      <w:r w:rsidRPr="00E13372">
        <w:rPr>
          <w:rFonts w:ascii="Times New Roman" w:hAnsi="Times New Roman" w:cs="Times New Roman"/>
          <w:sz w:val="28"/>
          <w:szCs w:val="28"/>
          <w:lang w:val="uk-UA"/>
        </w:rPr>
        <w:t xml:space="preserve"> коагуляції частинок з утворенням плас</w:t>
      </w:r>
      <w:r w:rsidR="002A70E9">
        <w:rPr>
          <w:rFonts w:ascii="Times New Roman" w:hAnsi="Times New Roman" w:cs="Times New Roman"/>
          <w:sz w:val="28"/>
          <w:szCs w:val="28"/>
          <w:lang w:val="uk-UA"/>
        </w:rPr>
        <w:t>тівців досягається за 20- 40 хв</w:t>
      </w:r>
      <w:r w:rsidRPr="00E13372">
        <w:rPr>
          <w:rFonts w:ascii="Times New Roman" w:hAnsi="Times New Roman" w:cs="Times New Roman"/>
          <w:sz w:val="28"/>
          <w:szCs w:val="28"/>
          <w:lang w:val="uk-UA"/>
        </w:rPr>
        <w:t xml:space="preserve">. Контактна коагуляція відрізняється не тільки високою швидкістю процесу, але і великою повнотою видобування з води її домішок, що дозволяє при обробці </w:t>
      </w:r>
      <w:proofErr w:type="spellStart"/>
      <w:r w:rsidRPr="00E13372">
        <w:rPr>
          <w:rFonts w:ascii="Times New Roman" w:hAnsi="Times New Roman" w:cs="Times New Roman"/>
          <w:sz w:val="28"/>
          <w:szCs w:val="28"/>
          <w:lang w:val="uk-UA"/>
        </w:rPr>
        <w:t>маломутних</w:t>
      </w:r>
      <w:proofErr w:type="spellEnd"/>
      <w:r w:rsidRPr="00E13372">
        <w:rPr>
          <w:rFonts w:ascii="Times New Roman" w:hAnsi="Times New Roman" w:cs="Times New Roman"/>
          <w:sz w:val="28"/>
          <w:szCs w:val="28"/>
          <w:lang w:val="uk-UA"/>
        </w:rPr>
        <w:t xml:space="preserve"> кольорових вод обмежуватися тільки одним методом її конд</w:t>
      </w:r>
      <w:r w:rsidR="002A70E9">
        <w:rPr>
          <w:rFonts w:ascii="Times New Roman" w:hAnsi="Times New Roman" w:cs="Times New Roman"/>
          <w:sz w:val="28"/>
          <w:szCs w:val="28"/>
          <w:lang w:val="uk-UA"/>
        </w:rPr>
        <w:t xml:space="preserve">иціонування. При коагулюванні </w:t>
      </w:r>
      <w:r w:rsidRPr="00E13372">
        <w:rPr>
          <w:rFonts w:ascii="Times New Roman" w:hAnsi="Times New Roman" w:cs="Times New Roman"/>
          <w:sz w:val="28"/>
          <w:szCs w:val="28"/>
          <w:lang w:val="uk-UA"/>
        </w:rPr>
        <w:t>домішок води в об'ємі пластівці, що утворюються вимагають подальшого їх вид</w:t>
      </w:r>
      <w:r w:rsidR="002A70E9">
        <w:rPr>
          <w:rFonts w:ascii="Times New Roman" w:hAnsi="Times New Roman" w:cs="Times New Roman"/>
          <w:sz w:val="28"/>
          <w:szCs w:val="28"/>
          <w:lang w:val="uk-UA"/>
        </w:rPr>
        <w:t>ілення тим або іншим методом.</w:t>
      </w:r>
    </w:p>
    <w:p w:rsidR="00E13372" w:rsidRPr="00E13372" w:rsidRDefault="002A70E9" w:rsidP="00E1337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00E13372" w:rsidRPr="00E13372">
        <w:rPr>
          <w:rFonts w:ascii="Times New Roman" w:hAnsi="Times New Roman" w:cs="Times New Roman"/>
          <w:sz w:val="28"/>
          <w:szCs w:val="28"/>
          <w:lang w:val="uk-UA"/>
        </w:rPr>
        <w:t xml:space="preserve">фект контактної коагуляції підвищується по мірі скорочення інтервалу між введенням </w:t>
      </w:r>
      <w:proofErr w:type="spellStart"/>
      <w:r w:rsidR="00E13372" w:rsidRPr="00E13372">
        <w:rPr>
          <w:rFonts w:ascii="Times New Roman" w:hAnsi="Times New Roman" w:cs="Times New Roman"/>
          <w:sz w:val="28"/>
          <w:szCs w:val="28"/>
          <w:lang w:val="uk-UA"/>
        </w:rPr>
        <w:t>коагулянта</w:t>
      </w:r>
      <w:proofErr w:type="spellEnd"/>
      <w:r w:rsidR="00E13372" w:rsidRPr="00E13372">
        <w:rPr>
          <w:rFonts w:ascii="Times New Roman" w:hAnsi="Times New Roman" w:cs="Times New Roman"/>
          <w:sz w:val="28"/>
          <w:szCs w:val="28"/>
          <w:lang w:val="uk-UA"/>
        </w:rPr>
        <w:t xml:space="preserve"> у воду, що обробляється і її надходженням в шар контактної маси. За цей короткий проміжок часу у воді, що обро</w:t>
      </w:r>
      <w:r>
        <w:rPr>
          <w:rFonts w:ascii="Times New Roman" w:hAnsi="Times New Roman" w:cs="Times New Roman"/>
          <w:sz w:val="28"/>
          <w:szCs w:val="28"/>
          <w:lang w:val="uk-UA"/>
        </w:rPr>
        <w:t xml:space="preserve">бляється устигають утворитися </w:t>
      </w:r>
      <w:proofErr w:type="spellStart"/>
      <w:r>
        <w:rPr>
          <w:rFonts w:ascii="Times New Roman" w:hAnsi="Times New Roman" w:cs="Times New Roman"/>
          <w:sz w:val="28"/>
          <w:szCs w:val="28"/>
          <w:lang w:val="uk-UA"/>
        </w:rPr>
        <w:t>мі</w:t>
      </w:r>
      <w:r w:rsidR="00E13372" w:rsidRPr="00E13372">
        <w:rPr>
          <w:rFonts w:ascii="Times New Roman" w:hAnsi="Times New Roman" w:cs="Times New Roman"/>
          <w:sz w:val="28"/>
          <w:szCs w:val="28"/>
          <w:lang w:val="uk-UA"/>
        </w:rPr>
        <w:t>кроагрегати</w:t>
      </w:r>
      <w:proofErr w:type="spellEnd"/>
      <w:r w:rsidR="00E13372" w:rsidRPr="00E13372">
        <w:rPr>
          <w:rFonts w:ascii="Times New Roman" w:hAnsi="Times New Roman" w:cs="Times New Roman"/>
          <w:sz w:val="28"/>
          <w:szCs w:val="28"/>
          <w:lang w:val="uk-UA"/>
        </w:rPr>
        <w:t xml:space="preserve"> злиплих первинних частинок. Далі коагуляц</w:t>
      </w:r>
      <w:r>
        <w:rPr>
          <w:rFonts w:ascii="Times New Roman" w:hAnsi="Times New Roman" w:cs="Times New Roman"/>
          <w:sz w:val="28"/>
          <w:szCs w:val="28"/>
          <w:lang w:val="uk-UA"/>
        </w:rPr>
        <w:t xml:space="preserve">ія йде за рахунок корозії цих </w:t>
      </w:r>
      <w:proofErr w:type="spellStart"/>
      <w:r>
        <w:rPr>
          <w:rFonts w:ascii="Times New Roman" w:hAnsi="Times New Roman" w:cs="Times New Roman"/>
          <w:sz w:val="28"/>
          <w:szCs w:val="28"/>
          <w:lang w:val="uk-UA"/>
        </w:rPr>
        <w:t>мікроагрегатів</w:t>
      </w:r>
      <w:proofErr w:type="spellEnd"/>
      <w:r w:rsidR="00E13372" w:rsidRPr="00E13372">
        <w:rPr>
          <w:rFonts w:ascii="Times New Roman" w:hAnsi="Times New Roman" w:cs="Times New Roman"/>
          <w:sz w:val="28"/>
          <w:szCs w:val="28"/>
          <w:lang w:val="uk-UA"/>
        </w:rPr>
        <w:t xml:space="preserve"> на </w:t>
      </w:r>
      <w:proofErr w:type="spellStart"/>
      <w:r w:rsidR="00E13372" w:rsidRPr="00E13372">
        <w:rPr>
          <w:rFonts w:ascii="Times New Roman" w:hAnsi="Times New Roman" w:cs="Times New Roman"/>
          <w:sz w:val="28"/>
          <w:szCs w:val="28"/>
          <w:lang w:val="uk-UA"/>
        </w:rPr>
        <w:t>макроповерх</w:t>
      </w:r>
      <w:r>
        <w:rPr>
          <w:rFonts w:ascii="Times New Roman" w:hAnsi="Times New Roman" w:cs="Times New Roman"/>
          <w:sz w:val="28"/>
          <w:szCs w:val="28"/>
          <w:lang w:val="uk-UA"/>
        </w:rPr>
        <w:t>ні</w:t>
      </w:r>
      <w:proofErr w:type="spellEnd"/>
      <w:r>
        <w:rPr>
          <w:rFonts w:ascii="Times New Roman" w:hAnsi="Times New Roman" w:cs="Times New Roman"/>
          <w:sz w:val="28"/>
          <w:szCs w:val="28"/>
          <w:lang w:val="uk-UA"/>
        </w:rPr>
        <w:t xml:space="preserve"> частинок контактної маси.</w:t>
      </w:r>
    </w:p>
    <w:p w:rsidR="007D7AF1" w:rsidRPr="00A36993" w:rsidRDefault="002A70E9" w:rsidP="00E13372">
      <w:pPr>
        <w:spacing w:after="0"/>
        <w:jc w:val="both"/>
        <w:rPr>
          <w:rFonts w:ascii="Times New Roman" w:hAnsi="Times New Roman" w:cs="Times New Roman"/>
          <w:sz w:val="28"/>
          <w:szCs w:val="28"/>
          <w:lang w:val="uk-UA"/>
        </w:rPr>
      </w:pPr>
      <w:r w:rsidRPr="002A70E9">
        <w:rPr>
          <w:rFonts w:ascii="Times New Roman" w:hAnsi="Times New Roman" w:cs="Times New Roman"/>
          <w:sz w:val="28"/>
          <w:szCs w:val="28"/>
          <w:lang w:val="uk-UA"/>
        </w:rPr>
        <w:t>Переваги контактної коагуляції порівняно із звичайною об'ємно</w:t>
      </w:r>
      <w:r w:rsidR="00260DA1">
        <w:rPr>
          <w:rFonts w:ascii="Times New Roman" w:hAnsi="Times New Roman" w:cs="Times New Roman"/>
          <w:sz w:val="28"/>
          <w:szCs w:val="28"/>
          <w:lang w:val="uk-UA"/>
        </w:rPr>
        <w:t>ю</w:t>
      </w:r>
      <w:r w:rsidRPr="002A70E9">
        <w:rPr>
          <w:rFonts w:ascii="Times New Roman" w:hAnsi="Times New Roman" w:cs="Times New Roman"/>
          <w:sz w:val="28"/>
          <w:szCs w:val="28"/>
          <w:lang w:val="uk-UA"/>
        </w:rPr>
        <w:t xml:space="preserve"> в наступному: вона протік</w:t>
      </w:r>
      <w:r w:rsidR="00260DA1">
        <w:rPr>
          <w:rFonts w:ascii="Times New Roman" w:hAnsi="Times New Roman" w:cs="Times New Roman"/>
          <w:sz w:val="28"/>
          <w:szCs w:val="28"/>
          <w:lang w:val="uk-UA"/>
        </w:rPr>
        <w:t>ає швидше, менш чутлива до температу</w:t>
      </w:r>
      <w:r w:rsidRPr="002A70E9">
        <w:rPr>
          <w:rFonts w:ascii="Times New Roman" w:hAnsi="Times New Roman" w:cs="Times New Roman"/>
          <w:sz w:val="28"/>
          <w:szCs w:val="28"/>
          <w:lang w:val="uk-UA"/>
        </w:rPr>
        <w:t>ри, можлива навіть при низькому лужному резерв</w:t>
      </w:r>
      <w:r w:rsidR="00260DA1">
        <w:rPr>
          <w:rFonts w:ascii="Times New Roman" w:hAnsi="Times New Roman" w:cs="Times New Roman"/>
          <w:sz w:val="28"/>
          <w:szCs w:val="28"/>
          <w:lang w:val="uk-UA"/>
        </w:rPr>
        <w:t xml:space="preserve">і </w:t>
      </w:r>
      <w:r w:rsidRPr="002A70E9">
        <w:rPr>
          <w:rFonts w:ascii="Times New Roman" w:hAnsi="Times New Roman" w:cs="Times New Roman"/>
          <w:sz w:val="28"/>
          <w:szCs w:val="28"/>
          <w:lang w:val="uk-UA"/>
        </w:rPr>
        <w:t>води, вимагає на 10-15% менших доз коагулянтів.</w:t>
      </w:r>
      <w:r w:rsidR="00260DA1" w:rsidRPr="00A36993">
        <w:rPr>
          <w:rFonts w:ascii="Times New Roman" w:hAnsi="Times New Roman" w:cs="Times New Roman"/>
          <w:sz w:val="28"/>
          <w:szCs w:val="28"/>
          <w:lang w:val="uk-UA"/>
        </w:rPr>
        <w:t>[1]</w:t>
      </w:r>
    </w:p>
    <w:p w:rsidR="007D7AF1" w:rsidRDefault="007D7AF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A70E9" w:rsidRDefault="007D7AF1" w:rsidP="007D7AF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ВИЗНАЧЕННЯ ОПТИМАЛЬНИХ ДОЗ РЕАГЕНТІВ</w:t>
      </w:r>
    </w:p>
    <w:p w:rsidR="007D7AF1" w:rsidRDefault="007D7AF1" w:rsidP="007D7AF1">
      <w:pPr>
        <w:spacing w:after="0"/>
        <w:jc w:val="both"/>
        <w:rPr>
          <w:rFonts w:ascii="Times New Roman" w:hAnsi="Times New Roman" w:cs="Times New Roman"/>
          <w:sz w:val="28"/>
          <w:szCs w:val="28"/>
          <w:lang w:val="uk-UA"/>
        </w:rPr>
      </w:pPr>
      <w:r w:rsidRPr="007D7AF1">
        <w:rPr>
          <w:rFonts w:ascii="Times New Roman" w:hAnsi="Times New Roman" w:cs="Times New Roman"/>
          <w:sz w:val="28"/>
          <w:szCs w:val="28"/>
          <w:lang w:val="uk-UA"/>
        </w:rPr>
        <w:t>Визначення оптимальної дози реагентів є дуже складне завдання, позаяк у практиці очищення води можливо одночасне зміна ряду факторів, наприклад складу і кількість домішок.</w:t>
      </w:r>
    </w:p>
    <w:p w:rsidR="007D7AF1" w:rsidRPr="001704D3" w:rsidRDefault="007F52F9" w:rsidP="007F52F9">
      <w:pPr>
        <w:spacing w:after="0"/>
        <w:jc w:val="both"/>
        <w:rPr>
          <w:rFonts w:ascii="Times New Roman" w:hAnsi="Times New Roman" w:cs="Times New Roman"/>
          <w:sz w:val="28"/>
          <w:szCs w:val="28"/>
          <w:lang w:val="uk-UA"/>
        </w:rPr>
      </w:pPr>
      <w:r w:rsidRPr="001704D3">
        <w:rPr>
          <w:rFonts w:ascii="Times New Roman" w:hAnsi="Times New Roman" w:cs="Times New Roman"/>
          <w:sz w:val="28"/>
          <w:szCs w:val="28"/>
          <w:lang w:val="uk-UA"/>
        </w:rPr>
        <w:t xml:space="preserve">Для очищення природних і стічних вод від колоїдних забруднень у водопостачанні використовують коагулянти – солі алюмінію і заліза, які легко </w:t>
      </w:r>
      <w:proofErr w:type="spellStart"/>
      <w:r w:rsidRPr="001704D3">
        <w:rPr>
          <w:rFonts w:ascii="Times New Roman" w:hAnsi="Times New Roman" w:cs="Times New Roman"/>
          <w:sz w:val="28"/>
          <w:szCs w:val="28"/>
          <w:lang w:val="uk-UA"/>
        </w:rPr>
        <w:t>гідролізують</w:t>
      </w:r>
      <w:proofErr w:type="spellEnd"/>
      <w:r w:rsidRPr="001704D3">
        <w:rPr>
          <w:rFonts w:ascii="Times New Roman" w:hAnsi="Times New Roman" w:cs="Times New Roman"/>
          <w:sz w:val="28"/>
          <w:szCs w:val="28"/>
          <w:lang w:val="uk-UA"/>
        </w:rPr>
        <w:t xml:space="preserve">: </w:t>
      </w:r>
      <w:r w:rsidRPr="007F52F9">
        <w:rPr>
          <w:rFonts w:ascii="Times New Roman" w:hAnsi="Times New Roman" w:cs="Times New Roman"/>
          <w:sz w:val="28"/>
          <w:szCs w:val="28"/>
        </w:rPr>
        <w:t>Al</w:t>
      </w:r>
      <w:r w:rsidR="001704D3" w:rsidRPr="001704D3">
        <w:rPr>
          <w:rFonts w:ascii="Times New Roman" w:hAnsi="Times New Roman" w:cs="Times New Roman"/>
          <w:sz w:val="28"/>
          <w:szCs w:val="28"/>
          <w:vertAlign w:val="subscript"/>
          <w:lang w:val="uk-UA"/>
        </w:rPr>
        <w:t>2</w:t>
      </w:r>
      <w:r w:rsidRPr="001704D3">
        <w:rPr>
          <w:rFonts w:ascii="Times New Roman" w:hAnsi="Times New Roman" w:cs="Times New Roman"/>
          <w:sz w:val="28"/>
          <w:szCs w:val="28"/>
          <w:lang w:val="uk-UA"/>
        </w:rPr>
        <w:t>(</w:t>
      </w:r>
      <w:r w:rsidRPr="007F52F9">
        <w:rPr>
          <w:rFonts w:ascii="Times New Roman" w:hAnsi="Times New Roman" w:cs="Times New Roman"/>
          <w:sz w:val="28"/>
          <w:szCs w:val="28"/>
        </w:rPr>
        <w:t>SO</w:t>
      </w:r>
      <w:r w:rsidR="001704D3" w:rsidRPr="001704D3">
        <w:rPr>
          <w:rFonts w:ascii="Times New Roman" w:hAnsi="Times New Roman" w:cs="Times New Roman"/>
          <w:sz w:val="28"/>
          <w:szCs w:val="28"/>
          <w:vertAlign w:val="subscript"/>
          <w:lang w:val="uk-UA"/>
        </w:rPr>
        <w:t>4</w:t>
      </w:r>
      <w:r w:rsidR="001704D3">
        <w:rPr>
          <w:rFonts w:ascii="Times New Roman" w:hAnsi="Times New Roman" w:cs="Times New Roman"/>
          <w:sz w:val="28"/>
          <w:szCs w:val="28"/>
          <w:lang w:val="uk-UA"/>
        </w:rPr>
        <w:t>)</w:t>
      </w:r>
      <w:r w:rsidR="001704D3" w:rsidRPr="001704D3">
        <w:rPr>
          <w:rFonts w:ascii="Times New Roman" w:hAnsi="Times New Roman" w:cs="Times New Roman"/>
          <w:sz w:val="28"/>
          <w:szCs w:val="28"/>
          <w:vertAlign w:val="subscript"/>
          <w:lang w:val="uk-UA"/>
        </w:rPr>
        <w:t>3</w:t>
      </w:r>
      <w:r w:rsidRPr="007F52F9">
        <w:rPr>
          <w:rFonts w:ascii="Times New Roman" w:hAnsi="Times New Roman" w:cs="Times New Roman"/>
          <w:sz w:val="28"/>
          <w:szCs w:val="28"/>
        </w:rPr>
        <w:t>·</w:t>
      </w:r>
      <w:r w:rsidRPr="001704D3">
        <w:rPr>
          <w:rFonts w:ascii="Times New Roman" w:hAnsi="Times New Roman" w:cs="Times New Roman"/>
          <w:sz w:val="28"/>
          <w:szCs w:val="28"/>
          <w:lang w:val="uk-UA"/>
        </w:rPr>
        <w:t>18</w:t>
      </w:r>
      <w:r w:rsidRPr="007F52F9">
        <w:rPr>
          <w:rFonts w:ascii="Times New Roman" w:hAnsi="Times New Roman" w:cs="Times New Roman"/>
          <w:sz w:val="28"/>
          <w:szCs w:val="28"/>
        </w:rPr>
        <w:t>H</w:t>
      </w:r>
      <w:r w:rsidR="001704D3" w:rsidRPr="001704D3">
        <w:rPr>
          <w:rFonts w:ascii="Times New Roman" w:hAnsi="Times New Roman" w:cs="Times New Roman"/>
          <w:sz w:val="28"/>
          <w:szCs w:val="28"/>
          <w:vertAlign w:val="subscript"/>
          <w:lang w:val="uk-UA"/>
        </w:rPr>
        <w:t>2</w:t>
      </w:r>
      <w:r w:rsidRPr="007F52F9">
        <w:rPr>
          <w:rFonts w:ascii="Times New Roman" w:hAnsi="Times New Roman" w:cs="Times New Roman"/>
          <w:sz w:val="28"/>
          <w:szCs w:val="28"/>
        </w:rPr>
        <w:t>O</w:t>
      </w:r>
      <w:r w:rsidRPr="001704D3">
        <w:rPr>
          <w:rFonts w:ascii="Times New Roman" w:hAnsi="Times New Roman" w:cs="Times New Roman"/>
          <w:sz w:val="28"/>
          <w:szCs w:val="28"/>
          <w:lang w:val="uk-UA"/>
        </w:rPr>
        <w:t xml:space="preserve"> – </w:t>
      </w:r>
      <w:proofErr w:type="spellStart"/>
      <w:r w:rsidRPr="001704D3">
        <w:rPr>
          <w:rFonts w:ascii="Times New Roman" w:hAnsi="Times New Roman" w:cs="Times New Roman"/>
          <w:sz w:val="28"/>
          <w:szCs w:val="28"/>
          <w:lang w:val="uk-UA"/>
        </w:rPr>
        <w:t>вісімнадцятиводний</w:t>
      </w:r>
      <w:proofErr w:type="spellEnd"/>
      <w:r w:rsidRPr="001704D3">
        <w:rPr>
          <w:rFonts w:ascii="Times New Roman" w:hAnsi="Times New Roman" w:cs="Times New Roman"/>
          <w:sz w:val="28"/>
          <w:szCs w:val="28"/>
          <w:lang w:val="uk-UA"/>
        </w:rPr>
        <w:t xml:space="preserve"> сірчанокислий глинозем; </w:t>
      </w:r>
      <w:r w:rsidRPr="007F52F9">
        <w:rPr>
          <w:rFonts w:ascii="Times New Roman" w:hAnsi="Times New Roman" w:cs="Times New Roman"/>
          <w:sz w:val="28"/>
          <w:szCs w:val="28"/>
        </w:rPr>
        <w:t>FeCl</w:t>
      </w:r>
      <w:r w:rsidR="001704D3" w:rsidRPr="001704D3">
        <w:rPr>
          <w:rFonts w:ascii="Times New Roman" w:hAnsi="Times New Roman" w:cs="Times New Roman"/>
          <w:sz w:val="28"/>
          <w:szCs w:val="28"/>
          <w:vertAlign w:val="subscript"/>
          <w:lang w:val="uk-UA"/>
        </w:rPr>
        <w:t>3</w:t>
      </w:r>
      <w:r w:rsidRPr="007F52F9">
        <w:rPr>
          <w:rFonts w:ascii="Times New Roman" w:hAnsi="Times New Roman" w:cs="Times New Roman"/>
          <w:sz w:val="28"/>
          <w:szCs w:val="28"/>
        </w:rPr>
        <w:t>·</w:t>
      </w:r>
      <w:r w:rsidRPr="001704D3">
        <w:rPr>
          <w:rFonts w:ascii="Times New Roman" w:hAnsi="Times New Roman" w:cs="Times New Roman"/>
          <w:sz w:val="28"/>
          <w:szCs w:val="28"/>
          <w:lang w:val="uk-UA"/>
        </w:rPr>
        <w:t>6</w:t>
      </w:r>
      <w:r w:rsidRPr="001704D3">
        <w:rPr>
          <w:rFonts w:ascii="Times New Roman" w:hAnsi="Times New Roman" w:cs="Times New Roman"/>
          <w:sz w:val="28"/>
          <w:szCs w:val="28"/>
        </w:rPr>
        <w:t>H</w:t>
      </w:r>
      <w:r w:rsidR="001704D3" w:rsidRPr="001704D3">
        <w:rPr>
          <w:rFonts w:ascii="Times New Roman" w:hAnsi="Times New Roman" w:cs="Times New Roman"/>
          <w:sz w:val="28"/>
          <w:szCs w:val="28"/>
          <w:vertAlign w:val="subscript"/>
          <w:lang w:val="uk-UA"/>
        </w:rPr>
        <w:t>2</w:t>
      </w:r>
      <w:r w:rsidRPr="001704D3">
        <w:rPr>
          <w:rFonts w:ascii="Times New Roman" w:hAnsi="Times New Roman" w:cs="Times New Roman"/>
          <w:sz w:val="28"/>
          <w:szCs w:val="28"/>
        </w:rPr>
        <w:t>O</w:t>
      </w:r>
      <w:r w:rsidRPr="001704D3">
        <w:rPr>
          <w:rFonts w:ascii="Times New Roman" w:hAnsi="Times New Roman" w:cs="Times New Roman"/>
          <w:sz w:val="28"/>
          <w:szCs w:val="28"/>
          <w:lang w:val="uk-UA"/>
        </w:rPr>
        <w:t xml:space="preserve"> – хлорне залізо; </w:t>
      </w:r>
      <w:r w:rsidRPr="007F52F9">
        <w:rPr>
          <w:rFonts w:ascii="Times New Roman" w:hAnsi="Times New Roman" w:cs="Times New Roman"/>
          <w:sz w:val="28"/>
          <w:szCs w:val="28"/>
        </w:rPr>
        <w:t>FeSO</w:t>
      </w:r>
      <w:r w:rsidRPr="001704D3">
        <w:rPr>
          <w:rFonts w:ascii="Times New Roman" w:hAnsi="Times New Roman" w:cs="Times New Roman"/>
          <w:sz w:val="28"/>
          <w:szCs w:val="28"/>
          <w:vertAlign w:val="subscript"/>
          <w:lang w:val="uk-UA"/>
        </w:rPr>
        <w:t>4</w:t>
      </w:r>
      <w:r w:rsidRPr="007F52F9">
        <w:rPr>
          <w:rFonts w:ascii="Times New Roman" w:hAnsi="Times New Roman" w:cs="Times New Roman"/>
          <w:sz w:val="28"/>
          <w:szCs w:val="28"/>
        </w:rPr>
        <w:t>·</w:t>
      </w:r>
      <w:r w:rsidRPr="001704D3">
        <w:rPr>
          <w:rFonts w:ascii="Times New Roman" w:hAnsi="Times New Roman" w:cs="Times New Roman"/>
          <w:sz w:val="28"/>
          <w:szCs w:val="28"/>
          <w:lang w:val="uk-UA"/>
        </w:rPr>
        <w:t>7</w:t>
      </w:r>
      <w:r w:rsidRPr="007F52F9">
        <w:rPr>
          <w:rFonts w:ascii="Times New Roman" w:hAnsi="Times New Roman" w:cs="Times New Roman"/>
          <w:sz w:val="28"/>
          <w:szCs w:val="28"/>
        </w:rPr>
        <w:t>H</w:t>
      </w:r>
      <w:r w:rsidRPr="001704D3">
        <w:rPr>
          <w:rFonts w:ascii="Times New Roman" w:hAnsi="Times New Roman" w:cs="Times New Roman"/>
          <w:sz w:val="28"/>
          <w:szCs w:val="28"/>
          <w:vertAlign w:val="subscript"/>
          <w:lang w:val="uk-UA"/>
        </w:rPr>
        <w:t>2</w:t>
      </w:r>
      <w:r w:rsidRPr="007F52F9">
        <w:rPr>
          <w:rFonts w:ascii="Times New Roman" w:hAnsi="Times New Roman" w:cs="Times New Roman"/>
          <w:sz w:val="28"/>
          <w:szCs w:val="28"/>
        </w:rPr>
        <w:t>O</w:t>
      </w:r>
      <w:r w:rsidRPr="001704D3">
        <w:rPr>
          <w:rFonts w:ascii="Times New Roman" w:hAnsi="Times New Roman" w:cs="Times New Roman"/>
          <w:sz w:val="28"/>
          <w:szCs w:val="28"/>
          <w:lang w:val="uk-UA"/>
        </w:rPr>
        <w:t xml:space="preserve"> – сульфат заліза (</w:t>
      </w:r>
      <w:r w:rsidRPr="007F52F9">
        <w:rPr>
          <w:rFonts w:ascii="Times New Roman" w:hAnsi="Times New Roman" w:cs="Times New Roman"/>
          <w:sz w:val="28"/>
          <w:szCs w:val="28"/>
        </w:rPr>
        <w:t>II</w:t>
      </w:r>
      <w:r w:rsidRPr="001704D3">
        <w:rPr>
          <w:rFonts w:ascii="Times New Roman" w:hAnsi="Times New Roman" w:cs="Times New Roman"/>
          <w:sz w:val="28"/>
          <w:szCs w:val="28"/>
          <w:lang w:val="uk-UA"/>
        </w:rPr>
        <w:t xml:space="preserve">); </w:t>
      </w:r>
      <w:r w:rsidRPr="007F52F9">
        <w:rPr>
          <w:rFonts w:ascii="Times New Roman" w:hAnsi="Times New Roman" w:cs="Times New Roman"/>
          <w:sz w:val="28"/>
          <w:szCs w:val="28"/>
        </w:rPr>
        <w:t>Al</w:t>
      </w:r>
      <w:r w:rsidRPr="001704D3">
        <w:rPr>
          <w:rFonts w:ascii="Times New Roman" w:hAnsi="Times New Roman" w:cs="Times New Roman"/>
          <w:sz w:val="28"/>
          <w:szCs w:val="28"/>
          <w:vertAlign w:val="subscript"/>
          <w:lang w:val="uk-UA"/>
        </w:rPr>
        <w:t>2</w:t>
      </w:r>
      <w:r w:rsidRPr="001704D3">
        <w:rPr>
          <w:rFonts w:ascii="Times New Roman" w:hAnsi="Times New Roman" w:cs="Times New Roman"/>
          <w:sz w:val="28"/>
          <w:szCs w:val="28"/>
          <w:lang w:val="uk-UA"/>
        </w:rPr>
        <w:t>(</w:t>
      </w:r>
      <w:r w:rsidRPr="007F52F9">
        <w:rPr>
          <w:rFonts w:ascii="Times New Roman" w:hAnsi="Times New Roman" w:cs="Times New Roman"/>
          <w:sz w:val="28"/>
          <w:szCs w:val="28"/>
        </w:rPr>
        <w:t>OH</w:t>
      </w:r>
      <w:r w:rsidRPr="001704D3">
        <w:rPr>
          <w:rFonts w:ascii="Times New Roman" w:hAnsi="Times New Roman" w:cs="Times New Roman"/>
          <w:sz w:val="28"/>
          <w:szCs w:val="28"/>
          <w:lang w:val="uk-UA"/>
        </w:rPr>
        <w:t>)</w:t>
      </w:r>
      <w:r w:rsidRPr="001704D3">
        <w:rPr>
          <w:rFonts w:ascii="Times New Roman" w:hAnsi="Times New Roman" w:cs="Times New Roman"/>
          <w:sz w:val="28"/>
          <w:szCs w:val="28"/>
          <w:vertAlign w:val="subscript"/>
          <w:lang w:val="uk-UA"/>
        </w:rPr>
        <w:t>5</w:t>
      </w:r>
      <w:r w:rsidRPr="007F52F9">
        <w:rPr>
          <w:rFonts w:ascii="Times New Roman" w:hAnsi="Times New Roman" w:cs="Times New Roman"/>
          <w:sz w:val="28"/>
          <w:szCs w:val="28"/>
        </w:rPr>
        <w:t>Cl·</w:t>
      </w:r>
      <w:r w:rsidRPr="001704D3">
        <w:rPr>
          <w:rFonts w:ascii="Times New Roman" w:hAnsi="Times New Roman" w:cs="Times New Roman"/>
          <w:sz w:val="28"/>
          <w:szCs w:val="28"/>
          <w:lang w:val="uk-UA"/>
        </w:rPr>
        <w:t>6</w:t>
      </w:r>
      <w:r w:rsidRPr="007F52F9">
        <w:rPr>
          <w:rFonts w:ascii="Times New Roman" w:hAnsi="Times New Roman" w:cs="Times New Roman"/>
          <w:sz w:val="28"/>
          <w:szCs w:val="28"/>
        </w:rPr>
        <w:t>H</w:t>
      </w:r>
      <w:r w:rsidRPr="001704D3">
        <w:rPr>
          <w:rFonts w:ascii="Times New Roman" w:hAnsi="Times New Roman" w:cs="Times New Roman"/>
          <w:sz w:val="28"/>
          <w:szCs w:val="28"/>
          <w:vertAlign w:val="subscript"/>
          <w:lang w:val="uk-UA"/>
        </w:rPr>
        <w:t>2</w:t>
      </w:r>
      <w:r w:rsidRPr="007F52F9">
        <w:rPr>
          <w:rFonts w:ascii="Times New Roman" w:hAnsi="Times New Roman" w:cs="Times New Roman"/>
          <w:sz w:val="28"/>
          <w:szCs w:val="28"/>
        </w:rPr>
        <w:t>O</w:t>
      </w:r>
      <w:r w:rsidRPr="001704D3">
        <w:rPr>
          <w:rFonts w:ascii="Times New Roman" w:hAnsi="Times New Roman" w:cs="Times New Roman"/>
          <w:sz w:val="28"/>
          <w:szCs w:val="28"/>
          <w:lang w:val="uk-UA"/>
        </w:rPr>
        <w:t xml:space="preserve"> – </w:t>
      </w:r>
      <w:proofErr w:type="spellStart"/>
      <w:r w:rsidRPr="001704D3">
        <w:rPr>
          <w:rFonts w:ascii="Times New Roman" w:hAnsi="Times New Roman" w:cs="Times New Roman"/>
          <w:sz w:val="28"/>
          <w:szCs w:val="28"/>
          <w:lang w:val="uk-UA"/>
        </w:rPr>
        <w:t>гідрохлорид</w:t>
      </w:r>
      <w:proofErr w:type="spellEnd"/>
      <w:r w:rsidRPr="001704D3">
        <w:rPr>
          <w:rFonts w:ascii="Times New Roman" w:hAnsi="Times New Roman" w:cs="Times New Roman"/>
          <w:sz w:val="28"/>
          <w:szCs w:val="28"/>
          <w:lang w:val="uk-UA"/>
        </w:rPr>
        <w:t xml:space="preserve"> алюмінію; </w:t>
      </w:r>
      <w:r w:rsidRPr="007F52F9">
        <w:rPr>
          <w:rFonts w:ascii="Times New Roman" w:hAnsi="Times New Roman" w:cs="Times New Roman"/>
          <w:sz w:val="28"/>
          <w:szCs w:val="28"/>
        </w:rPr>
        <w:t>NaAlO</w:t>
      </w:r>
      <w:r w:rsidRPr="001704D3">
        <w:rPr>
          <w:rFonts w:ascii="Times New Roman" w:hAnsi="Times New Roman" w:cs="Times New Roman"/>
          <w:sz w:val="28"/>
          <w:szCs w:val="28"/>
          <w:vertAlign w:val="subscript"/>
          <w:lang w:val="uk-UA"/>
        </w:rPr>
        <w:t>2</w:t>
      </w:r>
      <w:r w:rsidRPr="001704D3">
        <w:rPr>
          <w:rFonts w:ascii="Times New Roman" w:hAnsi="Times New Roman" w:cs="Times New Roman"/>
          <w:sz w:val="28"/>
          <w:szCs w:val="28"/>
          <w:lang w:val="uk-UA"/>
        </w:rPr>
        <w:t xml:space="preserve"> – алюмінат натрію; </w:t>
      </w:r>
      <w:r w:rsidRPr="007F52F9">
        <w:rPr>
          <w:rFonts w:ascii="Times New Roman" w:hAnsi="Times New Roman" w:cs="Times New Roman"/>
          <w:sz w:val="28"/>
          <w:szCs w:val="28"/>
        </w:rPr>
        <w:t>Fe</w:t>
      </w:r>
      <w:r w:rsidRPr="001704D3">
        <w:rPr>
          <w:rFonts w:ascii="Times New Roman" w:hAnsi="Times New Roman" w:cs="Times New Roman"/>
          <w:sz w:val="28"/>
          <w:szCs w:val="28"/>
          <w:vertAlign w:val="subscript"/>
          <w:lang w:val="uk-UA"/>
        </w:rPr>
        <w:t>2</w:t>
      </w:r>
      <w:r w:rsidRPr="001704D3">
        <w:rPr>
          <w:rFonts w:ascii="Times New Roman" w:hAnsi="Times New Roman" w:cs="Times New Roman"/>
          <w:sz w:val="28"/>
          <w:szCs w:val="28"/>
          <w:lang w:val="uk-UA"/>
        </w:rPr>
        <w:t>(</w:t>
      </w:r>
      <w:r w:rsidRPr="007F52F9">
        <w:rPr>
          <w:rFonts w:ascii="Times New Roman" w:hAnsi="Times New Roman" w:cs="Times New Roman"/>
          <w:sz w:val="28"/>
          <w:szCs w:val="28"/>
        </w:rPr>
        <w:t>SO</w:t>
      </w:r>
      <w:r w:rsidRPr="001704D3">
        <w:rPr>
          <w:rFonts w:ascii="Times New Roman" w:hAnsi="Times New Roman" w:cs="Times New Roman"/>
          <w:sz w:val="28"/>
          <w:szCs w:val="28"/>
          <w:vertAlign w:val="subscript"/>
          <w:lang w:val="uk-UA"/>
        </w:rPr>
        <w:t>4</w:t>
      </w:r>
      <w:r w:rsidRPr="001704D3">
        <w:rPr>
          <w:rFonts w:ascii="Times New Roman" w:hAnsi="Times New Roman" w:cs="Times New Roman"/>
          <w:sz w:val="28"/>
          <w:szCs w:val="28"/>
          <w:lang w:val="uk-UA"/>
        </w:rPr>
        <w:t>)</w:t>
      </w:r>
      <w:r w:rsidRPr="001704D3">
        <w:rPr>
          <w:rFonts w:ascii="Times New Roman" w:hAnsi="Times New Roman" w:cs="Times New Roman"/>
          <w:sz w:val="28"/>
          <w:szCs w:val="28"/>
          <w:vertAlign w:val="subscript"/>
          <w:lang w:val="uk-UA"/>
        </w:rPr>
        <w:t>3</w:t>
      </w:r>
      <w:r w:rsidRPr="001704D3">
        <w:rPr>
          <w:rFonts w:ascii="Times New Roman" w:hAnsi="Times New Roman" w:cs="Times New Roman"/>
          <w:sz w:val="28"/>
          <w:szCs w:val="28"/>
          <w:lang w:val="uk-UA"/>
        </w:rPr>
        <w:t xml:space="preserve"> – сульфат заліза (</w:t>
      </w:r>
      <w:r w:rsidRPr="007F52F9">
        <w:rPr>
          <w:rFonts w:ascii="Times New Roman" w:hAnsi="Times New Roman" w:cs="Times New Roman"/>
          <w:sz w:val="28"/>
          <w:szCs w:val="28"/>
        </w:rPr>
        <w:t>III</w:t>
      </w:r>
      <w:r w:rsidRPr="001704D3">
        <w:rPr>
          <w:rFonts w:ascii="Times New Roman" w:hAnsi="Times New Roman" w:cs="Times New Roman"/>
          <w:sz w:val="28"/>
          <w:szCs w:val="28"/>
          <w:lang w:val="uk-UA"/>
        </w:rPr>
        <w:t>). Застосовують також змішаний коагулянт, що є сумішшю розчинів сульфату алюмінію і хлориду заліза (</w:t>
      </w:r>
      <w:r w:rsidRPr="007F52F9">
        <w:rPr>
          <w:rFonts w:ascii="Times New Roman" w:hAnsi="Times New Roman" w:cs="Times New Roman"/>
          <w:sz w:val="28"/>
          <w:szCs w:val="28"/>
        </w:rPr>
        <w:t>III</w:t>
      </w:r>
      <w:r w:rsidRPr="001704D3">
        <w:rPr>
          <w:rFonts w:ascii="Times New Roman" w:hAnsi="Times New Roman" w:cs="Times New Roman"/>
          <w:sz w:val="28"/>
          <w:szCs w:val="28"/>
          <w:lang w:val="uk-UA"/>
        </w:rPr>
        <w:t>) в співвідношенні 1:1 моль.</w:t>
      </w:r>
    </w:p>
    <w:p w:rsidR="007F52F9" w:rsidRPr="001704D3"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 xml:space="preserve">Дозу коагулянту </w:t>
      </w:r>
      <w:proofErr w:type="spellStart"/>
      <w:r w:rsidRPr="007F52F9">
        <w:rPr>
          <w:rFonts w:ascii="Times New Roman" w:hAnsi="Times New Roman" w:cs="Times New Roman"/>
          <w:sz w:val="28"/>
          <w:szCs w:val="28"/>
          <w:lang w:val="uk-UA"/>
        </w:rPr>
        <w:t>Д</w:t>
      </w:r>
      <w:r w:rsidRPr="001704D3">
        <w:rPr>
          <w:rFonts w:ascii="Times New Roman" w:hAnsi="Times New Roman" w:cs="Times New Roman"/>
          <w:sz w:val="28"/>
          <w:szCs w:val="28"/>
          <w:vertAlign w:val="subscript"/>
          <w:lang w:val="uk-UA"/>
        </w:rPr>
        <w:t>к</w:t>
      </w:r>
      <w:proofErr w:type="spellEnd"/>
      <w:r w:rsidRPr="007F52F9">
        <w:rPr>
          <w:rFonts w:ascii="Times New Roman" w:hAnsi="Times New Roman" w:cs="Times New Roman"/>
          <w:sz w:val="28"/>
          <w:szCs w:val="28"/>
          <w:lang w:val="uk-UA"/>
        </w:rPr>
        <w:t xml:space="preserve"> безводного сульф</w:t>
      </w:r>
      <w:r>
        <w:rPr>
          <w:rFonts w:ascii="Times New Roman" w:hAnsi="Times New Roman" w:cs="Times New Roman"/>
          <w:sz w:val="28"/>
          <w:szCs w:val="28"/>
          <w:lang w:val="uk-UA"/>
        </w:rPr>
        <w:t xml:space="preserve">ату алюмінію для кольорових вод </w:t>
      </w:r>
      <w:r w:rsidRPr="007F52F9">
        <w:rPr>
          <w:rFonts w:ascii="Times New Roman" w:hAnsi="Times New Roman" w:cs="Times New Roman"/>
          <w:sz w:val="28"/>
          <w:szCs w:val="28"/>
          <w:lang w:val="uk-UA"/>
        </w:rPr>
        <w:t>розраховують за емпіричною формулою</w:t>
      </w:r>
      <w:r w:rsidR="001704D3">
        <w:rPr>
          <w:rFonts w:ascii="Times New Roman" w:hAnsi="Times New Roman" w:cs="Times New Roman"/>
          <w:sz w:val="28"/>
          <w:szCs w:val="28"/>
          <w:lang w:val="uk-UA"/>
        </w:rPr>
        <w:t>:</w:t>
      </w:r>
    </w:p>
    <w:p w:rsidR="001704D3" w:rsidRPr="001704D3" w:rsidRDefault="00E97F56" w:rsidP="00E97F56">
      <w:pPr>
        <w:tabs>
          <w:tab w:val="left" w:pos="9356"/>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1704D3">
        <w:rPr>
          <w:rFonts w:ascii="Times New Roman" w:hAnsi="Times New Roman" w:cs="Times New Roman"/>
          <w:sz w:val="28"/>
          <w:szCs w:val="28"/>
          <w:lang w:val="uk-UA"/>
        </w:rPr>
        <w:t>Д</w:t>
      </w:r>
      <w:r w:rsidR="001704D3">
        <w:rPr>
          <w:rFonts w:ascii="Times New Roman" w:hAnsi="Times New Roman" w:cs="Times New Roman"/>
          <w:sz w:val="28"/>
          <w:szCs w:val="28"/>
          <w:vertAlign w:val="subscript"/>
          <w:lang w:val="uk-UA"/>
        </w:rPr>
        <w:t>к</w:t>
      </w:r>
      <w:proofErr w:type="spellEnd"/>
      <w:r w:rsidR="001704D3">
        <w:rPr>
          <w:rFonts w:ascii="Times New Roman" w:hAnsi="Times New Roman" w:cs="Times New Roman"/>
          <w:sz w:val="28"/>
          <w:szCs w:val="28"/>
          <w:vertAlign w:val="subscript"/>
          <w:lang w:val="uk-UA"/>
        </w:rPr>
        <w:t xml:space="preserve"> </w:t>
      </w:r>
      <w:r w:rsidR="001704D3">
        <w:rPr>
          <w:rFonts w:ascii="Times New Roman" w:hAnsi="Times New Roman" w:cs="Times New Roman"/>
          <w:sz w:val="28"/>
          <w:szCs w:val="28"/>
          <w:lang w:val="uk-UA"/>
        </w:rPr>
        <w:t>= 4</w:t>
      </w:r>
      <w:r w:rsidR="001704D3">
        <w:rPr>
          <w:rFonts w:ascii="Arial" w:hAnsi="Arial" w:cs="Arial"/>
          <w:sz w:val="28"/>
          <w:szCs w:val="28"/>
          <w:lang w:val="uk-UA"/>
        </w:rPr>
        <w:t>√</w:t>
      </w:r>
      <w:r>
        <w:rPr>
          <w:rFonts w:ascii="Times New Roman" w:hAnsi="Times New Roman" w:cs="Times New Roman"/>
          <w:sz w:val="28"/>
          <w:szCs w:val="28"/>
          <w:lang w:val="uk-UA"/>
        </w:rPr>
        <w:t>З</w:t>
      </w:r>
      <w:r w:rsidR="001704D3">
        <w:rPr>
          <w:rFonts w:ascii="Times New Roman" w:hAnsi="Times New Roman" w:cs="Times New Roman"/>
          <w:sz w:val="28"/>
          <w:szCs w:val="28"/>
          <w:lang w:val="uk-UA"/>
        </w:rPr>
        <w:t>, мг/дм</w:t>
      </w:r>
      <w:r w:rsidR="001704D3">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w:t>
      </w:r>
      <w:r w:rsidR="001704D3">
        <w:rPr>
          <w:rFonts w:ascii="Times New Roman" w:hAnsi="Times New Roman" w:cs="Times New Roman"/>
          <w:sz w:val="28"/>
          <w:szCs w:val="28"/>
          <w:lang w:val="uk-UA"/>
        </w:rPr>
        <w:t>(2</w:t>
      </w:r>
      <w:r>
        <w:rPr>
          <w:rFonts w:ascii="Times New Roman" w:hAnsi="Times New Roman" w:cs="Times New Roman"/>
          <w:sz w:val="28"/>
          <w:szCs w:val="28"/>
          <w:lang w:val="uk-UA"/>
        </w:rPr>
        <w:t>.1)</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де З – забарвленість води, градуси платиново-кобальтової шкали.</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Для мутних вод дозу коагулянту розраховують за величиною</w:t>
      </w:r>
      <w:r w:rsidR="00260DA1">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каламутності М за формулою</w:t>
      </w:r>
    </w:p>
    <w:p w:rsidR="007F52F9" w:rsidRPr="007F52F9" w:rsidRDefault="00E97F56" w:rsidP="00E97F56">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w:t>
      </w:r>
      <w:r w:rsidRPr="00E97F56">
        <w:rPr>
          <w:rFonts w:ascii="Times New Roman" w:hAnsi="Times New Roman" w:cs="Times New Roman"/>
          <w:sz w:val="28"/>
          <w:szCs w:val="28"/>
          <w:vertAlign w:val="subscript"/>
          <w:lang w:val="uk-UA"/>
        </w:rPr>
        <w:t>к</w:t>
      </w:r>
      <w:proofErr w:type="spellEnd"/>
      <w:r>
        <w:rPr>
          <w:rFonts w:ascii="Times New Roman" w:hAnsi="Times New Roman" w:cs="Times New Roman"/>
          <w:sz w:val="28"/>
          <w:szCs w:val="28"/>
          <w:lang w:val="uk-UA"/>
        </w:rPr>
        <w:t xml:space="preserve"> = 3,5</w:t>
      </w:r>
      <w:r>
        <w:rPr>
          <w:rFonts w:ascii="Arial" w:hAnsi="Arial" w:cs="Arial"/>
          <w:sz w:val="28"/>
          <w:szCs w:val="28"/>
          <w:lang w:val="uk-UA"/>
        </w:rPr>
        <w:t>√</w:t>
      </w:r>
      <w:r w:rsidR="007F52F9" w:rsidRPr="007F52F9">
        <w:rPr>
          <w:rFonts w:ascii="Times New Roman" w:hAnsi="Times New Roman" w:cs="Times New Roman"/>
          <w:sz w:val="28"/>
          <w:szCs w:val="28"/>
          <w:lang w:val="uk-UA"/>
        </w:rPr>
        <w:t>М , мг/дм</w:t>
      </w:r>
      <w:r>
        <w:rPr>
          <w:rFonts w:ascii="Times New Roman" w:hAnsi="Times New Roman" w:cs="Times New Roman"/>
          <w:sz w:val="28"/>
          <w:szCs w:val="28"/>
          <w:vertAlign w:val="superscript"/>
          <w:lang w:val="uk-UA"/>
        </w:rPr>
        <w:t>3</w:t>
      </w:r>
      <w:r w:rsidR="007F52F9" w:rsidRPr="007F52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F52F9" w:rsidRPr="007F52F9">
        <w:rPr>
          <w:rFonts w:ascii="Times New Roman" w:hAnsi="Times New Roman" w:cs="Times New Roman"/>
          <w:sz w:val="28"/>
          <w:szCs w:val="28"/>
          <w:lang w:val="uk-UA"/>
        </w:rPr>
        <w:t>(2.2)</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Для практичних цілей дозу коагулянту для мутних вод приймають за</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таблицею 15 ДБН В.2.5 – 74:2013 [2].</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Розрахункова доза коагулянту не завжди дає необхідний ефект – швидке</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утворення і осадження пластівців осаду, достатньо добре очищення води</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 xml:space="preserve">(пониження </w:t>
      </w:r>
      <w:proofErr w:type="spellStart"/>
      <w:r w:rsidRPr="007F52F9">
        <w:rPr>
          <w:rFonts w:ascii="Times New Roman" w:hAnsi="Times New Roman" w:cs="Times New Roman"/>
          <w:sz w:val="28"/>
          <w:szCs w:val="28"/>
          <w:lang w:val="uk-UA"/>
        </w:rPr>
        <w:t>окислюваності</w:t>
      </w:r>
      <w:proofErr w:type="spellEnd"/>
      <w:r w:rsidRPr="007F52F9">
        <w:rPr>
          <w:rFonts w:ascii="Times New Roman" w:hAnsi="Times New Roman" w:cs="Times New Roman"/>
          <w:sz w:val="28"/>
          <w:szCs w:val="28"/>
          <w:lang w:val="uk-UA"/>
        </w:rPr>
        <w:t xml:space="preserve"> й забарвленості води), підвищення прозорості та ін.</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Тому оптимальну дозу коагулянту (мінімальну його дозу, яка викликає після</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закінчення 10-15 хвилин ефективну коагуляцію – утворення крупних, швидко</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осідаючих пластівців осаду, досягнення необхідного очищення) часто</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визначають експериментально.</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Якщо лужність води недостатня для нейтралізації кислот, які</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утворюються при гідролізі коагулянту, то воду підлужують. Дозу лугу</w:t>
      </w:r>
      <w:r w:rsidR="00990F51" w:rsidRPr="00A36993">
        <w:rPr>
          <w:rFonts w:ascii="Times New Roman" w:hAnsi="Times New Roman" w:cs="Times New Roman"/>
          <w:sz w:val="28"/>
          <w:szCs w:val="28"/>
        </w:rPr>
        <w:t xml:space="preserve"> </w:t>
      </w:r>
      <w:r w:rsidRPr="007F52F9">
        <w:rPr>
          <w:rFonts w:ascii="Times New Roman" w:hAnsi="Times New Roman" w:cs="Times New Roman"/>
          <w:sz w:val="28"/>
          <w:szCs w:val="28"/>
          <w:lang w:val="uk-UA"/>
        </w:rPr>
        <w:t>розраховують за формулою</w:t>
      </w:r>
      <w:r w:rsidR="00E97F56">
        <w:rPr>
          <w:rFonts w:ascii="Times New Roman" w:hAnsi="Times New Roman" w:cs="Times New Roman"/>
          <w:sz w:val="28"/>
          <w:szCs w:val="28"/>
          <w:lang w:val="uk-UA"/>
        </w:rPr>
        <w:t>:</w:t>
      </w:r>
    </w:p>
    <w:p w:rsidR="007F52F9" w:rsidRPr="00E97F56" w:rsidRDefault="00E97F56" w:rsidP="00E97F56">
      <w:pPr>
        <w:spacing w:after="0"/>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 xml:space="preserve">                                      </w:t>
      </w:r>
      <w:proofErr w:type="spellStart"/>
      <w:r w:rsidR="007F52F9" w:rsidRPr="007F52F9">
        <w:rPr>
          <w:rFonts w:ascii="Times New Roman" w:hAnsi="Times New Roman" w:cs="Times New Roman"/>
          <w:sz w:val="28"/>
          <w:szCs w:val="28"/>
          <w:lang w:val="uk-UA"/>
        </w:rPr>
        <w:t>Д</w:t>
      </w:r>
      <w:r w:rsidR="007F52F9" w:rsidRPr="00E97F56">
        <w:rPr>
          <w:rFonts w:ascii="Times New Roman" w:hAnsi="Times New Roman" w:cs="Times New Roman"/>
          <w:sz w:val="28"/>
          <w:szCs w:val="28"/>
          <w:vertAlign w:val="subscript"/>
          <w:lang w:val="uk-UA"/>
        </w:rPr>
        <w:t>л</w:t>
      </w:r>
      <w:proofErr w:type="spellEnd"/>
      <w:r w:rsidR="007F52F9" w:rsidRPr="007F52F9">
        <w:rPr>
          <w:rFonts w:ascii="Times New Roman" w:hAnsi="Times New Roman" w:cs="Times New Roman"/>
          <w:sz w:val="28"/>
          <w:szCs w:val="28"/>
          <w:lang w:val="uk-UA"/>
        </w:rPr>
        <w:t xml:space="preserve"> = 0,075 </w:t>
      </w:r>
      <w:proofErr w:type="spellStart"/>
      <w:r w:rsidR="007F52F9" w:rsidRPr="007F52F9">
        <w:rPr>
          <w:rFonts w:ascii="Times New Roman" w:hAnsi="Times New Roman" w:cs="Times New Roman"/>
          <w:sz w:val="28"/>
          <w:szCs w:val="28"/>
          <w:lang w:val="uk-UA"/>
        </w:rPr>
        <w:t>Д</w:t>
      </w:r>
      <w:r w:rsidR="007F52F9" w:rsidRPr="00E97F56">
        <w:rPr>
          <w:rFonts w:ascii="Times New Roman" w:hAnsi="Times New Roman" w:cs="Times New Roman"/>
          <w:sz w:val="28"/>
          <w:szCs w:val="28"/>
          <w:vertAlign w:val="subscript"/>
          <w:lang w:val="uk-UA"/>
        </w:rPr>
        <w:t>к</w:t>
      </w:r>
      <w:proofErr w:type="spellEnd"/>
      <w:r w:rsidR="007F52F9" w:rsidRPr="007F52F9">
        <w:rPr>
          <w:rFonts w:ascii="Times New Roman" w:hAnsi="Times New Roman" w:cs="Times New Roman"/>
          <w:sz w:val="28"/>
          <w:szCs w:val="28"/>
          <w:lang w:val="uk-UA"/>
        </w:rPr>
        <w:t xml:space="preserve"> – Л</w:t>
      </w:r>
      <w:r w:rsidR="007F52F9" w:rsidRPr="00E97F56">
        <w:rPr>
          <w:rFonts w:ascii="Times New Roman" w:hAnsi="Times New Roman" w:cs="Times New Roman"/>
          <w:sz w:val="28"/>
          <w:szCs w:val="28"/>
          <w:vertAlign w:val="subscript"/>
          <w:lang w:val="uk-UA"/>
        </w:rPr>
        <w:t>0</w:t>
      </w:r>
      <w:r w:rsidR="007F52F9" w:rsidRPr="007F52F9">
        <w:rPr>
          <w:rFonts w:ascii="Times New Roman" w:hAnsi="Times New Roman" w:cs="Times New Roman"/>
          <w:sz w:val="28"/>
          <w:szCs w:val="28"/>
          <w:lang w:val="uk-UA"/>
        </w:rPr>
        <w:t xml:space="preserve"> + 1, мг-</w:t>
      </w:r>
      <w:proofErr w:type="spellStart"/>
      <w:r w:rsidR="007F52F9" w:rsidRPr="007F52F9">
        <w:rPr>
          <w:rFonts w:ascii="Times New Roman" w:hAnsi="Times New Roman" w:cs="Times New Roman"/>
          <w:sz w:val="28"/>
          <w:szCs w:val="28"/>
          <w:lang w:val="uk-UA"/>
        </w:rPr>
        <w:t>екв</w:t>
      </w:r>
      <w:proofErr w:type="spellEnd"/>
      <w:r w:rsidR="007F52F9" w:rsidRPr="007F52F9">
        <w:rPr>
          <w:rFonts w:ascii="Times New Roman" w:hAnsi="Times New Roman" w:cs="Times New Roman"/>
          <w:sz w:val="28"/>
          <w:szCs w:val="28"/>
          <w:lang w:val="uk-UA"/>
        </w:rPr>
        <w:t>/дм</w:t>
      </w:r>
      <w:r>
        <w:rPr>
          <w:rFonts w:ascii="Times New Roman" w:hAnsi="Times New Roman" w:cs="Times New Roman"/>
          <w:sz w:val="28"/>
          <w:szCs w:val="28"/>
          <w:vertAlign w:val="superscript"/>
          <w:lang w:val="uk-UA"/>
        </w:rPr>
        <w:t>3</w:t>
      </w:r>
      <w:r w:rsidR="007F52F9" w:rsidRPr="007F52F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F52F9" w:rsidRPr="007F52F9">
        <w:rPr>
          <w:rFonts w:ascii="Times New Roman" w:hAnsi="Times New Roman" w:cs="Times New Roman"/>
          <w:sz w:val="28"/>
          <w:szCs w:val="28"/>
          <w:lang w:val="uk-UA"/>
        </w:rPr>
        <w:t>(2.3)</w:t>
      </w:r>
    </w:p>
    <w:p w:rsidR="007F52F9" w:rsidRPr="00E97F56" w:rsidRDefault="007F52F9" w:rsidP="007F52F9">
      <w:pPr>
        <w:spacing w:after="0"/>
        <w:jc w:val="both"/>
        <w:rPr>
          <w:rFonts w:ascii="Times New Roman" w:hAnsi="Times New Roman" w:cs="Times New Roman"/>
          <w:sz w:val="28"/>
          <w:szCs w:val="28"/>
          <w:vertAlign w:val="superscript"/>
          <w:lang w:val="uk-UA"/>
        </w:rPr>
      </w:pPr>
      <w:r w:rsidRPr="007F52F9">
        <w:rPr>
          <w:rFonts w:ascii="Times New Roman" w:hAnsi="Times New Roman" w:cs="Times New Roman"/>
          <w:sz w:val="28"/>
          <w:szCs w:val="28"/>
          <w:lang w:val="uk-UA"/>
        </w:rPr>
        <w:t xml:space="preserve">де </w:t>
      </w:r>
      <w:proofErr w:type="spellStart"/>
      <w:r w:rsidRPr="007F52F9">
        <w:rPr>
          <w:rFonts w:ascii="Times New Roman" w:hAnsi="Times New Roman" w:cs="Times New Roman"/>
          <w:sz w:val="28"/>
          <w:szCs w:val="28"/>
          <w:lang w:val="uk-UA"/>
        </w:rPr>
        <w:t>Д</w:t>
      </w:r>
      <w:r w:rsidRPr="00E97F56">
        <w:rPr>
          <w:rFonts w:ascii="Times New Roman" w:hAnsi="Times New Roman" w:cs="Times New Roman"/>
          <w:sz w:val="28"/>
          <w:szCs w:val="28"/>
          <w:vertAlign w:val="subscript"/>
          <w:lang w:val="uk-UA"/>
        </w:rPr>
        <w:t>л</w:t>
      </w:r>
      <w:proofErr w:type="spellEnd"/>
      <w:r w:rsidRPr="007F52F9">
        <w:rPr>
          <w:rFonts w:ascii="Times New Roman" w:hAnsi="Times New Roman" w:cs="Times New Roman"/>
          <w:sz w:val="28"/>
          <w:szCs w:val="28"/>
          <w:lang w:val="uk-UA"/>
        </w:rPr>
        <w:t xml:space="preserve"> – доза лугу, що забезпечує нормальне протікання </w:t>
      </w:r>
      <w:proofErr w:type="spellStart"/>
      <w:r w:rsidRPr="007F52F9">
        <w:rPr>
          <w:rFonts w:ascii="Times New Roman" w:hAnsi="Times New Roman" w:cs="Times New Roman"/>
          <w:sz w:val="28"/>
          <w:szCs w:val="28"/>
          <w:lang w:val="uk-UA"/>
        </w:rPr>
        <w:t>гідролізу,мг-екв</w:t>
      </w:r>
      <w:proofErr w:type="spellEnd"/>
      <w:r w:rsidRPr="007F52F9">
        <w:rPr>
          <w:rFonts w:ascii="Times New Roman" w:hAnsi="Times New Roman" w:cs="Times New Roman"/>
          <w:sz w:val="28"/>
          <w:szCs w:val="28"/>
          <w:lang w:val="uk-UA"/>
        </w:rPr>
        <w:t>/дм</w:t>
      </w:r>
      <w:r w:rsidR="00E97F56">
        <w:rPr>
          <w:rFonts w:ascii="Times New Roman" w:hAnsi="Times New Roman" w:cs="Times New Roman"/>
          <w:sz w:val="28"/>
          <w:szCs w:val="28"/>
          <w:vertAlign w:val="superscript"/>
          <w:lang w:val="uk-UA"/>
        </w:rPr>
        <w:t>3</w:t>
      </w:r>
      <w:r w:rsidRPr="007F52F9">
        <w:rPr>
          <w:rFonts w:ascii="Times New Roman" w:hAnsi="Times New Roman" w:cs="Times New Roman"/>
          <w:sz w:val="28"/>
          <w:szCs w:val="28"/>
          <w:lang w:val="uk-UA"/>
        </w:rPr>
        <w:t>;</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 xml:space="preserve"> </w:t>
      </w:r>
      <w:proofErr w:type="spellStart"/>
      <w:r w:rsidRPr="007F52F9">
        <w:rPr>
          <w:rFonts w:ascii="Times New Roman" w:hAnsi="Times New Roman" w:cs="Times New Roman"/>
          <w:sz w:val="28"/>
          <w:szCs w:val="28"/>
          <w:lang w:val="uk-UA"/>
        </w:rPr>
        <w:t>Д</w:t>
      </w:r>
      <w:r w:rsidRPr="00E97F56">
        <w:rPr>
          <w:rFonts w:ascii="Times New Roman" w:hAnsi="Times New Roman" w:cs="Times New Roman"/>
          <w:sz w:val="28"/>
          <w:szCs w:val="28"/>
          <w:vertAlign w:val="subscript"/>
          <w:lang w:val="uk-UA"/>
        </w:rPr>
        <w:t>к</w:t>
      </w:r>
      <w:proofErr w:type="spellEnd"/>
      <w:r w:rsidRPr="00E97F56">
        <w:rPr>
          <w:rFonts w:ascii="Times New Roman" w:hAnsi="Times New Roman" w:cs="Times New Roman"/>
          <w:sz w:val="28"/>
          <w:szCs w:val="28"/>
          <w:vertAlign w:val="subscript"/>
          <w:lang w:val="uk-UA"/>
        </w:rPr>
        <w:t xml:space="preserve"> </w:t>
      </w:r>
      <w:r w:rsidRPr="007F52F9">
        <w:rPr>
          <w:rFonts w:ascii="Times New Roman" w:hAnsi="Times New Roman" w:cs="Times New Roman"/>
          <w:sz w:val="28"/>
          <w:szCs w:val="28"/>
          <w:lang w:val="uk-UA"/>
        </w:rPr>
        <w:t>– доза коагулянту, мг/дм</w:t>
      </w:r>
      <w:r w:rsidR="00E97F56">
        <w:rPr>
          <w:rFonts w:ascii="Times New Roman" w:hAnsi="Times New Roman" w:cs="Times New Roman"/>
          <w:sz w:val="28"/>
          <w:szCs w:val="28"/>
          <w:vertAlign w:val="superscript"/>
          <w:lang w:val="uk-UA"/>
        </w:rPr>
        <w:t>3</w:t>
      </w:r>
      <w:r w:rsidRPr="007F52F9">
        <w:rPr>
          <w:rFonts w:ascii="Times New Roman" w:hAnsi="Times New Roman" w:cs="Times New Roman"/>
          <w:sz w:val="28"/>
          <w:szCs w:val="28"/>
          <w:lang w:val="uk-UA"/>
        </w:rPr>
        <w:t>;</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 xml:space="preserve"> Л</w:t>
      </w:r>
      <w:r w:rsidRPr="00E97F56">
        <w:rPr>
          <w:rFonts w:ascii="Times New Roman" w:hAnsi="Times New Roman" w:cs="Times New Roman"/>
          <w:sz w:val="28"/>
          <w:szCs w:val="28"/>
          <w:vertAlign w:val="subscript"/>
          <w:lang w:val="uk-UA"/>
        </w:rPr>
        <w:t>0</w:t>
      </w:r>
      <w:r w:rsidRPr="007F52F9">
        <w:rPr>
          <w:rFonts w:ascii="Times New Roman" w:hAnsi="Times New Roman" w:cs="Times New Roman"/>
          <w:sz w:val="28"/>
          <w:szCs w:val="28"/>
          <w:lang w:val="uk-UA"/>
        </w:rPr>
        <w:t xml:space="preserve"> – загальна лужність вихідної води, мг-</w:t>
      </w:r>
      <w:proofErr w:type="spellStart"/>
      <w:r w:rsidRPr="007F52F9">
        <w:rPr>
          <w:rFonts w:ascii="Times New Roman" w:hAnsi="Times New Roman" w:cs="Times New Roman"/>
          <w:sz w:val="28"/>
          <w:szCs w:val="28"/>
          <w:lang w:val="uk-UA"/>
        </w:rPr>
        <w:t>екв</w:t>
      </w:r>
      <w:proofErr w:type="spellEnd"/>
      <w:r w:rsidRPr="007F52F9">
        <w:rPr>
          <w:rFonts w:ascii="Times New Roman" w:hAnsi="Times New Roman" w:cs="Times New Roman"/>
          <w:sz w:val="28"/>
          <w:szCs w:val="28"/>
          <w:lang w:val="uk-UA"/>
        </w:rPr>
        <w:t>/дм</w:t>
      </w:r>
      <w:r w:rsidR="00E97F56">
        <w:rPr>
          <w:rFonts w:ascii="Times New Roman" w:hAnsi="Times New Roman" w:cs="Times New Roman"/>
          <w:sz w:val="28"/>
          <w:szCs w:val="28"/>
          <w:vertAlign w:val="superscript"/>
          <w:lang w:val="uk-UA"/>
        </w:rPr>
        <w:t>3</w:t>
      </w:r>
      <w:r w:rsidRPr="007F52F9">
        <w:rPr>
          <w:rFonts w:ascii="Times New Roman" w:hAnsi="Times New Roman" w:cs="Times New Roman"/>
          <w:sz w:val="28"/>
          <w:szCs w:val="28"/>
          <w:lang w:val="uk-UA"/>
        </w:rPr>
        <w:t>;</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 xml:space="preserve"> 1 – резервна залишкова лужність води, мг-</w:t>
      </w:r>
      <w:proofErr w:type="spellStart"/>
      <w:r w:rsidRPr="007F52F9">
        <w:rPr>
          <w:rFonts w:ascii="Times New Roman" w:hAnsi="Times New Roman" w:cs="Times New Roman"/>
          <w:sz w:val="28"/>
          <w:szCs w:val="28"/>
          <w:lang w:val="uk-UA"/>
        </w:rPr>
        <w:t>екв</w:t>
      </w:r>
      <w:proofErr w:type="spellEnd"/>
      <w:r w:rsidRPr="007F52F9">
        <w:rPr>
          <w:rFonts w:ascii="Times New Roman" w:hAnsi="Times New Roman" w:cs="Times New Roman"/>
          <w:sz w:val="28"/>
          <w:szCs w:val="28"/>
          <w:lang w:val="uk-UA"/>
        </w:rPr>
        <w:t>/дм</w:t>
      </w:r>
      <w:r w:rsidR="00E97F56">
        <w:rPr>
          <w:rFonts w:ascii="Times New Roman" w:hAnsi="Times New Roman" w:cs="Times New Roman"/>
          <w:sz w:val="28"/>
          <w:szCs w:val="28"/>
          <w:vertAlign w:val="superscript"/>
          <w:lang w:val="uk-UA"/>
        </w:rPr>
        <w:t>3</w:t>
      </w:r>
      <w:r w:rsidRPr="007F52F9">
        <w:rPr>
          <w:rFonts w:ascii="Times New Roman" w:hAnsi="Times New Roman" w:cs="Times New Roman"/>
          <w:sz w:val="28"/>
          <w:szCs w:val="28"/>
          <w:lang w:val="uk-UA"/>
        </w:rPr>
        <w:t>.</w:t>
      </w:r>
    </w:p>
    <w:p w:rsidR="007F52F9" w:rsidRPr="007F52F9"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Для переведення дози лугу в мг/дм</w:t>
      </w:r>
      <w:r w:rsidR="00E97F56">
        <w:rPr>
          <w:rFonts w:ascii="Times New Roman" w:hAnsi="Times New Roman" w:cs="Times New Roman"/>
          <w:sz w:val="28"/>
          <w:szCs w:val="28"/>
          <w:vertAlign w:val="superscript"/>
          <w:lang w:val="uk-UA"/>
        </w:rPr>
        <w:t>3</w:t>
      </w:r>
      <w:r w:rsidRPr="007F52F9">
        <w:rPr>
          <w:rFonts w:ascii="Times New Roman" w:hAnsi="Times New Roman" w:cs="Times New Roman"/>
          <w:sz w:val="28"/>
          <w:szCs w:val="28"/>
          <w:lang w:val="uk-UA"/>
        </w:rPr>
        <w:t xml:space="preserve"> її множать на величину еквівалента</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тієї речовини, якою здійснюють підлужування.</w:t>
      </w:r>
    </w:p>
    <w:p w:rsidR="00EA03A1" w:rsidRPr="00A36993" w:rsidRDefault="007F52F9" w:rsidP="007F52F9">
      <w:pPr>
        <w:spacing w:after="0"/>
        <w:jc w:val="both"/>
        <w:rPr>
          <w:rFonts w:ascii="Times New Roman" w:hAnsi="Times New Roman" w:cs="Times New Roman"/>
          <w:sz w:val="28"/>
          <w:szCs w:val="28"/>
          <w:lang w:val="uk-UA"/>
        </w:rPr>
      </w:pPr>
      <w:r w:rsidRPr="007F52F9">
        <w:rPr>
          <w:rFonts w:ascii="Times New Roman" w:hAnsi="Times New Roman" w:cs="Times New Roman"/>
          <w:sz w:val="28"/>
          <w:szCs w:val="28"/>
          <w:lang w:val="uk-UA"/>
        </w:rPr>
        <w:t>Процес коагуляції характеризують декількома стадіями. Після</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змішування розчину коагулянту з водою, яку очищають, спочатку жодних змін</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не відбувається. Потім з'являється опалесценція, після чого вода мутніє від</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утворення великої кількості найдрібніших пластівців (до 5000 в 1 мл), які</w:t>
      </w:r>
      <w:r w:rsidR="00E97F56">
        <w:rPr>
          <w:rFonts w:ascii="Times New Roman" w:hAnsi="Times New Roman" w:cs="Times New Roman"/>
          <w:sz w:val="28"/>
          <w:szCs w:val="28"/>
          <w:lang w:val="uk-UA"/>
        </w:rPr>
        <w:t xml:space="preserve"> </w:t>
      </w:r>
      <w:proofErr w:type="spellStart"/>
      <w:r w:rsidRPr="007F52F9">
        <w:rPr>
          <w:rFonts w:ascii="Times New Roman" w:hAnsi="Times New Roman" w:cs="Times New Roman"/>
          <w:sz w:val="28"/>
          <w:szCs w:val="28"/>
          <w:lang w:val="uk-UA"/>
        </w:rPr>
        <w:lastRenderedPageBreak/>
        <w:t>агрегуються</w:t>
      </w:r>
      <w:proofErr w:type="spellEnd"/>
      <w:r w:rsidRPr="007F52F9">
        <w:rPr>
          <w:rFonts w:ascii="Times New Roman" w:hAnsi="Times New Roman" w:cs="Times New Roman"/>
          <w:sz w:val="28"/>
          <w:szCs w:val="28"/>
          <w:lang w:val="uk-UA"/>
        </w:rPr>
        <w:t xml:space="preserve"> в більші. При цьому кількість їх в одиниці об'єму зменшується, а</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після того, як вона досягає 5-10 одиниць в 1 мл (кінець утворення пластівців),</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починається їх осадження. Перемішування води викликає прискорення</w:t>
      </w:r>
      <w:r w:rsidR="00E97F56">
        <w:rPr>
          <w:rFonts w:ascii="Times New Roman" w:hAnsi="Times New Roman" w:cs="Times New Roman"/>
          <w:sz w:val="28"/>
          <w:szCs w:val="28"/>
          <w:lang w:val="uk-UA"/>
        </w:rPr>
        <w:t xml:space="preserve"> </w:t>
      </w:r>
      <w:r w:rsidRPr="007F52F9">
        <w:rPr>
          <w:rFonts w:ascii="Times New Roman" w:hAnsi="Times New Roman" w:cs="Times New Roman"/>
          <w:sz w:val="28"/>
          <w:szCs w:val="28"/>
          <w:lang w:val="uk-UA"/>
        </w:rPr>
        <w:t>зростання частинок.</w:t>
      </w:r>
      <w:r w:rsidR="006B26E3" w:rsidRPr="00A36993">
        <w:rPr>
          <w:rFonts w:ascii="Times New Roman" w:hAnsi="Times New Roman" w:cs="Times New Roman"/>
          <w:sz w:val="28"/>
          <w:szCs w:val="28"/>
          <w:lang w:val="uk-UA"/>
        </w:rPr>
        <w:t>[3]</w:t>
      </w:r>
    </w:p>
    <w:p w:rsidR="00EA03A1" w:rsidRDefault="00EA03A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F52F9" w:rsidRDefault="00EA03A1" w:rsidP="00EA03A1">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ЕЛЕКТРОХІМІЧНА КОАГУЛЯЦІЯ</w:t>
      </w:r>
    </w:p>
    <w:p w:rsidR="00EA03A1" w:rsidRP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У основі електрокоагуляції лежить процес анодного розчинення металів під дією пос</w:t>
      </w:r>
      <w:r w:rsidR="00266A2B">
        <w:rPr>
          <w:rFonts w:ascii="Times New Roman" w:hAnsi="Times New Roman" w:cs="Times New Roman"/>
          <w:sz w:val="28"/>
          <w:szCs w:val="28"/>
          <w:lang w:val="uk-UA"/>
        </w:rPr>
        <w:t>тійного електричного струмом з</w:t>
      </w:r>
      <w:r w:rsidRPr="00EA03A1">
        <w:rPr>
          <w:rFonts w:ascii="Times New Roman" w:hAnsi="Times New Roman" w:cs="Times New Roman"/>
          <w:sz w:val="28"/>
          <w:szCs w:val="28"/>
          <w:lang w:val="uk-UA"/>
        </w:rPr>
        <w:t xml:space="preserve"> подальшим</w:t>
      </w:r>
      <w:r w:rsidR="00266A2B">
        <w:rPr>
          <w:rFonts w:ascii="Times New Roman" w:hAnsi="Times New Roman" w:cs="Times New Roman"/>
          <w:sz w:val="28"/>
          <w:szCs w:val="28"/>
          <w:lang w:val="uk-UA"/>
        </w:rPr>
        <w:t xml:space="preserve"> </w:t>
      </w:r>
      <w:r w:rsidRPr="00EA03A1">
        <w:rPr>
          <w:rFonts w:ascii="Times New Roman" w:hAnsi="Times New Roman" w:cs="Times New Roman"/>
          <w:sz w:val="28"/>
          <w:szCs w:val="28"/>
          <w:lang w:val="uk-UA"/>
        </w:rPr>
        <w:t>гідролізом катіонів металів і їх участю в процесі коа</w:t>
      </w:r>
      <w:r w:rsidR="00266A2B">
        <w:rPr>
          <w:rFonts w:ascii="Times New Roman" w:hAnsi="Times New Roman" w:cs="Times New Roman"/>
          <w:sz w:val="28"/>
          <w:szCs w:val="28"/>
          <w:lang w:val="uk-UA"/>
        </w:rPr>
        <w:t>гуляції домішок</w:t>
      </w:r>
      <w:r>
        <w:rPr>
          <w:rFonts w:ascii="Times New Roman" w:hAnsi="Times New Roman" w:cs="Times New Roman"/>
          <w:sz w:val="28"/>
          <w:szCs w:val="28"/>
          <w:lang w:val="uk-UA"/>
        </w:rPr>
        <w:t xml:space="preserve"> води.</w:t>
      </w:r>
    </w:p>
    <w:p w:rsidR="00EA03A1" w:rsidRP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 xml:space="preserve">Електрохімічне розчинення металів, що занурені в розчин і </w:t>
      </w:r>
      <w:r w:rsidR="00266A2B">
        <w:rPr>
          <w:rFonts w:ascii="Times New Roman" w:hAnsi="Times New Roman" w:cs="Times New Roman"/>
          <w:sz w:val="28"/>
          <w:szCs w:val="28"/>
          <w:lang w:val="uk-UA"/>
        </w:rPr>
        <w:t>перебувають</w:t>
      </w:r>
      <w:r w:rsidRPr="00EA03A1">
        <w:rPr>
          <w:rFonts w:ascii="Times New Roman" w:hAnsi="Times New Roman" w:cs="Times New Roman"/>
          <w:sz w:val="28"/>
          <w:szCs w:val="28"/>
          <w:lang w:val="uk-UA"/>
        </w:rPr>
        <w:t xml:space="preserve"> під дією прикладеного ззовні електричного потенціалу, залежить від багатьох чинників, але</w:t>
      </w:r>
      <w:r w:rsidR="00266A2B">
        <w:rPr>
          <w:rFonts w:ascii="Times New Roman" w:hAnsi="Times New Roman" w:cs="Times New Roman"/>
          <w:sz w:val="28"/>
          <w:szCs w:val="28"/>
          <w:lang w:val="uk-UA"/>
        </w:rPr>
        <w:t xml:space="preserve"> </w:t>
      </w:r>
      <w:r w:rsidRPr="00EA03A1">
        <w:rPr>
          <w:rFonts w:ascii="Times New Roman" w:hAnsi="Times New Roman" w:cs="Times New Roman"/>
          <w:sz w:val="28"/>
          <w:szCs w:val="28"/>
          <w:lang w:val="uk-UA"/>
        </w:rPr>
        <w:t>в основному визначається процесами, що відбувають</w:t>
      </w:r>
      <w:r w:rsidR="00266A2B">
        <w:rPr>
          <w:rFonts w:ascii="Times New Roman" w:hAnsi="Times New Roman" w:cs="Times New Roman"/>
          <w:sz w:val="28"/>
          <w:szCs w:val="28"/>
          <w:lang w:val="uk-UA"/>
        </w:rPr>
        <w:t>ся</w:t>
      </w:r>
      <w:r>
        <w:rPr>
          <w:rFonts w:ascii="Times New Roman" w:hAnsi="Times New Roman" w:cs="Times New Roman"/>
          <w:sz w:val="28"/>
          <w:szCs w:val="28"/>
          <w:lang w:val="uk-UA"/>
        </w:rPr>
        <w:t xml:space="preserve"> на аноді і катоді.</w:t>
      </w:r>
    </w:p>
    <w:p w:rsid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На аноді відбувається</w:t>
      </w:r>
      <w:r w:rsidR="00266A2B">
        <w:rPr>
          <w:rFonts w:ascii="Times New Roman" w:hAnsi="Times New Roman" w:cs="Times New Roman"/>
          <w:sz w:val="28"/>
          <w:szCs w:val="28"/>
          <w:lang w:val="uk-UA"/>
        </w:rPr>
        <w:t xml:space="preserve"> окислення металу із</w:t>
      </w:r>
      <w:r w:rsidRPr="00EA03A1">
        <w:rPr>
          <w:rFonts w:ascii="Times New Roman" w:hAnsi="Times New Roman" w:cs="Times New Roman"/>
          <w:sz w:val="28"/>
          <w:szCs w:val="28"/>
          <w:lang w:val="uk-UA"/>
        </w:rPr>
        <w:t xml:space="preserve"> переходом його іонів в розчин: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4"/>
      </w:tblGrid>
      <w:tr w:rsidR="00EA03A1" w:rsidRPr="00EA03A1" w:rsidTr="00EA03A1">
        <w:trPr>
          <w:tblCellSpacing w:w="15" w:type="dxa"/>
        </w:trPr>
        <w:tc>
          <w:tcPr>
            <w:tcW w:w="0" w:type="auto"/>
            <w:vAlign w:val="center"/>
            <w:hideMark/>
          </w:tcPr>
          <w:p w:rsidR="00EA03A1" w:rsidRPr="00EA03A1" w:rsidRDefault="00EA03A1" w:rsidP="00EA03A1">
            <w:pPr>
              <w:spacing w:after="0"/>
              <w:jc w:val="center"/>
              <w:rPr>
                <w:rFonts w:ascii="Times New Roman" w:hAnsi="Times New Roman" w:cs="Times New Roman"/>
                <w:sz w:val="28"/>
                <w:szCs w:val="28"/>
              </w:rPr>
            </w:pPr>
            <w:r w:rsidRPr="00EA03A1">
              <w:rPr>
                <w:rFonts w:ascii="Times New Roman" w:hAnsi="Times New Roman" w:cs="Times New Roman"/>
                <w:sz w:val="28"/>
                <w:szCs w:val="28"/>
              </w:rPr>
              <w:t>Al – 3е → Al</w:t>
            </w:r>
            <w:r w:rsidRPr="00EA03A1">
              <w:rPr>
                <w:rFonts w:ascii="Times New Roman" w:hAnsi="Times New Roman" w:cs="Times New Roman"/>
                <w:sz w:val="28"/>
                <w:szCs w:val="28"/>
                <w:vertAlign w:val="superscript"/>
              </w:rPr>
              <w:t>3+</w:t>
            </w:r>
            <w:r w:rsidRPr="00EA03A1">
              <w:rPr>
                <w:rFonts w:ascii="Times New Roman" w:hAnsi="Times New Roman" w:cs="Times New Roman"/>
                <w:sz w:val="28"/>
                <w:szCs w:val="28"/>
              </w:rPr>
              <w:t>;</w:t>
            </w:r>
          </w:p>
        </w:tc>
      </w:tr>
      <w:tr w:rsidR="00EA03A1" w:rsidRPr="00EA03A1" w:rsidTr="00EA03A1">
        <w:trPr>
          <w:tblCellSpacing w:w="15" w:type="dxa"/>
        </w:trPr>
        <w:tc>
          <w:tcPr>
            <w:tcW w:w="0" w:type="auto"/>
            <w:vAlign w:val="center"/>
            <w:hideMark/>
          </w:tcPr>
          <w:p w:rsidR="00EA03A1" w:rsidRPr="00EA03A1" w:rsidRDefault="00EA03A1" w:rsidP="00EA03A1">
            <w:pPr>
              <w:spacing w:after="0"/>
              <w:jc w:val="center"/>
              <w:rPr>
                <w:rFonts w:ascii="Times New Roman" w:hAnsi="Times New Roman" w:cs="Times New Roman"/>
                <w:sz w:val="28"/>
                <w:szCs w:val="28"/>
              </w:rPr>
            </w:pPr>
            <w:proofErr w:type="spellStart"/>
            <w:r w:rsidRPr="00EA03A1">
              <w:rPr>
                <w:rFonts w:ascii="Times New Roman" w:hAnsi="Times New Roman" w:cs="Times New Roman"/>
                <w:sz w:val="28"/>
                <w:szCs w:val="28"/>
              </w:rPr>
              <w:t>Fe</w:t>
            </w:r>
            <w:proofErr w:type="spellEnd"/>
            <w:r w:rsidRPr="00EA03A1">
              <w:rPr>
                <w:rFonts w:ascii="Times New Roman" w:hAnsi="Times New Roman" w:cs="Times New Roman"/>
                <w:sz w:val="28"/>
                <w:szCs w:val="28"/>
              </w:rPr>
              <w:t xml:space="preserve"> – 2е → Fe</w:t>
            </w:r>
            <w:r w:rsidRPr="00EA03A1">
              <w:rPr>
                <w:rFonts w:ascii="Times New Roman" w:hAnsi="Times New Roman" w:cs="Times New Roman"/>
                <w:sz w:val="28"/>
                <w:szCs w:val="28"/>
                <w:vertAlign w:val="superscript"/>
              </w:rPr>
              <w:t>2+</w:t>
            </w:r>
            <w:r w:rsidRPr="00EA03A1">
              <w:rPr>
                <w:rFonts w:ascii="Times New Roman" w:hAnsi="Times New Roman" w:cs="Times New Roman"/>
                <w:sz w:val="28"/>
                <w:szCs w:val="28"/>
              </w:rPr>
              <w:t>.</w:t>
            </w:r>
          </w:p>
        </w:tc>
      </w:tr>
    </w:tbl>
    <w:p w:rsidR="00EA03A1" w:rsidRPr="00EA03A1" w:rsidRDefault="00EA03A1" w:rsidP="00EA03A1">
      <w:pPr>
        <w:spacing w:after="0"/>
        <w:jc w:val="both"/>
        <w:rPr>
          <w:rFonts w:ascii="Times New Roman" w:hAnsi="Times New Roman" w:cs="Times New Roman"/>
          <w:sz w:val="28"/>
          <w:szCs w:val="28"/>
        </w:rPr>
      </w:pPr>
      <w:proofErr w:type="spellStart"/>
      <w:r w:rsidRPr="00EA03A1">
        <w:rPr>
          <w:rFonts w:ascii="Times New Roman" w:hAnsi="Times New Roman" w:cs="Times New Roman"/>
          <w:sz w:val="28"/>
          <w:szCs w:val="28"/>
        </w:rPr>
        <w:t>Безперервний</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вихід</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іонів</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металу</w:t>
      </w:r>
      <w:proofErr w:type="spellEnd"/>
      <w:r w:rsidRPr="00EA03A1">
        <w:rPr>
          <w:rFonts w:ascii="Times New Roman" w:hAnsi="Times New Roman" w:cs="Times New Roman"/>
          <w:sz w:val="28"/>
          <w:szCs w:val="28"/>
        </w:rPr>
        <w:t xml:space="preserve"> в </w:t>
      </w:r>
      <w:proofErr w:type="spellStart"/>
      <w:r w:rsidRPr="00EA03A1">
        <w:rPr>
          <w:rFonts w:ascii="Times New Roman" w:hAnsi="Times New Roman" w:cs="Times New Roman"/>
          <w:sz w:val="28"/>
          <w:szCs w:val="28"/>
        </w:rPr>
        <w:t>розчин</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можливий</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лише</w:t>
      </w:r>
      <w:proofErr w:type="spellEnd"/>
      <w:r w:rsidRPr="00EA03A1">
        <w:rPr>
          <w:rFonts w:ascii="Times New Roman" w:hAnsi="Times New Roman" w:cs="Times New Roman"/>
          <w:sz w:val="28"/>
          <w:szCs w:val="28"/>
        </w:rPr>
        <w:t xml:space="preserve"> за </w:t>
      </w:r>
      <w:proofErr w:type="spellStart"/>
      <w:r w:rsidRPr="00EA03A1">
        <w:rPr>
          <w:rFonts w:ascii="Times New Roman" w:hAnsi="Times New Roman" w:cs="Times New Roman"/>
          <w:sz w:val="28"/>
          <w:szCs w:val="28"/>
        </w:rPr>
        <w:t>умови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відведення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електронів</w:t>
      </w:r>
      <w:proofErr w:type="spellEnd"/>
      <w:r w:rsidRPr="00EA03A1">
        <w:rPr>
          <w:rFonts w:ascii="Times New Roman" w:hAnsi="Times New Roman" w:cs="Times New Roman"/>
          <w:sz w:val="28"/>
          <w:szCs w:val="28"/>
        </w:rPr>
        <w:t xml:space="preserve"> з катода, </w:t>
      </w:r>
      <w:proofErr w:type="spellStart"/>
      <w:r w:rsidRPr="00EA03A1">
        <w:rPr>
          <w:rFonts w:ascii="Times New Roman" w:hAnsi="Times New Roman" w:cs="Times New Roman"/>
          <w:sz w:val="28"/>
          <w:szCs w:val="28"/>
        </w:rPr>
        <w:t>який</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здійснюється</w:t>
      </w:r>
      <w:proofErr w:type="spellEnd"/>
      <w:r w:rsidRPr="00EA03A1">
        <w:rPr>
          <w:rFonts w:ascii="Times New Roman" w:hAnsi="Times New Roman" w:cs="Times New Roman"/>
          <w:sz w:val="28"/>
          <w:szCs w:val="28"/>
        </w:rPr>
        <w:t xml:space="preserve"> при </w:t>
      </w:r>
      <w:proofErr w:type="spellStart"/>
      <w:r w:rsidRPr="00EA03A1">
        <w:rPr>
          <w:rFonts w:ascii="Times New Roman" w:hAnsi="Times New Roman" w:cs="Times New Roman"/>
          <w:sz w:val="28"/>
          <w:szCs w:val="28"/>
        </w:rPr>
        <w:t>протіканні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реакцій</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відновлення</w:t>
      </w:r>
      <w:proofErr w:type="spellEnd"/>
      <w:r w:rsidRPr="00EA03A1">
        <w:rPr>
          <w:rFonts w:ascii="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2"/>
      </w:tblGrid>
      <w:tr w:rsidR="00EA03A1" w:rsidRPr="00EA03A1" w:rsidTr="00EA03A1">
        <w:trPr>
          <w:tblCellSpacing w:w="15" w:type="dxa"/>
        </w:trPr>
        <w:tc>
          <w:tcPr>
            <w:tcW w:w="0" w:type="auto"/>
            <w:vAlign w:val="center"/>
            <w:hideMark/>
          </w:tcPr>
          <w:p w:rsidR="00EA03A1" w:rsidRPr="00EA03A1" w:rsidRDefault="00EA03A1" w:rsidP="00EA03A1">
            <w:pPr>
              <w:spacing w:after="0"/>
              <w:jc w:val="both"/>
              <w:rPr>
                <w:rFonts w:ascii="Times New Roman" w:hAnsi="Times New Roman" w:cs="Times New Roman"/>
                <w:sz w:val="28"/>
                <w:szCs w:val="28"/>
              </w:rPr>
            </w:pPr>
            <w:r w:rsidRPr="00EA03A1">
              <w:rPr>
                <w:rFonts w:ascii="Times New Roman" w:hAnsi="Times New Roman" w:cs="Times New Roman"/>
                <w:sz w:val="28"/>
                <w:szCs w:val="28"/>
              </w:rPr>
              <w:t>2Н</w:t>
            </w:r>
            <w:r w:rsidRPr="00EA03A1">
              <w:rPr>
                <w:rFonts w:ascii="Times New Roman" w:hAnsi="Times New Roman" w:cs="Times New Roman"/>
                <w:sz w:val="28"/>
                <w:szCs w:val="28"/>
                <w:vertAlign w:val="subscript"/>
              </w:rPr>
              <w:t>2</w:t>
            </w:r>
            <w:r w:rsidRPr="00EA03A1">
              <w:rPr>
                <w:rFonts w:ascii="Times New Roman" w:hAnsi="Times New Roman" w:cs="Times New Roman"/>
                <w:sz w:val="28"/>
                <w:szCs w:val="28"/>
              </w:rPr>
              <w:t>О + О</w:t>
            </w:r>
            <w:r w:rsidRPr="00EA03A1">
              <w:rPr>
                <w:rFonts w:ascii="Times New Roman" w:hAnsi="Times New Roman" w:cs="Times New Roman"/>
                <w:sz w:val="28"/>
                <w:szCs w:val="28"/>
                <w:vertAlign w:val="subscript"/>
              </w:rPr>
              <w:t>2</w:t>
            </w:r>
            <w:r w:rsidRPr="00EA03A1">
              <w:rPr>
                <w:rFonts w:ascii="Times New Roman" w:hAnsi="Times New Roman" w:cs="Times New Roman"/>
                <w:sz w:val="28"/>
                <w:szCs w:val="28"/>
              </w:rPr>
              <w:t> + 4е → 4ОН</w:t>
            </w:r>
            <w:r w:rsidRPr="00EA03A1">
              <w:rPr>
                <w:rFonts w:ascii="Times New Roman" w:hAnsi="Times New Roman" w:cs="Times New Roman"/>
                <w:sz w:val="28"/>
                <w:szCs w:val="28"/>
                <w:vertAlign w:val="superscript"/>
              </w:rPr>
              <w:t>–</w:t>
            </w:r>
            <w:r w:rsidRPr="00EA03A1">
              <w:rPr>
                <w:rFonts w:ascii="Times New Roman" w:hAnsi="Times New Roman" w:cs="Times New Roman"/>
                <w:sz w:val="28"/>
                <w:szCs w:val="28"/>
              </w:rPr>
              <w:t>.</w:t>
            </w:r>
          </w:p>
        </w:tc>
      </w:tr>
    </w:tbl>
    <w:p w:rsidR="00EA03A1" w:rsidRPr="00EA03A1" w:rsidRDefault="00EA03A1" w:rsidP="00EA03A1">
      <w:pPr>
        <w:spacing w:after="0"/>
        <w:jc w:val="both"/>
        <w:rPr>
          <w:rFonts w:ascii="Times New Roman" w:hAnsi="Times New Roman" w:cs="Times New Roman"/>
          <w:sz w:val="28"/>
          <w:szCs w:val="28"/>
        </w:rPr>
      </w:pPr>
      <w:proofErr w:type="spellStart"/>
      <w:r w:rsidRPr="00EA03A1">
        <w:rPr>
          <w:rFonts w:ascii="Times New Roman" w:hAnsi="Times New Roman" w:cs="Times New Roman"/>
          <w:sz w:val="28"/>
          <w:szCs w:val="28"/>
        </w:rPr>
        <w:t>Кисень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також</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бере</w:t>
      </w:r>
      <w:proofErr w:type="spellEnd"/>
      <w:r w:rsidRPr="00EA03A1">
        <w:rPr>
          <w:rFonts w:ascii="Times New Roman" w:hAnsi="Times New Roman" w:cs="Times New Roman"/>
          <w:sz w:val="28"/>
          <w:szCs w:val="28"/>
        </w:rPr>
        <w:t xml:space="preserve"> участь в </w:t>
      </w:r>
      <w:proofErr w:type="spellStart"/>
      <w:r w:rsidRPr="00EA03A1">
        <w:rPr>
          <w:rFonts w:ascii="Times New Roman" w:hAnsi="Times New Roman" w:cs="Times New Roman"/>
          <w:sz w:val="28"/>
          <w:szCs w:val="28"/>
        </w:rPr>
        <w:t>процесі</w:t>
      </w:r>
      <w:proofErr w:type="spellEnd"/>
      <w:r w:rsidRPr="00EA03A1">
        <w:rPr>
          <w:rFonts w:ascii="Times New Roman" w:hAnsi="Times New Roman" w:cs="Times New Roman"/>
          <w:sz w:val="28"/>
          <w:szCs w:val="28"/>
        </w:rPr>
        <w:t xml:space="preserve"> переходу </w:t>
      </w:r>
      <w:proofErr w:type="spellStart"/>
      <w:r w:rsidRPr="00EA03A1">
        <w:rPr>
          <w:rFonts w:ascii="Times New Roman" w:hAnsi="Times New Roman" w:cs="Times New Roman"/>
          <w:sz w:val="28"/>
          <w:szCs w:val="28"/>
        </w:rPr>
        <w:t>іонів</w:t>
      </w:r>
      <w:proofErr w:type="spellEnd"/>
      <w:r w:rsidRPr="00EA03A1">
        <w:rPr>
          <w:rFonts w:ascii="Times New Roman" w:hAnsi="Times New Roman" w:cs="Times New Roman"/>
          <w:sz w:val="28"/>
          <w:szCs w:val="28"/>
        </w:rPr>
        <w:t xml:space="preserve"> Fe</w:t>
      </w:r>
      <w:r w:rsidRPr="00EA03A1">
        <w:rPr>
          <w:rFonts w:ascii="Times New Roman" w:hAnsi="Times New Roman" w:cs="Times New Roman"/>
          <w:sz w:val="28"/>
          <w:szCs w:val="28"/>
          <w:vertAlign w:val="superscript"/>
        </w:rPr>
        <w:t>2+</w:t>
      </w:r>
      <w:r w:rsidRPr="00EA03A1">
        <w:rPr>
          <w:rFonts w:ascii="Times New Roman" w:hAnsi="Times New Roman" w:cs="Times New Roman"/>
          <w:sz w:val="28"/>
          <w:szCs w:val="28"/>
        </w:rPr>
        <w:t> </w:t>
      </w:r>
      <w:proofErr w:type="gramStart"/>
      <w:r w:rsidRPr="00EA03A1">
        <w:rPr>
          <w:rFonts w:ascii="Times New Roman" w:hAnsi="Times New Roman" w:cs="Times New Roman"/>
          <w:sz w:val="28"/>
          <w:szCs w:val="28"/>
        </w:rPr>
        <w:t>у форму</w:t>
      </w:r>
      <w:proofErr w:type="gramEnd"/>
      <w:r w:rsidRPr="00EA03A1">
        <w:rPr>
          <w:rFonts w:ascii="Times New Roman" w:hAnsi="Times New Roman" w:cs="Times New Roman"/>
          <w:sz w:val="28"/>
          <w:szCs w:val="28"/>
        </w:rPr>
        <w:t xml:space="preserve"> Fe</w:t>
      </w:r>
      <w:r w:rsidRPr="00EA03A1">
        <w:rPr>
          <w:rFonts w:ascii="Times New Roman" w:hAnsi="Times New Roman" w:cs="Times New Roman"/>
          <w:sz w:val="28"/>
          <w:szCs w:val="28"/>
          <w:vertAlign w:val="superscript"/>
        </w:rPr>
        <w:t>3+</w:t>
      </w:r>
      <w:r w:rsidRPr="00EA03A1">
        <w:rPr>
          <w:rFonts w:ascii="Times New Roman" w:hAnsi="Times New Roman" w:cs="Times New Roman"/>
          <w:sz w:val="28"/>
          <w:szCs w:val="28"/>
        </w:rPr>
        <w:t xml:space="preserve"> і при </w:t>
      </w:r>
      <w:proofErr w:type="spellStart"/>
      <w:r w:rsidRPr="00EA03A1">
        <w:rPr>
          <w:rFonts w:ascii="Times New Roman" w:hAnsi="Times New Roman" w:cs="Times New Roman"/>
          <w:sz w:val="28"/>
          <w:szCs w:val="28"/>
        </w:rPr>
        <w:t>досить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високому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потенціалі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виділяється</w:t>
      </w:r>
      <w:proofErr w:type="spellEnd"/>
      <w:r w:rsidRPr="00EA03A1">
        <w:rPr>
          <w:rFonts w:ascii="Times New Roman" w:hAnsi="Times New Roman" w:cs="Times New Roman"/>
          <w:sz w:val="28"/>
          <w:szCs w:val="28"/>
        </w:rPr>
        <w:t xml:space="preserve"> на </w:t>
      </w:r>
      <w:proofErr w:type="spellStart"/>
      <w:r w:rsidRPr="00EA03A1">
        <w:rPr>
          <w:rFonts w:ascii="Times New Roman" w:hAnsi="Times New Roman" w:cs="Times New Roman"/>
          <w:sz w:val="28"/>
          <w:szCs w:val="28"/>
        </w:rPr>
        <w:t>аноді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пасивуючи</w:t>
      </w:r>
      <w:proofErr w:type="spellEnd"/>
      <w:r w:rsidRPr="00EA03A1">
        <w:rPr>
          <w:rFonts w:ascii="Times New Roman" w:hAnsi="Times New Roman" w:cs="Times New Roman"/>
          <w:sz w:val="28"/>
          <w:szCs w:val="28"/>
        </w:rPr>
        <w:t xml:space="preserve"> метал (</w:t>
      </w:r>
      <w:proofErr w:type="spellStart"/>
      <w:r w:rsidRPr="00EA03A1">
        <w:rPr>
          <w:rFonts w:ascii="Times New Roman" w:hAnsi="Times New Roman" w:cs="Times New Roman"/>
          <w:sz w:val="28"/>
          <w:szCs w:val="28"/>
        </w:rPr>
        <w:t>утворюючи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плівки</w:t>
      </w:r>
      <w:proofErr w:type="spellEnd"/>
      <w:r w:rsidRPr="00EA03A1">
        <w:rPr>
          <w:rFonts w:ascii="Times New Roman" w:hAnsi="Times New Roman" w:cs="Times New Roman"/>
          <w:sz w:val="28"/>
          <w:szCs w:val="28"/>
        </w:rPr>
        <w:t xml:space="preserve"> оксиду). При </w:t>
      </w:r>
      <w:proofErr w:type="spellStart"/>
      <w:r w:rsidRPr="00EA03A1">
        <w:rPr>
          <w:rFonts w:ascii="Times New Roman" w:hAnsi="Times New Roman" w:cs="Times New Roman"/>
          <w:sz w:val="28"/>
          <w:szCs w:val="28"/>
        </w:rPr>
        <w:t>цьому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внаслідок</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поляризації</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електроду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різко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скорочується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швидкість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його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розчинення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Поляризація</w:t>
      </w:r>
      <w:proofErr w:type="spellEnd"/>
      <w:r w:rsidRPr="00EA03A1">
        <w:rPr>
          <w:rFonts w:ascii="Times New Roman" w:hAnsi="Times New Roman" w:cs="Times New Roman"/>
          <w:sz w:val="28"/>
          <w:szCs w:val="28"/>
        </w:rPr>
        <w:t xml:space="preserve"> катоду </w:t>
      </w:r>
      <w:proofErr w:type="spellStart"/>
      <w:r w:rsidRPr="00EA03A1">
        <w:rPr>
          <w:rFonts w:ascii="Times New Roman" w:hAnsi="Times New Roman" w:cs="Times New Roman"/>
          <w:sz w:val="28"/>
          <w:szCs w:val="28"/>
        </w:rPr>
        <w:t>відбувається</w:t>
      </w:r>
      <w:proofErr w:type="spellEnd"/>
      <w:r w:rsidRPr="00EA03A1">
        <w:rPr>
          <w:rFonts w:ascii="Times New Roman" w:hAnsi="Times New Roman" w:cs="Times New Roman"/>
          <w:sz w:val="28"/>
          <w:szCs w:val="28"/>
        </w:rPr>
        <w:t xml:space="preserve"> за </w:t>
      </w:r>
      <w:proofErr w:type="spellStart"/>
      <w:r w:rsidRPr="00EA03A1">
        <w:rPr>
          <w:rFonts w:ascii="Times New Roman" w:hAnsi="Times New Roman" w:cs="Times New Roman"/>
          <w:sz w:val="28"/>
          <w:szCs w:val="28"/>
        </w:rPr>
        <w:t>рахунок</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відкладень</w:t>
      </w:r>
      <w:proofErr w:type="spellEnd"/>
      <w:r w:rsidRPr="00EA03A1">
        <w:rPr>
          <w:rFonts w:ascii="Times New Roman" w:hAnsi="Times New Roman" w:cs="Times New Roman"/>
          <w:sz w:val="28"/>
          <w:szCs w:val="28"/>
        </w:rPr>
        <w:t xml:space="preserve"> на </w:t>
      </w:r>
      <w:proofErr w:type="spellStart"/>
      <w:r w:rsidRPr="00EA03A1">
        <w:rPr>
          <w:rFonts w:ascii="Times New Roman" w:hAnsi="Times New Roman" w:cs="Times New Roman"/>
          <w:sz w:val="28"/>
          <w:szCs w:val="28"/>
        </w:rPr>
        <w:t>його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поверхні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лужноземельних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з'єднань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унаслідок</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високих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значень</w:t>
      </w:r>
      <w:proofErr w:type="spellEnd"/>
      <w:r w:rsidRPr="00EA03A1">
        <w:rPr>
          <w:rFonts w:ascii="Times New Roman" w:hAnsi="Times New Roman" w:cs="Times New Roman"/>
          <w:sz w:val="28"/>
          <w:szCs w:val="28"/>
        </w:rPr>
        <w:t xml:space="preserve"> рН води в </w:t>
      </w:r>
      <w:proofErr w:type="spellStart"/>
      <w:r w:rsidRPr="00EA03A1">
        <w:rPr>
          <w:rFonts w:ascii="Times New Roman" w:hAnsi="Times New Roman" w:cs="Times New Roman"/>
          <w:sz w:val="28"/>
          <w:szCs w:val="28"/>
        </w:rPr>
        <w:t>прикатодній</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області</w:t>
      </w:r>
      <w:proofErr w:type="spellEnd"/>
      <w:r w:rsidRPr="00EA03A1">
        <w:rPr>
          <w:rFonts w:ascii="Times New Roman" w:hAnsi="Times New Roman" w:cs="Times New Roman"/>
          <w:sz w:val="28"/>
          <w:szCs w:val="28"/>
        </w:rPr>
        <w:t>.</w:t>
      </w:r>
    </w:p>
    <w:p w:rsidR="00EA03A1" w:rsidRPr="00EA03A1" w:rsidRDefault="00EA03A1" w:rsidP="00EA03A1">
      <w:pPr>
        <w:spacing w:after="0"/>
        <w:jc w:val="both"/>
        <w:rPr>
          <w:rFonts w:ascii="Times New Roman" w:hAnsi="Times New Roman" w:cs="Times New Roman"/>
          <w:sz w:val="28"/>
          <w:szCs w:val="28"/>
        </w:rPr>
      </w:pPr>
      <w:proofErr w:type="spellStart"/>
      <w:r w:rsidRPr="00EA03A1">
        <w:rPr>
          <w:rFonts w:ascii="Times New Roman" w:hAnsi="Times New Roman" w:cs="Times New Roman"/>
          <w:sz w:val="28"/>
          <w:szCs w:val="28"/>
        </w:rPr>
        <w:t>Іони</w:t>
      </w:r>
      <w:proofErr w:type="spellEnd"/>
      <w:r w:rsidRPr="00EA03A1">
        <w:rPr>
          <w:rFonts w:ascii="Times New Roman" w:hAnsi="Times New Roman" w:cs="Times New Roman"/>
          <w:sz w:val="28"/>
          <w:szCs w:val="28"/>
        </w:rPr>
        <w:t xml:space="preserve"> ОН</w:t>
      </w:r>
      <w:r w:rsidRPr="00EA03A1">
        <w:rPr>
          <w:rFonts w:ascii="Times New Roman" w:hAnsi="Times New Roman" w:cs="Times New Roman"/>
          <w:sz w:val="28"/>
          <w:szCs w:val="28"/>
          <w:vertAlign w:val="superscript"/>
        </w:rPr>
        <w:t>–</w:t>
      </w:r>
      <w:r w:rsidRPr="00EA03A1">
        <w:rPr>
          <w:rFonts w:ascii="Times New Roman" w:hAnsi="Times New Roman" w:cs="Times New Roman"/>
          <w:sz w:val="28"/>
          <w:szCs w:val="28"/>
        </w:rPr>
        <w:t> </w:t>
      </w:r>
      <w:proofErr w:type="spellStart"/>
      <w:r w:rsidRPr="00EA03A1">
        <w:rPr>
          <w:rFonts w:ascii="Times New Roman" w:hAnsi="Times New Roman" w:cs="Times New Roman"/>
          <w:sz w:val="28"/>
          <w:szCs w:val="28"/>
        </w:rPr>
        <w:t>утворюють</w:t>
      </w:r>
      <w:proofErr w:type="spellEnd"/>
      <w:r w:rsidRPr="00EA03A1">
        <w:rPr>
          <w:rFonts w:ascii="Times New Roman" w:hAnsi="Times New Roman" w:cs="Times New Roman"/>
          <w:sz w:val="28"/>
          <w:szCs w:val="28"/>
        </w:rPr>
        <w:t xml:space="preserve"> з </w:t>
      </w:r>
      <w:proofErr w:type="spellStart"/>
      <w:r w:rsidRPr="00EA03A1">
        <w:rPr>
          <w:rFonts w:ascii="Times New Roman" w:hAnsi="Times New Roman" w:cs="Times New Roman"/>
          <w:sz w:val="28"/>
          <w:szCs w:val="28"/>
        </w:rPr>
        <w:t>іонами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металу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гідроокису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Аl</w:t>
      </w:r>
      <w:proofErr w:type="spellEnd"/>
      <w:r w:rsidRPr="00EA03A1">
        <w:rPr>
          <w:rFonts w:ascii="Times New Roman" w:hAnsi="Times New Roman" w:cs="Times New Roman"/>
          <w:sz w:val="28"/>
          <w:szCs w:val="28"/>
        </w:rPr>
        <w:t>(ОН)</w:t>
      </w:r>
      <w:r w:rsidRPr="00A151DC">
        <w:rPr>
          <w:rFonts w:ascii="Times New Roman" w:hAnsi="Times New Roman" w:cs="Times New Roman"/>
          <w:sz w:val="28"/>
          <w:szCs w:val="28"/>
          <w:vertAlign w:val="subscript"/>
        </w:rPr>
        <w:t>3</w:t>
      </w:r>
      <w:r w:rsidR="00A151DC" w:rsidRPr="00A36993">
        <w:rPr>
          <w:rFonts w:ascii="Times New Roman" w:hAnsi="Times New Roman" w:cs="Times New Roman"/>
          <w:sz w:val="28"/>
          <w:szCs w:val="28"/>
          <w:vertAlign w:val="subscript"/>
        </w:rPr>
        <w:t xml:space="preserve"> </w:t>
      </w:r>
      <w:proofErr w:type="spellStart"/>
      <w:r w:rsidRPr="00A151DC">
        <w:rPr>
          <w:rFonts w:ascii="Times New Roman" w:hAnsi="Times New Roman" w:cs="Times New Roman"/>
          <w:sz w:val="28"/>
          <w:szCs w:val="28"/>
        </w:rPr>
        <w:t>або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Fe</w:t>
      </w:r>
      <w:proofErr w:type="spellEnd"/>
      <w:r w:rsidRPr="00EA03A1">
        <w:rPr>
          <w:rFonts w:ascii="Times New Roman" w:hAnsi="Times New Roman" w:cs="Times New Roman"/>
          <w:sz w:val="28"/>
          <w:szCs w:val="28"/>
        </w:rPr>
        <w:t>(ОН)</w:t>
      </w:r>
      <w:r w:rsidRPr="00EA03A1">
        <w:rPr>
          <w:rFonts w:ascii="Times New Roman" w:hAnsi="Times New Roman" w:cs="Times New Roman"/>
          <w:sz w:val="28"/>
          <w:szCs w:val="28"/>
          <w:vertAlign w:val="subscript"/>
        </w:rPr>
        <w:t>2</w:t>
      </w:r>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Гідрозакис</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заліза</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потім</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окислюється</w:t>
      </w:r>
      <w:proofErr w:type="spellEnd"/>
      <w:r w:rsidRPr="00EA03A1">
        <w:rPr>
          <w:rFonts w:ascii="Times New Roman" w:hAnsi="Times New Roman" w:cs="Times New Roman"/>
          <w:sz w:val="28"/>
          <w:szCs w:val="28"/>
        </w:rPr>
        <w:t xml:space="preserve"> в </w:t>
      </w:r>
      <w:proofErr w:type="spellStart"/>
      <w:r w:rsidRPr="00EA03A1">
        <w:rPr>
          <w:rFonts w:ascii="Times New Roman" w:hAnsi="Times New Roman" w:cs="Times New Roman"/>
          <w:sz w:val="28"/>
          <w:szCs w:val="28"/>
        </w:rPr>
        <w:t>гідроокис</w:t>
      </w:r>
      <w:proofErr w:type="spellEnd"/>
      <w:r w:rsidRPr="00EA03A1">
        <w:rPr>
          <w:rFonts w:ascii="Times New Roman" w:hAnsi="Times New Roman" w:cs="Times New Roman"/>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5"/>
      </w:tblGrid>
      <w:tr w:rsidR="00EA03A1" w:rsidRPr="00EA03A1" w:rsidTr="00EA03A1">
        <w:trPr>
          <w:tblCellSpacing w:w="15" w:type="dxa"/>
        </w:trPr>
        <w:tc>
          <w:tcPr>
            <w:tcW w:w="0" w:type="auto"/>
            <w:vAlign w:val="center"/>
            <w:hideMark/>
          </w:tcPr>
          <w:p w:rsidR="00EA03A1" w:rsidRPr="00EA03A1" w:rsidRDefault="00EA03A1" w:rsidP="00EA03A1">
            <w:pPr>
              <w:spacing w:after="0"/>
              <w:jc w:val="both"/>
              <w:rPr>
                <w:rFonts w:ascii="Times New Roman" w:hAnsi="Times New Roman" w:cs="Times New Roman"/>
                <w:sz w:val="28"/>
                <w:szCs w:val="28"/>
              </w:rPr>
            </w:pPr>
            <w:r w:rsidRPr="00EA03A1">
              <w:rPr>
                <w:rFonts w:ascii="Times New Roman" w:hAnsi="Times New Roman" w:cs="Times New Roman"/>
                <w:sz w:val="28"/>
                <w:szCs w:val="28"/>
              </w:rPr>
              <w:t>4Fe(ОН)</w:t>
            </w:r>
            <w:r w:rsidRPr="00EA03A1">
              <w:rPr>
                <w:rFonts w:ascii="Times New Roman" w:hAnsi="Times New Roman" w:cs="Times New Roman"/>
                <w:sz w:val="28"/>
                <w:szCs w:val="28"/>
                <w:vertAlign w:val="subscript"/>
              </w:rPr>
              <w:t>2</w:t>
            </w:r>
            <w:r w:rsidRPr="00EA03A1">
              <w:rPr>
                <w:rFonts w:ascii="Times New Roman" w:hAnsi="Times New Roman" w:cs="Times New Roman"/>
                <w:sz w:val="28"/>
                <w:szCs w:val="28"/>
              </w:rPr>
              <w:t> + О</w:t>
            </w:r>
            <w:r w:rsidRPr="00EA03A1">
              <w:rPr>
                <w:rFonts w:ascii="Times New Roman" w:hAnsi="Times New Roman" w:cs="Times New Roman"/>
                <w:sz w:val="28"/>
                <w:szCs w:val="28"/>
                <w:vertAlign w:val="subscript"/>
              </w:rPr>
              <w:t>2</w:t>
            </w:r>
            <w:r w:rsidRPr="00EA03A1">
              <w:rPr>
                <w:rFonts w:ascii="Times New Roman" w:hAnsi="Times New Roman" w:cs="Times New Roman"/>
                <w:sz w:val="28"/>
                <w:szCs w:val="28"/>
              </w:rPr>
              <w:t> + Н</w:t>
            </w:r>
            <w:r w:rsidRPr="00EA03A1">
              <w:rPr>
                <w:rFonts w:ascii="Times New Roman" w:hAnsi="Times New Roman" w:cs="Times New Roman"/>
                <w:sz w:val="28"/>
                <w:szCs w:val="28"/>
                <w:vertAlign w:val="subscript"/>
              </w:rPr>
              <w:t>2</w:t>
            </w:r>
            <w:r w:rsidRPr="00EA03A1">
              <w:rPr>
                <w:rFonts w:ascii="Times New Roman" w:hAnsi="Times New Roman" w:cs="Times New Roman"/>
                <w:sz w:val="28"/>
                <w:szCs w:val="28"/>
              </w:rPr>
              <w:t>О → 4Fe(ОН)</w:t>
            </w:r>
            <w:r w:rsidRPr="00EA03A1">
              <w:rPr>
                <w:rFonts w:ascii="Times New Roman" w:hAnsi="Times New Roman" w:cs="Times New Roman"/>
                <w:sz w:val="28"/>
                <w:szCs w:val="28"/>
                <w:vertAlign w:val="subscript"/>
              </w:rPr>
              <w:t>3</w:t>
            </w:r>
            <w:r w:rsidRPr="00EA03A1">
              <w:rPr>
                <w:rFonts w:ascii="Times New Roman" w:hAnsi="Times New Roman" w:cs="Times New Roman"/>
                <w:sz w:val="28"/>
                <w:szCs w:val="28"/>
              </w:rPr>
              <w:t>.</w:t>
            </w:r>
          </w:p>
        </w:tc>
      </w:tr>
    </w:tbl>
    <w:p w:rsidR="00EA03A1" w:rsidRPr="00EA03A1" w:rsidRDefault="00EA03A1" w:rsidP="00EA03A1">
      <w:pPr>
        <w:spacing w:after="0"/>
        <w:jc w:val="both"/>
        <w:rPr>
          <w:rFonts w:ascii="Times New Roman" w:hAnsi="Times New Roman" w:cs="Times New Roman"/>
          <w:sz w:val="28"/>
          <w:szCs w:val="28"/>
        </w:rPr>
      </w:pPr>
      <w:r w:rsidRPr="00EA03A1">
        <w:rPr>
          <w:rFonts w:ascii="Times New Roman" w:hAnsi="Times New Roman" w:cs="Times New Roman"/>
          <w:sz w:val="28"/>
          <w:szCs w:val="28"/>
        </w:rPr>
        <w:t xml:space="preserve">Таким чином, </w:t>
      </w:r>
      <w:proofErr w:type="spellStart"/>
      <w:r w:rsidRPr="00EA03A1">
        <w:rPr>
          <w:rFonts w:ascii="Times New Roman" w:hAnsi="Times New Roman" w:cs="Times New Roman"/>
          <w:sz w:val="28"/>
          <w:szCs w:val="28"/>
        </w:rPr>
        <w:t>гідроокиси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металів</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можуть</w:t>
      </w:r>
      <w:proofErr w:type="spellEnd"/>
      <w:r w:rsidRPr="00EA03A1">
        <w:rPr>
          <w:rFonts w:ascii="Times New Roman" w:hAnsi="Times New Roman" w:cs="Times New Roman"/>
          <w:sz w:val="28"/>
          <w:szCs w:val="28"/>
        </w:rPr>
        <w:t xml:space="preserve"> бути </w:t>
      </w:r>
      <w:proofErr w:type="spellStart"/>
      <w:r w:rsidRPr="00EA03A1">
        <w:rPr>
          <w:rFonts w:ascii="Times New Roman" w:hAnsi="Times New Roman" w:cs="Times New Roman"/>
          <w:sz w:val="28"/>
          <w:szCs w:val="28"/>
        </w:rPr>
        <w:t>отримані</w:t>
      </w:r>
      <w:proofErr w:type="spellEnd"/>
      <w:r w:rsidRPr="00EA03A1">
        <w:rPr>
          <w:rFonts w:ascii="Times New Roman" w:hAnsi="Times New Roman" w:cs="Times New Roman"/>
          <w:sz w:val="28"/>
          <w:szCs w:val="28"/>
        </w:rPr>
        <w:t xml:space="preserve"> у </w:t>
      </w:r>
      <w:proofErr w:type="spellStart"/>
      <w:r w:rsidRPr="00EA03A1">
        <w:rPr>
          <w:rFonts w:ascii="Times New Roman" w:hAnsi="Times New Roman" w:cs="Times New Roman"/>
          <w:sz w:val="28"/>
          <w:szCs w:val="28"/>
        </w:rPr>
        <w:t>воді</w:t>
      </w:r>
      <w:proofErr w:type="spellEnd"/>
      <w:r w:rsidRPr="00EA03A1">
        <w:rPr>
          <w:rFonts w:ascii="Times New Roman" w:hAnsi="Times New Roman" w:cs="Times New Roman"/>
          <w:sz w:val="28"/>
          <w:szCs w:val="28"/>
        </w:rPr>
        <w:t xml:space="preserve"> без </w:t>
      </w:r>
      <w:proofErr w:type="spellStart"/>
      <w:r w:rsidRPr="00EA03A1">
        <w:rPr>
          <w:rFonts w:ascii="Times New Roman" w:hAnsi="Times New Roman" w:cs="Times New Roman"/>
          <w:sz w:val="28"/>
          <w:szCs w:val="28"/>
        </w:rPr>
        <w:t>введення</w:t>
      </w:r>
      <w:proofErr w:type="spellEnd"/>
      <w:r w:rsidRPr="00EA03A1">
        <w:rPr>
          <w:rFonts w:ascii="Times New Roman" w:hAnsi="Times New Roman" w:cs="Times New Roman"/>
          <w:sz w:val="28"/>
          <w:szCs w:val="28"/>
        </w:rPr>
        <w:t xml:space="preserve"> в </w:t>
      </w:r>
      <w:proofErr w:type="spellStart"/>
      <w:r w:rsidRPr="00EA03A1">
        <w:rPr>
          <w:rFonts w:ascii="Times New Roman" w:hAnsi="Times New Roman" w:cs="Times New Roman"/>
          <w:sz w:val="28"/>
          <w:szCs w:val="28"/>
        </w:rPr>
        <w:t>неї</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аніонів</w:t>
      </w:r>
      <w:proofErr w:type="spellEnd"/>
      <w:r w:rsidRPr="00EA03A1">
        <w:rPr>
          <w:rFonts w:ascii="Times New Roman" w:hAnsi="Times New Roman" w:cs="Times New Roman"/>
          <w:sz w:val="28"/>
          <w:szCs w:val="28"/>
        </w:rPr>
        <w:t xml:space="preserve"> SO</w:t>
      </w:r>
      <w:r w:rsidRPr="00EA03A1">
        <w:rPr>
          <w:rFonts w:ascii="Times New Roman" w:hAnsi="Times New Roman" w:cs="Times New Roman"/>
          <w:sz w:val="28"/>
          <w:szCs w:val="28"/>
          <w:vertAlign w:val="subscript"/>
        </w:rPr>
        <w:t>4</w:t>
      </w:r>
      <w:r w:rsidRPr="00EA03A1">
        <w:rPr>
          <w:rFonts w:ascii="Times New Roman" w:hAnsi="Times New Roman" w:cs="Times New Roman"/>
          <w:sz w:val="28"/>
          <w:szCs w:val="28"/>
          <w:vertAlign w:val="superscript"/>
        </w:rPr>
        <w:t>2–</w:t>
      </w:r>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Крім</w:t>
      </w:r>
      <w:proofErr w:type="spellEnd"/>
      <w:r w:rsidRPr="00EA03A1">
        <w:rPr>
          <w:rFonts w:ascii="Times New Roman" w:hAnsi="Times New Roman" w:cs="Times New Roman"/>
          <w:sz w:val="28"/>
          <w:szCs w:val="28"/>
        </w:rPr>
        <w:t xml:space="preserve"> того, </w:t>
      </w:r>
      <w:proofErr w:type="spellStart"/>
      <w:r w:rsidRPr="00EA03A1">
        <w:rPr>
          <w:rFonts w:ascii="Times New Roman" w:hAnsi="Times New Roman" w:cs="Times New Roman"/>
          <w:sz w:val="28"/>
          <w:szCs w:val="28"/>
        </w:rPr>
        <w:t>електрохімічний</w:t>
      </w:r>
      <w:proofErr w:type="spellEnd"/>
      <w:r w:rsidRPr="00EA03A1">
        <w:rPr>
          <w:rFonts w:ascii="Times New Roman" w:hAnsi="Times New Roman" w:cs="Times New Roman"/>
          <w:sz w:val="28"/>
          <w:szCs w:val="28"/>
        </w:rPr>
        <w:t xml:space="preserve"> метод </w:t>
      </w:r>
      <w:proofErr w:type="spellStart"/>
      <w:r w:rsidRPr="00EA03A1">
        <w:rPr>
          <w:rFonts w:ascii="Times New Roman" w:hAnsi="Times New Roman" w:cs="Times New Roman"/>
          <w:sz w:val="28"/>
          <w:szCs w:val="28"/>
        </w:rPr>
        <w:t>електрокоагуляція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дозволяє</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відмовитися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від</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використання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традиційних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коагуляцій</w:t>
      </w:r>
      <w:proofErr w:type="spellEnd"/>
      <w:r w:rsidRPr="00EA03A1">
        <w:rPr>
          <w:rFonts w:ascii="Times New Roman" w:hAnsi="Times New Roman" w:cs="Times New Roman"/>
          <w:sz w:val="28"/>
          <w:szCs w:val="28"/>
        </w:rPr>
        <w:t xml:space="preserve">, а </w:t>
      </w:r>
      <w:proofErr w:type="spellStart"/>
      <w:r w:rsidRPr="00EA03A1">
        <w:rPr>
          <w:rFonts w:ascii="Times New Roman" w:hAnsi="Times New Roman" w:cs="Times New Roman"/>
          <w:sz w:val="28"/>
          <w:szCs w:val="28"/>
        </w:rPr>
        <w:t>також</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апаратури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пов'язаної</w:t>
      </w:r>
      <w:proofErr w:type="spellEnd"/>
      <w:r w:rsidRPr="00EA03A1">
        <w:rPr>
          <w:rFonts w:ascii="Times New Roman" w:hAnsi="Times New Roman" w:cs="Times New Roman"/>
          <w:sz w:val="28"/>
          <w:szCs w:val="28"/>
        </w:rPr>
        <w:t xml:space="preserve"> з </w:t>
      </w:r>
      <w:proofErr w:type="spellStart"/>
      <w:r w:rsidRPr="00EA03A1">
        <w:rPr>
          <w:rFonts w:ascii="Times New Roman" w:hAnsi="Times New Roman" w:cs="Times New Roman"/>
          <w:sz w:val="28"/>
          <w:szCs w:val="28"/>
        </w:rPr>
        <w:t>їх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приготуванням</w:t>
      </w:r>
      <w:proofErr w:type="spellEnd"/>
      <w:r w:rsidRPr="00EA03A1">
        <w:rPr>
          <w:rFonts w:ascii="Times New Roman" w:hAnsi="Times New Roman" w:cs="Times New Roman"/>
          <w:sz w:val="28"/>
          <w:szCs w:val="28"/>
        </w:rPr>
        <w:t xml:space="preserve"> і </w:t>
      </w:r>
      <w:proofErr w:type="spellStart"/>
      <w:r w:rsidRPr="00EA03A1">
        <w:rPr>
          <w:rFonts w:ascii="Times New Roman" w:hAnsi="Times New Roman" w:cs="Times New Roman"/>
          <w:sz w:val="28"/>
          <w:szCs w:val="28"/>
        </w:rPr>
        <w:t>дозуванням</w:t>
      </w:r>
      <w:proofErr w:type="spellEnd"/>
      <w:r w:rsidRPr="00EA03A1">
        <w:rPr>
          <w:rFonts w:ascii="Times New Roman" w:hAnsi="Times New Roman" w:cs="Times New Roman"/>
          <w:sz w:val="28"/>
          <w:szCs w:val="28"/>
        </w:rPr>
        <w:t>.</w:t>
      </w:r>
    </w:p>
    <w:p w:rsidR="00EA03A1" w:rsidRPr="00EA03A1" w:rsidRDefault="00EA03A1" w:rsidP="00EA03A1">
      <w:pPr>
        <w:spacing w:after="0"/>
        <w:jc w:val="both"/>
        <w:rPr>
          <w:rFonts w:ascii="Times New Roman" w:hAnsi="Times New Roman" w:cs="Times New Roman"/>
          <w:sz w:val="28"/>
          <w:szCs w:val="28"/>
        </w:rPr>
      </w:pPr>
      <w:r w:rsidRPr="00EA03A1">
        <w:rPr>
          <w:rFonts w:ascii="Times New Roman" w:hAnsi="Times New Roman" w:cs="Times New Roman"/>
          <w:sz w:val="28"/>
          <w:szCs w:val="28"/>
        </w:rPr>
        <w:t xml:space="preserve">Теоретично </w:t>
      </w:r>
      <w:proofErr w:type="spellStart"/>
      <w:r w:rsidRPr="00EA03A1">
        <w:rPr>
          <w:rFonts w:ascii="Times New Roman" w:hAnsi="Times New Roman" w:cs="Times New Roman"/>
          <w:sz w:val="28"/>
          <w:szCs w:val="28"/>
        </w:rPr>
        <w:t>кількість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електрики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необхідної</w:t>
      </w:r>
      <w:proofErr w:type="spellEnd"/>
      <w:r w:rsidRPr="00EA03A1">
        <w:rPr>
          <w:rFonts w:ascii="Times New Roman" w:hAnsi="Times New Roman" w:cs="Times New Roman"/>
          <w:sz w:val="28"/>
          <w:szCs w:val="28"/>
        </w:rPr>
        <w:t xml:space="preserve"> для </w:t>
      </w:r>
      <w:proofErr w:type="spellStart"/>
      <w:r w:rsidRPr="00EA03A1">
        <w:rPr>
          <w:rFonts w:ascii="Times New Roman" w:hAnsi="Times New Roman" w:cs="Times New Roman"/>
          <w:sz w:val="28"/>
          <w:szCs w:val="28"/>
        </w:rPr>
        <w:t>роз</w:t>
      </w:r>
      <w:r w:rsidR="00A151DC">
        <w:rPr>
          <w:rFonts w:ascii="Times New Roman" w:hAnsi="Times New Roman" w:cs="Times New Roman"/>
          <w:sz w:val="28"/>
          <w:szCs w:val="28"/>
        </w:rPr>
        <w:t>чинення</w:t>
      </w:r>
      <w:proofErr w:type="spellEnd"/>
      <w:r w:rsidR="00A151DC">
        <w:rPr>
          <w:rFonts w:ascii="Times New Roman" w:hAnsi="Times New Roman" w:cs="Times New Roman"/>
          <w:sz w:val="28"/>
          <w:szCs w:val="28"/>
        </w:rPr>
        <w:t xml:space="preserve"> 1 г-</w:t>
      </w:r>
      <w:proofErr w:type="spellStart"/>
      <w:r w:rsidR="00A151DC">
        <w:rPr>
          <w:rFonts w:ascii="Times New Roman" w:hAnsi="Times New Roman" w:cs="Times New Roman"/>
          <w:sz w:val="28"/>
          <w:szCs w:val="28"/>
        </w:rPr>
        <w:t>екв</w:t>
      </w:r>
      <w:proofErr w:type="spellEnd"/>
      <w:r w:rsidR="00A151DC">
        <w:rPr>
          <w:rFonts w:ascii="Times New Roman" w:hAnsi="Times New Roman" w:cs="Times New Roman"/>
          <w:sz w:val="28"/>
          <w:szCs w:val="28"/>
        </w:rPr>
        <w:t xml:space="preserve"> </w:t>
      </w:r>
      <w:proofErr w:type="spellStart"/>
      <w:r w:rsidR="00A151DC">
        <w:rPr>
          <w:rFonts w:ascii="Times New Roman" w:hAnsi="Times New Roman" w:cs="Times New Roman"/>
          <w:sz w:val="28"/>
          <w:szCs w:val="28"/>
        </w:rPr>
        <w:t>металу</w:t>
      </w:r>
      <w:proofErr w:type="spellEnd"/>
      <w:r w:rsidR="00A151DC">
        <w:rPr>
          <w:rFonts w:ascii="Times New Roman" w:hAnsi="Times New Roman" w:cs="Times New Roman"/>
          <w:sz w:val="28"/>
          <w:szCs w:val="28"/>
        </w:rPr>
        <w:t xml:space="preserve">, </w:t>
      </w:r>
      <w:proofErr w:type="spellStart"/>
      <w:r w:rsidR="00A151DC">
        <w:rPr>
          <w:rFonts w:ascii="Times New Roman" w:hAnsi="Times New Roman" w:cs="Times New Roman"/>
          <w:sz w:val="28"/>
          <w:szCs w:val="28"/>
        </w:rPr>
        <w:t>складає</w:t>
      </w:r>
      <w:proofErr w:type="spellEnd"/>
      <w:r w:rsidR="00A151DC">
        <w:rPr>
          <w:rFonts w:ascii="Times New Roman" w:hAnsi="Times New Roman" w:cs="Times New Roman"/>
          <w:sz w:val="28"/>
          <w:szCs w:val="28"/>
        </w:rPr>
        <w:t xml:space="preserve"> </w:t>
      </w:r>
      <w:r w:rsidR="00A151DC">
        <w:rPr>
          <w:rFonts w:ascii="Times New Roman" w:hAnsi="Times New Roman" w:cs="Times New Roman"/>
          <w:iCs/>
          <w:sz w:val="28"/>
          <w:szCs w:val="28"/>
        </w:rPr>
        <w:t>26,8А</w:t>
      </w:r>
      <w:r w:rsidRPr="00A151DC">
        <w:rPr>
          <w:rFonts w:ascii="Times New Roman" w:hAnsi="Times New Roman" w:cs="Times New Roman"/>
          <w:iCs/>
          <w:sz w:val="28"/>
          <w:szCs w:val="28"/>
        </w:rPr>
        <w:t>r</w:t>
      </w:r>
      <w:r w:rsidRPr="00EA03A1">
        <w:rPr>
          <w:rFonts w:ascii="Times New Roman" w:hAnsi="Times New Roman" w:cs="Times New Roman"/>
          <w:i/>
          <w:iCs/>
          <w:sz w:val="28"/>
          <w:szCs w:val="28"/>
        </w:rPr>
        <w:t>. </w:t>
      </w:r>
      <w:proofErr w:type="spellStart"/>
      <w:r w:rsidRPr="00EA03A1">
        <w:rPr>
          <w:rFonts w:ascii="Times New Roman" w:hAnsi="Times New Roman" w:cs="Times New Roman"/>
          <w:sz w:val="28"/>
          <w:szCs w:val="28"/>
        </w:rPr>
        <w:t>Проте</w:t>
      </w:r>
      <w:proofErr w:type="spellEnd"/>
      <w:r w:rsidRPr="00EA03A1">
        <w:rPr>
          <w:rFonts w:ascii="Times New Roman" w:hAnsi="Times New Roman" w:cs="Times New Roman"/>
          <w:sz w:val="28"/>
          <w:szCs w:val="28"/>
        </w:rPr>
        <w:t xml:space="preserve"> практично </w:t>
      </w:r>
      <w:proofErr w:type="spellStart"/>
      <w:r w:rsidRPr="00EA03A1">
        <w:rPr>
          <w:rFonts w:ascii="Times New Roman" w:hAnsi="Times New Roman" w:cs="Times New Roman"/>
          <w:sz w:val="28"/>
          <w:szCs w:val="28"/>
        </w:rPr>
        <w:t>кількість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електрики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завжди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вище</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теоретичної</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внаслідок</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поляризаційних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ефектів</w:t>
      </w:r>
      <w:proofErr w:type="spellEnd"/>
      <w:r w:rsidRPr="00EA03A1">
        <w:rPr>
          <w:rFonts w:ascii="Times New Roman" w:hAnsi="Times New Roman" w:cs="Times New Roman"/>
          <w:sz w:val="28"/>
          <w:szCs w:val="28"/>
        </w:rPr>
        <w:t xml:space="preserve"> на пластинах, </w:t>
      </w:r>
      <w:proofErr w:type="spellStart"/>
      <w:r w:rsidRPr="00EA03A1">
        <w:rPr>
          <w:rFonts w:ascii="Times New Roman" w:hAnsi="Times New Roman" w:cs="Times New Roman"/>
          <w:sz w:val="28"/>
          <w:szCs w:val="28"/>
        </w:rPr>
        <w:t>витрати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енергії</w:t>
      </w:r>
      <w:proofErr w:type="spellEnd"/>
      <w:r w:rsidRPr="00EA03A1">
        <w:rPr>
          <w:rFonts w:ascii="Times New Roman" w:hAnsi="Times New Roman" w:cs="Times New Roman"/>
          <w:sz w:val="28"/>
          <w:szCs w:val="28"/>
        </w:rPr>
        <w:t xml:space="preserve"> на </w:t>
      </w:r>
      <w:proofErr w:type="spellStart"/>
      <w:r w:rsidRPr="00EA03A1">
        <w:rPr>
          <w:rFonts w:ascii="Times New Roman" w:hAnsi="Times New Roman" w:cs="Times New Roman"/>
          <w:sz w:val="28"/>
          <w:szCs w:val="28"/>
        </w:rPr>
        <w:t>нагрів</w:t>
      </w:r>
      <w:proofErr w:type="spellEnd"/>
      <w:r w:rsidRPr="00EA03A1">
        <w:rPr>
          <w:rFonts w:ascii="Times New Roman" w:hAnsi="Times New Roman" w:cs="Times New Roman"/>
          <w:sz w:val="28"/>
          <w:szCs w:val="28"/>
        </w:rPr>
        <w:t xml:space="preserve"> води і т.п. Для </w:t>
      </w:r>
      <w:proofErr w:type="spellStart"/>
      <w:r w:rsidRPr="00EA03A1">
        <w:rPr>
          <w:rFonts w:ascii="Times New Roman" w:hAnsi="Times New Roman" w:cs="Times New Roman"/>
          <w:sz w:val="28"/>
          <w:szCs w:val="28"/>
        </w:rPr>
        <w:t>зменшення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цього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ефекту</w:t>
      </w:r>
      <w:proofErr w:type="spellEnd"/>
      <w:r w:rsidRPr="00EA03A1">
        <w:rPr>
          <w:rFonts w:ascii="Times New Roman" w:hAnsi="Times New Roman" w:cs="Times New Roman"/>
          <w:sz w:val="28"/>
          <w:szCs w:val="28"/>
        </w:rPr>
        <w:t xml:space="preserve"> і </w:t>
      </w:r>
      <w:proofErr w:type="spellStart"/>
      <w:r w:rsidRPr="00EA03A1">
        <w:rPr>
          <w:rFonts w:ascii="Times New Roman" w:hAnsi="Times New Roman" w:cs="Times New Roman"/>
          <w:sz w:val="28"/>
          <w:szCs w:val="28"/>
        </w:rPr>
        <w:t>більш</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рівномірного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використання</w:t>
      </w:r>
      <w:proofErr w:type="spellEnd"/>
      <w:r w:rsidRPr="00EA03A1">
        <w:rPr>
          <w:rFonts w:ascii="Times New Roman" w:hAnsi="Times New Roman" w:cs="Times New Roman"/>
          <w:sz w:val="28"/>
          <w:szCs w:val="28"/>
        </w:rPr>
        <w:t xml:space="preserve"> пластин </w:t>
      </w:r>
      <w:proofErr w:type="spellStart"/>
      <w:r w:rsidRPr="00EA03A1">
        <w:rPr>
          <w:rFonts w:ascii="Times New Roman" w:hAnsi="Times New Roman" w:cs="Times New Roman"/>
          <w:sz w:val="28"/>
          <w:szCs w:val="28"/>
        </w:rPr>
        <w:t>проводять</w:t>
      </w:r>
      <w:proofErr w:type="spellEnd"/>
      <w:r w:rsidRPr="00EA03A1">
        <w:rPr>
          <w:rFonts w:ascii="Times New Roman" w:hAnsi="Times New Roman" w:cs="Times New Roman"/>
          <w:sz w:val="28"/>
          <w:szCs w:val="28"/>
        </w:rPr>
        <w:t xml:space="preserve"> через </w:t>
      </w:r>
      <w:proofErr w:type="spellStart"/>
      <w:r w:rsidRPr="00EA03A1">
        <w:rPr>
          <w:rFonts w:ascii="Times New Roman" w:hAnsi="Times New Roman" w:cs="Times New Roman"/>
          <w:sz w:val="28"/>
          <w:szCs w:val="28"/>
        </w:rPr>
        <w:t>певний</w:t>
      </w:r>
      <w:proofErr w:type="spellEnd"/>
      <w:r w:rsidRPr="00EA03A1">
        <w:rPr>
          <w:rFonts w:ascii="Times New Roman" w:hAnsi="Times New Roman" w:cs="Times New Roman"/>
          <w:sz w:val="28"/>
          <w:szCs w:val="28"/>
        </w:rPr>
        <w:t xml:space="preserve"> час (</w:t>
      </w:r>
      <w:proofErr w:type="spellStart"/>
      <w:r w:rsidRPr="00EA03A1">
        <w:rPr>
          <w:rFonts w:ascii="Times New Roman" w:hAnsi="Times New Roman" w:cs="Times New Roman"/>
          <w:sz w:val="28"/>
          <w:szCs w:val="28"/>
        </w:rPr>
        <w:t>зазвичай</w:t>
      </w:r>
      <w:proofErr w:type="spellEnd"/>
      <w:r w:rsidRPr="00EA03A1">
        <w:rPr>
          <w:rFonts w:ascii="Times New Roman" w:hAnsi="Times New Roman" w:cs="Times New Roman"/>
          <w:sz w:val="28"/>
          <w:szCs w:val="28"/>
        </w:rPr>
        <w:t xml:space="preserve"> через 15 </w:t>
      </w:r>
      <w:r w:rsidR="00A151DC">
        <w:rPr>
          <w:rFonts w:ascii="Times New Roman" w:hAnsi="Times New Roman" w:cs="Times New Roman"/>
          <w:sz w:val="28"/>
          <w:szCs w:val="28"/>
          <w:lang w:val="uk-UA"/>
        </w:rPr>
        <w:t>хв.</w:t>
      </w:r>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переполюсовку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напруги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що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підводиться</w:t>
      </w:r>
      <w:proofErr w:type="spellEnd"/>
      <w:r w:rsidRPr="00EA03A1">
        <w:rPr>
          <w:rFonts w:ascii="Times New Roman" w:hAnsi="Times New Roman" w:cs="Times New Roman"/>
          <w:sz w:val="28"/>
          <w:szCs w:val="28"/>
        </w:rPr>
        <w:t xml:space="preserve">. При </w:t>
      </w:r>
      <w:proofErr w:type="spellStart"/>
      <w:r w:rsidRPr="00EA03A1">
        <w:rPr>
          <w:rFonts w:ascii="Times New Roman" w:hAnsi="Times New Roman" w:cs="Times New Roman"/>
          <w:sz w:val="28"/>
          <w:szCs w:val="28"/>
        </w:rPr>
        <w:t>проведенні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електрокоагуляції</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спостерігається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підвищення</w:t>
      </w:r>
      <w:proofErr w:type="spellEnd"/>
      <w:r w:rsidRPr="00EA03A1">
        <w:rPr>
          <w:rFonts w:ascii="Times New Roman" w:hAnsi="Times New Roman" w:cs="Times New Roman"/>
          <w:sz w:val="28"/>
          <w:szCs w:val="28"/>
        </w:rPr>
        <w:t xml:space="preserve"> рН води на 0,5 – 1,0 за </w:t>
      </w:r>
      <w:proofErr w:type="spellStart"/>
      <w:r w:rsidRPr="00EA03A1">
        <w:rPr>
          <w:rFonts w:ascii="Times New Roman" w:hAnsi="Times New Roman" w:cs="Times New Roman"/>
          <w:sz w:val="28"/>
          <w:szCs w:val="28"/>
        </w:rPr>
        <w:t>рахунок</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розрядки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іонів</w:t>
      </w:r>
      <w:proofErr w:type="spellEnd"/>
      <w:r w:rsidRPr="00EA03A1">
        <w:rPr>
          <w:rFonts w:ascii="Times New Roman" w:hAnsi="Times New Roman" w:cs="Times New Roman"/>
          <w:sz w:val="28"/>
          <w:szCs w:val="28"/>
        </w:rPr>
        <w:t xml:space="preserve"> Н</w:t>
      </w:r>
      <w:r w:rsidRPr="00EA03A1">
        <w:rPr>
          <w:rFonts w:ascii="Times New Roman" w:hAnsi="Times New Roman" w:cs="Times New Roman"/>
          <w:sz w:val="28"/>
          <w:szCs w:val="28"/>
          <w:vertAlign w:val="superscript"/>
        </w:rPr>
        <w:t>+, </w:t>
      </w:r>
      <w:proofErr w:type="spellStart"/>
      <w:r w:rsidRPr="00EA03A1">
        <w:rPr>
          <w:rFonts w:ascii="Times New Roman" w:hAnsi="Times New Roman" w:cs="Times New Roman"/>
          <w:sz w:val="28"/>
          <w:szCs w:val="28"/>
        </w:rPr>
        <w:t>що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дає</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можливість</w:t>
      </w:r>
      <w:proofErr w:type="spellEnd"/>
      <w:r w:rsidRPr="00EA03A1">
        <w:rPr>
          <w:rFonts w:ascii="Times New Roman" w:hAnsi="Times New Roman" w:cs="Times New Roman"/>
          <w:sz w:val="28"/>
          <w:szCs w:val="28"/>
        </w:rPr>
        <w:t xml:space="preserve"> не </w:t>
      </w:r>
      <w:proofErr w:type="spellStart"/>
      <w:r w:rsidRPr="00EA03A1">
        <w:rPr>
          <w:rFonts w:ascii="Times New Roman" w:hAnsi="Times New Roman" w:cs="Times New Roman"/>
          <w:sz w:val="28"/>
          <w:szCs w:val="28"/>
        </w:rPr>
        <w:t>підлужувати</w:t>
      </w:r>
      <w:proofErr w:type="spellEnd"/>
      <w:r w:rsidRPr="00EA03A1">
        <w:rPr>
          <w:rFonts w:ascii="Times New Roman" w:hAnsi="Times New Roman" w:cs="Times New Roman"/>
          <w:sz w:val="28"/>
          <w:szCs w:val="28"/>
        </w:rPr>
        <w:t xml:space="preserve"> воду реагентами.</w:t>
      </w:r>
    </w:p>
    <w:p w:rsidR="00EA03A1" w:rsidRPr="006B26E3" w:rsidRDefault="00EA03A1" w:rsidP="00EA03A1">
      <w:pPr>
        <w:spacing w:after="0"/>
        <w:jc w:val="both"/>
        <w:rPr>
          <w:rFonts w:ascii="Times New Roman" w:hAnsi="Times New Roman" w:cs="Times New Roman"/>
          <w:sz w:val="28"/>
          <w:szCs w:val="28"/>
          <w:lang w:val="en-US"/>
        </w:rPr>
      </w:pPr>
      <w:r w:rsidRPr="00EA03A1">
        <w:rPr>
          <w:rFonts w:ascii="Times New Roman" w:hAnsi="Times New Roman" w:cs="Times New Roman"/>
          <w:sz w:val="28"/>
          <w:szCs w:val="28"/>
        </w:rPr>
        <w:t xml:space="preserve">Практично у </w:t>
      </w:r>
      <w:proofErr w:type="spellStart"/>
      <w:r w:rsidRPr="00EA03A1">
        <w:rPr>
          <w:rFonts w:ascii="Times New Roman" w:hAnsi="Times New Roman" w:cs="Times New Roman"/>
          <w:sz w:val="28"/>
          <w:szCs w:val="28"/>
        </w:rPr>
        <w:t>всіх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апаратах</w:t>
      </w:r>
      <w:proofErr w:type="spellEnd"/>
      <w:r w:rsidRPr="00EA03A1">
        <w:rPr>
          <w:rFonts w:ascii="Times New Roman" w:hAnsi="Times New Roman" w:cs="Times New Roman"/>
          <w:sz w:val="28"/>
          <w:szCs w:val="28"/>
        </w:rPr>
        <w:t xml:space="preserve"> для </w:t>
      </w:r>
      <w:proofErr w:type="spellStart"/>
      <w:r w:rsidRPr="00EA03A1">
        <w:rPr>
          <w:rFonts w:ascii="Times New Roman" w:hAnsi="Times New Roman" w:cs="Times New Roman"/>
          <w:sz w:val="28"/>
          <w:szCs w:val="28"/>
        </w:rPr>
        <w:t>електрокоагуляції</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що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застосовуються</w:t>
      </w:r>
      <w:proofErr w:type="spellEnd"/>
      <w:r w:rsidRPr="00EA03A1">
        <w:rPr>
          <w:rFonts w:ascii="Times New Roman" w:hAnsi="Times New Roman" w:cs="Times New Roman"/>
          <w:sz w:val="28"/>
          <w:szCs w:val="28"/>
        </w:rPr>
        <w:t xml:space="preserve"> в </w:t>
      </w:r>
      <w:proofErr w:type="spellStart"/>
      <w:r w:rsidRPr="00EA03A1">
        <w:rPr>
          <w:rFonts w:ascii="Times New Roman" w:hAnsi="Times New Roman" w:cs="Times New Roman"/>
          <w:sz w:val="28"/>
          <w:szCs w:val="28"/>
        </w:rPr>
        <w:t>промисловості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використовуються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пластини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металу</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що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підвищує</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вартість</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обробки</w:t>
      </w:r>
      <w:proofErr w:type="spellEnd"/>
      <w:r w:rsidRPr="00EA03A1">
        <w:rPr>
          <w:rFonts w:ascii="Times New Roman" w:hAnsi="Times New Roman" w:cs="Times New Roman"/>
          <w:sz w:val="28"/>
          <w:szCs w:val="28"/>
        </w:rPr>
        <w:t xml:space="preserve"> і </w:t>
      </w:r>
      <w:proofErr w:type="spellStart"/>
      <w:r w:rsidRPr="00EA03A1">
        <w:rPr>
          <w:rFonts w:ascii="Times New Roman" w:hAnsi="Times New Roman" w:cs="Times New Roman"/>
          <w:sz w:val="28"/>
          <w:szCs w:val="28"/>
        </w:rPr>
        <w:t>збільшує</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габарити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апарату</w:t>
      </w:r>
      <w:proofErr w:type="spellEnd"/>
      <w:r w:rsidRPr="00EA03A1">
        <w:rPr>
          <w:rFonts w:ascii="Times New Roman" w:hAnsi="Times New Roman" w:cs="Times New Roman"/>
          <w:sz w:val="28"/>
          <w:szCs w:val="28"/>
        </w:rPr>
        <w:t xml:space="preserve"> (рис</w:t>
      </w:r>
      <w:r w:rsidR="00A151DC">
        <w:rPr>
          <w:rFonts w:ascii="Times New Roman" w:hAnsi="Times New Roman" w:cs="Times New Roman"/>
          <w:sz w:val="28"/>
          <w:szCs w:val="28"/>
          <w:lang w:val="uk-UA"/>
        </w:rPr>
        <w:t>. 1</w:t>
      </w:r>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Всі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конструкції</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пластинчастих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апаратів</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відносяться</w:t>
      </w:r>
      <w:proofErr w:type="spellEnd"/>
      <w:r w:rsidRPr="00EA03A1">
        <w:rPr>
          <w:rFonts w:ascii="Times New Roman" w:hAnsi="Times New Roman" w:cs="Times New Roman"/>
          <w:sz w:val="28"/>
          <w:szCs w:val="28"/>
        </w:rPr>
        <w:t xml:space="preserve"> до </w:t>
      </w:r>
      <w:proofErr w:type="spellStart"/>
      <w:r w:rsidRPr="00EA03A1">
        <w:rPr>
          <w:rFonts w:ascii="Times New Roman" w:hAnsi="Times New Roman" w:cs="Times New Roman"/>
          <w:sz w:val="28"/>
          <w:szCs w:val="28"/>
        </w:rPr>
        <w:t>безнапірного</w:t>
      </w:r>
      <w:proofErr w:type="spellEnd"/>
      <w:r w:rsidRPr="00EA03A1">
        <w:rPr>
          <w:rFonts w:ascii="Times New Roman" w:hAnsi="Times New Roman" w:cs="Times New Roman"/>
          <w:sz w:val="28"/>
          <w:szCs w:val="28"/>
        </w:rPr>
        <w:t xml:space="preserve"> типу. При </w:t>
      </w:r>
      <w:proofErr w:type="spellStart"/>
      <w:r w:rsidRPr="00EA03A1">
        <w:rPr>
          <w:rFonts w:ascii="Times New Roman" w:hAnsi="Times New Roman" w:cs="Times New Roman"/>
          <w:sz w:val="28"/>
          <w:szCs w:val="28"/>
        </w:rPr>
        <w:t>роботі</w:t>
      </w:r>
      <w:proofErr w:type="spellEnd"/>
      <w:r w:rsidRPr="00EA03A1">
        <w:rPr>
          <w:rFonts w:ascii="Times New Roman" w:hAnsi="Times New Roman" w:cs="Times New Roman"/>
          <w:sz w:val="28"/>
          <w:szCs w:val="28"/>
        </w:rPr>
        <w:t xml:space="preserve"> з великими </w:t>
      </w:r>
      <w:proofErr w:type="spellStart"/>
      <w:r w:rsidRPr="00EA03A1">
        <w:rPr>
          <w:rFonts w:ascii="Times New Roman" w:hAnsi="Times New Roman" w:cs="Times New Roman"/>
          <w:sz w:val="28"/>
          <w:szCs w:val="28"/>
        </w:rPr>
        <w:t>витратами</w:t>
      </w:r>
      <w:proofErr w:type="spellEnd"/>
      <w:r w:rsidRPr="00EA03A1">
        <w:rPr>
          <w:rFonts w:ascii="Times New Roman" w:hAnsi="Times New Roman" w:cs="Times New Roman"/>
          <w:sz w:val="28"/>
          <w:szCs w:val="28"/>
        </w:rPr>
        <w:t xml:space="preserve"> води </w:t>
      </w:r>
      <w:proofErr w:type="spellStart"/>
      <w:r w:rsidRPr="00EA03A1">
        <w:rPr>
          <w:rFonts w:ascii="Times New Roman" w:hAnsi="Times New Roman" w:cs="Times New Roman"/>
          <w:sz w:val="28"/>
          <w:szCs w:val="28"/>
        </w:rPr>
        <w:t>такі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апарати</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незручні</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їх</w:t>
      </w:r>
      <w:proofErr w:type="spellEnd"/>
      <w:r w:rsidRPr="00EA03A1">
        <w:rPr>
          <w:rFonts w:ascii="Times New Roman" w:hAnsi="Times New Roman" w:cs="Times New Roman"/>
          <w:sz w:val="28"/>
          <w:szCs w:val="28"/>
        </w:rPr>
        <w:t xml:space="preserve"> складно </w:t>
      </w:r>
      <w:proofErr w:type="spellStart"/>
      <w:r w:rsidRPr="00EA03A1">
        <w:rPr>
          <w:rFonts w:ascii="Times New Roman" w:hAnsi="Times New Roman" w:cs="Times New Roman"/>
          <w:sz w:val="28"/>
          <w:szCs w:val="28"/>
        </w:rPr>
        <w:t>розташовувати</w:t>
      </w:r>
      <w:proofErr w:type="spellEnd"/>
      <w:r w:rsidRPr="00EA03A1">
        <w:rPr>
          <w:rFonts w:ascii="Times New Roman" w:hAnsi="Times New Roman" w:cs="Times New Roman"/>
          <w:sz w:val="28"/>
          <w:szCs w:val="28"/>
        </w:rPr>
        <w:t xml:space="preserve"> в схемах ВПУ. </w:t>
      </w:r>
      <w:proofErr w:type="spellStart"/>
      <w:r w:rsidRPr="00EA03A1">
        <w:rPr>
          <w:rFonts w:ascii="Times New Roman" w:hAnsi="Times New Roman" w:cs="Times New Roman"/>
          <w:sz w:val="28"/>
          <w:szCs w:val="28"/>
        </w:rPr>
        <w:lastRenderedPageBreak/>
        <w:t>Вживання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пластинчастих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апаратів</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невигідне</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також</w:t>
      </w:r>
      <w:proofErr w:type="spellEnd"/>
      <w:r w:rsidRPr="00EA03A1">
        <w:rPr>
          <w:rFonts w:ascii="Times New Roman" w:hAnsi="Times New Roman" w:cs="Times New Roman"/>
          <w:sz w:val="28"/>
          <w:szCs w:val="28"/>
        </w:rPr>
        <w:t xml:space="preserve"> і тому, </w:t>
      </w:r>
      <w:proofErr w:type="spellStart"/>
      <w:r w:rsidRPr="00EA03A1">
        <w:rPr>
          <w:rFonts w:ascii="Times New Roman" w:hAnsi="Times New Roman" w:cs="Times New Roman"/>
          <w:sz w:val="28"/>
          <w:szCs w:val="28"/>
        </w:rPr>
        <w:t>що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використання</w:t>
      </w:r>
      <w:proofErr w:type="spellEnd"/>
      <w:r w:rsidRPr="00EA03A1">
        <w:rPr>
          <w:rFonts w:ascii="Times New Roman" w:hAnsi="Times New Roman" w:cs="Times New Roman"/>
          <w:sz w:val="28"/>
          <w:szCs w:val="28"/>
        </w:rPr>
        <w:t xml:space="preserve"> пластин </w:t>
      </w:r>
      <w:proofErr w:type="spellStart"/>
      <w:r w:rsidRPr="00EA03A1">
        <w:rPr>
          <w:rFonts w:ascii="Times New Roman" w:hAnsi="Times New Roman" w:cs="Times New Roman"/>
          <w:sz w:val="28"/>
          <w:szCs w:val="28"/>
        </w:rPr>
        <w:t>можливе</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тільки</w:t>
      </w:r>
      <w:proofErr w:type="spellEnd"/>
      <w:r w:rsidRPr="00EA03A1">
        <w:rPr>
          <w:rFonts w:ascii="Times New Roman" w:hAnsi="Times New Roman" w:cs="Times New Roman"/>
          <w:sz w:val="28"/>
          <w:szCs w:val="28"/>
        </w:rPr>
        <w:t xml:space="preserve"> до 50%-</w:t>
      </w:r>
      <w:proofErr w:type="spellStart"/>
      <w:r w:rsidRPr="00EA03A1">
        <w:rPr>
          <w:rFonts w:ascii="Times New Roman" w:hAnsi="Times New Roman" w:cs="Times New Roman"/>
          <w:sz w:val="28"/>
          <w:szCs w:val="28"/>
        </w:rPr>
        <w:t>го</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їх</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розчинення</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Інакше</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внаслідок</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викривлення</w:t>
      </w:r>
      <w:proofErr w:type="spellEnd"/>
      <w:r w:rsidRPr="00EA03A1">
        <w:rPr>
          <w:rFonts w:ascii="Times New Roman" w:hAnsi="Times New Roman" w:cs="Times New Roman"/>
          <w:sz w:val="28"/>
          <w:szCs w:val="28"/>
        </w:rPr>
        <w:t xml:space="preserve"> пластин </w:t>
      </w:r>
      <w:proofErr w:type="spellStart"/>
      <w:r w:rsidRPr="00EA03A1">
        <w:rPr>
          <w:rFonts w:ascii="Times New Roman" w:hAnsi="Times New Roman" w:cs="Times New Roman"/>
          <w:sz w:val="28"/>
          <w:szCs w:val="28"/>
        </w:rPr>
        <w:t>можливе</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коротке</w:t>
      </w:r>
      <w:proofErr w:type="spellEnd"/>
      <w:r w:rsidRPr="00EA03A1">
        <w:rPr>
          <w:rFonts w:ascii="Times New Roman" w:hAnsi="Times New Roman" w:cs="Times New Roman"/>
          <w:sz w:val="28"/>
          <w:szCs w:val="28"/>
        </w:rPr>
        <w:t xml:space="preserve"> </w:t>
      </w:r>
      <w:proofErr w:type="spellStart"/>
      <w:r w:rsidRPr="00EA03A1">
        <w:rPr>
          <w:rFonts w:ascii="Times New Roman" w:hAnsi="Times New Roman" w:cs="Times New Roman"/>
          <w:sz w:val="28"/>
          <w:szCs w:val="28"/>
        </w:rPr>
        <w:t>замикання</w:t>
      </w:r>
      <w:proofErr w:type="spellEnd"/>
      <w:r w:rsidRPr="00EA03A1">
        <w:rPr>
          <w:rFonts w:ascii="Times New Roman" w:hAnsi="Times New Roman" w:cs="Times New Roman"/>
          <w:sz w:val="28"/>
          <w:szCs w:val="28"/>
        </w:rPr>
        <w:t xml:space="preserve"> в </w:t>
      </w:r>
      <w:proofErr w:type="spellStart"/>
      <w:proofErr w:type="gramStart"/>
      <w:r w:rsidRPr="00EA03A1">
        <w:rPr>
          <w:rFonts w:ascii="Times New Roman" w:hAnsi="Times New Roman" w:cs="Times New Roman"/>
          <w:sz w:val="28"/>
          <w:szCs w:val="28"/>
        </w:rPr>
        <w:t>апараті</w:t>
      </w:r>
      <w:proofErr w:type="spellEnd"/>
      <w:r w:rsidRPr="00EA03A1">
        <w:rPr>
          <w:rFonts w:ascii="Times New Roman" w:hAnsi="Times New Roman" w:cs="Times New Roman"/>
          <w:sz w:val="28"/>
          <w:szCs w:val="28"/>
        </w:rPr>
        <w:t>.</w:t>
      </w:r>
      <w:r w:rsidR="006B26E3">
        <w:rPr>
          <w:rFonts w:ascii="Times New Roman" w:hAnsi="Times New Roman" w:cs="Times New Roman"/>
          <w:sz w:val="28"/>
          <w:szCs w:val="28"/>
          <w:lang w:val="en-US"/>
        </w:rPr>
        <w:t>[</w:t>
      </w:r>
      <w:proofErr w:type="gramEnd"/>
      <w:r w:rsidR="006B26E3">
        <w:rPr>
          <w:rFonts w:ascii="Times New Roman" w:hAnsi="Times New Roman" w:cs="Times New Roman"/>
          <w:sz w:val="28"/>
          <w:szCs w:val="28"/>
          <w:lang w:val="en-US"/>
        </w:rPr>
        <w:t>4]</w:t>
      </w:r>
    </w:p>
    <w:p w:rsidR="00EA03A1" w:rsidRDefault="00EA03A1" w:rsidP="00AE3659">
      <w:pPr>
        <w:spacing w:after="0"/>
        <w:jc w:val="center"/>
        <w:rPr>
          <w:rFonts w:ascii="Times New Roman" w:hAnsi="Times New Roman" w:cs="Times New Roman"/>
          <w:sz w:val="28"/>
          <w:szCs w:val="28"/>
          <w:lang w:val="uk-UA"/>
        </w:rPr>
      </w:pPr>
      <w:r w:rsidRPr="00EA03A1">
        <w:rPr>
          <w:rFonts w:ascii="Times New Roman" w:hAnsi="Times New Roman" w:cs="Times New Roman"/>
          <w:noProof/>
          <w:sz w:val="28"/>
          <w:szCs w:val="28"/>
          <w:lang w:eastAsia="ru-RU"/>
        </w:rPr>
        <w:drawing>
          <wp:inline distT="0" distB="0" distL="0" distR="0">
            <wp:extent cx="5242560" cy="4465320"/>
            <wp:effectExtent l="0" t="0" r="0" b="0"/>
            <wp:docPr id="1" name="Рисунок 1" descr="https://ok-t.ru/helpiksorg/baza3/130668735684.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t.ru/helpiksorg/baza3/130668735684.files/image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4465320"/>
                    </a:xfrm>
                    <a:prstGeom prst="rect">
                      <a:avLst/>
                    </a:prstGeom>
                    <a:noFill/>
                    <a:ln>
                      <a:noFill/>
                    </a:ln>
                  </pic:spPr>
                </pic:pic>
              </a:graphicData>
            </a:graphic>
          </wp:inline>
        </w:drawing>
      </w:r>
    </w:p>
    <w:p w:rsidR="00EA03A1" w:rsidRP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 xml:space="preserve">Рис. </w:t>
      </w:r>
      <w:r w:rsidR="00A151DC">
        <w:rPr>
          <w:rFonts w:ascii="Times New Roman" w:hAnsi="Times New Roman" w:cs="Times New Roman"/>
          <w:sz w:val="28"/>
          <w:szCs w:val="28"/>
          <w:lang w:val="uk-UA"/>
        </w:rPr>
        <w:t>1</w:t>
      </w:r>
      <w:r w:rsidRPr="00EA03A1">
        <w:rPr>
          <w:rFonts w:ascii="Times New Roman" w:hAnsi="Times New Roman" w:cs="Times New Roman"/>
          <w:sz w:val="28"/>
          <w:szCs w:val="28"/>
          <w:lang w:val="uk-UA"/>
        </w:rPr>
        <w:t xml:space="preserve"> </w:t>
      </w:r>
      <w:r>
        <w:rPr>
          <w:rFonts w:ascii="Times New Roman" w:hAnsi="Times New Roman" w:cs="Times New Roman"/>
          <w:sz w:val="28"/>
          <w:szCs w:val="28"/>
          <w:lang w:val="uk-UA"/>
        </w:rPr>
        <w:t>Пластинчаста електрокоагуляція:</w:t>
      </w:r>
    </w:p>
    <w:p w:rsid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1 – корпус;</w:t>
      </w:r>
    </w:p>
    <w:p w:rsid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2 – пластини з металу;</w:t>
      </w:r>
    </w:p>
    <w:p w:rsid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3 – на</w:t>
      </w:r>
      <w:r>
        <w:rPr>
          <w:rFonts w:ascii="Times New Roman" w:hAnsi="Times New Roman" w:cs="Times New Roman"/>
          <w:sz w:val="28"/>
          <w:szCs w:val="28"/>
          <w:lang w:val="uk-UA"/>
        </w:rPr>
        <w:t xml:space="preserve">дходження води; </w:t>
      </w:r>
    </w:p>
    <w:p w:rsidR="00EA03A1" w:rsidRPr="00EA03A1" w:rsidRDefault="00EA03A1" w:rsidP="00EA03A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 – вихід води.</w:t>
      </w:r>
    </w:p>
    <w:p w:rsidR="00EA03A1" w:rsidRDefault="00EA03A1" w:rsidP="00EA03A1">
      <w:pPr>
        <w:spacing w:after="0"/>
        <w:jc w:val="both"/>
        <w:rPr>
          <w:rFonts w:ascii="Times New Roman" w:hAnsi="Times New Roman" w:cs="Times New Roman"/>
          <w:sz w:val="28"/>
          <w:szCs w:val="28"/>
          <w:lang w:val="uk-UA"/>
        </w:rPr>
      </w:pPr>
      <w:r w:rsidRPr="00EA03A1">
        <w:rPr>
          <w:rFonts w:ascii="Times New Roman" w:hAnsi="Times New Roman" w:cs="Times New Roman"/>
          <w:sz w:val="28"/>
          <w:szCs w:val="28"/>
          <w:lang w:val="uk-UA"/>
        </w:rPr>
        <w:t xml:space="preserve">Перспективні апарати з використанням в якості анодів масивних металевих відливок (рис. </w:t>
      </w:r>
      <w:r w:rsidR="00A151DC">
        <w:rPr>
          <w:rFonts w:ascii="Times New Roman" w:hAnsi="Times New Roman" w:cs="Times New Roman"/>
          <w:sz w:val="28"/>
          <w:szCs w:val="28"/>
          <w:lang w:val="uk-UA"/>
        </w:rPr>
        <w:t>2</w:t>
      </w:r>
      <w:r w:rsidR="00AE3659">
        <w:rPr>
          <w:rFonts w:ascii="Times New Roman" w:hAnsi="Times New Roman" w:cs="Times New Roman"/>
          <w:sz w:val="28"/>
          <w:szCs w:val="28"/>
          <w:lang w:val="uk-UA"/>
        </w:rPr>
        <w:t>).</w:t>
      </w:r>
    </w:p>
    <w:p w:rsidR="00AE3659" w:rsidRDefault="00AE3659" w:rsidP="00AE3659">
      <w:pPr>
        <w:spacing w:after="0"/>
        <w:jc w:val="center"/>
        <w:rPr>
          <w:rFonts w:ascii="Times New Roman" w:hAnsi="Times New Roman" w:cs="Times New Roman"/>
          <w:sz w:val="28"/>
          <w:szCs w:val="28"/>
          <w:lang w:val="uk-UA"/>
        </w:rPr>
      </w:pPr>
      <w:r w:rsidRPr="00AE3659">
        <w:rPr>
          <w:rFonts w:ascii="Times New Roman" w:hAnsi="Times New Roman" w:cs="Times New Roman"/>
          <w:noProof/>
          <w:sz w:val="28"/>
          <w:szCs w:val="28"/>
          <w:lang w:eastAsia="ru-RU"/>
        </w:rPr>
        <w:drawing>
          <wp:inline distT="0" distB="0" distL="0" distR="0">
            <wp:extent cx="3767798" cy="2523181"/>
            <wp:effectExtent l="0" t="0" r="4445" b="0"/>
            <wp:docPr id="2" name="Рисунок 2" descr="https://ok-t.ru/helpiksorg/baza3/130668735684.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k-t.ru/helpiksorg/baza3/130668735684.files/image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095" cy="2595704"/>
                    </a:xfrm>
                    <a:prstGeom prst="rect">
                      <a:avLst/>
                    </a:prstGeom>
                    <a:noFill/>
                    <a:ln>
                      <a:noFill/>
                    </a:ln>
                  </pic:spPr>
                </pic:pic>
              </a:graphicData>
            </a:graphic>
          </wp:inline>
        </w:drawing>
      </w:r>
    </w:p>
    <w:p w:rsidR="00AE3659" w:rsidRPr="00AE3659" w:rsidRDefault="00A151DC" w:rsidP="00AE365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Рис. 2</w:t>
      </w:r>
      <w:r w:rsidR="00AE3659" w:rsidRPr="00AE3659">
        <w:rPr>
          <w:rFonts w:ascii="Times New Roman" w:hAnsi="Times New Roman" w:cs="Times New Roman"/>
          <w:sz w:val="28"/>
          <w:szCs w:val="28"/>
          <w:lang w:val="uk-UA"/>
        </w:rPr>
        <w:t xml:space="preserve"> Електрокоагуляція з п</w:t>
      </w:r>
      <w:r w:rsidR="00AE3659">
        <w:rPr>
          <w:rFonts w:ascii="Times New Roman" w:hAnsi="Times New Roman" w:cs="Times New Roman"/>
          <w:sz w:val="28"/>
          <w:szCs w:val="28"/>
          <w:lang w:val="uk-UA"/>
        </w:rPr>
        <w:t>оверхнею аноду, що оновлюється:</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1 – збірна ванна;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2 – розчинний анод;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3 – катод;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4 – пластинки з абразивного матеріалу;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5 – сервопривід; → – очищена вода</w:t>
      </w:r>
    </w:p>
    <w:p w:rsidR="00AE3659" w:rsidRP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Така електрокоагуляція складається з масивного аноду, встановленого в баку з неелектропровідного матеріалу і</w:t>
      </w:r>
      <w:r w:rsidR="00A151DC">
        <w:rPr>
          <w:rFonts w:ascii="Times New Roman" w:hAnsi="Times New Roman" w:cs="Times New Roman"/>
          <w:sz w:val="28"/>
          <w:szCs w:val="28"/>
          <w:lang w:val="uk-UA"/>
        </w:rPr>
        <w:t xml:space="preserve"> </w:t>
      </w:r>
      <w:r w:rsidRPr="00AE3659">
        <w:rPr>
          <w:rFonts w:ascii="Times New Roman" w:hAnsi="Times New Roman" w:cs="Times New Roman"/>
          <w:sz w:val="28"/>
          <w:szCs w:val="28"/>
          <w:lang w:val="uk-UA"/>
        </w:rPr>
        <w:t xml:space="preserve">розташованого над ним на відстані 0,5 – 1 мм катода. Малий зазор стабілізується за допомогою пластинок з абразивного матеріалу, які при обертанні катоду видаляють з аноду пасивуючу плівку оксиду металу. Вода подається через центральний отвір в аноді (або через катод) і протікає в щілині між катодом і анодом зі швидкістю, що забезпечує турбулентний режим потоку. Мала величина зазору дозволяє різко скоротити втрати енергії на електричний опір води і підвищити щільність струму більш ніж у 100 разів в порівнянні з пластинчастими електрокоагуляторами. Катоду може бути надано або </w:t>
      </w:r>
      <w:proofErr w:type="spellStart"/>
      <w:r w:rsidRPr="00AE3659">
        <w:rPr>
          <w:rFonts w:ascii="Times New Roman" w:hAnsi="Times New Roman" w:cs="Times New Roman"/>
          <w:sz w:val="28"/>
          <w:szCs w:val="28"/>
          <w:lang w:val="uk-UA"/>
        </w:rPr>
        <w:t>поворотно</w:t>
      </w:r>
      <w:proofErr w:type="spellEnd"/>
      <w:r w:rsidRPr="00AE3659">
        <w:rPr>
          <w:rFonts w:ascii="Times New Roman" w:hAnsi="Times New Roman" w:cs="Times New Roman"/>
          <w:sz w:val="28"/>
          <w:szCs w:val="28"/>
          <w:lang w:val="uk-UA"/>
        </w:rPr>
        <w:t>-обертальний рух за допомогою кулісного механізму, або обертальний з використанням енергії потоку води. Така конструкція автоматично забезпечує постійну величину з</w:t>
      </w:r>
      <w:r>
        <w:rPr>
          <w:rFonts w:ascii="Times New Roman" w:hAnsi="Times New Roman" w:cs="Times New Roman"/>
          <w:sz w:val="28"/>
          <w:szCs w:val="28"/>
          <w:lang w:val="uk-UA"/>
        </w:rPr>
        <w:t>азору при спрацьовуванні анода.</w:t>
      </w:r>
    </w:p>
    <w:p w:rsidR="00AE3659" w:rsidRPr="00A36993" w:rsidRDefault="00AE3659" w:rsidP="00AE3659">
      <w:pPr>
        <w:spacing w:after="0"/>
        <w:jc w:val="both"/>
        <w:rPr>
          <w:rFonts w:ascii="Times New Roman" w:hAnsi="Times New Roman" w:cs="Times New Roman"/>
          <w:sz w:val="28"/>
          <w:szCs w:val="28"/>
        </w:rPr>
      </w:pPr>
      <w:r w:rsidRPr="00AE3659">
        <w:rPr>
          <w:rFonts w:ascii="Times New Roman" w:hAnsi="Times New Roman" w:cs="Times New Roman"/>
          <w:sz w:val="28"/>
          <w:szCs w:val="28"/>
          <w:lang w:val="uk-UA"/>
        </w:rPr>
        <w:t xml:space="preserve">Підвищити інтенсивність процесу анодного розчинення металу можна при збільшенні площі електродів. Цього можна добитися, не збільшуючи габарити апаратів, за допомогою засипних електродів з гранул металів. Крім усього іншого цей метод дозволяє також використовувати відходи металу і </w:t>
      </w:r>
      <w:r w:rsidR="00D050ED">
        <w:rPr>
          <w:rFonts w:ascii="Times New Roman" w:hAnsi="Times New Roman" w:cs="Times New Roman"/>
          <w:sz w:val="28"/>
          <w:szCs w:val="28"/>
          <w:lang w:val="uk-UA"/>
        </w:rPr>
        <w:t>знизити</w:t>
      </w:r>
      <w:r w:rsidRPr="00AE3659">
        <w:rPr>
          <w:rFonts w:ascii="Times New Roman" w:hAnsi="Times New Roman" w:cs="Times New Roman"/>
          <w:sz w:val="28"/>
          <w:szCs w:val="28"/>
          <w:lang w:val="uk-UA"/>
        </w:rPr>
        <w:t xml:space="preserve"> вартість обробки води.</w:t>
      </w:r>
      <w:r w:rsidR="006B26E3" w:rsidRPr="00A36993">
        <w:rPr>
          <w:rFonts w:ascii="Times New Roman" w:hAnsi="Times New Roman" w:cs="Times New Roman"/>
          <w:sz w:val="28"/>
          <w:szCs w:val="28"/>
        </w:rPr>
        <w:t>[5]</w:t>
      </w:r>
    </w:p>
    <w:p w:rsidR="00AE3659" w:rsidRDefault="00AE3659" w:rsidP="00AE3659">
      <w:pPr>
        <w:spacing w:after="0"/>
        <w:jc w:val="center"/>
        <w:rPr>
          <w:rFonts w:ascii="Times New Roman" w:hAnsi="Times New Roman" w:cs="Times New Roman"/>
          <w:sz w:val="28"/>
          <w:szCs w:val="28"/>
          <w:lang w:val="uk-UA"/>
        </w:rPr>
      </w:pPr>
      <w:r w:rsidRPr="00AE3659">
        <w:rPr>
          <w:rFonts w:ascii="Times New Roman" w:hAnsi="Times New Roman" w:cs="Times New Roman"/>
          <w:noProof/>
          <w:sz w:val="28"/>
          <w:szCs w:val="28"/>
          <w:lang w:eastAsia="ru-RU"/>
        </w:rPr>
        <w:drawing>
          <wp:inline distT="0" distB="0" distL="0" distR="0">
            <wp:extent cx="2545080" cy="3291840"/>
            <wp:effectExtent l="0" t="0" r="7620" b="3810"/>
            <wp:docPr id="3" name="Рисунок 3" descr="https://ok-t.ru/helpiksorg/baza3/130668735684.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helpiksorg/baza3/130668735684.files/image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5080" cy="3291840"/>
                    </a:xfrm>
                    <a:prstGeom prst="rect">
                      <a:avLst/>
                    </a:prstGeom>
                    <a:noFill/>
                    <a:ln>
                      <a:noFill/>
                    </a:ln>
                  </pic:spPr>
                </pic:pic>
              </a:graphicData>
            </a:graphic>
          </wp:inline>
        </w:drawing>
      </w:r>
    </w:p>
    <w:p w:rsidR="00AE3659" w:rsidRP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Рис. </w:t>
      </w:r>
      <w:r w:rsidR="00C04154">
        <w:rPr>
          <w:rFonts w:ascii="Times New Roman" w:hAnsi="Times New Roman" w:cs="Times New Roman"/>
          <w:sz w:val="28"/>
          <w:szCs w:val="28"/>
          <w:lang w:val="uk-UA"/>
        </w:rPr>
        <w:t>3</w:t>
      </w:r>
      <w:r w:rsidRPr="00AE3659">
        <w:rPr>
          <w:rFonts w:ascii="Times New Roman" w:hAnsi="Times New Roman" w:cs="Times New Roman"/>
          <w:sz w:val="28"/>
          <w:szCs w:val="28"/>
          <w:lang w:val="uk-UA"/>
        </w:rPr>
        <w:t xml:space="preserve"> Електрокоагуляція типу «труба в трубі» </w:t>
      </w:r>
      <w:r>
        <w:rPr>
          <w:rFonts w:ascii="Times New Roman" w:hAnsi="Times New Roman" w:cs="Times New Roman"/>
          <w:sz w:val="28"/>
          <w:szCs w:val="28"/>
          <w:lang w:val="uk-UA"/>
        </w:rPr>
        <w:t>з пористою засипкою:</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1 – корпус;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2 – внутрішня труба-катод;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lastRenderedPageBreak/>
        <w:t xml:space="preserve">3 – вставний анод;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4 – сітка;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5 – гранули металу; </w:t>
      </w:r>
    </w:p>
    <w:p w:rsid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6 – вхід води; </w:t>
      </w:r>
    </w:p>
    <w:p w:rsidR="00AE3659" w:rsidRPr="00AE3659" w:rsidRDefault="00AE3659" w:rsidP="00AE365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 – вихід води.</w:t>
      </w:r>
    </w:p>
    <w:p w:rsidR="00AE3659" w:rsidRP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Конструкція такого апарату типу «труба в трубі», розробленого в МЕІ, представлена на рис. </w:t>
      </w:r>
      <w:r w:rsidR="00C04154">
        <w:rPr>
          <w:rFonts w:ascii="Times New Roman" w:hAnsi="Times New Roman" w:cs="Times New Roman"/>
          <w:sz w:val="28"/>
          <w:szCs w:val="28"/>
          <w:lang w:val="uk-UA"/>
        </w:rPr>
        <w:t>3.</w:t>
      </w:r>
      <w:r w:rsidRPr="00AE3659">
        <w:rPr>
          <w:rFonts w:ascii="Times New Roman" w:hAnsi="Times New Roman" w:cs="Times New Roman"/>
          <w:sz w:val="28"/>
          <w:szCs w:val="28"/>
          <w:lang w:val="uk-UA"/>
        </w:rPr>
        <w:t xml:space="preserve"> У цьому </w:t>
      </w:r>
      <w:proofErr w:type="spellStart"/>
      <w:r w:rsidRPr="00AE3659">
        <w:rPr>
          <w:rFonts w:ascii="Times New Roman" w:hAnsi="Times New Roman" w:cs="Times New Roman"/>
          <w:sz w:val="28"/>
          <w:szCs w:val="28"/>
          <w:lang w:val="uk-UA"/>
        </w:rPr>
        <w:t>апараті</w:t>
      </w:r>
      <w:proofErr w:type="spellEnd"/>
      <w:r w:rsidRPr="00AE3659">
        <w:rPr>
          <w:rFonts w:ascii="Times New Roman" w:hAnsi="Times New Roman" w:cs="Times New Roman"/>
          <w:sz w:val="28"/>
          <w:szCs w:val="28"/>
          <w:lang w:val="uk-UA"/>
        </w:rPr>
        <w:t xml:space="preserve"> внутрішня труба використовується для подачі води і одночасно служить катодом. Анодом є труба більшого діаметру, вставлена в корпус і прилегла до нього зсередини. Пористе середовище розташовується в </w:t>
      </w:r>
      <w:proofErr w:type="spellStart"/>
      <w:r w:rsidRPr="00AE3659">
        <w:rPr>
          <w:rFonts w:ascii="Times New Roman" w:hAnsi="Times New Roman" w:cs="Times New Roman"/>
          <w:sz w:val="28"/>
          <w:szCs w:val="28"/>
          <w:lang w:val="uk-UA"/>
        </w:rPr>
        <w:t>міжтрубному</w:t>
      </w:r>
      <w:proofErr w:type="spellEnd"/>
      <w:r w:rsidRPr="00AE3659">
        <w:rPr>
          <w:rFonts w:ascii="Times New Roman" w:hAnsi="Times New Roman" w:cs="Times New Roman"/>
          <w:sz w:val="28"/>
          <w:szCs w:val="28"/>
          <w:lang w:val="uk-UA"/>
        </w:rPr>
        <w:t xml:space="preserve"> просторі і відділяється від катода перфорованою неелектропровідною прокладкою. Розташування основних електродів дозволяє розподілити прикладений потенціал таким чином, що щільність струму на основному аноді буде мінімальною, що дає можливість продовжити час його роботи. Подача води знизу до верху сприяє евакуації газу з порожнини апарату. Розташування шару дозволяє йому у міру спрацьовування під силою тяжіння опускатися вниз, рівно заповнюючи простір між анодом і катодом. Ця конструкція може бути виконана і в біполярному варіанті підключення електродів, якщо встановити кільцеподібні перфоровані діафрагми, що розділяють пористе середовище на окремі шари. Такий апарат може працювати під тиском, що істотно розширює можливість </w:t>
      </w:r>
      <w:r>
        <w:rPr>
          <w:rFonts w:ascii="Times New Roman" w:hAnsi="Times New Roman" w:cs="Times New Roman"/>
          <w:sz w:val="28"/>
          <w:szCs w:val="28"/>
          <w:lang w:val="uk-UA"/>
        </w:rPr>
        <w:t>його вживання в схемах ВПУ ТЕС.</w:t>
      </w:r>
    </w:p>
    <w:p w:rsidR="00AE3659" w:rsidRPr="00A36993"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Ефективність </w:t>
      </w:r>
      <w:proofErr w:type="spellStart"/>
      <w:r w:rsidRPr="00AE3659">
        <w:rPr>
          <w:rFonts w:ascii="Times New Roman" w:hAnsi="Times New Roman" w:cs="Times New Roman"/>
          <w:sz w:val="28"/>
          <w:szCs w:val="28"/>
          <w:lang w:val="uk-UA"/>
        </w:rPr>
        <w:t>електрокоагуляційного</w:t>
      </w:r>
      <w:proofErr w:type="spellEnd"/>
      <w:r w:rsidRPr="00AE3659">
        <w:rPr>
          <w:rFonts w:ascii="Times New Roman" w:hAnsi="Times New Roman" w:cs="Times New Roman"/>
          <w:sz w:val="28"/>
          <w:szCs w:val="28"/>
          <w:lang w:val="uk-UA"/>
        </w:rPr>
        <w:t xml:space="preserve"> очищення води істотно </w:t>
      </w:r>
      <w:r w:rsidR="00C04154">
        <w:rPr>
          <w:rFonts w:ascii="Times New Roman" w:hAnsi="Times New Roman" w:cs="Times New Roman"/>
          <w:sz w:val="28"/>
          <w:szCs w:val="28"/>
          <w:lang w:val="uk-UA"/>
        </w:rPr>
        <w:t xml:space="preserve">вище за ефективність </w:t>
      </w:r>
      <w:proofErr w:type="spellStart"/>
      <w:r w:rsidR="00C04154">
        <w:rPr>
          <w:rFonts w:ascii="Times New Roman" w:hAnsi="Times New Roman" w:cs="Times New Roman"/>
          <w:sz w:val="28"/>
          <w:szCs w:val="28"/>
          <w:lang w:val="uk-UA"/>
        </w:rPr>
        <w:t>реагентної</w:t>
      </w:r>
      <w:proofErr w:type="spellEnd"/>
      <w:r w:rsidRPr="00AE3659">
        <w:rPr>
          <w:rFonts w:ascii="Times New Roman" w:hAnsi="Times New Roman" w:cs="Times New Roman"/>
          <w:sz w:val="28"/>
          <w:szCs w:val="28"/>
          <w:lang w:val="uk-UA"/>
        </w:rPr>
        <w:t xml:space="preserve"> коагуляції </w:t>
      </w:r>
      <w:r w:rsidR="00C04154">
        <w:rPr>
          <w:rFonts w:ascii="Times New Roman" w:hAnsi="Times New Roman" w:cs="Times New Roman"/>
          <w:sz w:val="28"/>
          <w:szCs w:val="28"/>
          <w:lang w:val="uk-UA"/>
        </w:rPr>
        <w:t xml:space="preserve">і складає 70 – 90% проти 50 – 60% при </w:t>
      </w:r>
      <w:proofErr w:type="spellStart"/>
      <w:r w:rsidR="00C04154">
        <w:rPr>
          <w:rFonts w:ascii="Times New Roman" w:hAnsi="Times New Roman" w:cs="Times New Roman"/>
          <w:sz w:val="28"/>
          <w:szCs w:val="28"/>
          <w:lang w:val="uk-UA"/>
        </w:rPr>
        <w:t>реагентній</w:t>
      </w:r>
      <w:proofErr w:type="spellEnd"/>
      <w:r w:rsidRPr="00AE3659">
        <w:rPr>
          <w:rFonts w:ascii="Times New Roman" w:hAnsi="Times New Roman" w:cs="Times New Roman"/>
          <w:sz w:val="28"/>
          <w:szCs w:val="28"/>
          <w:lang w:val="uk-UA"/>
        </w:rPr>
        <w:t xml:space="preserve"> коагуляції.</w:t>
      </w:r>
      <w:r w:rsidR="006B26E3" w:rsidRPr="00A36993">
        <w:rPr>
          <w:rFonts w:ascii="Times New Roman" w:hAnsi="Times New Roman" w:cs="Times New Roman"/>
          <w:sz w:val="28"/>
          <w:szCs w:val="28"/>
          <w:lang w:val="uk-UA"/>
        </w:rPr>
        <w:t>[6]</w:t>
      </w:r>
    </w:p>
    <w:p w:rsidR="00AE3659" w:rsidRDefault="00AE365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E3659" w:rsidRDefault="00AE3659" w:rsidP="00AE3659">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ВИСНОВОК</w:t>
      </w:r>
    </w:p>
    <w:p w:rsidR="00AE3659" w:rsidRDefault="00266A2B" w:rsidP="00266A2B">
      <w:pPr>
        <w:spacing w:after="0"/>
        <w:jc w:val="both"/>
        <w:rPr>
          <w:rFonts w:ascii="Times New Roman" w:hAnsi="Times New Roman" w:cs="Times New Roman"/>
          <w:sz w:val="28"/>
          <w:szCs w:val="28"/>
          <w:lang w:val="uk-UA"/>
        </w:rPr>
      </w:pPr>
      <w:r w:rsidRPr="00266A2B">
        <w:rPr>
          <w:rFonts w:ascii="Times New Roman" w:hAnsi="Times New Roman" w:cs="Times New Roman"/>
          <w:sz w:val="28"/>
          <w:szCs w:val="28"/>
          <w:lang w:val="uk-UA"/>
        </w:rPr>
        <w:t xml:space="preserve">Перевагою електрокоагуляції перед контактною коагуляцією є те, що вона ефективніша при обробці води з великою кількістю органічних речовин, що пояснюється високою активністю </w:t>
      </w:r>
      <w:proofErr w:type="spellStart"/>
      <w:r w:rsidRPr="00266A2B">
        <w:rPr>
          <w:rFonts w:ascii="Times New Roman" w:hAnsi="Times New Roman" w:cs="Times New Roman"/>
          <w:sz w:val="28"/>
          <w:szCs w:val="28"/>
          <w:lang w:val="uk-UA"/>
        </w:rPr>
        <w:t>комплексоутворення</w:t>
      </w:r>
      <w:proofErr w:type="spellEnd"/>
      <w:r w:rsidRPr="00266A2B">
        <w:rPr>
          <w:rFonts w:ascii="Times New Roman" w:hAnsi="Times New Roman" w:cs="Times New Roman"/>
          <w:sz w:val="28"/>
          <w:szCs w:val="28"/>
          <w:lang w:val="uk-UA"/>
        </w:rPr>
        <w:t xml:space="preserve"> іонів алюмінію та </w:t>
      </w:r>
      <w:proofErr w:type="spellStart"/>
      <w:r w:rsidRPr="00266A2B">
        <w:rPr>
          <w:rFonts w:ascii="Times New Roman" w:hAnsi="Times New Roman" w:cs="Times New Roman"/>
          <w:sz w:val="28"/>
          <w:szCs w:val="28"/>
          <w:lang w:val="uk-UA"/>
        </w:rPr>
        <w:t>феруму</w:t>
      </w:r>
      <w:proofErr w:type="spellEnd"/>
      <w:r w:rsidRPr="00266A2B">
        <w:rPr>
          <w:rFonts w:ascii="Times New Roman" w:hAnsi="Times New Roman" w:cs="Times New Roman"/>
          <w:sz w:val="28"/>
          <w:szCs w:val="28"/>
          <w:lang w:val="uk-UA"/>
        </w:rPr>
        <w:t xml:space="preserve"> та відсутністю аніонів SO</w:t>
      </w:r>
      <w:r w:rsidRPr="00266A2B">
        <w:rPr>
          <w:rFonts w:ascii="Times New Roman" w:hAnsi="Times New Roman" w:cs="Times New Roman"/>
          <w:sz w:val="28"/>
          <w:szCs w:val="28"/>
          <w:vertAlign w:val="subscript"/>
          <w:lang w:val="uk-UA"/>
        </w:rPr>
        <w:t>4</w:t>
      </w:r>
      <w:r w:rsidRPr="00266A2B">
        <w:rPr>
          <w:rFonts w:ascii="Times New Roman" w:hAnsi="Times New Roman" w:cs="Times New Roman"/>
          <w:sz w:val="28"/>
          <w:szCs w:val="28"/>
          <w:vertAlign w:val="superscript"/>
          <w:lang w:val="uk-UA"/>
        </w:rPr>
        <w:t>2-</w:t>
      </w:r>
      <w:r w:rsidR="00C04154">
        <w:rPr>
          <w:rFonts w:ascii="Times New Roman" w:hAnsi="Times New Roman" w:cs="Times New Roman"/>
          <w:sz w:val="28"/>
          <w:szCs w:val="28"/>
          <w:lang w:val="uk-UA"/>
        </w:rPr>
        <w:t>,</w:t>
      </w:r>
      <w:r w:rsidRPr="00266A2B">
        <w:rPr>
          <w:rFonts w:ascii="Times New Roman" w:hAnsi="Times New Roman" w:cs="Times New Roman"/>
          <w:sz w:val="28"/>
          <w:szCs w:val="28"/>
          <w:lang w:val="uk-UA"/>
        </w:rPr>
        <w:t xml:space="preserve"> </w:t>
      </w:r>
      <w:proofErr w:type="spellStart"/>
      <w:r w:rsidRPr="00266A2B">
        <w:rPr>
          <w:rFonts w:ascii="Times New Roman" w:hAnsi="Times New Roman" w:cs="Times New Roman"/>
          <w:sz w:val="28"/>
          <w:szCs w:val="28"/>
          <w:lang w:val="uk-UA"/>
        </w:rPr>
        <w:t>Cl</w:t>
      </w:r>
      <w:proofErr w:type="spellEnd"/>
      <w:r w:rsidRPr="00266A2B">
        <w:rPr>
          <w:rFonts w:ascii="Times New Roman" w:hAnsi="Times New Roman" w:cs="Times New Roman"/>
          <w:sz w:val="28"/>
          <w:szCs w:val="28"/>
          <w:vertAlign w:val="superscript"/>
          <w:lang w:val="uk-UA"/>
        </w:rPr>
        <w:t>-.</w:t>
      </w:r>
      <w:r w:rsidRPr="00266A2B">
        <w:rPr>
          <w:rFonts w:ascii="Times New Roman" w:hAnsi="Times New Roman" w:cs="Times New Roman"/>
          <w:sz w:val="28"/>
          <w:szCs w:val="28"/>
          <w:lang w:val="uk-UA"/>
        </w:rPr>
        <w:t xml:space="preserve"> При цьому утворюються металоорганічні комплекси. Добре видаляється </w:t>
      </w:r>
      <w:proofErr w:type="spellStart"/>
      <w:r w:rsidRPr="00266A2B">
        <w:rPr>
          <w:rFonts w:ascii="Times New Roman" w:hAnsi="Times New Roman" w:cs="Times New Roman"/>
          <w:sz w:val="28"/>
          <w:szCs w:val="28"/>
          <w:lang w:val="uk-UA"/>
        </w:rPr>
        <w:t>Сr</w:t>
      </w:r>
      <w:proofErr w:type="spellEnd"/>
      <w:r w:rsidRPr="00266A2B">
        <w:rPr>
          <w:rFonts w:ascii="Times New Roman" w:hAnsi="Times New Roman" w:cs="Times New Roman"/>
          <w:sz w:val="28"/>
          <w:szCs w:val="28"/>
          <w:lang w:val="uk-UA"/>
        </w:rPr>
        <w:t>(VI) та кремнієва кислота.</w:t>
      </w:r>
    </w:p>
    <w:p w:rsidR="00AE3659" w:rsidRP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Метод електрокоагуляції забезпечує високий ефект видалення з води забруднень у вигляді </w:t>
      </w:r>
      <w:r w:rsidR="00C04154">
        <w:rPr>
          <w:rFonts w:ascii="Times New Roman" w:hAnsi="Times New Roman" w:cs="Times New Roman"/>
          <w:sz w:val="28"/>
          <w:szCs w:val="28"/>
          <w:lang w:val="uk-UA"/>
        </w:rPr>
        <w:t>зависей</w:t>
      </w:r>
      <w:r w:rsidRPr="00AE3659">
        <w:rPr>
          <w:rFonts w:ascii="Times New Roman" w:hAnsi="Times New Roman" w:cs="Times New Roman"/>
          <w:sz w:val="28"/>
          <w:szCs w:val="28"/>
          <w:lang w:val="uk-UA"/>
        </w:rPr>
        <w:t xml:space="preserve"> (мінерального, органічного і біологічного походження) колоїдів (з'єднань заліза, речовин, що зумовлює кольоровість води і т. д.), а також окремих речовин, що знаходяться в молекулярному і іонному станах. Істотною перевагою електрокоагуляції перед </w:t>
      </w:r>
      <w:proofErr w:type="spellStart"/>
      <w:r w:rsidRPr="00AE3659">
        <w:rPr>
          <w:rFonts w:ascii="Times New Roman" w:hAnsi="Times New Roman" w:cs="Times New Roman"/>
          <w:sz w:val="28"/>
          <w:szCs w:val="28"/>
          <w:lang w:val="uk-UA"/>
        </w:rPr>
        <w:t>реагентними</w:t>
      </w:r>
      <w:proofErr w:type="spellEnd"/>
      <w:r w:rsidRPr="00AE3659">
        <w:rPr>
          <w:rFonts w:ascii="Times New Roman" w:hAnsi="Times New Roman" w:cs="Times New Roman"/>
          <w:sz w:val="28"/>
          <w:szCs w:val="28"/>
          <w:lang w:val="uk-UA"/>
        </w:rPr>
        <w:t xml:space="preserve"> методами очищення води є можливість відмови від будівництва громіздких очисних споруд, що займають значні виробничі площі. Експлуатація установок може бути значно спрощена внаслідок того, що електрохімічні процеси легко піддаються механізації, управлінню і автомати</w:t>
      </w:r>
      <w:r w:rsidR="00266A2B">
        <w:rPr>
          <w:rFonts w:ascii="Times New Roman" w:hAnsi="Times New Roman" w:cs="Times New Roman"/>
          <w:sz w:val="28"/>
          <w:szCs w:val="28"/>
          <w:lang w:val="uk-UA"/>
        </w:rPr>
        <w:t>зації. Електрокоагуляці</w:t>
      </w:r>
      <w:r w:rsidRPr="00AE3659">
        <w:rPr>
          <w:rFonts w:ascii="Times New Roman" w:hAnsi="Times New Roman" w:cs="Times New Roman"/>
          <w:sz w:val="28"/>
          <w:szCs w:val="28"/>
          <w:lang w:val="uk-UA"/>
        </w:rPr>
        <w:t>я дозволяє здійснювати процес очищення води в компактних, автоматично діючих установках, що легко обслуговуються і особливо зручна для невеликих автономних об'єктів (на судах річкового флоту, в сільському господарстві, для малих се</w:t>
      </w:r>
      <w:r>
        <w:rPr>
          <w:rFonts w:ascii="Times New Roman" w:hAnsi="Times New Roman" w:cs="Times New Roman"/>
          <w:sz w:val="28"/>
          <w:szCs w:val="28"/>
          <w:lang w:val="uk-UA"/>
        </w:rPr>
        <w:t>лищ і т. д.).</w:t>
      </w:r>
    </w:p>
    <w:p w:rsidR="00AE3659" w:rsidRPr="00AE3659"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 xml:space="preserve">Сучасний розвиток теплоенергетики, радіоелектроніки, целюлозно-паперового, текстильного і інших виробництв пред'являє підвищені вимоги до якості води, особливо до вмісту в ній з'єднань кремнію, заліза, </w:t>
      </w:r>
      <w:proofErr w:type="spellStart"/>
      <w:r w:rsidRPr="00AE3659">
        <w:rPr>
          <w:rFonts w:ascii="Times New Roman" w:hAnsi="Times New Roman" w:cs="Times New Roman"/>
          <w:sz w:val="28"/>
          <w:szCs w:val="28"/>
          <w:lang w:val="uk-UA"/>
        </w:rPr>
        <w:t>кисня</w:t>
      </w:r>
      <w:proofErr w:type="spellEnd"/>
      <w:r w:rsidRPr="00AE3659">
        <w:rPr>
          <w:rFonts w:ascii="Times New Roman" w:hAnsi="Times New Roman" w:cs="Times New Roman"/>
          <w:sz w:val="28"/>
          <w:szCs w:val="28"/>
          <w:lang w:val="uk-UA"/>
        </w:rPr>
        <w:t>, органічних і інших речовин. Однак, ще немає досить простих і високоефективних методів попередньо</w:t>
      </w:r>
      <w:r w:rsidR="006B26E3">
        <w:rPr>
          <w:rFonts w:ascii="Times New Roman" w:hAnsi="Times New Roman" w:cs="Times New Roman"/>
          <w:sz w:val="28"/>
          <w:szCs w:val="28"/>
          <w:lang w:val="uk-UA"/>
        </w:rPr>
        <w:t xml:space="preserve">ї підготовки води. Висока </w:t>
      </w:r>
      <w:proofErr w:type="spellStart"/>
      <w:r w:rsidR="006B26E3">
        <w:rPr>
          <w:rFonts w:ascii="Times New Roman" w:hAnsi="Times New Roman" w:cs="Times New Roman"/>
          <w:sz w:val="28"/>
          <w:szCs w:val="28"/>
          <w:lang w:val="uk-UA"/>
        </w:rPr>
        <w:t>сорбційна</w:t>
      </w:r>
      <w:proofErr w:type="spellEnd"/>
      <w:r w:rsidR="006B26E3">
        <w:rPr>
          <w:rFonts w:ascii="Times New Roman" w:hAnsi="Times New Roman" w:cs="Times New Roman"/>
          <w:sz w:val="28"/>
          <w:szCs w:val="28"/>
          <w:lang w:val="uk-UA"/>
        </w:rPr>
        <w:t xml:space="preserve"> здатність </w:t>
      </w:r>
      <w:proofErr w:type="spellStart"/>
      <w:r w:rsidR="006B26E3">
        <w:rPr>
          <w:rFonts w:ascii="Times New Roman" w:hAnsi="Times New Roman" w:cs="Times New Roman"/>
          <w:sz w:val="28"/>
          <w:szCs w:val="28"/>
          <w:lang w:val="uk-UA"/>
        </w:rPr>
        <w:t>гі</w:t>
      </w:r>
      <w:r w:rsidRPr="00AE3659">
        <w:rPr>
          <w:rFonts w:ascii="Times New Roman" w:hAnsi="Times New Roman" w:cs="Times New Roman"/>
          <w:sz w:val="28"/>
          <w:szCs w:val="28"/>
          <w:lang w:val="uk-UA"/>
        </w:rPr>
        <w:t>дроксида</w:t>
      </w:r>
      <w:proofErr w:type="spellEnd"/>
      <w:r w:rsidRPr="00AE3659">
        <w:rPr>
          <w:rFonts w:ascii="Times New Roman" w:hAnsi="Times New Roman" w:cs="Times New Roman"/>
          <w:sz w:val="28"/>
          <w:szCs w:val="28"/>
          <w:lang w:val="uk-UA"/>
        </w:rPr>
        <w:t xml:space="preserve"> алюмінію по відношенню до забруднень води і інші переваги методу електрокоагуляції дозволяють використати його для очищення т</w:t>
      </w:r>
      <w:r>
        <w:rPr>
          <w:rFonts w:ascii="Times New Roman" w:hAnsi="Times New Roman" w:cs="Times New Roman"/>
          <w:sz w:val="28"/>
          <w:szCs w:val="28"/>
          <w:lang w:val="uk-UA"/>
        </w:rPr>
        <w:t>ехнічних, питних і стічних вод.</w:t>
      </w:r>
    </w:p>
    <w:p w:rsidR="00266A2B" w:rsidRDefault="00AE3659" w:rsidP="00AE3659">
      <w:pPr>
        <w:spacing w:after="0"/>
        <w:jc w:val="both"/>
        <w:rPr>
          <w:rFonts w:ascii="Times New Roman" w:hAnsi="Times New Roman" w:cs="Times New Roman"/>
          <w:sz w:val="28"/>
          <w:szCs w:val="28"/>
          <w:lang w:val="uk-UA"/>
        </w:rPr>
      </w:pPr>
      <w:r w:rsidRPr="00AE3659">
        <w:rPr>
          <w:rFonts w:ascii="Times New Roman" w:hAnsi="Times New Roman" w:cs="Times New Roman"/>
          <w:sz w:val="28"/>
          <w:szCs w:val="28"/>
          <w:lang w:val="uk-UA"/>
        </w:rPr>
        <w:t>До числа нестач методу потрібно віднести підвищення витрати електроенергії і металу на</w:t>
      </w:r>
      <w:r>
        <w:rPr>
          <w:rFonts w:ascii="Times New Roman" w:hAnsi="Times New Roman" w:cs="Times New Roman"/>
          <w:sz w:val="28"/>
          <w:szCs w:val="28"/>
          <w:lang w:val="uk-UA"/>
        </w:rPr>
        <w:t xml:space="preserve"> одиницю води, що обробляється.</w:t>
      </w:r>
    </w:p>
    <w:p w:rsidR="00266A2B" w:rsidRDefault="00266A2B">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E3659" w:rsidRDefault="00266A2B" w:rsidP="00266A2B">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ЛІТЕРАТУРА</w:t>
      </w:r>
    </w:p>
    <w:p w:rsidR="00266A2B" w:rsidRPr="00507E28" w:rsidRDefault="00266A2B" w:rsidP="00507E28">
      <w:pPr>
        <w:pStyle w:val="a3"/>
        <w:numPr>
          <w:ilvl w:val="0"/>
          <w:numId w:val="2"/>
        </w:numPr>
        <w:spacing w:after="0"/>
        <w:jc w:val="both"/>
        <w:rPr>
          <w:rFonts w:ascii="Times New Roman" w:hAnsi="Times New Roman" w:cs="Times New Roman"/>
          <w:sz w:val="28"/>
          <w:szCs w:val="28"/>
          <w:lang w:val="uk-UA"/>
        </w:rPr>
      </w:pPr>
      <w:r w:rsidRPr="00507E28">
        <w:rPr>
          <w:rFonts w:ascii="Times New Roman" w:hAnsi="Times New Roman" w:cs="Times New Roman"/>
          <w:sz w:val="28"/>
          <w:szCs w:val="28"/>
          <w:lang w:val="uk-UA"/>
        </w:rPr>
        <w:t xml:space="preserve">Олексія Л. С., Гладков В. А. Покращення якості м'яких вод. М., </w:t>
      </w:r>
      <w:proofErr w:type="spellStart"/>
      <w:r w:rsidRPr="00507E28">
        <w:rPr>
          <w:rFonts w:ascii="Times New Roman" w:hAnsi="Times New Roman" w:cs="Times New Roman"/>
          <w:sz w:val="28"/>
          <w:szCs w:val="28"/>
          <w:lang w:val="uk-UA"/>
        </w:rPr>
        <w:t>Стройіздат</w:t>
      </w:r>
      <w:proofErr w:type="spellEnd"/>
      <w:r w:rsidRPr="00507E28">
        <w:rPr>
          <w:rFonts w:ascii="Times New Roman" w:hAnsi="Times New Roman" w:cs="Times New Roman"/>
          <w:sz w:val="28"/>
          <w:szCs w:val="28"/>
          <w:lang w:val="uk-UA"/>
        </w:rPr>
        <w:t>, 1994 р.</w:t>
      </w:r>
    </w:p>
    <w:p w:rsidR="00266A2B" w:rsidRPr="00507E28" w:rsidRDefault="00266A2B" w:rsidP="00507E28">
      <w:pPr>
        <w:pStyle w:val="a3"/>
        <w:numPr>
          <w:ilvl w:val="0"/>
          <w:numId w:val="2"/>
        </w:numPr>
        <w:spacing w:after="0"/>
        <w:jc w:val="both"/>
        <w:rPr>
          <w:rFonts w:ascii="Times New Roman" w:hAnsi="Times New Roman" w:cs="Times New Roman"/>
          <w:sz w:val="28"/>
          <w:szCs w:val="28"/>
          <w:lang w:val="uk-UA"/>
        </w:rPr>
      </w:pPr>
      <w:proofErr w:type="spellStart"/>
      <w:r w:rsidRPr="00507E28">
        <w:rPr>
          <w:rFonts w:ascii="Times New Roman" w:hAnsi="Times New Roman" w:cs="Times New Roman"/>
          <w:sz w:val="28"/>
          <w:szCs w:val="28"/>
          <w:lang w:val="uk-UA"/>
        </w:rPr>
        <w:t>Алферова</w:t>
      </w:r>
      <w:proofErr w:type="spellEnd"/>
      <w:r w:rsidRPr="00507E28">
        <w:rPr>
          <w:rFonts w:ascii="Times New Roman" w:hAnsi="Times New Roman" w:cs="Times New Roman"/>
          <w:sz w:val="28"/>
          <w:szCs w:val="28"/>
          <w:lang w:val="uk-UA"/>
        </w:rPr>
        <w:t xml:space="preserve"> Л. А., Нечаєв А. П. Замкнуті системи водного господарства промислових підприємств, комплексів і районів. М., 1984 р.</w:t>
      </w:r>
    </w:p>
    <w:p w:rsidR="00266A2B" w:rsidRPr="00507E28" w:rsidRDefault="00266A2B" w:rsidP="00507E28">
      <w:pPr>
        <w:pStyle w:val="a3"/>
        <w:numPr>
          <w:ilvl w:val="0"/>
          <w:numId w:val="2"/>
        </w:numPr>
        <w:spacing w:after="0"/>
        <w:jc w:val="both"/>
        <w:rPr>
          <w:rFonts w:ascii="Times New Roman" w:hAnsi="Times New Roman" w:cs="Times New Roman"/>
          <w:sz w:val="28"/>
          <w:szCs w:val="28"/>
          <w:lang w:val="uk-UA"/>
        </w:rPr>
      </w:pPr>
      <w:proofErr w:type="spellStart"/>
      <w:r w:rsidRPr="00507E28">
        <w:rPr>
          <w:rFonts w:ascii="Times New Roman" w:hAnsi="Times New Roman" w:cs="Times New Roman"/>
          <w:sz w:val="28"/>
          <w:szCs w:val="28"/>
          <w:lang w:val="uk-UA"/>
        </w:rPr>
        <w:t>Аюкаев</w:t>
      </w:r>
      <w:proofErr w:type="spellEnd"/>
      <w:r w:rsidRPr="00507E28">
        <w:rPr>
          <w:rFonts w:ascii="Times New Roman" w:hAnsi="Times New Roman" w:cs="Times New Roman"/>
          <w:sz w:val="28"/>
          <w:szCs w:val="28"/>
          <w:lang w:val="uk-UA"/>
        </w:rPr>
        <w:t xml:space="preserve"> Р. И., </w:t>
      </w:r>
      <w:proofErr w:type="spellStart"/>
      <w:r w:rsidRPr="00507E28">
        <w:rPr>
          <w:rFonts w:ascii="Times New Roman" w:hAnsi="Times New Roman" w:cs="Times New Roman"/>
          <w:sz w:val="28"/>
          <w:szCs w:val="28"/>
          <w:lang w:val="uk-UA"/>
        </w:rPr>
        <w:t>Мельцер</w:t>
      </w:r>
      <w:proofErr w:type="spellEnd"/>
      <w:r w:rsidRPr="00507E28">
        <w:rPr>
          <w:rFonts w:ascii="Times New Roman" w:hAnsi="Times New Roman" w:cs="Times New Roman"/>
          <w:sz w:val="28"/>
          <w:szCs w:val="28"/>
          <w:lang w:val="uk-UA"/>
        </w:rPr>
        <w:t xml:space="preserve"> В. 3. Виробництво і застосування фільтруючих матеріалів для очищення води. Л., 1985.</w:t>
      </w:r>
    </w:p>
    <w:p w:rsidR="00266A2B" w:rsidRPr="00507E28" w:rsidRDefault="00266A2B" w:rsidP="00507E28">
      <w:pPr>
        <w:pStyle w:val="a3"/>
        <w:numPr>
          <w:ilvl w:val="0"/>
          <w:numId w:val="2"/>
        </w:numPr>
        <w:spacing w:after="0"/>
        <w:jc w:val="both"/>
        <w:rPr>
          <w:rFonts w:ascii="Times New Roman" w:hAnsi="Times New Roman" w:cs="Times New Roman"/>
          <w:sz w:val="28"/>
          <w:szCs w:val="28"/>
          <w:lang w:val="uk-UA"/>
        </w:rPr>
      </w:pPr>
      <w:proofErr w:type="spellStart"/>
      <w:r w:rsidRPr="00507E28">
        <w:rPr>
          <w:rFonts w:ascii="Times New Roman" w:hAnsi="Times New Roman" w:cs="Times New Roman"/>
          <w:sz w:val="28"/>
          <w:szCs w:val="28"/>
          <w:lang w:val="uk-UA"/>
        </w:rPr>
        <w:t>Вейцер</w:t>
      </w:r>
      <w:proofErr w:type="spellEnd"/>
      <w:r w:rsidRPr="00507E28">
        <w:rPr>
          <w:rFonts w:ascii="Times New Roman" w:hAnsi="Times New Roman" w:cs="Times New Roman"/>
          <w:sz w:val="28"/>
          <w:szCs w:val="28"/>
          <w:lang w:val="uk-UA"/>
        </w:rPr>
        <w:t xml:space="preserve"> Ю. М., </w:t>
      </w:r>
      <w:proofErr w:type="spellStart"/>
      <w:r w:rsidRPr="00507E28">
        <w:rPr>
          <w:rFonts w:ascii="Times New Roman" w:hAnsi="Times New Roman" w:cs="Times New Roman"/>
          <w:sz w:val="28"/>
          <w:szCs w:val="28"/>
          <w:lang w:val="uk-UA"/>
        </w:rPr>
        <w:t>Міїц</w:t>
      </w:r>
      <w:proofErr w:type="spellEnd"/>
      <w:r w:rsidRPr="00507E28">
        <w:rPr>
          <w:rFonts w:ascii="Times New Roman" w:hAnsi="Times New Roman" w:cs="Times New Roman"/>
          <w:sz w:val="28"/>
          <w:szCs w:val="28"/>
          <w:lang w:val="uk-UA"/>
        </w:rPr>
        <w:t xml:space="preserve"> Д. М. Високомолекулярні флокулянти в процесах очищення води. М., 1984.</w:t>
      </w:r>
    </w:p>
    <w:p w:rsidR="00266A2B" w:rsidRPr="00507E28" w:rsidRDefault="00266A2B" w:rsidP="00507E28">
      <w:pPr>
        <w:pStyle w:val="a3"/>
        <w:numPr>
          <w:ilvl w:val="0"/>
          <w:numId w:val="2"/>
        </w:numPr>
        <w:spacing w:after="0"/>
        <w:jc w:val="both"/>
        <w:rPr>
          <w:rFonts w:ascii="Times New Roman" w:hAnsi="Times New Roman" w:cs="Times New Roman"/>
          <w:sz w:val="28"/>
          <w:szCs w:val="28"/>
          <w:lang w:val="uk-UA"/>
        </w:rPr>
      </w:pPr>
      <w:proofErr w:type="spellStart"/>
      <w:r w:rsidRPr="00507E28">
        <w:rPr>
          <w:rFonts w:ascii="Times New Roman" w:hAnsi="Times New Roman" w:cs="Times New Roman"/>
          <w:sz w:val="28"/>
          <w:szCs w:val="28"/>
          <w:lang w:val="uk-UA"/>
        </w:rPr>
        <w:t>Егоров</w:t>
      </w:r>
      <w:proofErr w:type="spellEnd"/>
      <w:r w:rsidRPr="00507E28">
        <w:rPr>
          <w:rFonts w:ascii="Times New Roman" w:hAnsi="Times New Roman" w:cs="Times New Roman"/>
          <w:sz w:val="28"/>
          <w:szCs w:val="28"/>
          <w:lang w:val="uk-UA"/>
        </w:rPr>
        <w:t xml:space="preserve"> А. И. Гідравліка напірних трубчастих систем у водопровідних очисних спорудах. М., 1984.</w:t>
      </w:r>
    </w:p>
    <w:p w:rsidR="00266A2B" w:rsidRPr="00507E28" w:rsidRDefault="00266A2B" w:rsidP="00507E28">
      <w:pPr>
        <w:pStyle w:val="a3"/>
        <w:numPr>
          <w:ilvl w:val="0"/>
          <w:numId w:val="2"/>
        </w:numPr>
        <w:spacing w:after="0"/>
        <w:jc w:val="both"/>
        <w:rPr>
          <w:rFonts w:ascii="Times New Roman" w:hAnsi="Times New Roman" w:cs="Times New Roman"/>
          <w:sz w:val="28"/>
          <w:szCs w:val="28"/>
          <w:lang w:val="uk-UA"/>
        </w:rPr>
      </w:pPr>
      <w:r w:rsidRPr="00507E28">
        <w:rPr>
          <w:rFonts w:ascii="Times New Roman" w:hAnsi="Times New Roman" w:cs="Times New Roman"/>
          <w:sz w:val="28"/>
          <w:szCs w:val="28"/>
          <w:lang w:val="uk-UA"/>
        </w:rPr>
        <w:t>Журба М. Г. Очистки води на зернистих фільтрах. Львів, 1980.</w:t>
      </w:r>
    </w:p>
    <w:sectPr w:rsidR="00266A2B" w:rsidRPr="00507E28" w:rsidSect="004453BC">
      <w:pgSz w:w="11910" w:h="16840"/>
      <w:pgMar w:top="1134" w:right="850" w:bottom="1134" w:left="1701" w:header="748"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B6EAB"/>
    <w:multiLevelType w:val="hybridMultilevel"/>
    <w:tmpl w:val="B052C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E51E01"/>
    <w:multiLevelType w:val="hybridMultilevel"/>
    <w:tmpl w:val="133C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3CC"/>
    <w:rsid w:val="00070B6B"/>
    <w:rsid w:val="001704D3"/>
    <w:rsid w:val="00260DA1"/>
    <w:rsid w:val="00266A2B"/>
    <w:rsid w:val="002A70E9"/>
    <w:rsid w:val="003A3866"/>
    <w:rsid w:val="003E7051"/>
    <w:rsid w:val="004453BC"/>
    <w:rsid w:val="00493AEB"/>
    <w:rsid w:val="00507E28"/>
    <w:rsid w:val="00615788"/>
    <w:rsid w:val="006B26E3"/>
    <w:rsid w:val="007D7AF1"/>
    <w:rsid w:val="007F52F9"/>
    <w:rsid w:val="00990F51"/>
    <w:rsid w:val="00A151DC"/>
    <w:rsid w:val="00A36993"/>
    <w:rsid w:val="00AE3659"/>
    <w:rsid w:val="00B13BEF"/>
    <w:rsid w:val="00C04154"/>
    <w:rsid w:val="00C44CDA"/>
    <w:rsid w:val="00D050ED"/>
    <w:rsid w:val="00DC2417"/>
    <w:rsid w:val="00E043CC"/>
    <w:rsid w:val="00E13372"/>
    <w:rsid w:val="00E2241A"/>
    <w:rsid w:val="00E97F56"/>
    <w:rsid w:val="00EA03A1"/>
    <w:rsid w:val="00FB4CFF"/>
    <w:rsid w:val="00FD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4C86"/>
  <w15:docId w15:val="{06408BE9-12BB-467C-A999-41214DA1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3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541037">
      <w:bodyDiv w:val="1"/>
      <w:marLeft w:val="0"/>
      <w:marRight w:val="0"/>
      <w:marTop w:val="0"/>
      <w:marBottom w:val="0"/>
      <w:divBdr>
        <w:top w:val="none" w:sz="0" w:space="0" w:color="auto"/>
        <w:left w:val="none" w:sz="0" w:space="0" w:color="auto"/>
        <w:bottom w:val="none" w:sz="0" w:space="0" w:color="auto"/>
        <w:right w:val="none" w:sz="0" w:space="0" w:color="auto"/>
      </w:divBdr>
    </w:div>
    <w:div w:id="10154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6E1A-2DCE-46EB-B15F-D458B2C6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2723</Words>
  <Characters>15523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Дашуня</dc:creator>
  <cp:keywords/>
  <dc:description/>
  <cp:lastModifiedBy>Пользователь</cp:lastModifiedBy>
  <cp:revision>14</cp:revision>
  <dcterms:created xsi:type="dcterms:W3CDTF">2019-03-19T15:07:00Z</dcterms:created>
  <dcterms:modified xsi:type="dcterms:W3CDTF">2020-03-27T11:36:00Z</dcterms:modified>
</cp:coreProperties>
</file>