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828CF" w:rsidRPr="00CE188F" w:rsidRDefault="00A828CF" w:rsidP="00A828CF">
      <w:pPr>
        <w:spacing w:after="0"/>
        <w:jc w:val="center"/>
        <w:rPr>
          <w:rFonts w:ascii="Times New Roman" w:hAnsi="Times New Roman"/>
          <w:sz w:val="44"/>
          <w:szCs w:val="44"/>
          <w:lang w:val="uk-UA"/>
        </w:rPr>
      </w:pPr>
    </w:p>
    <w:p w:rsidR="006303A3" w:rsidRPr="00CE188F" w:rsidRDefault="006303A3" w:rsidP="006F7BE7">
      <w:pPr>
        <w:spacing w:after="0"/>
        <w:rPr>
          <w:rFonts w:ascii="Times New Roman" w:hAnsi="Times New Roman"/>
          <w:sz w:val="44"/>
          <w:szCs w:val="44"/>
          <w:lang w:val="uk-UA"/>
        </w:rPr>
      </w:pPr>
    </w:p>
    <w:p w:rsidR="006303A3" w:rsidRPr="00CE188F" w:rsidRDefault="006303A3" w:rsidP="004E1729">
      <w:pPr>
        <w:spacing w:after="12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6303A3" w:rsidRPr="00CE188F" w:rsidRDefault="006303A3" w:rsidP="004E1729">
      <w:pPr>
        <w:spacing w:before="240" w:after="12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CE188F">
        <w:rPr>
          <w:rFonts w:ascii="Times New Roman" w:hAnsi="Times New Roman"/>
          <w:b/>
          <w:sz w:val="40"/>
          <w:szCs w:val="40"/>
          <w:lang w:val="uk-UA"/>
        </w:rPr>
        <w:t>«</w:t>
      </w:r>
      <w:r w:rsidR="004D7F9D">
        <w:rPr>
          <w:rFonts w:ascii="Times New Roman" w:hAnsi="Times New Roman"/>
          <w:b/>
          <w:sz w:val="40"/>
          <w:szCs w:val="40"/>
          <w:lang w:val="uk-UA"/>
        </w:rPr>
        <w:t>СПІЛЬНА ХАРАКТЕРИСТИКА ТА НОМЕНКЛАТУРА ВІЛЬНИХ РАДИКАЛІВ</w:t>
      </w:r>
      <w:r w:rsidRPr="00CE188F">
        <w:rPr>
          <w:rFonts w:ascii="Times New Roman" w:hAnsi="Times New Roman"/>
          <w:b/>
          <w:sz w:val="40"/>
          <w:szCs w:val="40"/>
          <w:lang w:val="uk-UA"/>
        </w:rPr>
        <w:t>»</w:t>
      </w: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7F9D" w:rsidRPr="00CE188F" w:rsidRDefault="004D7F9D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611B" w:rsidRDefault="00BA611B" w:rsidP="00BA611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611B" w:rsidRDefault="00BA611B" w:rsidP="00BA611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611B" w:rsidRDefault="00BA611B" w:rsidP="00BA611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611B" w:rsidRDefault="00BA611B" w:rsidP="00BA611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BA611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Pr="00CE188F" w:rsidRDefault="006303A3" w:rsidP="004E1729">
      <w:pPr>
        <w:spacing w:after="120"/>
        <w:ind w:left="2124" w:hanging="141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828CF" w:rsidRDefault="00A828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303A3" w:rsidRPr="00AC5AEA" w:rsidRDefault="006303A3" w:rsidP="00277DB5">
      <w:pPr>
        <w:spacing w:after="120"/>
        <w:ind w:left="2124" w:hanging="1416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 w:rsidRPr="00AC5AEA">
        <w:rPr>
          <w:rFonts w:ascii="Times New Roman" w:hAnsi="Times New Roman"/>
          <w:b/>
          <w:sz w:val="32"/>
          <w:szCs w:val="32"/>
          <w:lang w:val="uk-UA"/>
        </w:rPr>
        <w:lastRenderedPageBreak/>
        <w:t>ЗМІСТ</w:t>
      </w:r>
    </w:p>
    <w:p w:rsidR="006303A3" w:rsidRPr="00277DB5" w:rsidRDefault="006303A3" w:rsidP="00277DB5">
      <w:pPr>
        <w:spacing w:after="120"/>
        <w:ind w:left="2124" w:hanging="141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Pr="00277DB5" w:rsidRDefault="006303A3" w:rsidP="00BC585D">
      <w:pPr>
        <w:tabs>
          <w:tab w:val="left" w:leader="dot" w:pos="9214"/>
          <w:tab w:val="left" w:pos="9639"/>
        </w:tabs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277DB5">
        <w:rPr>
          <w:rFonts w:ascii="Times New Roman" w:hAnsi="Times New Roman"/>
          <w:sz w:val="28"/>
          <w:szCs w:val="28"/>
          <w:lang w:val="uk-UA"/>
        </w:rPr>
        <w:t>ВСТУП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77DB5">
        <w:rPr>
          <w:rFonts w:ascii="Times New Roman" w:hAnsi="Times New Roman"/>
          <w:sz w:val="28"/>
          <w:szCs w:val="28"/>
          <w:lang w:val="uk-UA"/>
        </w:rPr>
        <w:t>3</w:t>
      </w:r>
    </w:p>
    <w:p w:rsidR="006303A3" w:rsidRDefault="006303A3" w:rsidP="00D95EDA">
      <w:pPr>
        <w:tabs>
          <w:tab w:val="left" w:leader="dot" w:pos="9214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Pr="00D95EDA">
        <w:rPr>
          <w:rFonts w:ascii="Times New Roman" w:hAnsi="Times New Roman"/>
          <w:sz w:val="28"/>
          <w:lang w:val="uk-UA"/>
        </w:rPr>
        <w:t xml:space="preserve">ВИЗНАЧЕННЯ ПОНЯТТЯ </w:t>
      </w:r>
      <w:r w:rsidR="004D7F9D">
        <w:rPr>
          <w:rFonts w:ascii="Times New Roman" w:hAnsi="Times New Roman"/>
          <w:sz w:val="28"/>
          <w:lang w:val="uk-UA"/>
        </w:rPr>
        <w:t>ВІЛЬНИХ РАДИКАЛІВ</w:t>
      </w:r>
      <w:r w:rsidRPr="00D95EDA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4</w:t>
      </w:r>
    </w:p>
    <w:p w:rsidR="006303A3" w:rsidRPr="008D145C" w:rsidRDefault="006303A3" w:rsidP="00D95EDA">
      <w:pPr>
        <w:tabs>
          <w:tab w:val="left" w:leader="dot" w:pos="9214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1.1. </w:t>
      </w:r>
      <w:r w:rsidR="009F3B5D">
        <w:rPr>
          <w:rFonts w:ascii="Times New Roman" w:hAnsi="Times New Roman"/>
          <w:sz w:val="28"/>
          <w:lang w:val="uk-UA"/>
        </w:rPr>
        <w:t>Біологічне значення вільних радикалів</w:t>
      </w:r>
      <w:r>
        <w:rPr>
          <w:rFonts w:ascii="Times New Roman" w:hAnsi="Times New Roman"/>
          <w:sz w:val="28"/>
        </w:rPr>
        <w:tab/>
        <w:t>6</w:t>
      </w:r>
    </w:p>
    <w:p w:rsidR="006303A3" w:rsidRDefault="006303A3" w:rsidP="00D95EDA">
      <w:pPr>
        <w:tabs>
          <w:tab w:val="left" w:leader="dot" w:pos="9214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D7F9D">
        <w:rPr>
          <w:rFonts w:ascii="Times New Roman" w:hAnsi="Times New Roman"/>
          <w:sz w:val="28"/>
          <w:szCs w:val="28"/>
          <w:lang w:val="uk-UA"/>
        </w:rPr>
        <w:t>НОМЕНКЛАТУРА РАДИКАЛІВ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F020E">
        <w:rPr>
          <w:rFonts w:ascii="Times New Roman" w:hAnsi="Times New Roman"/>
          <w:sz w:val="28"/>
          <w:szCs w:val="28"/>
          <w:lang w:val="uk-UA"/>
        </w:rPr>
        <w:t>7</w:t>
      </w:r>
    </w:p>
    <w:p w:rsidR="006B15EA" w:rsidRDefault="006B15EA" w:rsidP="006B15EA">
      <w:pPr>
        <w:tabs>
          <w:tab w:val="left" w:leader="dot" w:pos="9072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КЛАСИФІКАЦІЯ РАДИКАЛІВ</w:t>
      </w:r>
      <w:r>
        <w:rPr>
          <w:rFonts w:ascii="Times New Roman" w:hAnsi="Times New Roman"/>
          <w:sz w:val="28"/>
          <w:szCs w:val="28"/>
          <w:lang w:val="uk-UA"/>
        </w:rPr>
        <w:tab/>
        <w:t>11</w:t>
      </w:r>
    </w:p>
    <w:p w:rsidR="004D7F9D" w:rsidRPr="00E07974" w:rsidRDefault="004D7F9D" w:rsidP="004D7F9D">
      <w:pPr>
        <w:tabs>
          <w:tab w:val="left" w:leader="dot" w:pos="8788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3.1. Первинні радикали і реактивні молекули</w:t>
      </w:r>
      <w:r>
        <w:rPr>
          <w:rFonts w:ascii="Times New Roman" w:hAnsi="Times New Roman"/>
          <w:sz w:val="28"/>
          <w:lang w:val="uk-UA"/>
        </w:rPr>
        <w:tab/>
        <w:t>....</w:t>
      </w:r>
      <w:r w:rsidR="006B15EA">
        <w:rPr>
          <w:rFonts w:ascii="Times New Roman" w:hAnsi="Times New Roman"/>
          <w:sz w:val="28"/>
          <w:lang w:val="uk-UA"/>
        </w:rPr>
        <w:t>13</w:t>
      </w:r>
    </w:p>
    <w:p w:rsidR="004D7F9D" w:rsidRPr="00E07974" w:rsidRDefault="004D7F9D" w:rsidP="004D7F9D">
      <w:pPr>
        <w:tabs>
          <w:tab w:val="left" w:leader="dot" w:pos="8788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3.2. Побічні і третинні радикали</w:t>
      </w:r>
      <w:r>
        <w:rPr>
          <w:rFonts w:ascii="Times New Roman" w:hAnsi="Times New Roman"/>
          <w:sz w:val="28"/>
          <w:lang w:val="uk-UA"/>
        </w:rPr>
        <w:tab/>
        <w:t>....1</w:t>
      </w:r>
      <w:r w:rsidR="006B15EA">
        <w:rPr>
          <w:rFonts w:ascii="Times New Roman" w:hAnsi="Times New Roman"/>
          <w:sz w:val="28"/>
          <w:lang w:val="uk-UA"/>
        </w:rPr>
        <w:t>5</w:t>
      </w:r>
    </w:p>
    <w:p w:rsidR="006303A3" w:rsidRDefault="00067B2E" w:rsidP="00D95EDA">
      <w:pPr>
        <w:tabs>
          <w:tab w:val="left" w:leader="dot" w:pos="9072"/>
          <w:tab w:val="left" w:pos="9639"/>
        </w:tabs>
        <w:spacing w:after="120"/>
        <w:ind w:right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</w:t>
      </w:r>
      <w:r>
        <w:rPr>
          <w:rFonts w:ascii="Times New Roman" w:hAnsi="Times New Roman"/>
          <w:sz w:val="28"/>
          <w:szCs w:val="28"/>
          <w:lang w:val="uk-UA"/>
        </w:rPr>
        <w:tab/>
        <w:t>17</w:t>
      </w:r>
    </w:p>
    <w:p w:rsidR="006303A3" w:rsidRDefault="006303A3" w:rsidP="006F19E6">
      <w:pPr>
        <w:tabs>
          <w:tab w:val="left" w:leader="dot" w:pos="9072"/>
          <w:tab w:val="left" w:pos="9639"/>
        </w:tabs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277DB5">
        <w:rPr>
          <w:rFonts w:ascii="Times New Roman" w:hAnsi="Times New Roman"/>
          <w:sz w:val="28"/>
          <w:szCs w:val="28"/>
          <w:lang w:val="uk-UA"/>
        </w:rPr>
        <w:t>СПИСОК ВИКОРИСТАНИ</w:t>
      </w:r>
      <w:r w:rsidR="00067B2E">
        <w:rPr>
          <w:rFonts w:ascii="Times New Roman" w:hAnsi="Times New Roman"/>
          <w:sz w:val="28"/>
          <w:szCs w:val="28"/>
          <w:lang w:val="uk-UA"/>
        </w:rPr>
        <w:t>Х ДЖЕРЕЛ</w:t>
      </w:r>
      <w:r w:rsidR="00067B2E">
        <w:rPr>
          <w:rFonts w:ascii="Times New Roman" w:hAnsi="Times New Roman"/>
          <w:sz w:val="28"/>
          <w:szCs w:val="28"/>
          <w:lang w:val="uk-UA"/>
        </w:rPr>
        <w:tab/>
        <w:t>18</w:t>
      </w: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3299" w:rsidRPr="001C75C5" w:rsidRDefault="00893299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FBD" w:rsidRDefault="00E70FBD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Pr="001C75C5" w:rsidRDefault="006303A3" w:rsidP="00277DB5">
      <w:pPr>
        <w:tabs>
          <w:tab w:val="left" w:leader="dot" w:pos="9214"/>
          <w:tab w:val="left" w:pos="9639"/>
        </w:tabs>
        <w:spacing w:after="12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860627">
      <w:pPr>
        <w:tabs>
          <w:tab w:val="left" w:leader="dot" w:pos="9214"/>
          <w:tab w:val="left" w:pos="9639"/>
        </w:tabs>
        <w:spacing w:after="120"/>
        <w:ind w:left="567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B0320">
        <w:rPr>
          <w:rFonts w:ascii="Times New Roman" w:hAnsi="Times New Roman"/>
          <w:b/>
          <w:sz w:val="32"/>
          <w:szCs w:val="32"/>
          <w:lang w:val="uk-UA"/>
        </w:rPr>
        <w:lastRenderedPageBreak/>
        <w:t>ВСТУП</w:t>
      </w:r>
    </w:p>
    <w:p w:rsidR="00034826" w:rsidRDefault="00676859" w:rsidP="0003482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754AB" w:rsidRDefault="006B15EA" w:rsidP="00E754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Загальновідомо, що більшість патологічних процесів перебігає на тлі утворення активних форм кисню, а також азоту та хлору - так званих “первинних” вільних радикалів та інтенсифікації </w:t>
      </w:r>
      <w:proofErr w:type="spellStart"/>
      <w:r w:rsidR="00E754AB" w:rsidRPr="00E754AB">
        <w:rPr>
          <w:rFonts w:ascii="Times New Roman" w:hAnsi="Times New Roman"/>
          <w:sz w:val="28"/>
          <w:szCs w:val="28"/>
          <w:lang w:val="uk-UA"/>
        </w:rPr>
        <w:t>вільнорадикального</w:t>
      </w:r>
      <w:proofErr w:type="spellEnd"/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 окиснення </w:t>
      </w:r>
      <w:proofErr w:type="spellStart"/>
      <w:r w:rsidR="00E754AB" w:rsidRPr="00E754AB">
        <w:rPr>
          <w:rFonts w:ascii="Times New Roman" w:hAnsi="Times New Roman"/>
          <w:sz w:val="28"/>
          <w:szCs w:val="28"/>
          <w:lang w:val="uk-UA"/>
        </w:rPr>
        <w:t>біосубстратів</w:t>
      </w:r>
      <w:proofErr w:type="spellEnd"/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, що належить до різних класів органічних </w:t>
      </w:r>
      <w:proofErr w:type="spellStart"/>
      <w:r w:rsidR="00E754AB" w:rsidRPr="00E754AB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 (білки, ліпіди, нуклеїнові кислоти). Цей процес зумовлений дисбалансом між </w:t>
      </w:r>
      <w:proofErr w:type="spellStart"/>
      <w:r w:rsidR="00E754AB" w:rsidRPr="00E754AB">
        <w:rPr>
          <w:rFonts w:ascii="Times New Roman" w:hAnsi="Times New Roman"/>
          <w:sz w:val="28"/>
          <w:szCs w:val="28"/>
          <w:lang w:val="uk-UA"/>
        </w:rPr>
        <w:t>прооксидантними</w:t>
      </w:r>
      <w:proofErr w:type="spellEnd"/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 й антиоксидантними системами, які блокують утворення </w:t>
      </w:r>
      <w:proofErr w:type="spellStart"/>
      <w:r w:rsidR="00E754AB" w:rsidRPr="00E754AB">
        <w:rPr>
          <w:rFonts w:ascii="Times New Roman" w:hAnsi="Times New Roman"/>
          <w:sz w:val="28"/>
          <w:szCs w:val="28"/>
          <w:lang w:val="uk-UA"/>
        </w:rPr>
        <w:t>високореактивних</w:t>
      </w:r>
      <w:proofErr w:type="spellEnd"/>
      <w:r w:rsidR="00E754AB" w:rsidRPr="00E75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4AB">
        <w:rPr>
          <w:rFonts w:ascii="Times New Roman" w:hAnsi="Times New Roman"/>
          <w:sz w:val="28"/>
          <w:szCs w:val="28"/>
          <w:lang w:val="uk-UA"/>
        </w:rPr>
        <w:t>вільних радикалів.</w:t>
      </w:r>
    </w:p>
    <w:p w:rsidR="00E754AB" w:rsidRPr="00E754AB" w:rsidRDefault="00E754AB" w:rsidP="00E754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E754AB">
        <w:rPr>
          <w:rFonts w:ascii="Times New Roman" w:hAnsi="Times New Roman"/>
          <w:sz w:val="28"/>
          <w:szCs w:val="28"/>
          <w:lang w:val="uk-UA"/>
        </w:rPr>
        <w:t>Вільними радикалами називають атоми й молекули, що мають неспарений електрон на своїй зовнішній орбіті.</w:t>
      </w:r>
    </w:p>
    <w:p w:rsidR="00551343" w:rsidRPr="00034826" w:rsidRDefault="00E754AB" w:rsidP="0003482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4826" w:rsidRPr="00034826">
        <w:rPr>
          <w:rFonts w:ascii="Times New Roman" w:hAnsi="Times New Roman"/>
          <w:sz w:val="28"/>
          <w:szCs w:val="28"/>
          <w:lang w:val="uk-UA"/>
        </w:rPr>
        <w:t xml:space="preserve">Вільні радикали задіяні у ряді біологічних процесів, зокрема вони необхідні для внутрішньоклітинного знищення бактерій фагоцитами — гранулоцитами і макрофагами. </w:t>
      </w:r>
    </w:p>
    <w:p w:rsidR="00676859" w:rsidRDefault="00551343" w:rsidP="0018035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76859" w:rsidRPr="001E39AB">
        <w:rPr>
          <w:rFonts w:ascii="Times New Roman" w:hAnsi="Times New Roman"/>
          <w:sz w:val="28"/>
          <w:szCs w:val="28"/>
          <w:lang w:val="uk-UA"/>
        </w:rPr>
        <w:t xml:space="preserve">Вільні радикали відіграють важливу роль у горінні, хімічних перетвореннях в атмосфері, полімеризації, хімії плазми, біохімічних та багатьох інших процесах. У біологічних системах </w:t>
      </w:r>
      <w:proofErr w:type="spellStart"/>
      <w:r w:rsidR="00676859" w:rsidRPr="001E39AB">
        <w:rPr>
          <w:rFonts w:ascii="Times New Roman" w:hAnsi="Times New Roman"/>
          <w:sz w:val="28"/>
          <w:szCs w:val="28"/>
          <w:lang w:val="uk-UA"/>
        </w:rPr>
        <w:t>вільнорадикальному</w:t>
      </w:r>
      <w:proofErr w:type="spellEnd"/>
      <w:r w:rsidR="00676859" w:rsidRPr="001E39AB">
        <w:rPr>
          <w:rFonts w:ascii="Times New Roman" w:hAnsi="Times New Roman"/>
          <w:sz w:val="28"/>
          <w:szCs w:val="28"/>
          <w:lang w:val="uk-UA"/>
        </w:rPr>
        <w:t xml:space="preserve"> окисненню можуть підлягати нуклеїнові кислоти, білки, ліпіди та інші речовини, серед цих реакцій особливо важливе значення має перекисне окиснення ліпідів</w:t>
      </w:r>
      <w:r w:rsidR="00180350">
        <w:rPr>
          <w:rFonts w:ascii="Times New Roman" w:hAnsi="Times New Roman"/>
          <w:sz w:val="28"/>
          <w:szCs w:val="28"/>
          <w:lang w:val="uk-UA"/>
        </w:rPr>
        <w:t>.</w:t>
      </w:r>
    </w:p>
    <w:p w:rsidR="006303A3" w:rsidRDefault="00180350" w:rsidP="00E754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303A3" w:rsidRPr="00EB260B">
        <w:rPr>
          <w:rFonts w:ascii="Times New Roman" w:hAnsi="Times New Roman"/>
          <w:i/>
          <w:sz w:val="28"/>
          <w:szCs w:val="28"/>
          <w:lang w:val="uk-UA"/>
        </w:rPr>
        <w:t>Мета роботи</w:t>
      </w:r>
      <w:r w:rsidR="006303A3" w:rsidRPr="00EB260B">
        <w:rPr>
          <w:rFonts w:ascii="Times New Roman" w:hAnsi="Times New Roman"/>
          <w:sz w:val="28"/>
          <w:szCs w:val="28"/>
          <w:lang w:val="uk-UA"/>
        </w:rPr>
        <w:t xml:space="preserve"> полягає у </w:t>
      </w:r>
      <w:r w:rsidR="00401E27">
        <w:rPr>
          <w:rFonts w:ascii="Times New Roman" w:hAnsi="Times New Roman"/>
          <w:sz w:val="28"/>
          <w:szCs w:val="28"/>
          <w:lang w:val="uk-UA"/>
        </w:rPr>
        <w:t xml:space="preserve">розгляді поняття вільних радикалів, їх номенклатурі та класифікації. </w:t>
      </w:r>
    </w:p>
    <w:p w:rsidR="006303A3" w:rsidRPr="00165BB7" w:rsidRDefault="006303A3" w:rsidP="004A7A7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B260B">
        <w:rPr>
          <w:rFonts w:ascii="Times New Roman" w:hAnsi="Times New Roman"/>
          <w:sz w:val="28"/>
          <w:szCs w:val="28"/>
          <w:lang w:val="uk-UA"/>
        </w:rPr>
        <w:t xml:space="preserve">Для досягнення мети розглядаються наступні </w:t>
      </w:r>
      <w:r w:rsidRPr="00EB260B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B260B"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/>
          <w:sz w:val="28"/>
          <w:szCs w:val="28"/>
          <w:lang w:val="uk-UA"/>
        </w:rPr>
        <w:t xml:space="preserve">поняття </w:t>
      </w:r>
      <w:r w:rsidR="00401E27">
        <w:rPr>
          <w:rFonts w:ascii="Times New Roman" w:hAnsi="Times New Roman"/>
          <w:sz w:val="28"/>
          <w:szCs w:val="28"/>
          <w:lang w:val="uk-UA"/>
        </w:rPr>
        <w:t>вільних радикалів</w:t>
      </w:r>
      <w:r w:rsidRPr="00EB260B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розглянути</w:t>
      </w:r>
      <w:r w:rsidR="00401E27">
        <w:rPr>
          <w:rFonts w:ascii="Times New Roman" w:hAnsi="Times New Roman"/>
          <w:sz w:val="28"/>
          <w:szCs w:val="28"/>
          <w:lang w:val="uk-UA"/>
        </w:rPr>
        <w:t xml:space="preserve"> їх біологічне значення</w:t>
      </w:r>
      <w:r w:rsidR="00165BB7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1534C7">
        <w:rPr>
          <w:rFonts w:ascii="Times New Roman" w:hAnsi="Times New Roman"/>
          <w:sz w:val="28"/>
          <w:szCs w:val="28"/>
          <w:lang w:val="uk-UA"/>
        </w:rPr>
        <w:t>розвинути уявлення про номенклатуру та класифікацію радикалів.</w:t>
      </w:r>
    </w:p>
    <w:p w:rsidR="006303A3" w:rsidRPr="001534C7" w:rsidRDefault="006303A3" w:rsidP="00194828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 w:rsidRPr="00EB260B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 w:rsidR="00165BB7" w:rsidRPr="001534C7">
        <w:rPr>
          <w:lang w:val="uk-UA"/>
        </w:rPr>
        <w:t xml:space="preserve"> </w:t>
      </w:r>
      <w:r w:rsidR="00165BB7" w:rsidRPr="00165BB7">
        <w:rPr>
          <w:rFonts w:ascii="Times New Roman" w:hAnsi="Times New Roman"/>
          <w:i/>
          <w:sz w:val="28"/>
          <w:szCs w:val="28"/>
          <w:lang w:val="uk-UA"/>
        </w:rPr>
        <w:t>радикал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>, в</w:t>
      </w:r>
      <w:r w:rsidR="00165BB7" w:rsidRPr="00165BB7">
        <w:rPr>
          <w:rFonts w:ascii="Times New Roman" w:hAnsi="Times New Roman"/>
          <w:i/>
          <w:sz w:val="28"/>
          <w:szCs w:val="28"/>
          <w:lang w:val="uk-UA"/>
        </w:rPr>
        <w:t>ільний радикал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165BB7">
        <w:rPr>
          <w:rFonts w:ascii="Times New Roman" w:hAnsi="Times New Roman"/>
          <w:i/>
          <w:sz w:val="28"/>
          <w:szCs w:val="28"/>
          <w:lang w:val="uk-UA"/>
        </w:rPr>
        <w:t>гомоліз</w:t>
      </w:r>
      <w:proofErr w:type="spellEnd"/>
      <w:r w:rsidR="00165BB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165BB7" w:rsidRPr="00165BB7">
        <w:rPr>
          <w:rFonts w:ascii="Times New Roman" w:hAnsi="Times New Roman"/>
          <w:i/>
          <w:sz w:val="28"/>
          <w:szCs w:val="28"/>
          <w:lang w:val="uk-UA"/>
        </w:rPr>
        <w:t>алкилування</w:t>
      </w:r>
      <w:proofErr w:type="spellEnd"/>
      <w:r w:rsidR="00165BB7">
        <w:rPr>
          <w:rFonts w:ascii="Times New Roman" w:hAnsi="Times New Roman"/>
          <w:i/>
          <w:sz w:val="28"/>
          <w:szCs w:val="28"/>
          <w:lang w:val="uk-UA"/>
        </w:rPr>
        <w:t>, антиоксиданти,</w:t>
      </w:r>
      <w:r w:rsidR="00165BB7" w:rsidRPr="001534C7">
        <w:rPr>
          <w:lang w:val="uk-UA"/>
        </w:rPr>
        <w:t xml:space="preserve"> </w:t>
      </w:r>
      <w:proofErr w:type="spellStart"/>
      <w:r w:rsidR="00551343">
        <w:rPr>
          <w:rFonts w:ascii="Times New Roman" w:hAnsi="Times New Roman"/>
          <w:i/>
          <w:sz w:val="28"/>
          <w:szCs w:val="28"/>
          <w:lang w:val="uk-UA"/>
        </w:rPr>
        <w:t>нітроксильний</w:t>
      </w:r>
      <w:proofErr w:type="spellEnd"/>
      <w:r w:rsidR="00551343">
        <w:rPr>
          <w:rFonts w:ascii="Times New Roman" w:hAnsi="Times New Roman"/>
          <w:i/>
          <w:sz w:val="28"/>
          <w:szCs w:val="28"/>
          <w:lang w:val="uk-UA"/>
        </w:rPr>
        <w:t xml:space="preserve"> радикал, </w:t>
      </w:r>
      <w:r w:rsidR="00165BB7" w:rsidRPr="00165BB7">
        <w:rPr>
          <w:rFonts w:ascii="Times New Roman" w:hAnsi="Times New Roman"/>
          <w:i/>
          <w:sz w:val="28"/>
          <w:szCs w:val="28"/>
          <w:lang w:val="uk-UA"/>
        </w:rPr>
        <w:t>хімічна номенклатура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>, с</w:t>
      </w:r>
      <w:r w:rsidR="00165BB7" w:rsidRPr="001534C7">
        <w:rPr>
          <w:rFonts w:ascii="Times New Roman" w:hAnsi="Times New Roman"/>
          <w:i/>
          <w:sz w:val="28"/>
          <w:szCs w:val="28"/>
          <w:lang w:val="uk-UA"/>
        </w:rPr>
        <w:t>истематична (міжнародна) номенклатура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165BB7" w:rsidRPr="001534C7">
        <w:rPr>
          <w:rFonts w:ascii="Times New Roman" w:hAnsi="Times New Roman"/>
          <w:i/>
          <w:sz w:val="28"/>
          <w:szCs w:val="28"/>
          <w:lang w:val="uk-UA"/>
        </w:rPr>
        <w:t>тривіальн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>а</w:t>
      </w:r>
      <w:r w:rsidR="00165BB7" w:rsidRPr="001534C7">
        <w:rPr>
          <w:rFonts w:ascii="Times New Roman" w:hAnsi="Times New Roman"/>
          <w:i/>
          <w:sz w:val="28"/>
          <w:szCs w:val="28"/>
          <w:lang w:val="uk-UA"/>
        </w:rPr>
        <w:t xml:space="preserve"> номенклатур</w:t>
      </w:r>
      <w:r w:rsidR="00165BB7">
        <w:rPr>
          <w:rFonts w:ascii="Times New Roman" w:hAnsi="Times New Roman"/>
          <w:i/>
          <w:sz w:val="28"/>
          <w:szCs w:val="28"/>
          <w:lang w:val="uk-UA"/>
        </w:rPr>
        <w:t>а</w:t>
      </w:r>
      <w:r w:rsidR="00165BB7" w:rsidRPr="001534C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>диоксид</w:t>
      </w:r>
      <w:proofErr w:type="spellEnd"/>
      <w:r w:rsidR="001534C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>супероксидний</w:t>
      </w:r>
      <w:proofErr w:type="spellEnd"/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 xml:space="preserve"> радикал</w:t>
      </w:r>
      <w:r w:rsidR="001534C7">
        <w:rPr>
          <w:rFonts w:ascii="Times New Roman" w:hAnsi="Times New Roman"/>
          <w:i/>
          <w:sz w:val="28"/>
          <w:szCs w:val="28"/>
          <w:lang w:val="uk-UA"/>
        </w:rPr>
        <w:t>,</w:t>
      </w:r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 xml:space="preserve"> синглетний (збуджений) кисень</w:t>
      </w:r>
      <w:r w:rsidR="001534C7">
        <w:rPr>
          <w:rFonts w:ascii="Times New Roman" w:hAnsi="Times New Roman"/>
          <w:i/>
          <w:sz w:val="28"/>
          <w:szCs w:val="28"/>
          <w:lang w:val="uk-UA"/>
        </w:rPr>
        <w:t>, р</w:t>
      </w:r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>еактивні молекули</w:t>
      </w:r>
      <w:r w:rsidR="001534C7">
        <w:rPr>
          <w:rFonts w:ascii="Times New Roman" w:hAnsi="Times New Roman"/>
          <w:i/>
          <w:sz w:val="28"/>
          <w:szCs w:val="28"/>
          <w:lang w:val="uk-UA"/>
        </w:rPr>
        <w:t>,</w:t>
      </w:r>
      <w:r w:rsidR="001534C7" w:rsidRPr="00153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534C7" w:rsidRPr="001534C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</w:t>
      </w:r>
      <w:r w:rsidR="001534C7" w:rsidRPr="001534C7">
        <w:rPr>
          <w:rFonts w:ascii="Times New Roman" w:hAnsi="Times New Roman"/>
          <w:i/>
          <w:sz w:val="28"/>
          <w:szCs w:val="28"/>
          <w:lang w:val="uk-UA"/>
        </w:rPr>
        <w:t>обічні і третинні радикали</w:t>
      </w:r>
      <w:r w:rsidR="005C3256" w:rsidRPr="001534C7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303A3" w:rsidRDefault="006303A3" w:rsidP="00384CC7">
      <w:pPr>
        <w:pStyle w:val="a3"/>
        <w:numPr>
          <w:ilvl w:val="0"/>
          <w:numId w:val="38"/>
        </w:numPr>
        <w:tabs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482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ВИЗНАЧЕННЯ ПОНЯТТЯ </w:t>
      </w:r>
      <w:r w:rsidR="004D7F9D">
        <w:rPr>
          <w:rFonts w:ascii="Times New Roman" w:hAnsi="Times New Roman"/>
          <w:b/>
          <w:sz w:val="28"/>
          <w:szCs w:val="28"/>
          <w:lang w:val="uk-UA"/>
        </w:rPr>
        <w:t>ВІЛЬНИХ РАДИКАЛІВ</w:t>
      </w:r>
    </w:p>
    <w:p w:rsidR="001E39AB" w:rsidRDefault="001E39AB" w:rsidP="004D7F9D">
      <w:pPr>
        <w:pStyle w:val="a3"/>
        <w:tabs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6859" w:rsidRPr="00C140B8" w:rsidRDefault="00676859" w:rsidP="001E39AB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676859">
        <w:rPr>
          <w:rFonts w:ascii="Times New Roman" w:hAnsi="Times New Roman"/>
          <w:b/>
          <w:sz w:val="28"/>
          <w:szCs w:val="28"/>
          <w:lang w:val="uk-UA"/>
        </w:rPr>
        <w:t>Радика́л</w:t>
      </w:r>
      <w:proofErr w:type="spellEnd"/>
      <w:r w:rsidRPr="00676859">
        <w:rPr>
          <w:rFonts w:ascii="Times New Roman" w:hAnsi="Times New Roman"/>
          <w:sz w:val="28"/>
          <w:szCs w:val="28"/>
          <w:lang w:val="uk-UA"/>
        </w:rPr>
        <w:t xml:space="preserve"> (вільний радикал; від </w:t>
      </w:r>
      <w:proofErr w:type="spellStart"/>
      <w:r w:rsidRPr="00676859">
        <w:rPr>
          <w:rFonts w:ascii="Times New Roman" w:hAnsi="Times New Roman"/>
          <w:sz w:val="28"/>
          <w:szCs w:val="28"/>
          <w:lang w:val="uk-UA"/>
        </w:rPr>
        <w:t>фр</w:t>
      </w:r>
      <w:proofErr w:type="spellEnd"/>
      <w:r w:rsidRPr="0067685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76859">
        <w:rPr>
          <w:rFonts w:ascii="Times New Roman" w:hAnsi="Times New Roman"/>
          <w:sz w:val="28"/>
          <w:szCs w:val="28"/>
          <w:lang w:val="uk-UA"/>
        </w:rPr>
        <w:t>radical</w:t>
      </w:r>
      <w:proofErr w:type="spellEnd"/>
      <w:r w:rsidRPr="00676859">
        <w:rPr>
          <w:rFonts w:ascii="Times New Roman" w:hAnsi="Times New Roman"/>
          <w:sz w:val="28"/>
          <w:szCs w:val="28"/>
          <w:lang w:val="uk-UA"/>
        </w:rPr>
        <w:t xml:space="preserve"> та лат. </w:t>
      </w:r>
      <w:proofErr w:type="spellStart"/>
      <w:r w:rsidRPr="00676859">
        <w:rPr>
          <w:rFonts w:ascii="Times New Roman" w:hAnsi="Times New Roman"/>
          <w:sz w:val="28"/>
          <w:szCs w:val="28"/>
          <w:lang w:val="uk-UA"/>
        </w:rPr>
        <w:t>radicalis</w:t>
      </w:r>
      <w:proofErr w:type="spellEnd"/>
      <w:r w:rsidRPr="00676859">
        <w:rPr>
          <w:rFonts w:ascii="Times New Roman" w:hAnsi="Times New Roman"/>
          <w:sz w:val="28"/>
          <w:szCs w:val="28"/>
          <w:lang w:val="uk-UA"/>
        </w:rPr>
        <w:t xml:space="preserve"> — «корінний», «той, що має корінь»; від лат. </w:t>
      </w:r>
      <w:proofErr w:type="spellStart"/>
      <w:r w:rsidRPr="00676859">
        <w:rPr>
          <w:rFonts w:ascii="Times New Roman" w:hAnsi="Times New Roman"/>
          <w:sz w:val="28"/>
          <w:szCs w:val="28"/>
          <w:lang w:val="uk-UA"/>
        </w:rPr>
        <w:t>radix</w:t>
      </w:r>
      <w:proofErr w:type="spellEnd"/>
      <w:r w:rsidRPr="00676859">
        <w:rPr>
          <w:rFonts w:ascii="Times New Roman" w:hAnsi="Times New Roman"/>
          <w:sz w:val="28"/>
          <w:szCs w:val="28"/>
          <w:lang w:val="uk-UA"/>
        </w:rPr>
        <w:t>, «корінь») в хімії — парамагнітна частинка (атоми або молекули) з неспареним електроном на зовнішній атомній або молекулярній орбіталі.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Неспарен</w:t>
      </w:r>
      <w:r w:rsidR="002265BC">
        <w:rPr>
          <w:rFonts w:ascii="Times New Roman" w:hAnsi="Times New Roman"/>
          <w:sz w:val="28"/>
          <w:szCs w:val="28"/>
          <w:lang w:val="uk-UA"/>
        </w:rPr>
        <w:t>и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й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 електрон у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 xml:space="preserve"> радикалів прийнято позначати точкою. Наприклад, радикал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г</w:t>
      </w:r>
      <w:r w:rsidR="002265BC">
        <w:rPr>
          <w:rFonts w:ascii="Times New Roman" w:hAnsi="Times New Roman"/>
          <w:sz w:val="28"/>
          <w:szCs w:val="28"/>
          <w:lang w:val="uk-UA"/>
        </w:rPr>
        <w:t>і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дроксилу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позначають як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DED">
        <w:rPr>
          <w:rFonts w:ascii="Times New Roman" w:hAnsi="Times New Roman"/>
          <w:sz w:val="28"/>
          <w:szCs w:val="28"/>
          <w:lang w:val="uk-UA"/>
        </w:rPr>
        <w:t xml:space="preserve">HO·, радикал </w:t>
      </w:r>
      <w:proofErr w:type="spellStart"/>
      <w:r w:rsidR="003F4DED">
        <w:rPr>
          <w:rFonts w:ascii="Times New Roman" w:hAnsi="Times New Roman"/>
          <w:sz w:val="28"/>
          <w:szCs w:val="28"/>
          <w:lang w:val="uk-UA"/>
        </w:rPr>
        <w:t>перек</w:t>
      </w:r>
      <w:r w:rsidR="003F4DED">
        <w:rPr>
          <w:rFonts w:ascii="Times New Roman" w:hAnsi="Times New Roman"/>
          <w:sz w:val="28"/>
          <w:szCs w:val="28"/>
        </w:rPr>
        <w:t>сиду</w:t>
      </w:r>
      <w:proofErr w:type="spellEnd"/>
      <w:r w:rsidR="002265BC" w:rsidRPr="002265BC">
        <w:rPr>
          <w:rFonts w:ascii="Times New Roman" w:hAnsi="Times New Roman"/>
          <w:sz w:val="28"/>
          <w:szCs w:val="28"/>
          <w:lang w:val="uk-UA"/>
        </w:rPr>
        <w:t xml:space="preserve"> водню як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65BC" w:rsidRPr="002265BC">
        <w:rPr>
          <w:rFonts w:ascii="Times New Roman" w:hAnsi="Times New Roman"/>
          <w:sz w:val="28"/>
          <w:szCs w:val="28"/>
          <w:lang w:val="uk-UA"/>
        </w:rPr>
        <w:t>HOO·</w:t>
      </w:r>
      <w:r w:rsidR="00C140B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140B8" w:rsidRPr="00C140B8">
        <w:rPr>
          <w:rFonts w:ascii="Times New Roman" w:hAnsi="Times New Roman"/>
          <w:sz w:val="28"/>
          <w:szCs w:val="28"/>
          <w:lang w:val="uk-UA"/>
        </w:rPr>
        <w:t>надоксидний</w:t>
      </w:r>
      <w:proofErr w:type="spellEnd"/>
      <w:r w:rsidR="00C140B8" w:rsidRPr="00C140B8">
        <w:rPr>
          <w:rFonts w:ascii="Times New Roman" w:hAnsi="Times New Roman"/>
          <w:sz w:val="28"/>
          <w:szCs w:val="28"/>
          <w:lang w:val="uk-UA"/>
        </w:rPr>
        <w:t xml:space="preserve"> радикал</w:t>
      </w:r>
      <w:r w:rsidR="00C140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0B8" w:rsidRPr="00C140B8">
        <w:rPr>
          <w:rFonts w:ascii="Times New Roman" w:hAnsi="Times New Roman"/>
          <w:sz w:val="28"/>
          <w:szCs w:val="28"/>
        </w:rPr>
        <w:t> ∙О–О</w:t>
      </w:r>
      <w:r w:rsidR="00C140B8" w:rsidRPr="00C140B8">
        <w:rPr>
          <w:rFonts w:ascii="Times New Roman" w:hAnsi="Times New Roman"/>
          <w:sz w:val="28"/>
          <w:szCs w:val="28"/>
          <w:vertAlign w:val="superscript"/>
        </w:rPr>
        <w:t>−</w:t>
      </w:r>
      <w:r w:rsidR="00C140B8">
        <w:rPr>
          <w:rFonts w:ascii="Times New Roman" w:hAnsi="Times New Roman"/>
          <w:sz w:val="28"/>
          <w:szCs w:val="28"/>
          <w:lang w:val="uk-UA"/>
        </w:rPr>
        <w:t>.</w:t>
      </w:r>
    </w:p>
    <w:p w:rsidR="00180350" w:rsidRDefault="00180350" w:rsidP="001E39AB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80350">
        <w:rPr>
          <w:rFonts w:ascii="Times New Roman" w:hAnsi="Times New Roman"/>
          <w:b/>
          <w:sz w:val="28"/>
          <w:szCs w:val="28"/>
          <w:lang w:val="uk-UA"/>
        </w:rPr>
        <w:t>Вільний радикал</w:t>
      </w:r>
      <w:r w:rsidRPr="00180350">
        <w:rPr>
          <w:rFonts w:ascii="Times New Roman" w:hAnsi="Times New Roman"/>
          <w:sz w:val="28"/>
          <w:szCs w:val="28"/>
          <w:lang w:val="uk-UA"/>
        </w:rPr>
        <w:t xml:space="preserve"> визначається як особливий вид молекули, здатної існувати незалежно і містить один аб</w:t>
      </w:r>
      <w:r w:rsidR="00702400">
        <w:rPr>
          <w:rFonts w:ascii="Times New Roman" w:hAnsi="Times New Roman"/>
          <w:sz w:val="28"/>
          <w:szCs w:val="28"/>
          <w:lang w:val="uk-UA"/>
        </w:rPr>
        <w:t xml:space="preserve">о більше неспарених електронів. </w:t>
      </w:r>
      <w:r w:rsidRPr="00180350">
        <w:rPr>
          <w:rFonts w:ascii="Times New Roman" w:hAnsi="Times New Roman"/>
          <w:sz w:val="28"/>
          <w:szCs w:val="28"/>
          <w:lang w:val="uk-UA"/>
        </w:rPr>
        <w:t xml:space="preserve">Завдяки енергії такої нестійкої конфігурації вільні радикали виявляють високу реакційну здатність і вступають у хімічну взаємодію між собою та з усіма навколишніми молекулами неорганічних і органічних речовин, зокрема ліпідами, білками, вуглеводами. В результаті утворюються 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пероксидні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сполуки, які у свою чергу стають джерелом усе нових і нових радикалів. Таким чином, реакції 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вільнорадикального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окиснення набувають 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ланцювого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і розгалуженого характеру.</w:t>
      </w:r>
    </w:p>
    <w:p w:rsidR="0095264F" w:rsidRDefault="00676859" w:rsidP="00676859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13837">
        <w:rPr>
          <w:rFonts w:ascii="Times New Roman" w:hAnsi="Times New Roman"/>
          <w:sz w:val="28"/>
          <w:szCs w:val="28"/>
          <w:lang w:val="uk-UA"/>
        </w:rPr>
        <w:t>В основі збільшення кількості вільних радикалів у клітині</w:t>
      </w:r>
      <w:r w:rsidR="0095264F">
        <w:rPr>
          <w:rFonts w:ascii="Times New Roman" w:hAnsi="Times New Roman"/>
          <w:sz w:val="28"/>
          <w:szCs w:val="28"/>
          <w:lang w:val="uk-UA"/>
        </w:rPr>
        <w:t xml:space="preserve">, а отже, у й активації </w:t>
      </w:r>
      <w:proofErr w:type="spellStart"/>
      <w:r w:rsidR="0095264F">
        <w:rPr>
          <w:rFonts w:ascii="Times New Roman" w:hAnsi="Times New Roman"/>
          <w:sz w:val="28"/>
          <w:szCs w:val="28"/>
          <w:lang w:val="uk-UA"/>
        </w:rPr>
        <w:t>вільнорадикального</w:t>
      </w:r>
      <w:proofErr w:type="spellEnd"/>
      <w:r w:rsidR="0095264F">
        <w:rPr>
          <w:rFonts w:ascii="Times New Roman" w:hAnsi="Times New Roman"/>
          <w:sz w:val="28"/>
          <w:szCs w:val="28"/>
          <w:lang w:val="uk-UA"/>
        </w:rPr>
        <w:t xml:space="preserve"> окиснення, можуть лежати два механізми:</w:t>
      </w:r>
    </w:p>
    <w:p w:rsidR="00D13837" w:rsidRDefault="00676859" w:rsidP="00676859">
      <w:pPr>
        <w:pStyle w:val="a3"/>
        <w:numPr>
          <w:ilvl w:val="0"/>
          <w:numId w:val="43"/>
        </w:numPr>
        <w:tabs>
          <w:tab w:val="left" w:pos="567"/>
          <w:tab w:val="left" w:leader="dot" w:pos="9214"/>
          <w:tab w:val="left" w:pos="9639"/>
        </w:tabs>
        <w:spacing w:after="0" w:line="360" w:lineRule="auto"/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264F">
        <w:rPr>
          <w:rFonts w:ascii="Times New Roman" w:hAnsi="Times New Roman"/>
          <w:sz w:val="28"/>
          <w:szCs w:val="28"/>
          <w:lang w:val="uk-UA"/>
        </w:rPr>
        <w:t>посилене генерування (насильницький варіант ушкодження);</w:t>
      </w:r>
    </w:p>
    <w:p w:rsidR="0095264F" w:rsidRPr="00676859" w:rsidRDefault="00676859" w:rsidP="00676859">
      <w:pPr>
        <w:tabs>
          <w:tab w:val="left" w:pos="567"/>
          <w:tab w:val="left" w:pos="851"/>
          <w:tab w:val="left" w:leader="dot" w:pos="9214"/>
          <w:tab w:val="left" w:pos="9639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</w:t>
      </w:r>
      <w:r w:rsidR="0095264F" w:rsidRPr="00676859">
        <w:rPr>
          <w:rFonts w:ascii="Times New Roman" w:hAnsi="Times New Roman"/>
          <w:sz w:val="28"/>
          <w:szCs w:val="28"/>
          <w:lang w:val="uk-UA"/>
        </w:rPr>
        <w:t>порушення діяльності систем антиоксидантного захисту – антиоксидантна недостатність (</w:t>
      </w:r>
      <w:proofErr w:type="spellStart"/>
      <w:r w:rsidR="0095264F" w:rsidRPr="00676859">
        <w:rPr>
          <w:rFonts w:ascii="Times New Roman" w:hAnsi="Times New Roman"/>
          <w:sz w:val="28"/>
          <w:szCs w:val="28"/>
          <w:lang w:val="uk-UA"/>
        </w:rPr>
        <w:t>цитопатичний</w:t>
      </w:r>
      <w:proofErr w:type="spellEnd"/>
      <w:r w:rsidR="0095264F" w:rsidRPr="00676859">
        <w:rPr>
          <w:rFonts w:ascii="Times New Roman" w:hAnsi="Times New Roman"/>
          <w:sz w:val="28"/>
          <w:szCs w:val="28"/>
          <w:lang w:val="uk-UA"/>
        </w:rPr>
        <w:t xml:space="preserve"> варіант ушкодження)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39AB" w:rsidRPr="001E39AB" w:rsidRDefault="001E39AB" w:rsidP="0018035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E39AB">
        <w:rPr>
          <w:rFonts w:ascii="Times New Roman" w:hAnsi="Times New Roman"/>
          <w:sz w:val="28"/>
          <w:szCs w:val="28"/>
          <w:lang w:val="uk-UA"/>
        </w:rPr>
        <w:t xml:space="preserve">Вільні радикали можуть виникати під дією тепла, каталізаторів, ультрафіолетового та радіаційного випромінення, інших впливів на молекули. Реакція утворення радикалів називається </w:t>
      </w:r>
      <w:proofErr w:type="spellStart"/>
      <w:r w:rsidRPr="0000408B">
        <w:rPr>
          <w:rFonts w:ascii="Times New Roman" w:hAnsi="Times New Roman"/>
          <w:b/>
          <w:sz w:val="28"/>
          <w:szCs w:val="28"/>
          <w:lang w:val="uk-UA"/>
        </w:rPr>
        <w:t>гомоліз</w:t>
      </w:r>
      <w:proofErr w:type="spellEnd"/>
      <w:r w:rsidRPr="0000408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80350" w:rsidRDefault="00180350" w:rsidP="00180350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E39AB" w:rsidRPr="001E39AB">
        <w:rPr>
          <w:rFonts w:ascii="Times New Roman" w:hAnsi="Times New Roman"/>
          <w:sz w:val="28"/>
          <w:szCs w:val="28"/>
          <w:lang w:val="uk-UA"/>
        </w:rPr>
        <w:t xml:space="preserve">Характерна особливість вільних радикалів — висока хімічна активність, обумовлена наявністю вільних валентностей (неспарених електронів). Більшість вільних радикалів мають малу тривалість життя (на рівні декількох мс). </w:t>
      </w:r>
    </w:p>
    <w:p w:rsidR="001E39AB" w:rsidRPr="001E39AB" w:rsidRDefault="00180350" w:rsidP="00180350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1E39AB" w:rsidRPr="001E39AB">
        <w:rPr>
          <w:rFonts w:ascii="Times New Roman" w:hAnsi="Times New Roman"/>
          <w:sz w:val="28"/>
          <w:szCs w:val="28"/>
          <w:lang w:val="uk-UA"/>
        </w:rPr>
        <w:t xml:space="preserve">Вільні радикали відіграють важливу роль у гетерогенному каталізі, ферментативних процесах у живих організмах, у реакціях швидкого окислення — горіння, у важливих проміжних процесах — крекінгу, піролізу, полімеризації, процесах, які включають </w:t>
      </w:r>
      <w:proofErr w:type="spellStart"/>
      <w:r w:rsidR="001E39AB" w:rsidRPr="001E39AB">
        <w:rPr>
          <w:rFonts w:ascii="Times New Roman" w:hAnsi="Times New Roman"/>
          <w:sz w:val="28"/>
          <w:szCs w:val="28"/>
          <w:lang w:val="uk-UA"/>
        </w:rPr>
        <w:t>механохімічну</w:t>
      </w:r>
      <w:proofErr w:type="spellEnd"/>
      <w:r w:rsidR="001E39AB" w:rsidRPr="001E39AB">
        <w:rPr>
          <w:rFonts w:ascii="Times New Roman" w:hAnsi="Times New Roman"/>
          <w:sz w:val="28"/>
          <w:szCs w:val="28"/>
          <w:lang w:val="uk-UA"/>
        </w:rPr>
        <w:t xml:space="preserve"> активацію та ін. Вільні радикали з кінетичною енергією, яка набагато перевищує певне середнє значення, притаманне для нього, називають </w:t>
      </w:r>
      <w:r w:rsidR="001E39AB" w:rsidRPr="00180350">
        <w:rPr>
          <w:rFonts w:ascii="Times New Roman" w:hAnsi="Times New Roman"/>
          <w:b/>
          <w:sz w:val="28"/>
          <w:szCs w:val="28"/>
          <w:lang w:val="uk-UA"/>
        </w:rPr>
        <w:t>гарячим радикалом</w:t>
      </w:r>
      <w:r w:rsidR="001E39AB" w:rsidRPr="001E39AB">
        <w:rPr>
          <w:rFonts w:ascii="Times New Roman" w:hAnsi="Times New Roman"/>
          <w:sz w:val="28"/>
          <w:szCs w:val="28"/>
          <w:lang w:val="uk-UA"/>
        </w:rPr>
        <w:t>.</w:t>
      </w:r>
    </w:p>
    <w:p w:rsidR="006303A3" w:rsidRDefault="00180350" w:rsidP="00180350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E39AB" w:rsidRPr="001E39AB">
        <w:rPr>
          <w:rFonts w:ascii="Times New Roman" w:hAnsi="Times New Roman"/>
          <w:sz w:val="28"/>
          <w:szCs w:val="28"/>
          <w:lang w:val="uk-UA"/>
        </w:rPr>
        <w:t>Терміни «радикал» і «вільний радикал» іноді використовуються рівнозначно, проте радикал може бути зв'язаний за рахунок ван-дер-</w:t>
      </w:r>
      <w:proofErr w:type="spellStart"/>
      <w:r w:rsidR="001E39AB" w:rsidRPr="001E39AB">
        <w:rPr>
          <w:rFonts w:ascii="Times New Roman" w:hAnsi="Times New Roman"/>
          <w:sz w:val="28"/>
          <w:szCs w:val="28"/>
          <w:lang w:val="uk-UA"/>
        </w:rPr>
        <w:t>вальсівських</w:t>
      </w:r>
      <w:proofErr w:type="spellEnd"/>
      <w:r w:rsidR="001E39AB" w:rsidRPr="001E39AB">
        <w:rPr>
          <w:rFonts w:ascii="Times New Roman" w:hAnsi="Times New Roman"/>
          <w:sz w:val="28"/>
          <w:szCs w:val="28"/>
          <w:lang w:val="uk-UA"/>
        </w:rPr>
        <w:t xml:space="preserve"> або інших нековалентних </w:t>
      </w:r>
      <w:proofErr w:type="spellStart"/>
      <w:r w:rsidR="001E39AB" w:rsidRPr="001E39AB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="001E39AB" w:rsidRPr="001E39AB">
        <w:rPr>
          <w:rFonts w:ascii="Times New Roman" w:hAnsi="Times New Roman"/>
          <w:sz w:val="28"/>
          <w:szCs w:val="28"/>
          <w:lang w:val="uk-UA"/>
        </w:rPr>
        <w:t>.</w:t>
      </w:r>
    </w:p>
    <w:p w:rsidR="00180350" w:rsidRPr="001E39AB" w:rsidRDefault="00180350" w:rsidP="00180350">
      <w:pPr>
        <w:pStyle w:val="a3"/>
        <w:tabs>
          <w:tab w:val="left" w:pos="567"/>
          <w:tab w:val="left" w:leader="dot" w:pos="9214"/>
          <w:tab w:val="left" w:pos="963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180350">
        <w:rPr>
          <w:rFonts w:ascii="Times New Roman" w:hAnsi="Times New Roman"/>
          <w:sz w:val="28"/>
          <w:szCs w:val="28"/>
          <w:lang w:val="uk-UA"/>
        </w:rPr>
        <w:t>Пе</w:t>
      </w:r>
      <w:r>
        <w:rPr>
          <w:rFonts w:ascii="Times New Roman" w:hAnsi="Times New Roman"/>
          <w:sz w:val="28"/>
          <w:szCs w:val="28"/>
          <w:lang w:val="uk-UA"/>
        </w:rPr>
        <w:t>рший органічний вільний радикал</w:t>
      </w:r>
      <w:r w:rsidRPr="001803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трифенілметиловий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радикал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180350">
        <w:rPr>
          <w:rFonts w:ascii="Times New Roman" w:hAnsi="Times New Roman"/>
          <w:sz w:val="28"/>
          <w:szCs w:val="28"/>
          <w:lang w:val="uk-UA"/>
        </w:rPr>
        <w:t xml:space="preserve"> був ідентифікований 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Мозесом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0350">
        <w:rPr>
          <w:rFonts w:ascii="Times New Roman" w:hAnsi="Times New Roman"/>
          <w:sz w:val="28"/>
          <w:szCs w:val="28"/>
          <w:lang w:val="uk-UA"/>
        </w:rPr>
        <w:t>Гомбергом</w:t>
      </w:r>
      <w:proofErr w:type="spellEnd"/>
      <w:r w:rsidRPr="00180350">
        <w:rPr>
          <w:rFonts w:ascii="Times New Roman" w:hAnsi="Times New Roman"/>
          <w:sz w:val="28"/>
          <w:szCs w:val="28"/>
          <w:lang w:val="uk-UA"/>
        </w:rPr>
        <w:t xml:space="preserve"> у 1900 році в Мічиганському університеті.</w:t>
      </w:r>
    </w:p>
    <w:p w:rsidR="001E39AB" w:rsidRDefault="001E39AB" w:rsidP="001E39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E39AB">
        <w:rPr>
          <w:rFonts w:ascii="Times New Roman" w:hAnsi="Times New Roman"/>
          <w:sz w:val="28"/>
          <w:szCs w:val="28"/>
          <w:lang w:val="uk-UA"/>
        </w:rPr>
        <w:t>Історично термін «радикал» використовувався для опису частин молекули, особливо коли вони залишаються незмінними під час реакцій. Наприклад, метиловий спирт описувався як складова метилового і гідроксильного радикалів. Жоден з цих «радикалів» не був радикалом у сучасному хімічному сенсі, оскільки вони були постійно зв'язані і не мали неспарованих електронів. Зараз для позначення частин більших молекул використовуються терміни «замісник» або «функціональна група».</w:t>
      </w:r>
    </w:p>
    <w:p w:rsidR="002265BC" w:rsidRPr="002265BC" w:rsidRDefault="002265BC" w:rsidP="002265BC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265BC">
        <w:rPr>
          <w:rFonts w:ascii="Times New Roman" w:hAnsi="Times New Roman"/>
          <w:sz w:val="28"/>
          <w:szCs w:val="28"/>
          <w:lang w:val="uk-UA"/>
        </w:rPr>
        <w:t xml:space="preserve">На сьогодні встановлено, що </w:t>
      </w:r>
      <w:proofErr w:type="spellStart"/>
      <w:r w:rsidRPr="002265BC">
        <w:rPr>
          <w:rFonts w:ascii="Times New Roman" w:hAnsi="Times New Roman"/>
          <w:sz w:val="28"/>
          <w:szCs w:val="28"/>
          <w:lang w:val="uk-UA"/>
        </w:rPr>
        <w:t>вільнорадикальні</w:t>
      </w:r>
      <w:proofErr w:type="spellEnd"/>
      <w:r w:rsidRPr="002265BC">
        <w:rPr>
          <w:rFonts w:ascii="Times New Roman" w:hAnsi="Times New Roman"/>
          <w:sz w:val="28"/>
          <w:szCs w:val="28"/>
          <w:lang w:val="uk-UA"/>
        </w:rPr>
        <w:t xml:space="preserve"> процеси (ВРП) відіграють важливу роль у життєдіяльності клітин, і є необхідним етап</w:t>
      </w:r>
      <w:r>
        <w:rPr>
          <w:rFonts w:ascii="Times New Roman" w:hAnsi="Times New Roman"/>
          <w:sz w:val="28"/>
          <w:szCs w:val="28"/>
          <w:lang w:val="uk-UA"/>
        </w:rPr>
        <w:t>ом різних метаболічних процесів</w:t>
      </w:r>
      <w:r w:rsidRPr="002265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265BC">
        <w:rPr>
          <w:rFonts w:ascii="Times New Roman" w:hAnsi="Times New Roman"/>
          <w:sz w:val="28"/>
          <w:szCs w:val="28"/>
          <w:lang w:val="uk-UA"/>
        </w:rPr>
        <w:t>Вільнорадикальне</w:t>
      </w:r>
      <w:proofErr w:type="spellEnd"/>
      <w:r w:rsidRPr="002265BC">
        <w:rPr>
          <w:rFonts w:ascii="Times New Roman" w:hAnsi="Times New Roman"/>
          <w:sz w:val="28"/>
          <w:szCs w:val="28"/>
          <w:lang w:val="uk-UA"/>
        </w:rPr>
        <w:t xml:space="preserve"> окиснення сприяє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65BC">
        <w:rPr>
          <w:rFonts w:ascii="Times New Roman" w:hAnsi="Times New Roman"/>
          <w:sz w:val="28"/>
          <w:szCs w:val="28"/>
          <w:lang w:val="uk-UA"/>
        </w:rPr>
        <w:t xml:space="preserve">знищенню “неживих” клітин, елімінації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ксенобіотиків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попереджає злоякі</w:t>
      </w:r>
      <w:r w:rsidRPr="002265BC">
        <w:rPr>
          <w:rFonts w:ascii="Times New Roman" w:hAnsi="Times New Roman"/>
          <w:sz w:val="28"/>
          <w:szCs w:val="28"/>
          <w:lang w:val="uk-UA"/>
        </w:rPr>
        <w:t>сну трансформацію клітин, моделює енергетичні процеси за рахунок впливу на активність дихального ланцюга в мітохондріях, проліферацію і диференціацію клітин, транспорт іонів, бере участь у регуляції проникності клітинних мембран, у руйнуванні пошкоджених хромосом, у забезпеченні дії інсуліну.</w:t>
      </w:r>
    </w:p>
    <w:p w:rsidR="001E39AB" w:rsidRDefault="001E39AB" w:rsidP="002265BC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265BC" w:rsidRPr="001E39AB" w:rsidRDefault="002265BC" w:rsidP="002265BC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9AB" w:rsidRPr="001E39AB" w:rsidRDefault="001E39AB" w:rsidP="001E39A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74222C" w:rsidRDefault="00496500" w:rsidP="002265BC">
      <w:pPr>
        <w:pStyle w:val="a3"/>
        <w:numPr>
          <w:ilvl w:val="1"/>
          <w:numId w:val="38"/>
        </w:num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265BC">
        <w:rPr>
          <w:rFonts w:ascii="Times New Roman" w:hAnsi="Times New Roman"/>
          <w:b/>
          <w:sz w:val="28"/>
          <w:szCs w:val="28"/>
        </w:rPr>
        <w:lastRenderedPageBreak/>
        <w:t>Біологічне</w:t>
      </w:r>
      <w:proofErr w:type="spellEnd"/>
      <w:r w:rsidRPr="002265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65BC">
        <w:rPr>
          <w:rFonts w:ascii="Times New Roman" w:hAnsi="Times New Roman"/>
          <w:b/>
          <w:sz w:val="28"/>
          <w:szCs w:val="28"/>
        </w:rPr>
        <w:t>значення</w:t>
      </w:r>
      <w:proofErr w:type="spellEnd"/>
      <w:r w:rsidRPr="002265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65BC">
        <w:rPr>
          <w:rFonts w:ascii="Times New Roman" w:hAnsi="Times New Roman"/>
          <w:b/>
          <w:sz w:val="28"/>
          <w:szCs w:val="28"/>
        </w:rPr>
        <w:t>ві</w:t>
      </w:r>
      <w:proofErr w:type="spellEnd"/>
      <w:r w:rsidR="009F3B5D" w:rsidRPr="002265BC">
        <w:rPr>
          <w:rFonts w:ascii="Times New Roman" w:hAnsi="Times New Roman"/>
          <w:b/>
          <w:sz w:val="28"/>
          <w:szCs w:val="28"/>
          <w:lang w:val="uk-UA"/>
        </w:rPr>
        <w:t>л</w:t>
      </w:r>
      <w:proofErr w:type="spellStart"/>
      <w:r w:rsidRPr="002265BC">
        <w:rPr>
          <w:rFonts w:ascii="Times New Roman" w:hAnsi="Times New Roman"/>
          <w:b/>
          <w:sz w:val="28"/>
          <w:szCs w:val="28"/>
        </w:rPr>
        <w:t>ьних</w:t>
      </w:r>
      <w:proofErr w:type="spellEnd"/>
      <w:r w:rsidRPr="002265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65BC">
        <w:rPr>
          <w:rFonts w:ascii="Times New Roman" w:hAnsi="Times New Roman"/>
          <w:b/>
          <w:sz w:val="28"/>
          <w:szCs w:val="28"/>
        </w:rPr>
        <w:t>радикалів</w:t>
      </w:r>
      <w:proofErr w:type="spellEnd"/>
    </w:p>
    <w:p w:rsidR="007A375B" w:rsidRDefault="00756C1E" w:rsidP="00756C1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мають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велике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біологічне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значення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Взагалі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це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дуже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реакційно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здатні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частинки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, вони активно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вступають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реакції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і у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вільному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стані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існують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Але є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деякі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досить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стійкі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Наприклад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>:</w:t>
      </w:r>
      <w:r w:rsidR="007A375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A375B" w:rsidRDefault="007A375B" w:rsidP="00756C1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49C838AB" wp14:editId="0D7BDFC7">
            <wp:extent cx="40767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2C" w:rsidRDefault="00496500" w:rsidP="00756C1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343">
        <w:rPr>
          <w:rFonts w:ascii="Times New Roman" w:hAnsi="Times New Roman"/>
          <w:b/>
          <w:sz w:val="28"/>
          <w:szCs w:val="28"/>
        </w:rPr>
        <w:t>нітроксильний</w:t>
      </w:r>
      <w:proofErr w:type="spellEnd"/>
      <w:r w:rsidRPr="00551343">
        <w:rPr>
          <w:rFonts w:ascii="Times New Roman" w:hAnsi="Times New Roman"/>
          <w:b/>
          <w:sz w:val="28"/>
          <w:szCs w:val="28"/>
        </w:rPr>
        <w:t xml:space="preserve"> радикал</w:t>
      </w:r>
      <w:r w:rsidR="002265BC">
        <w:rPr>
          <w:rFonts w:ascii="Times New Roman" w:hAnsi="Times New Roman"/>
          <w:sz w:val="28"/>
          <w:szCs w:val="28"/>
          <w:lang w:val="uk-UA"/>
        </w:rPr>
        <w:t xml:space="preserve">, який </w:t>
      </w:r>
      <w:proofErr w:type="spellStart"/>
      <w:r w:rsidRPr="00496500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6500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рН </w:t>
      </w:r>
      <w:proofErr w:type="spellStart"/>
      <w:r w:rsidRPr="00496500">
        <w:rPr>
          <w:rFonts w:ascii="Times New Roman" w:hAnsi="Times New Roman"/>
          <w:sz w:val="28"/>
          <w:szCs w:val="28"/>
        </w:rPr>
        <w:t>клітин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6500">
        <w:rPr>
          <w:rFonts w:ascii="Times New Roman" w:hAnsi="Times New Roman"/>
          <w:sz w:val="28"/>
          <w:szCs w:val="28"/>
        </w:rPr>
        <w:t>Цей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радикал </w:t>
      </w:r>
      <w:proofErr w:type="spellStart"/>
      <w:r w:rsidRPr="00496500">
        <w:rPr>
          <w:rFonts w:ascii="Times New Roman" w:hAnsi="Times New Roman"/>
          <w:sz w:val="28"/>
          <w:szCs w:val="28"/>
        </w:rPr>
        <w:t>вводять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6500">
        <w:rPr>
          <w:rFonts w:ascii="Times New Roman" w:hAnsi="Times New Roman"/>
          <w:sz w:val="28"/>
          <w:szCs w:val="28"/>
        </w:rPr>
        <w:t>клітину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496500">
        <w:rPr>
          <w:rFonts w:ascii="Times New Roman" w:hAnsi="Times New Roman"/>
          <w:sz w:val="28"/>
          <w:szCs w:val="28"/>
        </w:rPr>
        <w:t>потім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500">
        <w:rPr>
          <w:rFonts w:ascii="Times New Roman" w:hAnsi="Times New Roman"/>
          <w:sz w:val="28"/>
          <w:szCs w:val="28"/>
        </w:rPr>
        <w:t>знімають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ЕПР-спектр, </w:t>
      </w:r>
      <w:proofErr w:type="spellStart"/>
      <w:r w:rsidRPr="00496500">
        <w:rPr>
          <w:rFonts w:ascii="Times New Roman" w:hAnsi="Times New Roman"/>
          <w:sz w:val="28"/>
          <w:szCs w:val="28"/>
        </w:rPr>
        <w:t>який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500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500">
        <w:rPr>
          <w:rFonts w:ascii="Times New Roman" w:hAnsi="Times New Roman"/>
          <w:sz w:val="28"/>
          <w:szCs w:val="28"/>
        </w:rPr>
        <w:t>від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 рН </w:t>
      </w:r>
      <w:proofErr w:type="spellStart"/>
      <w:r w:rsidRPr="00496500">
        <w:rPr>
          <w:rFonts w:ascii="Times New Roman" w:hAnsi="Times New Roman"/>
          <w:sz w:val="28"/>
          <w:szCs w:val="28"/>
        </w:rPr>
        <w:t>клітини</w:t>
      </w:r>
      <w:proofErr w:type="spellEnd"/>
      <w:r w:rsidRPr="00496500">
        <w:rPr>
          <w:rFonts w:ascii="Times New Roman" w:hAnsi="Times New Roman"/>
          <w:sz w:val="28"/>
          <w:szCs w:val="28"/>
        </w:rPr>
        <w:t xml:space="preserve">. </w:t>
      </w:r>
    </w:p>
    <w:p w:rsidR="007A375B" w:rsidRDefault="004638DA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6500" w:rsidRPr="0049650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людини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утворюються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результаті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дії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радіації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ультрафіолету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, озону,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оксидів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нітрогену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Вони є продуктами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біохімічних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реакцій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Прикладом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може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бути участь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феруму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вільнорадикальних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реакціях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</w:p>
    <w:p w:rsid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A37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400050"/>
            <wp:effectExtent l="0" t="0" r="0" b="0"/>
            <wp:docPr id="2" name="Рисунок 2" descr="C:\Users\July\Desktop\Книга\Снимок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нига\Снимок 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6500" w:rsidRPr="0049650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людини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утворюються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такі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: </w:t>
      </w:r>
    </w:p>
    <w:p w:rsidR="0074222C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75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96500" w:rsidRPr="00496500">
        <w:rPr>
          <w:rFonts w:ascii="Times New Roman" w:hAnsi="Times New Roman"/>
          <w:sz w:val="28"/>
          <w:szCs w:val="28"/>
        </w:rPr>
        <w:t xml:space="preserve">Н </w:t>
      </w:r>
      <w:proofErr w:type="gramStart"/>
      <w:r w:rsidR="00496500" w:rsidRPr="00496500">
        <w:rPr>
          <w:rFonts w:ascii="Times New Roman" w:hAnsi="Times New Roman"/>
          <w:sz w:val="28"/>
          <w:szCs w:val="28"/>
        </w:rPr>
        <w:t>• ,</w:t>
      </w:r>
      <w:proofErr w:type="gramEnd"/>
      <w:r w:rsidR="00496500" w:rsidRPr="00496500">
        <w:rPr>
          <w:rFonts w:ascii="Times New Roman" w:hAnsi="Times New Roman"/>
          <w:sz w:val="28"/>
          <w:szCs w:val="28"/>
        </w:rPr>
        <w:t xml:space="preserve"> ОН• , НО2 • , О2 • , СН3 • , RO• . </w:t>
      </w:r>
    </w:p>
    <w:p w:rsidR="007A375B" w:rsidRDefault="004638DA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6500" w:rsidRPr="0049650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нормі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беруть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участь в таких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процесах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: </w:t>
      </w:r>
    </w:p>
    <w:p w:rsid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4DE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3F4DED">
        <w:rPr>
          <w:rFonts w:ascii="Times New Roman" w:hAnsi="Times New Roman"/>
          <w:sz w:val="28"/>
          <w:szCs w:val="28"/>
        </w:rPr>
        <w:t>пероксидного</w:t>
      </w:r>
      <w:proofErr w:type="spellEnd"/>
      <w:r w:rsidR="003F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DED">
        <w:rPr>
          <w:rFonts w:ascii="Times New Roman" w:hAnsi="Times New Roman"/>
          <w:sz w:val="28"/>
          <w:szCs w:val="28"/>
        </w:rPr>
        <w:t>окисн</w:t>
      </w:r>
      <w:r w:rsidR="00496500" w:rsidRPr="00496500">
        <w:rPr>
          <w:rFonts w:ascii="Times New Roman" w:hAnsi="Times New Roman"/>
          <w:sz w:val="28"/>
          <w:szCs w:val="28"/>
        </w:rPr>
        <w:t>ення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ліпідів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мембран,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що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сприяє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росту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клітин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; </w:t>
      </w:r>
    </w:p>
    <w:p w:rsidR="0074222C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6500" w:rsidRPr="00496500">
        <w:rPr>
          <w:rFonts w:ascii="Times New Roman" w:hAnsi="Times New Roman"/>
          <w:sz w:val="28"/>
          <w:szCs w:val="28"/>
        </w:rPr>
        <w:t xml:space="preserve">2) синтез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простагландинів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біологічно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активних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речовин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з широким спектром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дії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людини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</w:t>
      </w:r>
    </w:p>
    <w:p w:rsidR="007A375B" w:rsidRDefault="004638DA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6500" w:rsidRPr="00496500">
        <w:rPr>
          <w:rFonts w:ascii="Times New Roman" w:hAnsi="Times New Roman"/>
          <w:sz w:val="28"/>
          <w:szCs w:val="28"/>
        </w:rPr>
        <w:t xml:space="preserve">Але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якщо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вільних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радикалів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утворюється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багато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, то вони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проявляють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токсичну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дію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: </w:t>
      </w:r>
    </w:p>
    <w:p w:rsid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4DE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="003F4DED">
        <w:rPr>
          <w:rFonts w:ascii="Times New Roman" w:hAnsi="Times New Roman"/>
          <w:sz w:val="28"/>
          <w:szCs w:val="28"/>
        </w:rPr>
        <w:t>посилюється</w:t>
      </w:r>
      <w:proofErr w:type="spellEnd"/>
      <w:r w:rsidR="003F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DED">
        <w:rPr>
          <w:rFonts w:ascii="Times New Roman" w:hAnsi="Times New Roman"/>
          <w:sz w:val="28"/>
          <w:szCs w:val="28"/>
        </w:rPr>
        <w:t>пероксидне</w:t>
      </w:r>
      <w:proofErr w:type="spellEnd"/>
      <w:r w:rsidR="003F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4DED">
        <w:rPr>
          <w:rFonts w:ascii="Times New Roman" w:hAnsi="Times New Roman"/>
          <w:sz w:val="28"/>
          <w:szCs w:val="28"/>
        </w:rPr>
        <w:t>окисн</w:t>
      </w:r>
      <w:r w:rsidR="00496500" w:rsidRPr="00496500">
        <w:rPr>
          <w:rFonts w:ascii="Times New Roman" w:hAnsi="Times New Roman"/>
          <w:sz w:val="28"/>
          <w:szCs w:val="28"/>
        </w:rPr>
        <w:t>ення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ліпідів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мембран,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призводить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руйнування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A375B">
        <w:rPr>
          <w:rFonts w:ascii="Times New Roman" w:hAnsi="Times New Roman"/>
          <w:sz w:val="28"/>
          <w:szCs w:val="28"/>
        </w:rPr>
        <w:t xml:space="preserve">Схему </w:t>
      </w:r>
      <w:proofErr w:type="spellStart"/>
      <w:r w:rsidRPr="007A375B">
        <w:rPr>
          <w:rFonts w:ascii="Times New Roman" w:hAnsi="Times New Roman"/>
          <w:sz w:val="28"/>
          <w:szCs w:val="28"/>
        </w:rPr>
        <w:t>цього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можна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показати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таким чином:</w:t>
      </w:r>
    </w:p>
    <w:p w:rsidR="007A375B" w:rsidRP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A37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1076325"/>
            <wp:effectExtent l="0" t="0" r="0" b="9525"/>
            <wp:docPr id="3" name="Рисунок 3" descr="C:\Users\July\Desktop\Книга\Снимок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y\Desktop\Книга\Снимок 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2) знижується рівень амінокислот метіоніну та триптофану, що призводить до уповільнення синтезу білків; </w:t>
      </w:r>
    </w:p>
    <w:p w:rsid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3) руйнуються </w:t>
      </w:r>
      <w:proofErr w:type="spellStart"/>
      <w:r w:rsidR="00496500" w:rsidRPr="007A375B">
        <w:rPr>
          <w:rFonts w:ascii="Times New Roman" w:hAnsi="Times New Roman"/>
          <w:sz w:val="28"/>
          <w:szCs w:val="28"/>
          <w:lang w:val="uk-UA"/>
        </w:rPr>
        <w:t>дисульфідні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зв'язки </w:t>
      </w:r>
      <w:r w:rsidR="00496500" w:rsidRPr="00496500">
        <w:rPr>
          <w:rFonts w:ascii="Times New Roman" w:hAnsi="Times New Roman"/>
          <w:sz w:val="28"/>
          <w:szCs w:val="28"/>
        </w:rPr>
        <w:t>S</w:t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496500" w:rsidRPr="00496500">
        <w:rPr>
          <w:rFonts w:ascii="Times New Roman" w:hAnsi="Times New Roman"/>
          <w:sz w:val="28"/>
          <w:szCs w:val="28"/>
        </w:rPr>
        <w:t>S</w:t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в білках; </w:t>
      </w:r>
    </w:p>
    <w:p w:rsid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4) дуже чутливим до дії вільних радикалів є процес окиснювального </w:t>
      </w:r>
      <w:proofErr w:type="spellStart"/>
      <w:r w:rsidR="00496500" w:rsidRPr="007A375B">
        <w:rPr>
          <w:rFonts w:ascii="Times New Roman" w:hAnsi="Times New Roman"/>
          <w:sz w:val="28"/>
          <w:szCs w:val="28"/>
          <w:lang w:val="uk-UA"/>
        </w:rPr>
        <w:t>фосфорилювання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, тобто порушується синтез АТФ; </w:t>
      </w:r>
    </w:p>
    <w:p w:rsidR="0074222C" w:rsidRPr="007A375B" w:rsidRDefault="007A375B" w:rsidP="0049650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5) порушується структура ДНК та білків в результаті </w:t>
      </w:r>
      <w:proofErr w:type="spellStart"/>
      <w:r w:rsidR="00496500" w:rsidRPr="007A375B">
        <w:rPr>
          <w:rFonts w:ascii="Times New Roman" w:hAnsi="Times New Roman"/>
          <w:sz w:val="28"/>
          <w:szCs w:val="28"/>
          <w:lang w:val="uk-UA"/>
        </w:rPr>
        <w:t>алкилування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азотистих основ ДНК та бензольних </w:t>
      </w:r>
      <w:proofErr w:type="spellStart"/>
      <w:r w:rsidR="00496500" w:rsidRPr="007A375B">
        <w:rPr>
          <w:rFonts w:ascii="Times New Roman" w:hAnsi="Times New Roman"/>
          <w:sz w:val="28"/>
          <w:szCs w:val="28"/>
          <w:lang w:val="uk-UA"/>
        </w:rPr>
        <w:t>ядер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білків (</w:t>
      </w:r>
      <w:proofErr w:type="spellStart"/>
      <w:r w:rsidR="00496500" w:rsidRPr="007A375B">
        <w:rPr>
          <w:rFonts w:ascii="Times New Roman" w:hAnsi="Times New Roman"/>
          <w:b/>
          <w:sz w:val="28"/>
          <w:szCs w:val="28"/>
          <w:lang w:val="uk-UA"/>
        </w:rPr>
        <w:t>алкилування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 - це реакція введення </w:t>
      </w:r>
      <w:proofErr w:type="spellStart"/>
      <w:r w:rsidR="00496500" w:rsidRPr="007A375B">
        <w:rPr>
          <w:rFonts w:ascii="Times New Roman" w:hAnsi="Times New Roman"/>
          <w:sz w:val="28"/>
          <w:szCs w:val="28"/>
          <w:lang w:val="uk-UA"/>
        </w:rPr>
        <w:t>алкилу</w:t>
      </w:r>
      <w:proofErr w:type="spellEnd"/>
      <w:r w:rsidR="00496500" w:rsidRPr="007A375B">
        <w:rPr>
          <w:rFonts w:ascii="Times New Roman" w:hAnsi="Times New Roman"/>
          <w:sz w:val="28"/>
          <w:szCs w:val="28"/>
          <w:lang w:val="uk-UA"/>
        </w:rPr>
        <w:t xml:space="preserve">, тобто залишку алкану). </w:t>
      </w:r>
    </w:p>
    <w:p w:rsidR="004D7F9D" w:rsidRDefault="004638DA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75B">
        <w:rPr>
          <w:rFonts w:ascii="Times New Roman" w:hAnsi="Times New Roman"/>
          <w:sz w:val="28"/>
          <w:szCs w:val="28"/>
          <w:lang w:val="uk-UA"/>
        </w:rPr>
        <w:tab/>
      </w:r>
      <w:r w:rsidR="00496500" w:rsidRPr="00401E27">
        <w:rPr>
          <w:rFonts w:ascii="Times New Roman" w:hAnsi="Times New Roman"/>
          <w:sz w:val="28"/>
          <w:szCs w:val="28"/>
          <w:lang w:val="uk-UA"/>
        </w:rPr>
        <w:t xml:space="preserve">Організм захищається від дії вільних радикалів за допомогою </w:t>
      </w:r>
      <w:r w:rsidR="00496500" w:rsidRPr="00401E27">
        <w:rPr>
          <w:rFonts w:ascii="Times New Roman" w:hAnsi="Times New Roman"/>
          <w:b/>
          <w:sz w:val="28"/>
          <w:szCs w:val="28"/>
          <w:lang w:val="uk-UA"/>
        </w:rPr>
        <w:t xml:space="preserve">антиоксидантів </w:t>
      </w:r>
      <w:r w:rsidR="00496500" w:rsidRPr="00401E27">
        <w:rPr>
          <w:rFonts w:ascii="Times New Roman" w:hAnsi="Times New Roman"/>
          <w:sz w:val="28"/>
          <w:szCs w:val="28"/>
          <w:lang w:val="uk-UA"/>
        </w:rPr>
        <w:t>- це речовини, які зв`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496500" w:rsidRPr="00401E27">
        <w:rPr>
          <w:rFonts w:ascii="Times New Roman" w:hAnsi="Times New Roman"/>
          <w:sz w:val="28"/>
          <w:szCs w:val="28"/>
          <w:lang w:val="uk-UA"/>
        </w:rPr>
        <w:t xml:space="preserve">зують вільні радикали. </w:t>
      </w:r>
      <w:r w:rsidR="00496500" w:rsidRPr="0049650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організмі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людини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цю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виконують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ферменти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- </w:t>
      </w:r>
      <w:r w:rsidR="00496500" w:rsidRPr="007A375B">
        <w:rPr>
          <w:rFonts w:ascii="Times New Roman" w:hAnsi="Times New Roman"/>
          <w:i/>
          <w:sz w:val="28"/>
          <w:szCs w:val="28"/>
        </w:rPr>
        <w:t>каталаза</w:t>
      </w:r>
      <w:r w:rsidR="00496500" w:rsidRPr="004965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глютатіонпероксидаза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супероксиддисмутаза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. Поза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організмом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цю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вико</w:t>
      </w:r>
      <w:r w:rsidR="007A375B">
        <w:rPr>
          <w:rFonts w:ascii="Times New Roman" w:hAnsi="Times New Roman"/>
          <w:sz w:val="28"/>
          <w:szCs w:val="28"/>
        </w:rPr>
        <w:t>нують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>
        <w:rPr>
          <w:rFonts w:ascii="Times New Roman" w:hAnsi="Times New Roman"/>
          <w:sz w:val="28"/>
          <w:szCs w:val="28"/>
        </w:rPr>
        <w:t>деякі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>
        <w:rPr>
          <w:rFonts w:ascii="Times New Roman" w:hAnsi="Times New Roman"/>
          <w:sz w:val="28"/>
          <w:szCs w:val="28"/>
        </w:rPr>
        <w:t>вітаміни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375B">
        <w:rPr>
          <w:rFonts w:ascii="Times New Roman" w:hAnsi="Times New Roman"/>
          <w:sz w:val="28"/>
          <w:szCs w:val="28"/>
        </w:rPr>
        <w:t>наприклад</w:t>
      </w:r>
      <w:proofErr w:type="spellEnd"/>
      <w:r w:rsidR="007A375B">
        <w:rPr>
          <w:rFonts w:ascii="Times New Roman" w:hAnsi="Times New Roman"/>
          <w:sz w:val="28"/>
          <w:szCs w:val="28"/>
        </w:rPr>
        <w:t>:</w:t>
      </w:r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ретинол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r w:rsidR="00496500" w:rsidRPr="007A375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вітамін</w:t>
      </w:r>
      <w:proofErr w:type="spellEnd"/>
      <w:r w:rsidR="00496500" w:rsidRPr="007A375B">
        <w:rPr>
          <w:rFonts w:ascii="Times New Roman" w:hAnsi="Times New Roman"/>
          <w:i/>
          <w:sz w:val="28"/>
          <w:szCs w:val="28"/>
        </w:rPr>
        <w:t xml:space="preserve"> А),</w:t>
      </w:r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аскорбінова</w:t>
      </w:r>
      <w:proofErr w:type="spellEnd"/>
      <w:r w:rsidR="00496500" w:rsidRPr="007A375B">
        <w:rPr>
          <w:rFonts w:ascii="Times New Roman" w:hAnsi="Times New Roman"/>
          <w:i/>
          <w:sz w:val="28"/>
          <w:szCs w:val="28"/>
        </w:rPr>
        <w:t xml:space="preserve"> кислота</w:t>
      </w:r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r w:rsidR="00496500" w:rsidRPr="007A375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вітамін</w:t>
      </w:r>
      <w:proofErr w:type="spellEnd"/>
      <w:r w:rsidR="00496500" w:rsidRPr="007A375B">
        <w:rPr>
          <w:rFonts w:ascii="Times New Roman" w:hAnsi="Times New Roman"/>
          <w:i/>
          <w:sz w:val="28"/>
          <w:szCs w:val="28"/>
        </w:rPr>
        <w:t xml:space="preserve"> С), α-токоферол (</w:t>
      </w:r>
      <w:proofErr w:type="spellStart"/>
      <w:r w:rsidR="00496500" w:rsidRPr="007A375B">
        <w:rPr>
          <w:rFonts w:ascii="Times New Roman" w:hAnsi="Times New Roman"/>
          <w:i/>
          <w:sz w:val="28"/>
          <w:szCs w:val="28"/>
        </w:rPr>
        <w:t>вітамін</w:t>
      </w:r>
      <w:proofErr w:type="spellEnd"/>
      <w:r w:rsidR="00496500" w:rsidRPr="007A375B">
        <w:rPr>
          <w:rFonts w:ascii="Times New Roman" w:hAnsi="Times New Roman"/>
          <w:i/>
          <w:sz w:val="28"/>
          <w:szCs w:val="28"/>
        </w:rPr>
        <w:t xml:space="preserve"> Е),</w:t>
      </w:r>
      <w:r w:rsidR="00496500" w:rsidRPr="00496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який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даний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час є </w:t>
      </w:r>
      <w:proofErr w:type="spellStart"/>
      <w:r w:rsidR="00496500" w:rsidRPr="00496500">
        <w:rPr>
          <w:rFonts w:ascii="Times New Roman" w:hAnsi="Times New Roman"/>
          <w:sz w:val="28"/>
          <w:szCs w:val="28"/>
        </w:rPr>
        <w:t>найсильнішим</w:t>
      </w:r>
      <w:proofErr w:type="spellEnd"/>
      <w:r w:rsidR="00496500" w:rsidRPr="00496500">
        <w:rPr>
          <w:rFonts w:ascii="Times New Roman" w:hAnsi="Times New Roman"/>
          <w:sz w:val="28"/>
          <w:szCs w:val="28"/>
        </w:rPr>
        <w:t xml:space="preserve"> антиоксидантом.</w:t>
      </w:r>
      <w:r w:rsidR="007A37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7A375B" w:rsidRPr="007A375B">
        <w:rPr>
          <w:rFonts w:ascii="Times New Roman" w:hAnsi="Times New Roman"/>
          <w:sz w:val="28"/>
          <w:szCs w:val="28"/>
        </w:rPr>
        <w:t>До складу</w:t>
      </w:r>
      <w:proofErr w:type="gramEnd"/>
      <w:r w:rsidR="007A375B"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 w:rsidRPr="007A375B">
        <w:rPr>
          <w:rFonts w:ascii="Times New Roman" w:hAnsi="Times New Roman"/>
          <w:sz w:val="28"/>
          <w:szCs w:val="28"/>
        </w:rPr>
        <w:t>вітаміну</w:t>
      </w:r>
      <w:proofErr w:type="spellEnd"/>
      <w:r w:rsidR="007A375B" w:rsidRPr="007A375B">
        <w:rPr>
          <w:rFonts w:ascii="Times New Roman" w:hAnsi="Times New Roman"/>
          <w:sz w:val="28"/>
          <w:szCs w:val="28"/>
        </w:rPr>
        <w:t xml:space="preserve"> Е входить </w:t>
      </w:r>
      <w:proofErr w:type="spellStart"/>
      <w:r w:rsidR="007A375B" w:rsidRPr="007A375B">
        <w:rPr>
          <w:rFonts w:ascii="Times New Roman" w:hAnsi="Times New Roman"/>
          <w:sz w:val="28"/>
          <w:szCs w:val="28"/>
        </w:rPr>
        <w:t>фенольний</w:t>
      </w:r>
      <w:proofErr w:type="spellEnd"/>
      <w:r w:rsidR="007A375B"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 w:rsidRPr="007A375B">
        <w:rPr>
          <w:rFonts w:ascii="Times New Roman" w:hAnsi="Times New Roman"/>
          <w:sz w:val="28"/>
          <w:szCs w:val="28"/>
        </w:rPr>
        <w:t>гідроксил</w:t>
      </w:r>
      <w:proofErr w:type="spellEnd"/>
      <w:r w:rsidR="007A375B"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375B" w:rsidRPr="007A375B">
        <w:rPr>
          <w:rFonts w:ascii="Times New Roman" w:hAnsi="Times New Roman"/>
          <w:sz w:val="28"/>
          <w:szCs w:val="28"/>
        </w:rPr>
        <w:t>яки</w:t>
      </w:r>
      <w:r w:rsidR="007A375B">
        <w:rPr>
          <w:rFonts w:ascii="Times New Roman" w:hAnsi="Times New Roman"/>
          <w:sz w:val="28"/>
          <w:szCs w:val="28"/>
        </w:rPr>
        <w:t>й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7A375B">
        <w:rPr>
          <w:rFonts w:ascii="Times New Roman" w:hAnsi="Times New Roman"/>
          <w:sz w:val="28"/>
          <w:szCs w:val="28"/>
        </w:rPr>
        <w:t>зв'язує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>
        <w:rPr>
          <w:rFonts w:ascii="Times New Roman" w:hAnsi="Times New Roman"/>
          <w:sz w:val="28"/>
          <w:szCs w:val="28"/>
        </w:rPr>
        <w:t>вільні</w:t>
      </w:r>
      <w:proofErr w:type="spellEnd"/>
      <w:r w:rsid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375B">
        <w:rPr>
          <w:rFonts w:ascii="Times New Roman" w:hAnsi="Times New Roman"/>
          <w:sz w:val="28"/>
          <w:szCs w:val="28"/>
        </w:rPr>
        <w:t>радикали</w:t>
      </w:r>
      <w:proofErr w:type="spellEnd"/>
      <w:r w:rsidR="007A375B">
        <w:rPr>
          <w:rFonts w:ascii="Times New Roman" w:hAnsi="Times New Roman"/>
          <w:sz w:val="28"/>
          <w:szCs w:val="28"/>
        </w:rPr>
        <w:t>.</w:t>
      </w:r>
    </w:p>
    <w:p w:rsid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A37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1419225"/>
            <wp:effectExtent l="0" t="0" r="0" b="9525"/>
            <wp:docPr id="4" name="Рисунок 4" descr="C:\Users\July\Desktop\Книга\Снимок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y\Desktop\Книга\Снимок 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5B" w:rsidRP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75B">
        <w:rPr>
          <w:rFonts w:ascii="Times New Roman" w:hAnsi="Times New Roman"/>
          <w:sz w:val="28"/>
          <w:szCs w:val="28"/>
        </w:rPr>
        <w:t xml:space="preserve">(GSH </w:t>
      </w:r>
      <w:proofErr w:type="spellStart"/>
      <w:r w:rsidRPr="007A375B">
        <w:rPr>
          <w:rFonts w:ascii="Times New Roman" w:hAnsi="Times New Roman"/>
          <w:sz w:val="28"/>
          <w:szCs w:val="28"/>
        </w:rPr>
        <w:t>це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глютатіон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A375B">
        <w:rPr>
          <w:rFonts w:ascii="Times New Roman" w:hAnsi="Times New Roman"/>
          <w:sz w:val="28"/>
          <w:szCs w:val="28"/>
        </w:rPr>
        <w:t>трипептид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75B">
        <w:rPr>
          <w:rFonts w:ascii="Times New Roman" w:hAnsi="Times New Roman"/>
          <w:sz w:val="28"/>
          <w:szCs w:val="28"/>
        </w:rPr>
        <w:t>який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взаємодіє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із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вільним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радикалом. НАД </w:t>
      </w:r>
      <w:r w:rsidR="007006A7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A375B">
        <w:rPr>
          <w:rFonts w:ascii="Times New Roman" w:hAnsi="Times New Roman"/>
          <w:sz w:val="28"/>
          <w:szCs w:val="28"/>
        </w:rPr>
        <w:t>це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кофермент, </w:t>
      </w:r>
      <w:proofErr w:type="spellStart"/>
      <w:r w:rsidRPr="007A375B">
        <w:rPr>
          <w:rFonts w:ascii="Times New Roman" w:hAnsi="Times New Roman"/>
          <w:sz w:val="28"/>
          <w:szCs w:val="28"/>
        </w:rPr>
        <w:t>який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переносить </w:t>
      </w:r>
      <w:proofErr w:type="spellStart"/>
      <w:r w:rsidRPr="007A375B">
        <w:rPr>
          <w:rFonts w:ascii="Times New Roman" w:hAnsi="Times New Roman"/>
          <w:sz w:val="28"/>
          <w:szCs w:val="28"/>
        </w:rPr>
        <w:t>атоми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гідрогену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). В </w:t>
      </w:r>
      <w:proofErr w:type="spellStart"/>
      <w:r w:rsidRPr="007A375B">
        <w:rPr>
          <w:rFonts w:ascii="Times New Roman" w:hAnsi="Times New Roman"/>
          <w:sz w:val="28"/>
          <w:szCs w:val="28"/>
        </w:rPr>
        <w:t>даний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7A375B">
        <w:rPr>
          <w:rFonts w:ascii="Times New Roman" w:hAnsi="Times New Roman"/>
          <w:sz w:val="28"/>
          <w:szCs w:val="28"/>
        </w:rPr>
        <w:t>ведеться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пошук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нових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антиоксидантів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75B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75B">
        <w:rPr>
          <w:rFonts w:ascii="Times New Roman" w:hAnsi="Times New Roman"/>
          <w:sz w:val="28"/>
          <w:szCs w:val="28"/>
        </w:rPr>
        <w:t>дібунол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75B">
        <w:rPr>
          <w:rFonts w:ascii="Times New Roman" w:hAnsi="Times New Roman"/>
          <w:sz w:val="28"/>
          <w:szCs w:val="28"/>
        </w:rPr>
        <w:t>похідні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75B">
        <w:rPr>
          <w:rFonts w:ascii="Times New Roman" w:hAnsi="Times New Roman"/>
          <w:sz w:val="28"/>
          <w:szCs w:val="28"/>
        </w:rPr>
        <w:t>оксипіридинів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75B">
        <w:rPr>
          <w:rFonts w:ascii="Times New Roman" w:hAnsi="Times New Roman"/>
          <w:sz w:val="28"/>
          <w:szCs w:val="28"/>
        </w:rPr>
        <w:t>декстраміни</w:t>
      </w:r>
      <w:proofErr w:type="spellEnd"/>
      <w:r w:rsidRPr="007A37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A375B">
        <w:rPr>
          <w:rFonts w:ascii="Times New Roman" w:hAnsi="Times New Roman"/>
          <w:sz w:val="28"/>
          <w:szCs w:val="28"/>
        </w:rPr>
        <w:t>ін</w:t>
      </w:r>
      <w:proofErr w:type="spellEnd"/>
      <w:r w:rsidRPr="007A375B">
        <w:rPr>
          <w:rFonts w:ascii="Times New Roman" w:hAnsi="Times New Roman"/>
          <w:sz w:val="28"/>
          <w:szCs w:val="28"/>
        </w:rPr>
        <w:t>.</w:t>
      </w:r>
    </w:p>
    <w:p w:rsidR="007A375B" w:rsidRDefault="007A375B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4F78" w:rsidRDefault="00794F78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4F78" w:rsidRDefault="00794F78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4F78" w:rsidRDefault="00794F78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94F78" w:rsidRDefault="00794F78" w:rsidP="007A375B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303A3" w:rsidRPr="002457F8" w:rsidRDefault="006303A3" w:rsidP="002457F8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57F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</w:t>
      </w:r>
      <w:r w:rsidR="004D7F9D">
        <w:rPr>
          <w:rFonts w:ascii="Times New Roman" w:hAnsi="Times New Roman"/>
          <w:b/>
          <w:sz w:val="28"/>
          <w:szCs w:val="28"/>
          <w:lang w:val="uk-UA"/>
        </w:rPr>
        <w:t>НОМЕНКЛАТУРА РАДИКАЛІВ</w:t>
      </w:r>
    </w:p>
    <w:p w:rsidR="00756C1E" w:rsidRDefault="00756C1E" w:rsidP="00756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496F" w:rsidRPr="001F496F" w:rsidRDefault="001F496F" w:rsidP="00756C1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D7C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Хімічна</w:t>
      </w:r>
      <w:proofErr w:type="spellEnd"/>
      <w:r w:rsidRPr="006D7C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номенклатура</w:t>
      </w:r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назвоутворення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Відомі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різновиди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номенклатур для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тривіальна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раціональна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систематична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міжнародна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(IUPAC).</w:t>
      </w:r>
    </w:p>
    <w:p w:rsidR="001F496F" w:rsidRDefault="001F496F" w:rsidP="008B018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C5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Систематична</w:t>
      </w:r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міжнародна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номенклатура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систематичної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номенклатури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прийняті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1892 р. на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з’їзді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хіміків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Женеві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Женевська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номенклатура). На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наступних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з’їздах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хіміків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Льєж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1930 р., 1957 р.) до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цієї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номенклатури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вносилися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доповнення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Нині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найповнішими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є правила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номенклатури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Міжнародній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Спілці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теоретичної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Прикладної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практичної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Хімії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скорочено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називаються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першими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літерами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англійської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цієї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спілки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правилами IUPAC. </w:t>
      </w:r>
      <w:r w:rsidR="008B018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«</w:t>
      </w:r>
      <w:r w:rsidR="008B01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IUPAC»</w:t>
      </w:r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були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прийняті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конференції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IUPAC у 1957 р. у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Парижі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(IUPAC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розшифровується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International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Union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of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Pure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and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Applied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Chemistry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Міжнародний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союз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теоретичної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прикладної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хімії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відмітити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назви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складних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структурою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правил IUPAC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іноді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бувають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надзвичайно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громіздкими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тому для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спрощення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допускається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794F7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тривіальної</w:t>
      </w:r>
      <w:proofErr w:type="spellEnd"/>
      <w:r w:rsidR="000B5C22" w:rsidRPr="00794F7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B5C22" w:rsidRPr="00794F7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номенклатури</w:t>
      </w:r>
      <w:proofErr w:type="spellEnd"/>
      <w:r w:rsidR="000B5C22"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5C2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основу положено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назви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насичених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вуглеводнів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позначається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функціональним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закінченням</w:t>
      </w:r>
      <w:proofErr w:type="spellEnd"/>
      <w:r w:rsidRPr="001F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B5C22" w:rsidRDefault="000B5C22" w:rsidP="008B018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Якщо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відслідкувати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трансформацію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«радикал», то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рекомендаціями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IUPAC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диференціюють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BD62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залишок</w:t>
      </w:r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і «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замісник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За правилами IUPAC не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рекомендують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поширений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вуглеводневий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радикал» для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позначення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структурного фрагмента R–,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формально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відщепленням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Гідрогену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молекули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вуглеводню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Терміном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«радикал»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реально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існуючі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частинки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різної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неспареним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електроном</w:t>
      </w:r>
      <w:proofErr w:type="spellEnd"/>
      <w:r w:rsidR="00BD62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BD62B4" w:rsidRPr="00BD62B4">
        <w:t xml:space="preserve"> </w:t>
      </w:r>
      <w:proofErr w:type="spellStart"/>
      <w:r w:rsidR="00BD62B4" w:rsidRPr="00BD6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тобто</w:t>
      </w:r>
      <w:proofErr w:type="spellEnd"/>
      <w:r w:rsidR="00BD62B4" w:rsidRPr="00BD6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62B4" w:rsidRPr="00BD6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</w:t>
      </w:r>
      <w:proofErr w:type="spellEnd"/>
      <w:r w:rsidR="00BD62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="00BD62B4" w:rsidRPr="00BD6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</w:t>
      </w:r>
      <w:r w:rsidR="00BD62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</w:t>
      </w:r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H· – атом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Гідрогену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NO2· –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мономолекулярний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нітроген</w:t>
      </w:r>
      <w:proofErr w:type="spellEnd"/>
      <w:r w:rsidR="00BD62B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(IV) оксид, CH3· –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метильний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радикал, R· – </w:t>
      </w:r>
      <w:proofErr w:type="spellStart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вуглеводневий</w:t>
      </w:r>
      <w:proofErr w:type="spellEnd"/>
      <w:r w:rsidRPr="000B5C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радикал).</w:t>
      </w:r>
    </w:p>
    <w:p w:rsidR="009B31CB" w:rsidRPr="009B31CB" w:rsidRDefault="009B31CB" w:rsidP="009B31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Механізм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радикального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заміщення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розглянемо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прикладі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бромування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бутану:</w:t>
      </w:r>
    </w:p>
    <w:p w:rsidR="009B31CB" w:rsidRDefault="009B31CB" w:rsidP="009B31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стадія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ініціювання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дією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ультрафіолету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молекула брому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гомолітічно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розпадається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два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вільних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радикали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B31CB" w:rsidRDefault="009B31CB" w:rsidP="009B31C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66950" cy="400050"/>
            <wp:effectExtent l="0" t="0" r="0" b="0"/>
            <wp:docPr id="5" name="Рисунок 5" descr="C:\Users\July\Desktop\Книга\Снимок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ly\Desktop\Книга\Снимок 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CB" w:rsidRPr="009B31CB" w:rsidRDefault="009B31CB" w:rsidP="009B31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один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 брому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взаємодіє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молекулою бутану, в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чого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 бутану і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саме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вторинний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радикал, тому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ньому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більш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рівномірно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розподіляється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електронна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густина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ніж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первинному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томуٝ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він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термодинамічно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стійкіший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радикал:</w:t>
      </w:r>
    </w:p>
    <w:p w:rsidR="009B31CB" w:rsidRDefault="009B31CB" w:rsidP="009B31C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05350" cy="333375"/>
            <wp:effectExtent l="0" t="0" r="0" b="9525"/>
            <wp:docPr id="6" name="Рисунок 6" descr="C:\Users\July\Desktop\Книга\Снимок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y\Desktop\Книга\Снимок 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CB" w:rsidRPr="009B31CB" w:rsidRDefault="009B31CB" w:rsidP="009B31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вторинний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 бутану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взаємодіє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молекулою брому і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продукт радикального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заміщення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9B31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 брому:</w:t>
      </w:r>
    </w:p>
    <w:p w:rsidR="009B31CB" w:rsidRDefault="009B31CB" w:rsidP="009B31C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31C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9575" cy="752475"/>
            <wp:effectExtent l="0" t="0" r="9525" b="9525"/>
            <wp:docPr id="7" name="Рисунок 7" descr="C:\Users\July\Desktop\Книга\Снимок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y\Desktop\Книга\Снимок 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0F" w:rsidRPr="009A020F" w:rsidRDefault="009A020F" w:rsidP="009A02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Вільнорадикальні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ідуть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дуже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великою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швидкістю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Якщо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 на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третій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стадії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 бутану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прореагував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другим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вільним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радикалом брому (див. першу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стадію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то радикальна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реакція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цьому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обірвалася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Але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найчастіше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такі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переходять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ланцюговий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Теорію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ланцюгового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розробив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російський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вчений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академік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М.М. Семенов, за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був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удостоєний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Нобелівської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премії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1956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році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B31CB" w:rsidRPr="009A020F" w:rsidRDefault="009A020F" w:rsidP="009A020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Схема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ланцюгового</w:t>
      </w:r>
      <w:proofErr w:type="spellEnd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02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9A020F" w:rsidRDefault="009A020F" w:rsidP="009A020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20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9575" cy="1323975"/>
            <wp:effectExtent l="0" t="0" r="9525" b="9525"/>
            <wp:docPr id="16" name="Рисунок 16" descr="C:\Users\July\Desktop\Книга\Снимок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y\Desktop\Книга\Снимок 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0F" w:rsidRPr="009B31CB" w:rsidRDefault="009A020F" w:rsidP="009B31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36"/>
      </w:tblGrid>
      <w:tr w:rsidR="00BD62B4" w:rsidRPr="00BD62B4" w:rsidTr="004F0CCE">
        <w:trPr>
          <w:tblCellSpacing w:w="0" w:type="dxa"/>
        </w:trPr>
        <w:tc>
          <w:tcPr>
            <w:tcW w:w="9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3916F3" w:rsidRDefault="001D48F9" w:rsidP="003F4DE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3916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Таблиця</w:t>
            </w:r>
            <w:proofErr w:type="spellEnd"/>
            <w:r w:rsidRPr="003916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1.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Назви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радикалів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молекул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рекомендацій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комісії</w:t>
            </w:r>
            <w:proofErr w:type="spellEnd"/>
            <w:r w:rsidRPr="0039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4D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 Номенклатурі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4F0CC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4F0CC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Структурна формула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4F0CC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радикала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·O-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Оксид (1-), [оксид]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·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Диоксиген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·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Диоксид (1-),</w:t>
            </w:r>
            <w:r w:rsidR="004F0C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супероксид, [д</w:t>
            </w:r>
            <w:r w:rsidR="001641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оксид]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3916F3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916F3" w:rsidRPr="003916F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33D799" wp14:editId="141B7DCC">
                  <wp:extent cx="257175" cy="400050"/>
                  <wp:effectExtent l="0" t="0" r="9525" b="0"/>
                  <wp:docPr id="8" name="Рисунок 8" descr="http://www.chemiemania.ru/images/books/8352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emiemania.ru/images/books/8352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Триоксиген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[озон]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°O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·OOO-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Триоксид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(1-),</w:t>
            </w:r>
            <w:r w:rsidR="004F0C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озонид</w:t>
            </w:r>
            <w:proofErr w:type="spellEnd"/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3916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HO· 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·OH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[Гидроксил]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HOO·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Гидродиоксид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[</w:t>
            </w:r>
            <w:proofErr w:type="spellStart"/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гидродиоксил</w:t>
            </w:r>
            <w:proofErr w:type="spellEnd"/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3916F3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HOOH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64112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Перекись </w:t>
            </w:r>
            <w:proofErr w:type="spellStart"/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водню</w:t>
            </w:r>
            <w:proofErr w:type="spellEnd"/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Алкоксил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3916F3" w:rsidP="003916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="001D48F9"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3916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CH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CH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Этоксил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ROO·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[А</w:t>
            </w:r>
            <w:r w:rsidR="001641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килдиоксил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BD62B4" w:rsidRPr="00BD62B4" w:rsidTr="004F0CCE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BD62B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ROOH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8F9" w:rsidRPr="00BD62B4" w:rsidRDefault="001D48F9" w:rsidP="0016411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Апкилгидропероксид</w:t>
            </w:r>
            <w:proofErr w:type="spellEnd"/>
            <w:r w:rsidRPr="00BD6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</w:tbl>
    <w:p w:rsidR="001D48F9" w:rsidRPr="00BD62B4" w:rsidRDefault="001D48F9" w:rsidP="003916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Зупинимося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деяких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цих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Насамперед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потрібно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писати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вільний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" перед словом радикал. Про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радикальн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аналізованої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частки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каже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закінчення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л". Так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радикали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RO· і </w:t>
      </w:r>
      <w:r w:rsidR="003916F3" w:rsidRPr="003916F3">
        <w:rPr>
          <w:rFonts w:ascii="Times New Roman" w:eastAsia="Times New Roman" w:hAnsi="Times New Roman"/>
          <w:sz w:val="28"/>
          <w:szCs w:val="28"/>
          <w:lang w:eastAsia="ru-RU"/>
        </w:rPr>
        <w:t>HO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· 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називаються</w:t>
      </w:r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алкоксил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" і "гидроксил".</w:t>
      </w:r>
    </w:p>
    <w:p w:rsidR="001D48F9" w:rsidRPr="00BD62B4" w:rsidRDefault="001D48F9" w:rsidP="003916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Істотно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треба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вважати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рекомендацію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зловживати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похідними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"пероксид" і "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гидропероксид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". 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916F3">
        <w:rPr>
          <w:rFonts w:ascii="Times New Roman" w:eastAsia="Times New Roman" w:hAnsi="Times New Roman"/>
          <w:sz w:val="28"/>
          <w:szCs w:val="28"/>
          <w:lang w:val="uk-UA" w:eastAsia="ru-RU"/>
        </w:rPr>
        <w:t>Група з двох пов'язаних між собою атомів кисню називається "</w:t>
      </w:r>
      <w:proofErr w:type="spellStart"/>
      <w:r w:rsidRPr="00153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</w:t>
      </w:r>
      <w:r w:rsidR="003916F3" w:rsidRPr="00153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</w:t>
      </w:r>
      <w:r w:rsidRPr="00153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оксид</w:t>
      </w:r>
      <w:proofErr w:type="spellEnd"/>
      <w:r w:rsidRP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".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до ц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ього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радикал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ROO·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рекомендується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називати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>алкилдиоксилом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Молекулярний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кисень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називається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диоксигеном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", а озон - "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триоксигеном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1D48F9" w:rsidRPr="00BD62B4" w:rsidRDefault="001D48F9" w:rsidP="003916F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Найменування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закінченням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3916F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 xml:space="preserve">л" 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>дуже</w:t>
      </w:r>
      <w:proofErr w:type="spellEnd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916F3">
        <w:rPr>
          <w:rFonts w:ascii="Times New Roman" w:eastAsia="Times New Roman" w:hAnsi="Times New Roman"/>
          <w:sz w:val="28"/>
          <w:szCs w:val="28"/>
          <w:lang w:eastAsia="ru-RU"/>
        </w:rPr>
        <w:t>зручні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нічого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во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рить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про те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заряд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частки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Тож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деяких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випадках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рекомендується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використовувати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систематичн</w:t>
      </w:r>
      <w:proofErr w:type="spellEnd"/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назв</w:t>
      </w:r>
      <w:proofErr w:type="spellEnd"/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радикала, де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назви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групи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дається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в дужках заряд. </w:t>
      </w:r>
      <w:proofErr w:type="spellStart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Наприклад</w:t>
      </w:r>
      <w:proofErr w:type="spellEnd"/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радикал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O</w:t>
      </w:r>
      <w:r w:rsidRPr="00BD62B4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BD62B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·-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називається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 xml:space="preserve"> "д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BD62B4">
        <w:rPr>
          <w:rFonts w:ascii="Times New Roman" w:eastAsia="Times New Roman" w:hAnsi="Times New Roman"/>
          <w:sz w:val="28"/>
          <w:szCs w:val="28"/>
          <w:lang w:eastAsia="ru-RU"/>
        </w:rPr>
        <w:t>оксид (1-)".</w:t>
      </w:r>
      <w:r w:rsidR="006D7C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303A3" w:rsidRDefault="006303A3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 </w:t>
      </w:r>
      <w:r w:rsidR="004D7F9D">
        <w:rPr>
          <w:rFonts w:ascii="Times New Roman" w:hAnsi="Times New Roman"/>
          <w:b/>
          <w:sz w:val="28"/>
          <w:szCs w:val="28"/>
          <w:lang w:val="uk-UA"/>
        </w:rPr>
        <w:t>КЛАСИФІКАЦІЯ РАДИКАЛІВ</w:t>
      </w: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Залежно від природи вільні радикали поділяють на а) первинні, б) вторинні, в) третинні.</w:t>
      </w: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215265</wp:posOffset>
                </wp:positionV>
                <wp:extent cx="514350" cy="352425"/>
                <wp:effectExtent l="0" t="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F24D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77.95pt;margin-top:16.95pt;width:40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m+/AEAAAQEAAAOAAAAZHJzL2Uyb0RvYy54bWysU0uO1DAQ3SNxB8t7Ov2ZRijq9Cx6gA2C&#10;Fp8DeBy7Y+GfyqY/u4ELzBG4AhsWA2jOkNyIstOdQXwkhNhU4rjeq3qvKovzvdFkKyAoZys6GY0p&#10;EZa7WtlNRd+8fvLgESUhMlsz7ayo6EEEer68f2+x86WYusbpWgBBEhvKna9oE6MviyLwRhgWRs4L&#10;i5fSgWERj7ApamA7ZDe6mI7HD4udg9qD4yIE/HrRX9Jl5pdS8PhCyiAi0RXF3mKOkONlisVywcoN&#10;MN8ofmyD/UMXhimLRQeqCxYZeQfqFyqjOLjgZBxxZwonpeIia0A1k/FPal41zIusBc0JfrAp/D9a&#10;/ny7BqJqnN2MEssMzqj92F111+239lN3Tbr37S2G7kN31X5uv7Zf2tv2hmAyOrfzoUSClV3D8RT8&#10;GpINewkmPVEg2We3D4PbYh8Jx4/zydlsjjPheDWbT8+m88RZ3IE9hPhUOEPSS0VDBKY2TVw5a3Gu&#10;DibZcbZ9FmIPPAFSZW1TjEzpx7Ym8eBRWATF7EaLY52UUiQNfdf5LR606OEvhURfsM++TN5IsdJA&#10;tgx3qX47GVgwM0Gk0noAjXNvfwQdcxNM5C39W+CQnSs6GwegUdbB76rG/alV2eefVPdak+xLVx/y&#10;DLMduGp5DsffIu3yj+cMv/t5l98BAAD//wMAUEsDBBQABgAIAAAAIQD5AuNE3QAAAAkBAAAPAAAA&#10;ZHJzL2Rvd25yZXYueG1sTI/BTsMwDIbvSLxDZCQuE0tG12opTSdUCXHe4AHSNrQVidMl2da9PeYE&#10;J9vyp9+fq/3iLLuYECePCjZrAcxg5/sJBwWfH29PO2Axaey19WgU3EyEfX1/V+my91c8mMsxDYxC&#10;MJZawZjSXHIeu9E4Hdd+Nki7Lx+cTjSGgfdBXyncWf4sRMGdnpAujHo2zWi67+PZKTg023ZzC43I&#10;362Qp9VJrjItlXp8WF5fgCWzpD8YfvVJHWpyav0Z+8isgjzPJaEKsowqAUVWUNMq2Mkt8Lri/z+o&#10;fwAAAP//AwBQSwECLQAUAAYACAAAACEAtoM4kv4AAADhAQAAEwAAAAAAAAAAAAAAAAAAAAAAW0Nv&#10;bnRlbnRfVHlwZXNdLnhtbFBLAQItABQABgAIAAAAIQA4/SH/1gAAAJQBAAALAAAAAAAAAAAAAAAA&#10;AC8BAABfcmVscy8ucmVsc1BLAQItABQABgAIAAAAIQDoIPm+/AEAAAQEAAAOAAAAAAAAAAAAAAAA&#10;AC4CAABkcnMvZTJvRG9jLnhtbFBLAQItABQABgAIAAAAIQD5AuNE3QAAAAkBAAAPAAAAAAAAAAAA&#10;AAAAAFY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EE875" wp14:editId="09089884">
                <wp:simplePos x="0" y="0"/>
                <wp:positionH relativeFrom="column">
                  <wp:posOffset>3129281</wp:posOffset>
                </wp:positionH>
                <wp:positionV relativeFrom="paragraph">
                  <wp:posOffset>243840</wp:posOffset>
                </wp:positionV>
                <wp:extent cx="45719" cy="323850"/>
                <wp:effectExtent l="38100" t="0" r="69215" b="571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CBF8B" id="AutoShape 6" o:spid="_x0000_s1026" type="#_x0000_t32" style="position:absolute;margin-left:246.4pt;margin-top:19.2pt;width:3.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vOAIAAGA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XmCk&#10;SA8jetx7HSujWaBnMK4Ar0ptbWiQHtWLedL0m0NKVx1RLY/OrycDsVmISN6FhI0zUGQ3fNYMfAjk&#10;j1wdG9uHlMACOsaRnG4j4UePKHzMp/cZIKNwMhlP5tM4sYQU11hjnf/EdY+CUWLnLRFt5yutFMxe&#10;2yxWIocn5wMyUlwDQmGlN0LKKAGp0AAcTMfTGOC0FCwcBjdn210lLTqQIKL4xDbh5K2b1XvFYrKO&#10;E7a+2J4ICTbykR9vBTAmOQ7Ves4wkhzuTbDO8KQKFaF7AHyxzjr6vkgX6/l6no/y8Ww9ytO6Hj1u&#10;qnw022T303pSV1Wd/Qjgs7zoBGNcBfxXTWf532nmcrvOaryp+kZU8j57ZBTAXt8RdBx/mPhZOzvN&#10;TlsbugtKABlH58uVC/fk7T56/foxrH4CAAD//wMAUEsDBBQABgAIAAAAIQAobS2Z4QAAAAkBAAAP&#10;AAAAZHJzL2Rvd25yZXYueG1sTI/BTsMwEETvSPyDtUjcqE0JURLiVECFyKVItFXF0Y1NYhGvo9ht&#10;U76e5QTH0Yxm3pSLyfXsaMZgPUq4nQlgBhuvLbYStpuXmwxYiAq16j0aCWcTYFFdXpSq0P6E7+a4&#10;ji2jEgyFktDFOBSch6YzToWZHwyS9+lHpyLJseV6VCcqdz2fC5FypyzSQqcG89yZ5mt9cBLi8uPc&#10;pbvmKbdvm9dVar/rul5KeX01PT4Ai2aKf2H4xSd0qIhp7w+oA+slJPmc0KOEuywBRoF7IejcXkKW&#10;J8Crkv9/UP0AAAD//wMAUEsBAi0AFAAGAAgAAAAhALaDOJL+AAAA4QEAABMAAAAAAAAAAAAAAAAA&#10;AAAAAFtDb250ZW50X1R5cGVzXS54bWxQSwECLQAUAAYACAAAACEAOP0h/9YAAACUAQAACwAAAAAA&#10;AAAAAAAAAAAvAQAAX3JlbHMvLnJlbHNQSwECLQAUAAYACAAAACEARHusbzgCAABgBAAADgAAAAAA&#10;AAAAAAAAAAAuAgAAZHJzL2Uyb0RvYy54bWxQSwECLQAUAAYACAAAACEAKG0tm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FA26C" wp14:editId="1D96D1FE">
                <wp:simplePos x="0" y="0"/>
                <wp:positionH relativeFrom="column">
                  <wp:posOffset>2025015</wp:posOffset>
                </wp:positionH>
                <wp:positionV relativeFrom="paragraph">
                  <wp:posOffset>260985</wp:posOffset>
                </wp:positionV>
                <wp:extent cx="485775" cy="238125"/>
                <wp:effectExtent l="38100" t="9525" r="9525" b="571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B5B9" id="AutoShape 5" o:spid="_x0000_s1026" type="#_x0000_t32" style="position:absolute;margin-left:159.45pt;margin-top:20.55pt;width:38.25pt;height:1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+9PgIAAGwEAAAOAAAAZHJzL2Uyb0RvYy54bWysVFFv2yAQfp+0/4B4T2ynTppYcarKTraH&#10;rovU7gcQwDEaBgQkTjTtv+/Aabp2L9M0P+DD3H333d2Hl3enTqIjt05oVeJsnGLEFdVMqH2Jvz1v&#10;RnOMnCeKEakVL/GZO3y3+vhh2ZuCT3SrJeMWAYhyRW9K3HpviiRxtOUdcWNtuILDRtuOeNjafcIs&#10;6QG9k8kkTWdJry0zVlPuHHyth0O8ivhNw6n/2jSOeyRLDNx8XG1cd2FNVktS7C0xraAXGuQfWHRE&#10;KEh6haqJJ+hgxR9QnaBWO934MdVdoptGUB5rgGqy9F01Ty0xPNYCzXHm2ib3/2Dp43FrkWAwO2iP&#10;Ih3M6P7gdUyNpqE/vXEFuFVqa0OF9KSezIOm3x1SumqJ2vPo/Hw2EJuFiORNSNg4A1l2/RfNwIcA&#10;fmzWqbEdaqQwn0NgAIeGoFOczvk6HX7yiMLHfD69vZ1iROFocjPPJpFdQooAE4KNdf4T1x0KRomd&#10;t0TsW19ppUAH2g4pyPHB+UDyNSAEK70RUkY5SIX6Ei+mkCCcOC0FC4dxY/e7Slp0JEFQ8YkVv3Oz&#10;+qBYBGs5YeuL7YmQYCMfW+WtgOZJjkO2jjOMJIc7FKyBnlQhI5QPhC/WoKkfi3Sxnq/n+SifzNaj&#10;PK3r0f2mykezTXY7rW/qqqqzn4F8lhetYIyrwP9F31n+d/q53LRBmVeFXxuVvEWPHQWyL+9IOioh&#10;DH+Q0U6z89aG6oIoQNLR+XL9wp35fR+9Xn8Sq18AAAD//wMAUEsDBBQABgAIAAAAIQC8sp7I4QAA&#10;AAkBAAAPAAAAZHJzL2Rvd25yZXYueG1sTI/LTsMwEEX3SPyDNUhsEHXSF2nIpEJAywpVhLJ34yGJ&#10;Go+j2G2Tv8esYDm6R/eeydaDacWZetdYRognEQji0uqGK4T95+Y+AeG8Yq1ay4QwkoN1fn2VqVTb&#10;C3/QufCVCCXsUoVQe9+lUrqyJqPcxHbEIfu2vVE+nH0lda8uody0chpFS2lUw2GhVh0911Qei5NB&#10;eCl2i83X3X6YjuXbe7FNjjseXxFvb4anRxCeBv8Hw69+UIc8OB3sibUTLcIsTlYBRZjHMYgAzFaL&#10;OYgDwkOyBJln8v8H+Q8AAAD//wMAUEsBAi0AFAAGAAgAAAAhALaDOJL+AAAA4QEAABMAAAAAAAAA&#10;AAAAAAAAAAAAAFtDb250ZW50X1R5cGVzXS54bWxQSwECLQAUAAYACAAAACEAOP0h/9YAAACUAQAA&#10;CwAAAAAAAAAAAAAAAAAvAQAAX3JlbHMvLnJlbHNQSwECLQAUAAYACAAAACEAFcz/vT4CAABsBAAA&#10;DgAAAAAAAAAAAAAAAAAuAgAAZHJzL2Uyb0RvYy54bWxQSwECLQAUAAYACAAAACEAvLKeyOEAAAAJ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Вільні радикали</w:t>
      </w: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2BF10" wp14:editId="0A688EB9">
                <wp:simplePos x="0" y="0"/>
                <wp:positionH relativeFrom="column">
                  <wp:posOffset>2129790</wp:posOffset>
                </wp:positionH>
                <wp:positionV relativeFrom="paragraph">
                  <wp:posOffset>238125</wp:posOffset>
                </wp:positionV>
                <wp:extent cx="219075" cy="314325"/>
                <wp:effectExtent l="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25C6" id="Прямая со стрелкой 11" o:spid="_x0000_s1026" type="#_x0000_t32" style="position:absolute;margin-left:167.7pt;margin-top:18.75pt;width:17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qHIAIAAOkDAAAOAAAAZHJzL2Uyb0RvYy54bWysU0uS0zAQ3VPFHVTaE8cZAsQVZxYJw4ZP&#10;qhgO0CPJtqpkSSWJONkNXGCOwBXYsOBTcwb7RrTkTBhgR+GFLHW7X+u9fl6e71tFdsJ5aXRJ88mU&#10;EqGZ4VLXJX13efHoGSU+gOagjBYlPQhPz1cPHyw7W4iZaYziwhEE0b7obEmbEGyRZZ41ogU/MVZo&#10;TFbGtRDw6OqMO+gQvVXZbDp9knXGcesME95jdDMm6SrhV5Vg4U1VeRGIKineLaTVpfUqrtlqCUXt&#10;wDaSHa8B/3CLFqTGpieoDQQg7538C6qVzBlvqjBhps1MVUkmEgdkk0//YPO2ASsSFxTH25NM/v/B&#10;ste7rSOS4+xySjS0OKP+03A93PQ/+s/DDRk+9Le4DB+H6/5L/73/1t/2Xwl+jMp11hcIsNZbdzx5&#10;u3VRhn3l2vhGgmSf1D6c1Bb7QBgGZ/li+nROCcPUWf74bDaPmNmvYut8eCFMS+KmpD44kHUT1kZr&#10;nKtxeVIcdi99GAvvCmJnbS6kUhiHQmnSlXQxxwaEAZqsUhBw21qk7XVNCaga3cuCS4jeKMljdSz2&#10;B79WjuwADYS+46a7RAKUKPABE8gqPWNhA1yMny7mGB7d5SG8MnwM59O7OPIcoRPl31pGGhvwzViS&#10;UiNSAKmea07CweKYgpOgayWOqikdryuS54+KxPmME4m7K8MPaVBZPKGfUuej96Nh759xf/8PXf0E&#10;AAD//wMAUEsDBBQABgAIAAAAIQD3Wd0g4gAAAAkBAAAPAAAAZHJzL2Rvd25yZXYueG1sTI/LTsMw&#10;EEX3SPyDNUjsqAOhaRPiVECFyAakPoRYurGJLeJxFLttytd3WMFuRnN059xyMbqOHfQQrEcBt5ME&#10;mMbGK4utgO3m5WYOLESJSnYetYCTDrCoLi9KWSh/xJU+rGPLKARDIQWYGPuC89AY7WSY+F4j3b78&#10;4GSkdWi5GuSRwl3H75Ik405apA9G9vrZ6OZ7vXcC4vLzZLKP5im375vXt8z+1HW9FOL6anx8ABb1&#10;GP9g+NUndajIaef3qALrBKTp9J5QGmZTYASkWZ4D2wmYzxLgVcn/N6jOAAAA//8DAFBLAQItABQA&#10;BgAIAAAAIQC2gziS/gAAAOEBAAATAAAAAAAAAAAAAAAAAAAAAABbQ29udGVudF9UeXBlc10ueG1s&#10;UEsBAi0AFAAGAAgAAAAhADj9If/WAAAAlAEAAAsAAAAAAAAAAAAAAAAALwEAAF9yZWxzLy5yZWxz&#10;UEsBAi0AFAAGAAgAAAAhAKrhKocgAgAA6QMAAA4AAAAAAAAAAAAAAAAALgIAAGRycy9lMm9Eb2Mu&#10;eG1sUEsBAi0AFAAGAAgAAAAhAPdZ3SDiAAAACQEAAA8AAAAAAAAAAAAAAAAAegQAAGRycy9kb3du&#10;cmV2LnhtbFBLBQYAAAAABAAEAPMAAACJ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814BD" wp14:editId="4A808614">
                <wp:simplePos x="0" y="0"/>
                <wp:positionH relativeFrom="column">
                  <wp:posOffset>1548765</wp:posOffset>
                </wp:positionH>
                <wp:positionV relativeFrom="paragraph">
                  <wp:posOffset>219074</wp:posOffset>
                </wp:positionV>
                <wp:extent cx="304800" cy="314325"/>
                <wp:effectExtent l="38100" t="0" r="190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010D" id="Прямая со стрелкой 12" o:spid="_x0000_s1026" type="#_x0000_t32" style="position:absolute;margin-left:121.95pt;margin-top:17.25pt;width:24pt;height:2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KMKAIAAPMDAAAOAAAAZHJzL2Uyb0RvYy54bWysU0tu2zAQ3RfoHQjua8l2XCSC5Szspl30&#10;E6DpASYUJRGgSIJkLXuX9gI5Qq/QTRb9IGeQbtQh6RhpuyuqBcGZ0byZ92a4PN91kmy5dUKrkk4n&#10;OSVcMV0J1ZT0w9XFs1NKnAdVgdSKl3TPHT1fPX2y7E3BZ7rVsuKWIIhyRW9K2npviixzrOUduIk2&#10;XGGw1rYDj6ZtsspCj+idzGZ5/jzrta2M1Yw7h95NCtJVxK9rzvy7unbcE1lS7M3H08bzOpzZaglF&#10;Y8G0gh3agH/oogOhsOgRagMeyEcr/oLqBLPa6dpPmO4yXdeC8cgB2UzzP9i8b8HwyAXFceYok/t/&#10;sOzt9tISUeHsZpQo6HBGw5fxZrwdfg5fx1syfhru8Rg/jzfD3fBj+D7cD98I/ozK9cYVCLBWl/Zg&#10;OXNpgwy72naklsK8QuAoDFIlu6j7/qg733nC0DnPT05znA7D0Hx6Mp8tAnqWYAKcsc6/5Loj4VJS&#10;5y2IpvVrrRROWNtUAravnU+JDwkhWekLISX6oZCK9CU9W2ABwgDXrZbg8doZFMCphhKQDe4x8zY2&#10;7bQUVcgOyW7v1tKSLeAq4QZWur9CApRIcB4DyCp+KbGFiqdfzxboTnvmwL/RVXJP8wc/8kzQkfJv&#10;JQONDbg2pcRQQvIg5AtVEb83ODBvBahG8oNqUoV2edz+gyJhUmk24Xatq30cWRYs3KxY+fAKwuo+&#10;tvH++K2ufgEAAP//AwBQSwMEFAAGAAgAAAAhAEqJ+OzgAAAACQEAAA8AAABkcnMvZG93bnJldi54&#10;bWxMj8FOwzAMhu9IvENkJC6Ipes61JW6EwLGTmiijHvWmLZa41RNtrVvTzjB0fan39+fr0fTiTMN&#10;rrWMMJ9FIIgrq1uuEfafm/sUhPOKteosE8JEDtbF9VWuMm0v/EHn0tcihLDLFELjfZ9J6aqGjHIz&#10;2xOH27cdjPJhHGqpB3UJ4aaTcRQ9SKNaDh8a1dNzQ9WxPBmEl3K33Hzd7cd4qrbv5Vt63PH0inh7&#10;Mz49gvA0+j8YfvWDOhTB6WBPrJ3oEOJksQoowiJZgghAvJqHxQEhTSKQRS7/Nyh+AAAA//8DAFBL&#10;AQItABQABgAIAAAAIQC2gziS/gAAAOEBAAATAAAAAAAAAAAAAAAAAAAAAABbQ29udGVudF9UeXBl&#10;c10ueG1sUEsBAi0AFAAGAAgAAAAhADj9If/WAAAAlAEAAAsAAAAAAAAAAAAAAAAALwEAAF9yZWxz&#10;Ly5yZWxzUEsBAi0AFAAGAAgAAAAhAMQnsowoAgAA8wMAAA4AAAAAAAAAAAAAAAAALgIAAGRycy9l&#10;Mm9Eb2MueG1sUEsBAi0AFAAGAAgAAAAhAEqJ+OzgAAAACQEAAA8AAAAAAAAAAAAAAAAAggQAAGRy&#10;cy9kb3ducmV2LnhtbFBLBQYAAAAABAAEAPMAAACP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Первинні             Вторинні    Третинні</w:t>
      </w:r>
    </w:p>
    <w:p w:rsidR="00E24432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4432" w:rsidRPr="00893299" w:rsidRDefault="00E24432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329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>кисневі         азотні</w:t>
      </w:r>
    </w:p>
    <w:p w:rsidR="00E70FBD" w:rsidRPr="00E24432" w:rsidRDefault="00E70FBD" w:rsidP="00E24432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За своїм біохімічним походженням у клітині </w:t>
      </w:r>
      <w:r>
        <w:rPr>
          <w:rFonts w:ascii="Times New Roman" w:hAnsi="Times New Roman"/>
          <w:sz w:val="28"/>
          <w:szCs w:val="28"/>
          <w:lang w:val="uk-UA"/>
        </w:rPr>
        <w:t>вільні радикали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умовно поділяють на: первинні (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нітрооксид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семіхінони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); вторинні, які виникають внаслідок взаємодії первинних </w:t>
      </w:r>
      <w:r>
        <w:rPr>
          <w:rFonts w:ascii="Times New Roman" w:hAnsi="Times New Roman"/>
          <w:sz w:val="28"/>
          <w:szCs w:val="28"/>
          <w:lang w:val="uk-UA"/>
        </w:rPr>
        <w:t>вільних радикалів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біомолекулами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(гідроксил та радикали ліпідів та інших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біомолекул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>) та тре</w:t>
      </w:r>
      <w:r>
        <w:rPr>
          <w:rFonts w:ascii="Times New Roman" w:hAnsi="Times New Roman"/>
          <w:sz w:val="28"/>
          <w:szCs w:val="28"/>
          <w:lang w:val="uk-UA"/>
        </w:rPr>
        <w:t>тинні (радикали антиоксидантів)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. Основним джерелом вільних радикалів є кисень, до активних форм якого належать діоксид або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супероксидний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аніонрадикал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перекис водню, гідроксильний радикал. Окрім продуктів відновлення кисню до активних форм його належать активовані кисневі метаболіти: молекули в синглетному стані та оксид азоту,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пероксинітрит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гіпогалогеніти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. Серед активних форм кисню найбільш стабільним є пероксид водню, а найсильнішим окисником – гідроксильний радикал. Кисень має як позитивні, так і потенційно небезпечні побічні ефекти для біологічних систем. Реактивні форми кисню мають важливу роль в якості вторинних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месенджерів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у багатьох внутрішньоклітинних сигнальних каскадів, спрямованих на підтримку гомеостазу клітини. Реактивна здатність дозволяє кисню брати участь у передачі високоенергетичних електронів і підтримувати таким чином генерацію великої кількості аденозин-5-трифосфату через окисне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фосфорилювання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. Отже, наш організм перебуває під постійною окиснювальною атакою активних форм кисню, надлишкова продукція яких є фактором пошкодження – на противагу в клітині існує природна </w:t>
      </w:r>
      <w:r w:rsidRPr="00251AA1">
        <w:rPr>
          <w:rFonts w:ascii="Times New Roman" w:hAnsi="Times New Roman"/>
          <w:sz w:val="28"/>
          <w:szCs w:val="28"/>
          <w:lang w:val="uk-UA"/>
        </w:rPr>
        <w:lastRenderedPageBreak/>
        <w:t>антиоксидантна система. Вона представлена ферментами, серед яких важливе</w:t>
      </w:r>
      <w:r w:rsidR="00B34E68">
        <w:rPr>
          <w:rFonts w:ascii="Times New Roman" w:hAnsi="Times New Roman"/>
          <w:sz w:val="28"/>
          <w:szCs w:val="28"/>
          <w:lang w:val="uk-UA"/>
        </w:rPr>
        <w:t xml:space="preserve"> значення мають Mn</w:t>
      </w:r>
      <w:r w:rsidR="00B34E68">
        <w:rPr>
          <w:rFonts w:ascii="Times New Roman" w:hAnsi="Times New Roman"/>
          <w:sz w:val="28"/>
          <w:szCs w:val="28"/>
          <w:vertAlign w:val="superscript"/>
          <w:lang w:val="uk-UA"/>
        </w:rPr>
        <w:t>2+</w:t>
      </w:r>
      <w:r w:rsidR="00B34E68">
        <w:rPr>
          <w:rFonts w:ascii="Times New Roman" w:hAnsi="Times New Roman"/>
          <w:sz w:val="28"/>
          <w:szCs w:val="28"/>
          <w:lang w:val="uk-UA"/>
        </w:rPr>
        <w:t>- і Сu</w:t>
      </w:r>
      <w:r w:rsidR="00B34E68">
        <w:rPr>
          <w:rFonts w:ascii="Times New Roman" w:hAnsi="Times New Roman"/>
          <w:sz w:val="28"/>
          <w:szCs w:val="28"/>
          <w:vertAlign w:val="superscript"/>
          <w:lang w:val="uk-UA"/>
        </w:rPr>
        <w:t>2+</w:t>
      </w:r>
      <w:r w:rsidR="00B34E68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залежні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супероксиддисмутази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глютатіонпероксидаза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глутатіонредуктаза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і каталаза.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Супероксиддисмутаза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конвертує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-аніони на перекис водню, який потім трансформується на воду іншими ферментами. Складна система антиоксидантного захисту в цілому підтримує цей напад у стані балансу. А в тих випадках, коли цей баланс порушується, це може призвести до окиснювального стресу, який найкраще можна охарактеризувати, як зміни в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прооксидантно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-антиоксидантному балансі на користь перших, що відіграє важливу роль у патофізіології багатьох захворювань, в тому числі й ускладнень вагітності. </w:t>
      </w:r>
    </w:p>
    <w:p w:rsid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Концепція </w:t>
      </w:r>
      <w:proofErr w:type="spellStart"/>
      <w:r w:rsidRPr="00251AA1">
        <w:rPr>
          <w:rFonts w:ascii="Times New Roman" w:hAnsi="Times New Roman"/>
          <w:sz w:val="28"/>
          <w:szCs w:val="28"/>
          <w:lang w:val="uk-UA"/>
        </w:rPr>
        <w:t>прооксидантно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>-антиоксидантного балансу є центральною для розуміння о</w:t>
      </w:r>
      <w:r>
        <w:rPr>
          <w:rFonts w:ascii="Times New Roman" w:hAnsi="Times New Roman"/>
          <w:sz w:val="28"/>
          <w:szCs w:val="28"/>
          <w:lang w:val="uk-UA"/>
        </w:rPr>
        <w:t>кисного стресу з кількох причин:</w:t>
      </w:r>
    </w:p>
    <w:p w:rsid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51AA1">
        <w:rPr>
          <w:rFonts w:ascii="Times New Roman" w:hAnsi="Times New Roman"/>
          <w:sz w:val="28"/>
          <w:szCs w:val="28"/>
          <w:lang w:val="uk-UA"/>
        </w:rPr>
        <w:t>о-перше, вона підкреслює, що до порушення можуть призвести зміни по обидві сторони від рівноваги (наприклад, аномально високий рівень активних форм кисню або недостатність си</w:t>
      </w:r>
      <w:r>
        <w:rPr>
          <w:rFonts w:ascii="Times New Roman" w:hAnsi="Times New Roman"/>
          <w:sz w:val="28"/>
          <w:szCs w:val="28"/>
          <w:lang w:val="uk-UA"/>
        </w:rPr>
        <w:t>стеми антиоксидантного захисту);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 п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о-друге, вона висуває на перший план гомеостатичні концентрації АФК. </w:t>
      </w:r>
    </w:p>
    <w:p w:rsidR="00E70FBD" w:rsidRP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sz w:val="28"/>
          <w:szCs w:val="28"/>
          <w:lang w:val="uk-UA"/>
        </w:rPr>
        <w:t>Отже, незначні порушення в балансі, швидше за все, призведуть до гомеостатичної адаптації у відповідь на зміни в найближчому оточенні, в той час як більші збурення можуть призвести до незворотного пошкодження і загибелі клітин</w:t>
      </w:r>
      <w:r w:rsidR="00794F78">
        <w:rPr>
          <w:rFonts w:ascii="Times New Roman" w:hAnsi="Times New Roman"/>
          <w:sz w:val="28"/>
          <w:szCs w:val="28"/>
          <w:lang w:val="uk-UA"/>
        </w:rPr>
        <w:t>.</w:t>
      </w:r>
    </w:p>
    <w:p w:rsidR="00E70FBD" w:rsidRDefault="00E70FBD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0FBD" w:rsidRDefault="00E70FBD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94F78" w:rsidRDefault="00794F78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AA1" w:rsidRDefault="00251AA1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0FBD" w:rsidRDefault="00E70FBD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0FBD">
        <w:rPr>
          <w:rFonts w:ascii="Times New Roman" w:hAnsi="Times New Roman"/>
          <w:b/>
          <w:sz w:val="28"/>
          <w:szCs w:val="28"/>
          <w:lang w:val="uk-UA"/>
        </w:rPr>
        <w:lastRenderedPageBreak/>
        <w:t>3.1. Первинні радикали і реактивні молекули</w:t>
      </w:r>
    </w:p>
    <w:p w:rsidR="00E24432" w:rsidRDefault="00E24432" w:rsidP="00386D76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217E" w:rsidRDefault="00E70FBD" w:rsidP="00E70FBD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До первинних вільних радикалів належать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супероксидний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аніон-радикал, оксид нітрогену; вторинними є гідроксильний радикал, синглетний кисень, пероксид гідрогену,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пероксинітрит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>.</w:t>
      </w:r>
    </w:p>
    <w:p w:rsidR="00251AA1" w:rsidRP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Серед первинних радикалів найбільше значення мають 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кисневі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– так звані активні форми кисню і 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азотні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51AA1" w:rsidRP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sz w:val="28"/>
          <w:szCs w:val="28"/>
          <w:lang w:val="uk-UA"/>
        </w:rPr>
        <w:t>Основними видами активних форм кисню є:</w:t>
      </w:r>
    </w:p>
    <w:p w:rsidR="00251AA1" w:rsidRPr="00251AA1" w:rsidRDefault="00251AA1" w:rsidP="00251AA1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AA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 w:rsidRPr="00251AA1">
        <w:rPr>
          <w:rFonts w:ascii="Times New Roman" w:hAnsi="Times New Roman"/>
          <w:i/>
          <w:sz w:val="28"/>
          <w:szCs w:val="28"/>
        </w:rPr>
        <w:t>O</w:t>
      </w:r>
      <w:r w:rsidRPr="00F5338F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Pr="00251AA1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(Н</w:t>
      </w:r>
      <w:r w:rsidRPr="00251AA1">
        <w:rPr>
          <w:rFonts w:ascii="Times New Roman" w:hAnsi="Times New Roman"/>
          <w:i/>
          <w:sz w:val="28"/>
          <w:szCs w:val="28"/>
        </w:rPr>
        <w:t>O</w:t>
      </w:r>
      <w:r w:rsidRPr="00F5338F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)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251AA1">
        <w:rPr>
          <w:rFonts w:ascii="Times New Roman" w:hAnsi="Times New Roman"/>
          <w:i/>
          <w:sz w:val="28"/>
          <w:szCs w:val="28"/>
          <w:lang w:val="uk-UA"/>
        </w:rPr>
        <w:t>супероксидний</w:t>
      </w:r>
      <w:proofErr w:type="spellEnd"/>
      <w:r w:rsidRPr="00251AA1">
        <w:rPr>
          <w:rFonts w:ascii="Times New Roman" w:hAnsi="Times New Roman"/>
          <w:sz w:val="28"/>
          <w:szCs w:val="28"/>
          <w:lang w:val="uk-UA"/>
        </w:rPr>
        <w:t xml:space="preserve"> радикал (у формі аніон-радикала або у зв</w:t>
      </w:r>
      <w:r w:rsidRPr="00F5338F">
        <w:rPr>
          <w:rFonts w:ascii="Times New Roman" w:hAnsi="Times New Roman"/>
          <w:sz w:val="28"/>
          <w:szCs w:val="28"/>
          <w:lang w:val="uk-UA"/>
        </w:rPr>
        <w:t>’</w:t>
      </w:r>
      <w:r w:rsidRPr="00251AA1">
        <w:rPr>
          <w:rFonts w:ascii="Times New Roman" w:hAnsi="Times New Roman"/>
          <w:sz w:val="28"/>
          <w:szCs w:val="28"/>
          <w:lang w:val="uk-UA"/>
        </w:rPr>
        <w:t>язаній з воднем формі);</w:t>
      </w:r>
      <w:r w:rsidR="00F5338F">
        <w:rPr>
          <w:rFonts w:ascii="Times New Roman" w:hAnsi="Times New Roman"/>
          <w:sz w:val="28"/>
          <w:szCs w:val="28"/>
          <w:lang w:val="uk-UA"/>
        </w:rPr>
        <w:t xml:space="preserve">  </w:t>
      </w:r>
      <w:hyperlink r:id="rId17" w:tooltip="Гідроген" w:history="1">
        <w:r w:rsidRPr="00251AA1">
          <w:rPr>
            <w:rStyle w:val="a4"/>
            <w:rFonts w:ascii="Times New Roman" w:hAnsi="Times New Roman"/>
            <w:bCs/>
            <w:i/>
            <w:color w:val="auto"/>
            <w:sz w:val="28"/>
            <w:szCs w:val="28"/>
            <w:u w:val="none"/>
          </w:rPr>
          <w:t>H</w:t>
        </w:r>
      </w:hyperlink>
      <w:r w:rsidRPr="00F5338F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Pr="00251AA1">
        <w:rPr>
          <w:rFonts w:ascii="Times New Roman" w:hAnsi="Times New Roman"/>
          <w:i/>
          <w:sz w:val="28"/>
          <w:szCs w:val="28"/>
        </w:rPr>
        <w:t>O</w:t>
      </w:r>
      <w:r w:rsidRPr="00F5338F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Pr="00251AA1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</w:t>
      </w:r>
      <w:r w:rsidRPr="00251AA1">
        <w:rPr>
          <w:rFonts w:ascii="Times New Roman" w:hAnsi="Times New Roman"/>
          <w:sz w:val="28"/>
          <w:szCs w:val="28"/>
          <w:lang w:val="uk-UA"/>
        </w:rPr>
        <w:t>- пероксид водню;</w:t>
      </w:r>
      <w:r w:rsidR="00F5338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ОН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– гідроксильний радикал (на відміну від </w:t>
      </w:r>
      <w:r w:rsidRPr="00251AA1">
        <w:rPr>
          <w:rFonts w:ascii="Times New Roman" w:hAnsi="Times New Roman"/>
          <w:i/>
          <w:sz w:val="28"/>
          <w:szCs w:val="28"/>
        </w:rPr>
        <w:t>OH</w:t>
      </w:r>
      <w:r w:rsidRPr="00F5338F">
        <w:rPr>
          <w:rFonts w:ascii="Times New Roman" w:hAnsi="Times New Roman"/>
          <w:i/>
          <w:sz w:val="28"/>
          <w:szCs w:val="28"/>
          <w:vertAlign w:val="superscript"/>
          <w:lang w:val="uk-UA"/>
        </w:rPr>
        <w:t>-</w:t>
      </w:r>
      <w:r w:rsidRPr="00251AA1">
        <w:rPr>
          <w:rFonts w:ascii="Times New Roman" w:hAnsi="Times New Roman"/>
          <w:sz w:val="28"/>
          <w:szCs w:val="28"/>
          <w:lang w:val="uk-UA"/>
        </w:rPr>
        <w:t>, не має електричного заряду);</w:t>
      </w:r>
      <w:r w:rsidR="00F5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1AA1">
        <w:rPr>
          <w:rFonts w:ascii="Times New Roman" w:hAnsi="Times New Roman"/>
          <w:i/>
          <w:sz w:val="28"/>
          <w:szCs w:val="28"/>
        </w:rPr>
        <w:t>O</w:t>
      </w:r>
      <w:r w:rsidRPr="00251AA1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 xml:space="preserve"> – синглетний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(збуджений) </w:t>
      </w:r>
      <w:r w:rsidRPr="00251AA1">
        <w:rPr>
          <w:rFonts w:ascii="Times New Roman" w:hAnsi="Times New Roman"/>
          <w:i/>
          <w:sz w:val="28"/>
          <w:szCs w:val="28"/>
          <w:lang w:val="uk-UA"/>
        </w:rPr>
        <w:t>кисень</w:t>
      </w:r>
      <w:r w:rsidRPr="00251AA1">
        <w:rPr>
          <w:rFonts w:ascii="Times New Roman" w:hAnsi="Times New Roman"/>
          <w:sz w:val="28"/>
          <w:szCs w:val="28"/>
          <w:lang w:val="uk-UA"/>
        </w:rPr>
        <w:t xml:space="preserve"> – молекула кисню, у якій один з електронів зовнішньої орбіталі перейшов на більш високий енергетичний рівень.</w:t>
      </w:r>
    </w:p>
    <w:p w:rsidR="003A217E" w:rsidRPr="003A217E" w:rsidRDefault="00251AA1" w:rsidP="003A217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Оксид нітрогену утворюється при окисненні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L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-аргініну під дією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NO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синтетази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за участю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кальмодуліну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. Синтез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NO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при атеросклерозі не змінюється, але його дефіцит може виникати при збільшенні утворення сполуки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NO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-аніоном. Цей процес закінчується синтезом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пероксинітриту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зі значними патогенними властивостями, у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. з утворенням окиснених форм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ліпопротеїнів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низької густини (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атерогенний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фактор). Для синтезу вторинних вільних радикалів використовується гідроген НАДФ·Н, НАД·Н (донори протонів).</w:t>
      </w:r>
    </w:p>
    <w:p w:rsidR="003A217E" w:rsidRDefault="00251AA1" w:rsidP="003A217E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-аніон може відновлювати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Fe</w:t>
      </w:r>
      <w:r w:rsidR="00B34E68">
        <w:rPr>
          <w:rFonts w:ascii="Times New Roman" w:hAnsi="Times New Roman"/>
          <w:i/>
          <w:sz w:val="28"/>
          <w:szCs w:val="28"/>
          <w:vertAlign w:val="superscript"/>
          <w:lang w:val="uk-UA"/>
        </w:rPr>
        <w:t>3+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A217E" w:rsidRPr="00251AA1">
        <w:rPr>
          <w:rFonts w:ascii="Times New Roman" w:hAnsi="Times New Roman"/>
          <w:i/>
          <w:sz w:val="28"/>
          <w:szCs w:val="28"/>
          <w:lang w:val="uk-UA"/>
        </w:rPr>
        <w:t>Fe</w:t>
      </w:r>
      <w:r w:rsidR="00B34E68">
        <w:rPr>
          <w:rFonts w:ascii="Times New Roman" w:hAnsi="Times New Roman"/>
          <w:i/>
          <w:sz w:val="28"/>
          <w:szCs w:val="28"/>
          <w:vertAlign w:val="superscript"/>
          <w:lang w:val="uk-UA"/>
        </w:rPr>
        <w:t>2+</w:t>
      </w:r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, при взаємодії якого з пероксидом гідрогену,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перекисами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ліпідів і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гіпохлоритом</w:t>
      </w:r>
      <w:proofErr w:type="spellEnd"/>
      <w:r w:rsidR="003A217E" w:rsidRPr="003A217E">
        <w:rPr>
          <w:rFonts w:ascii="Times New Roman" w:hAnsi="Times New Roman"/>
          <w:sz w:val="28"/>
          <w:szCs w:val="28"/>
          <w:lang w:val="uk-UA"/>
        </w:rPr>
        <w:t xml:space="preserve"> утворюються високотоксичні радикали. З усіх вільних радикалів найбільшу активність виявляють гідроксильний радикал і </w:t>
      </w:r>
      <w:proofErr w:type="spellStart"/>
      <w:r w:rsidR="003A217E" w:rsidRPr="003A217E">
        <w:rPr>
          <w:rFonts w:ascii="Times New Roman" w:hAnsi="Times New Roman"/>
          <w:sz w:val="28"/>
          <w:szCs w:val="28"/>
          <w:lang w:val="uk-UA"/>
        </w:rPr>
        <w:t>пероксинітр</w:t>
      </w:r>
      <w:r>
        <w:rPr>
          <w:rFonts w:ascii="Times New Roman" w:hAnsi="Times New Roman"/>
          <w:sz w:val="28"/>
          <w:szCs w:val="28"/>
          <w:lang w:val="uk-UA"/>
        </w:rPr>
        <w:t>ит</w:t>
      </w:r>
      <w:proofErr w:type="spellEnd"/>
      <w:r w:rsidR="00E24432">
        <w:rPr>
          <w:rFonts w:ascii="Times New Roman" w:hAnsi="Times New Roman"/>
          <w:sz w:val="28"/>
          <w:szCs w:val="28"/>
          <w:lang w:val="uk-UA"/>
        </w:rPr>
        <w:t>.</w:t>
      </w:r>
    </w:p>
    <w:p w:rsidR="00893299" w:rsidRPr="00E74384" w:rsidRDefault="00251AA1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3299">
        <w:rPr>
          <w:rFonts w:ascii="Times New Roman" w:hAnsi="Times New Roman"/>
          <w:sz w:val="28"/>
          <w:szCs w:val="28"/>
          <w:lang w:val="uk-UA"/>
        </w:rPr>
        <w:t>До активних форм азоту відносять</w:t>
      </w:r>
      <w:r w:rsidR="000F34B3">
        <w:rPr>
          <w:rFonts w:ascii="Times New Roman" w:hAnsi="Times New Roman"/>
          <w:sz w:val="28"/>
          <w:szCs w:val="28"/>
          <w:lang w:val="uk-UA"/>
        </w:rPr>
        <w:t>:</w:t>
      </w:r>
      <w:r w:rsidR="00F77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3299" w:rsidRPr="00893299">
        <w:rPr>
          <w:rFonts w:ascii="Times New Roman" w:hAnsi="Times New Roman"/>
          <w:i/>
          <w:sz w:val="28"/>
          <w:szCs w:val="28"/>
          <w:lang w:val="en-US"/>
        </w:rPr>
        <w:t>NO</w:t>
      </w:r>
      <w:r w:rsidR="000F34B3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0F34B3">
        <w:rPr>
          <w:rFonts w:ascii="Times New Roman" w:hAnsi="Times New Roman"/>
          <w:sz w:val="28"/>
          <w:szCs w:val="28"/>
          <w:lang w:val="uk-UA"/>
        </w:rPr>
        <w:t xml:space="preserve"> оксид азоту;</w:t>
      </w:r>
      <w:r w:rsidR="00F778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34B3" w:rsidRPr="000F34B3">
        <w:rPr>
          <w:rFonts w:ascii="Times New Roman" w:hAnsi="Times New Roman"/>
          <w:i/>
          <w:sz w:val="28"/>
          <w:szCs w:val="28"/>
          <w:lang w:val="uk-UA"/>
        </w:rPr>
        <w:t>ОО</w:t>
      </w:r>
      <w:r w:rsidR="000F34B3" w:rsidRPr="000F34B3">
        <w:rPr>
          <w:rFonts w:ascii="Times New Roman" w:hAnsi="Times New Roman"/>
          <w:i/>
          <w:sz w:val="28"/>
          <w:szCs w:val="28"/>
          <w:lang w:val="en-US"/>
        </w:rPr>
        <w:t>NO</w:t>
      </w:r>
      <w:r w:rsidR="000F34B3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0F34B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0F34B3">
        <w:rPr>
          <w:rFonts w:ascii="Times New Roman" w:hAnsi="Times New Roman"/>
          <w:sz w:val="28"/>
          <w:szCs w:val="28"/>
          <w:lang w:val="uk-UA"/>
        </w:rPr>
        <w:t>пероксинітрит</w:t>
      </w:r>
      <w:proofErr w:type="spellEnd"/>
      <w:r w:rsidR="000F34B3">
        <w:rPr>
          <w:rFonts w:ascii="Times New Roman" w:hAnsi="Times New Roman"/>
          <w:sz w:val="28"/>
          <w:szCs w:val="28"/>
          <w:lang w:val="uk-UA"/>
        </w:rPr>
        <w:t xml:space="preserve">. Утворюється при взаємодії оксиду азоту з </w:t>
      </w:r>
      <w:proofErr w:type="spellStart"/>
      <w:r w:rsidR="000F34B3">
        <w:rPr>
          <w:rFonts w:ascii="Times New Roman" w:hAnsi="Times New Roman"/>
          <w:sz w:val="28"/>
          <w:szCs w:val="28"/>
          <w:lang w:val="uk-UA"/>
        </w:rPr>
        <w:t>супероксидним</w:t>
      </w:r>
      <w:proofErr w:type="spellEnd"/>
      <w:r w:rsidR="000F34B3">
        <w:rPr>
          <w:rFonts w:ascii="Times New Roman" w:hAnsi="Times New Roman"/>
          <w:sz w:val="28"/>
          <w:szCs w:val="28"/>
          <w:lang w:val="uk-UA"/>
        </w:rPr>
        <w:t xml:space="preserve"> аніон-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радикалом у реакції </w:t>
      </w:r>
      <w:r w:rsidR="00E74384" w:rsidRPr="00E74384">
        <w:rPr>
          <w:rFonts w:ascii="Times New Roman" w:hAnsi="Times New Roman"/>
          <w:i/>
          <w:sz w:val="28"/>
          <w:szCs w:val="28"/>
          <w:lang w:val="uk-UA"/>
        </w:rPr>
        <w:t>NO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 + </w:t>
      </w:r>
      <w:r w:rsidR="00E74384" w:rsidRPr="0046512A">
        <w:rPr>
          <w:rFonts w:ascii="Times New Roman" w:hAnsi="Times New Roman"/>
          <w:i/>
          <w:sz w:val="28"/>
          <w:szCs w:val="28"/>
        </w:rPr>
        <w:t>O</w:t>
      </w:r>
      <w:r w:rsidR="00E74384" w:rsidRPr="0046512A">
        <w:rPr>
          <w:rFonts w:ascii="Times New Roman" w:hAnsi="Times New Roman"/>
          <w:i/>
          <w:sz w:val="28"/>
          <w:szCs w:val="28"/>
          <w:vertAlign w:val="subscript"/>
          <w:lang w:val="uk-UA"/>
        </w:rPr>
        <w:t>2</w:t>
      </w:r>
      <w:r w:rsidR="00E74384">
        <w:rPr>
          <w:rFonts w:ascii="Times New Roman" w:hAnsi="Times New Roman"/>
          <w:i/>
          <w:sz w:val="28"/>
          <w:szCs w:val="28"/>
          <w:vertAlign w:val="subscript"/>
          <w:lang w:val="uk-UA"/>
        </w:rPr>
        <w:t xml:space="preserve"> 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E74384" w:rsidRPr="000F34B3">
        <w:rPr>
          <w:rFonts w:ascii="Times New Roman" w:hAnsi="Times New Roman"/>
          <w:i/>
          <w:sz w:val="28"/>
          <w:szCs w:val="28"/>
          <w:lang w:val="uk-UA"/>
        </w:rPr>
        <w:t>ОО</w:t>
      </w:r>
      <w:r w:rsidR="00E74384" w:rsidRPr="000F34B3">
        <w:rPr>
          <w:rFonts w:ascii="Times New Roman" w:hAnsi="Times New Roman"/>
          <w:i/>
          <w:sz w:val="28"/>
          <w:szCs w:val="28"/>
          <w:lang w:val="en-US"/>
        </w:rPr>
        <w:t>NO</w:t>
      </w:r>
      <w:r w:rsidR="00E74384">
        <w:rPr>
          <w:rFonts w:ascii="Times New Roman" w:hAnsi="Times New Roman"/>
          <w:sz w:val="28"/>
          <w:szCs w:val="28"/>
          <w:lang w:val="uk-UA"/>
        </w:rPr>
        <w:t>.</w:t>
      </w:r>
    </w:p>
    <w:p w:rsidR="00E74384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74384">
        <w:rPr>
          <w:rFonts w:ascii="Times New Roman" w:hAnsi="Times New Roman"/>
          <w:sz w:val="28"/>
          <w:szCs w:val="28"/>
          <w:lang w:val="uk-UA"/>
        </w:rPr>
        <w:t>Вторинні вільні радикали і пероксиди утворюються при взаємодії первинних з різними молекулами клітини (</w:t>
      </w:r>
      <w:r w:rsidR="00E74384">
        <w:rPr>
          <w:rFonts w:ascii="Times New Roman" w:hAnsi="Times New Roman"/>
          <w:sz w:val="28"/>
          <w:szCs w:val="28"/>
          <w:lang w:val="en-US"/>
        </w:rPr>
        <w:t>R</w:t>
      </w:r>
      <w:r w:rsidR="00E74384">
        <w:rPr>
          <w:rFonts w:ascii="Times New Roman" w:hAnsi="Times New Roman"/>
          <w:sz w:val="28"/>
          <w:szCs w:val="28"/>
          <w:lang w:val="uk-UA"/>
        </w:rPr>
        <w:t>). Їх різновидами є:</w:t>
      </w:r>
    </w:p>
    <w:p w:rsidR="00E74384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375B">
        <w:rPr>
          <w:rFonts w:ascii="Times New Roman" w:hAnsi="Times New Roman"/>
          <w:i/>
          <w:sz w:val="28"/>
          <w:szCs w:val="28"/>
          <w:lang w:val="uk-UA"/>
        </w:rPr>
        <w:lastRenderedPageBreak/>
        <w:tab/>
      </w:r>
      <w:r w:rsidR="00E74384" w:rsidRPr="00E74384">
        <w:rPr>
          <w:rFonts w:ascii="Times New Roman" w:hAnsi="Times New Roman"/>
          <w:i/>
          <w:sz w:val="28"/>
          <w:szCs w:val="28"/>
          <w:lang w:val="en-US"/>
        </w:rPr>
        <w:t>ROOH</w:t>
      </w:r>
      <w:r w:rsidR="00E74384" w:rsidRPr="00E7438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органічні </w:t>
      </w:r>
      <w:proofErr w:type="spellStart"/>
      <w:r w:rsidR="00E74384">
        <w:rPr>
          <w:rFonts w:ascii="Times New Roman" w:hAnsi="Times New Roman"/>
          <w:sz w:val="28"/>
          <w:szCs w:val="28"/>
          <w:lang w:val="uk-UA"/>
        </w:rPr>
        <w:t>гідропероксиди</w:t>
      </w:r>
      <w:proofErr w:type="spellEnd"/>
      <w:r w:rsidR="00E74384">
        <w:rPr>
          <w:rFonts w:ascii="Times New Roman" w:hAnsi="Times New Roman"/>
          <w:sz w:val="28"/>
          <w:szCs w:val="28"/>
          <w:lang w:val="uk-UA"/>
        </w:rPr>
        <w:t>;</w:t>
      </w:r>
    </w:p>
    <w:p w:rsidR="00E74384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375B">
        <w:rPr>
          <w:rFonts w:ascii="Times New Roman" w:hAnsi="Times New Roman"/>
          <w:sz w:val="28"/>
          <w:szCs w:val="28"/>
          <w:lang w:val="uk-UA"/>
        </w:rPr>
        <w:tab/>
      </w:r>
      <w:r w:rsidR="00E74384" w:rsidRPr="00F77830">
        <w:rPr>
          <w:rFonts w:ascii="Times New Roman" w:hAnsi="Times New Roman"/>
          <w:i/>
          <w:sz w:val="28"/>
          <w:szCs w:val="28"/>
          <w:lang w:val="en-US"/>
        </w:rPr>
        <w:t>RO</w:t>
      </w:r>
      <w:r w:rsidR="00E74384" w:rsidRPr="00E743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E74384">
        <w:rPr>
          <w:rFonts w:ascii="Times New Roman" w:hAnsi="Times New Roman"/>
          <w:sz w:val="28"/>
          <w:szCs w:val="28"/>
          <w:lang w:val="uk-UA"/>
        </w:rPr>
        <w:t>алкоксирадикали</w:t>
      </w:r>
      <w:proofErr w:type="spellEnd"/>
      <w:r w:rsidR="00E74384">
        <w:rPr>
          <w:rFonts w:ascii="Times New Roman" w:hAnsi="Times New Roman"/>
          <w:sz w:val="28"/>
          <w:szCs w:val="28"/>
          <w:lang w:val="uk-UA"/>
        </w:rPr>
        <w:t>;</w:t>
      </w:r>
    </w:p>
    <w:p w:rsidR="00E74384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A375B">
        <w:rPr>
          <w:rFonts w:ascii="Times New Roman" w:hAnsi="Times New Roman"/>
          <w:sz w:val="28"/>
          <w:szCs w:val="28"/>
          <w:lang w:val="uk-UA"/>
        </w:rPr>
        <w:tab/>
      </w:r>
      <w:r w:rsidR="00E74384" w:rsidRPr="00F77830">
        <w:rPr>
          <w:rFonts w:ascii="Times New Roman" w:hAnsi="Times New Roman"/>
          <w:i/>
          <w:sz w:val="28"/>
          <w:szCs w:val="28"/>
          <w:lang w:val="en-US"/>
        </w:rPr>
        <w:t>ROO</w:t>
      </w:r>
      <w:r w:rsidR="00E74384" w:rsidRPr="00E743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4384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E74384">
        <w:rPr>
          <w:rFonts w:ascii="Times New Roman" w:hAnsi="Times New Roman"/>
          <w:sz w:val="28"/>
          <w:szCs w:val="28"/>
          <w:lang w:val="uk-UA"/>
        </w:rPr>
        <w:t>пероксирадикали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77830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Первинні вільні радикали взаємодіють один з одним і утворюються вторинні вільні радикали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гідропероксиди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77830" w:rsidRDefault="00F77830" w:rsidP="00F77830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7783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6450" cy="723900"/>
            <wp:effectExtent l="0" t="0" r="0" b="0"/>
            <wp:docPr id="14" name="Рисунок 14" descr="C:\Users\July\Desktop\Книга\Сним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нига\Снимок 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30" w:rsidRPr="00F77830" w:rsidRDefault="00F77830" w:rsidP="00F77830">
      <w:pPr>
        <w:tabs>
          <w:tab w:val="left" w:pos="567"/>
          <w:tab w:val="left" w:leader="dot" w:pos="9214"/>
          <w:tab w:val="left" w:pos="963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Цей процес значно посилюється у присутності кисню:  </w:t>
      </w:r>
      <w:r w:rsidRPr="00F778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12334" cy="214630"/>
            <wp:effectExtent l="0" t="0" r="2540" b="0"/>
            <wp:docPr id="15" name="Рисунок 15" descr="C:\Users\July\Desktop\Книга\Снимок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y\Desktop\Книга\Снимок 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75" cy="22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46" w:rsidRDefault="00F77830" w:rsidP="0046512A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25A46" w:rsidRPr="00425A46">
        <w:rPr>
          <w:rFonts w:ascii="Times New Roman" w:hAnsi="Times New Roman"/>
          <w:sz w:val="28"/>
          <w:szCs w:val="28"/>
          <w:lang w:val="uk-UA"/>
        </w:rPr>
        <w:t xml:space="preserve">Серед вільних радикалів похідних кисню у біологічних системах найважливішими є </w:t>
      </w:r>
      <w:proofErr w:type="spellStart"/>
      <w:r w:rsidR="00425A46" w:rsidRPr="00425A46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="00425A46" w:rsidRPr="00425A46">
        <w:rPr>
          <w:rFonts w:ascii="Times New Roman" w:hAnsi="Times New Roman"/>
          <w:sz w:val="28"/>
          <w:szCs w:val="28"/>
          <w:lang w:val="uk-UA"/>
        </w:rPr>
        <w:t>-аніон і гідроксильний радикал, обидва формуються із кисню у відновних умовах. Через високу реакційну здатність ці частинки можуть вступати у небажані взаємодії і шкодити організму. Надмірна концентрація вільних радикалів може призвести до пошкодження і смерті клітин, зокрема під час таких патологічних процесів як рак, інсульт, інфаркт міокарда, цукровий діабет та інші.</w:t>
      </w:r>
    </w:p>
    <w:p w:rsidR="00F5338F" w:rsidRDefault="00F5338F" w:rsidP="00F5338F">
      <w:pPr>
        <w:tabs>
          <w:tab w:val="left" w:pos="567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F5338F">
        <w:rPr>
          <w:rFonts w:ascii="Times New Roman" w:hAnsi="Times New Roman"/>
          <w:sz w:val="28"/>
          <w:szCs w:val="28"/>
          <w:lang w:val="uk-UA"/>
        </w:rPr>
        <w:t xml:space="preserve">Деякі вільні радикали, як от </w:t>
      </w:r>
      <w:proofErr w:type="spellStart"/>
      <w:r w:rsidRPr="00F5338F">
        <w:rPr>
          <w:rFonts w:ascii="Times New Roman" w:hAnsi="Times New Roman"/>
          <w:sz w:val="28"/>
          <w:szCs w:val="28"/>
          <w:lang w:val="uk-UA"/>
        </w:rPr>
        <w:t>супероксид</w:t>
      </w:r>
      <w:proofErr w:type="spellEnd"/>
      <w:r w:rsidRPr="00F5338F">
        <w:rPr>
          <w:rFonts w:ascii="Times New Roman" w:hAnsi="Times New Roman"/>
          <w:sz w:val="28"/>
          <w:szCs w:val="28"/>
          <w:lang w:val="uk-UA"/>
        </w:rPr>
        <w:t xml:space="preserve">-аніон і </w:t>
      </w:r>
      <w:proofErr w:type="spellStart"/>
      <w:r w:rsidRPr="00F5338F">
        <w:rPr>
          <w:rFonts w:ascii="Times New Roman" w:hAnsi="Times New Roman"/>
          <w:sz w:val="28"/>
          <w:szCs w:val="28"/>
          <w:lang w:val="uk-UA"/>
        </w:rPr>
        <w:t>моноксид</w:t>
      </w:r>
      <w:proofErr w:type="spellEnd"/>
      <w:r w:rsidRPr="00F5338F">
        <w:rPr>
          <w:rFonts w:ascii="Times New Roman" w:hAnsi="Times New Roman"/>
          <w:sz w:val="28"/>
          <w:szCs w:val="28"/>
          <w:lang w:val="uk-UA"/>
        </w:rPr>
        <w:t xml:space="preserve"> азоту, у багатьох організмів регулюють певні процеси, наприклад зміну тонусу кровоносних судин. Вони також відіграють роль у проміжному метаболізмі різноманітних </w:t>
      </w:r>
      <w:proofErr w:type="spellStart"/>
      <w:r w:rsidRPr="00F5338F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F5338F">
        <w:rPr>
          <w:rFonts w:ascii="Times New Roman" w:hAnsi="Times New Roman"/>
          <w:sz w:val="28"/>
          <w:szCs w:val="28"/>
          <w:lang w:val="uk-UA"/>
        </w:rPr>
        <w:t>. Ці радикали можуть бути посередниками у так званому «</w:t>
      </w:r>
      <w:proofErr w:type="spellStart"/>
      <w:r w:rsidRPr="00F5338F">
        <w:rPr>
          <w:rFonts w:ascii="Times New Roman" w:hAnsi="Times New Roman"/>
          <w:sz w:val="28"/>
          <w:szCs w:val="28"/>
          <w:lang w:val="uk-UA"/>
        </w:rPr>
        <w:t>редокс</w:t>
      </w:r>
      <w:proofErr w:type="spellEnd"/>
      <w:r w:rsidRPr="00F533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38F">
        <w:rPr>
          <w:rFonts w:ascii="Times New Roman" w:hAnsi="Times New Roman"/>
          <w:sz w:val="28"/>
          <w:szCs w:val="28"/>
          <w:lang w:val="uk-UA"/>
        </w:rPr>
        <w:t>сигналюванні</w:t>
      </w:r>
      <w:proofErr w:type="spellEnd"/>
      <w:r w:rsidRPr="00F5338F">
        <w:rPr>
          <w:rFonts w:ascii="Times New Roman" w:hAnsi="Times New Roman"/>
          <w:sz w:val="28"/>
          <w:szCs w:val="28"/>
          <w:lang w:val="uk-UA"/>
        </w:rPr>
        <w:t>».</w:t>
      </w:r>
    </w:p>
    <w:p w:rsidR="00F5338F" w:rsidRPr="00F5338F" w:rsidRDefault="00F5338F" w:rsidP="00F533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Реактивні молекули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перекис водню,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>пероксинітрит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- утворюються у реакціях, однією з учасників яких у більшості випадків є радикал, інколи ж -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>диоксиген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який, втім, теж має неспарені електрони 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на зовнішній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електронн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ій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оболонці.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Натомість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молекули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водночас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гіпохлорит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, охоче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утворюють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радикали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присутності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іонів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металів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перемінної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валентності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насамперед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іонів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валентного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заліза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Такі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радикали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азива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ють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вторинними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сюди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віднося</w:t>
      </w:r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ться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радикал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гидроксил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F53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і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радикали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ліпідів</w:t>
      </w:r>
      <w:proofErr w:type="spellEnd"/>
      <w:r w:rsidRPr="00F533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06A7" w:rsidRDefault="00F5338F" w:rsidP="00F5338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</w:p>
    <w:p w:rsidR="00F5338F" w:rsidRPr="00F5338F" w:rsidRDefault="00F5338F" w:rsidP="00F5338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3.2. Побічні і третинні радикали</w:t>
      </w:r>
    </w:p>
    <w:p w:rsidR="00DB0F47" w:rsidRPr="00DB0F47" w:rsidRDefault="00DB0F47" w:rsidP="00F533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Побічні радикали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 відміну </w:t>
      </w:r>
      <w:r w:rsidR="009B31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первинних, утворюються 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неферментативн</w:t>
      </w:r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реакціях і, як відомо нині, не виконують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ізіологічно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корисни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A37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функцій.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Навпаки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, вони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руйнівн</w:t>
      </w:r>
      <w:proofErr w:type="spellEnd"/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дію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клітинні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структури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цілком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обгрунтовано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можуть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названі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шкідливими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радикалами.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Саме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освіт</w:t>
      </w:r>
      <w:proofErr w:type="spellEnd"/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вторинних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радикалів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призводить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розвитку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патологічних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станів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і основу канцерогенезу, атеросклерозу,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хронічних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запалень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нервових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дегенеративних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хвороб.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Втім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реактивні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молекули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цитотоксич</w:t>
      </w:r>
      <w:proofErr w:type="spellEnd"/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дію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причому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тільки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завдяки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осві</w:t>
      </w:r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>ті</w:t>
      </w:r>
      <w:proofErr w:type="spellEnd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>вільних</w:t>
      </w:r>
      <w:proofErr w:type="spellEnd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>радикалів</w:t>
      </w:r>
      <w:proofErr w:type="spellEnd"/>
      <w:r w:rsidR="000348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0F47" w:rsidRDefault="00DB0F47" w:rsidP="00BB3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spellStart"/>
      <w:r w:rsidR="00F5338F">
        <w:rPr>
          <w:rFonts w:ascii="Times New Roman" w:eastAsia="Times New Roman" w:hAnsi="Times New Roman"/>
          <w:sz w:val="28"/>
          <w:szCs w:val="28"/>
          <w:lang w:val="uk-UA" w:eastAsia="ru-RU"/>
        </w:rPr>
        <w:t>шкоджуючої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дії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вторинних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радикалів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організмі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велика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група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речовин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41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 звані </w:t>
      </w:r>
      <w:r w:rsidR="00E413A0" w:rsidRPr="00E41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третинні радикали</w:t>
      </w:r>
      <w:r w:rsidR="00E41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(радикали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антиоксидант</w:t>
      </w:r>
      <w:proofErr w:type="spellStart"/>
      <w:r w:rsidR="00E413A0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proofErr w:type="spellEnd"/>
      <w:r w:rsidR="00E413A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Реагуючи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4420D1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proofErr w:type="spellStart"/>
      <w:r w:rsidR="004420D1">
        <w:rPr>
          <w:rFonts w:ascii="Times New Roman" w:eastAsia="Times New Roman" w:hAnsi="Times New Roman"/>
          <w:sz w:val="28"/>
          <w:szCs w:val="28"/>
          <w:lang w:eastAsia="ru-RU"/>
        </w:rPr>
        <w:t>пі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proofErr w:type="spellEnd"/>
      <w:r w:rsidR="004420D1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радикалами,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речовини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самі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перетворюються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радикали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антиоксидантів</w:t>
      </w:r>
      <w:proofErr w:type="spellEnd"/>
      <w:r w:rsidRPr="00DB0F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6DFE" w:rsidRPr="00656DFE"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Вміст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вільних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радикалів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знижується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допомогою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антиоксидантів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розривають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ланцюги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перетворень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реакціях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>
        <w:rPr>
          <w:rFonts w:ascii="Times New Roman" w:eastAsia="Times New Roman" w:hAnsi="Times New Roman"/>
          <w:sz w:val="28"/>
          <w:szCs w:val="28"/>
          <w:lang w:val="uk-UA" w:eastAsia="ru-RU"/>
        </w:rPr>
        <w:t>вільнорадикального</w:t>
      </w:r>
      <w:proofErr w:type="spellEnd"/>
      <w:r w:rsidR="00656D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окиснення</w:t>
      </w:r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руйнують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молекули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перекисів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. До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ферментних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антиоксидантів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належать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супероксиддисмутаза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глутатіонпероксидаза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каталаза,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містяться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клітинних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структурах.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Неферментні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антиоксиданти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вітаміни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Е, К, С,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убіхінони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триптофан,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фенілаланін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церулоплазмін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трансферин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гаптоглобін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, глюкоза,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каротиноїди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антиоксиданти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блокують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активність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вільних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радикалів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крові</w:t>
      </w:r>
      <w:proofErr w:type="spellEnd"/>
      <w:r w:rsidR="00656DFE" w:rsidRPr="00656D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3588" w:rsidRPr="00BB3588">
        <w:t xml:space="preserve">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Супероксиддисмутаза</w:t>
      </w:r>
      <w:proofErr w:type="spellEnd"/>
      <w:r w:rsidR="00BB35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конвертує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супероксид-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аніони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перекис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водню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B3588" w:rsidRPr="00BB3588">
        <w:t xml:space="preserve">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потім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трансформується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воду </w:t>
      </w:r>
      <w:proofErr w:type="spellStart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>іншими</w:t>
      </w:r>
      <w:proofErr w:type="spellEnd"/>
      <w:r w:rsidR="00BB3588"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ферментами</w:t>
      </w:r>
      <w:r w:rsidR="00BB35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920C0" w:rsidRPr="005920C0" w:rsidRDefault="00BB3588" w:rsidP="00E75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Складна система антиоксидантного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цілому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підтримує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цей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напад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стані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балансу. А в тих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випадках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, коли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цей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баланс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порушується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призвести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окиснювального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стресу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найкраще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охарактеризувати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, як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прооксидантно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-антиоксидантному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балансі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користь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перших,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відіграє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важливу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у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патофізіології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багатьох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захворювань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тому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числі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ускладнень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>вагітності</w:t>
      </w:r>
      <w:proofErr w:type="spellEnd"/>
      <w:r w:rsidRPr="00BB358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413A0" w:rsidRPr="00BB3588" w:rsidRDefault="00E413A0" w:rsidP="00F533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303A3" w:rsidRPr="00E07974" w:rsidRDefault="006303A3" w:rsidP="00E07974">
      <w:pPr>
        <w:tabs>
          <w:tab w:val="left" w:leader="dot" w:pos="9214"/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7974">
        <w:rPr>
          <w:rFonts w:ascii="Times New Roman" w:hAnsi="Times New Roman"/>
          <w:b/>
          <w:sz w:val="28"/>
          <w:szCs w:val="28"/>
          <w:lang w:val="uk-UA"/>
        </w:rPr>
        <w:lastRenderedPageBreak/>
        <w:t>ВИСНОВОК</w:t>
      </w:r>
    </w:p>
    <w:p w:rsidR="006303A3" w:rsidRPr="00E07974" w:rsidRDefault="006303A3" w:rsidP="00E07974">
      <w:pPr>
        <w:tabs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03A3" w:rsidRDefault="006303A3" w:rsidP="004F4E88">
      <w:pPr>
        <w:tabs>
          <w:tab w:val="left" w:pos="540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07974">
        <w:rPr>
          <w:rFonts w:ascii="Times New Roman" w:hAnsi="Times New Roman"/>
          <w:sz w:val="28"/>
          <w:szCs w:val="28"/>
          <w:lang w:val="uk-UA"/>
        </w:rPr>
        <w:t>Як висновок можна зазначити, що у</w:t>
      </w:r>
      <w:r w:rsidRPr="008E5D26">
        <w:rPr>
          <w:rFonts w:ascii="Times New Roman" w:hAnsi="Times New Roman"/>
          <w:sz w:val="28"/>
          <w:szCs w:val="28"/>
          <w:lang w:val="uk-UA"/>
        </w:rPr>
        <w:t xml:space="preserve"> даному рефераті ми розкрили поняття </w:t>
      </w:r>
      <w:r w:rsidR="006B15EA">
        <w:rPr>
          <w:rFonts w:ascii="Times New Roman" w:hAnsi="Times New Roman"/>
          <w:sz w:val="28"/>
          <w:szCs w:val="28"/>
          <w:lang w:val="uk-UA"/>
        </w:rPr>
        <w:t>вільних радикалів</w:t>
      </w:r>
      <w:r>
        <w:rPr>
          <w:rFonts w:ascii="Times New Roman" w:hAnsi="Times New Roman"/>
          <w:sz w:val="28"/>
          <w:szCs w:val="28"/>
          <w:lang w:val="uk-UA"/>
        </w:rPr>
        <w:t>, розглянули</w:t>
      </w:r>
      <w:r w:rsidRPr="00B25B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5EA">
        <w:rPr>
          <w:rFonts w:ascii="Times New Roman" w:hAnsi="Times New Roman"/>
          <w:sz w:val="28"/>
          <w:szCs w:val="28"/>
          <w:lang w:val="uk-UA"/>
        </w:rPr>
        <w:t>їх номенклатуру</w:t>
      </w:r>
      <w:r w:rsidR="001534C7">
        <w:rPr>
          <w:rFonts w:ascii="Times New Roman" w:hAnsi="Times New Roman"/>
          <w:sz w:val="28"/>
          <w:szCs w:val="28"/>
          <w:lang w:val="uk-UA"/>
        </w:rPr>
        <w:t xml:space="preserve"> та класифікацію</w:t>
      </w:r>
      <w:r w:rsidR="006B15E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7B2">
        <w:rPr>
          <w:rFonts w:ascii="Times New Roman" w:hAnsi="Times New Roman"/>
          <w:sz w:val="28"/>
          <w:szCs w:val="28"/>
          <w:lang w:val="uk-UA"/>
        </w:rPr>
        <w:t>Розвину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0957B2">
        <w:rPr>
          <w:rFonts w:ascii="Times New Roman" w:hAnsi="Times New Roman"/>
          <w:sz w:val="28"/>
          <w:szCs w:val="28"/>
          <w:lang w:val="uk-UA"/>
        </w:rPr>
        <w:t xml:space="preserve"> уявлення щодо </w:t>
      </w:r>
      <w:r w:rsidR="006B15EA">
        <w:rPr>
          <w:rFonts w:ascii="Times New Roman" w:hAnsi="Times New Roman"/>
          <w:sz w:val="28"/>
          <w:szCs w:val="28"/>
          <w:lang w:val="uk-UA"/>
        </w:rPr>
        <w:t xml:space="preserve">первинних, вторинних та третинних радикалів. </w:t>
      </w:r>
    </w:p>
    <w:p w:rsidR="00BB3588" w:rsidRPr="00BB3588" w:rsidRDefault="00BB3588" w:rsidP="00BB3588">
      <w:pPr>
        <w:tabs>
          <w:tab w:val="left" w:pos="540"/>
          <w:tab w:val="left" w:leader="dot" w:pos="9214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B15EA">
        <w:rPr>
          <w:rFonts w:ascii="Times New Roman" w:hAnsi="Times New Roman"/>
          <w:sz w:val="28"/>
          <w:szCs w:val="28"/>
          <w:lang w:val="uk-UA"/>
        </w:rPr>
        <w:t>Отже, в</w:t>
      </w:r>
      <w:r w:rsidRPr="00BB3588">
        <w:rPr>
          <w:rFonts w:ascii="Times New Roman" w:hAnsi="Times New Roman"/>
          <w:sz w:val="28"/>
          <w:szCs w:val="28"/>
          <w:lang w:val="uk-UA"/>
        </w:rPr>
        <w:t>ільний радикал визначається як особливий вид молекули, здатної існувати незалежно і містить один або більше неспарених електронів, і саме ця неповна електронна оболонка надає йому високої реактив</w:t>
      </w:r>
      <w:r>
        <w:rPr>
          <w:rFonts w:ascii="Times New Roman" w:hAnsi="Times New Roman"/>
          <w:sz w:val="28"/>
          <w:szCs w:val="28"/>
          <w:lang w:val="uk-UA"/>
        </w:rPr>
        <w:t>ної здатності</w:t>
      </w:r>
      <w:r w:rsidRPr="00BB3588">
        <w:rPr>
          <w:rFonts w:ascii="Times New Roman" w:hAnsi="Times New Roman"/>
          <w:sz w:val="28"/>
          <w:szCs w:val="28"/>
          <w:lang w:val="uk-UA"/>
        </w:rPr>
        <w:t>. Реактивні окиснювачі відіграють важливу роль у процесах метаболізму клітин в умовах норми, а при утворенні в надлишкових концентраціях є факторами дезорганізації всіх структур клітин, що призводить до порушення функціональної активності і в кінцевому підсумку їх загибелі</w:t>
      </w:r>
      <w:r w:rsidR="006B15EA">
        <w:rPr>
          <w:rFonts w:ascii="Times New Roman" w:hAnsi="Times New Roman"/>
          <w:sz w:val="28"/>
          <w:szCs w:val="28"/>
          <w:lang w:val="uk-UA"/>
        </w:rPr>
        <w:t>.</w:t>
      </w:r>
    </w:p>
    <w:p w:rsidR="000B5C22" w:rsidRDefault="00656DFE" w:rsidP="00656D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6DFE">
        <w:rPr>
          <w:rFonts w:ascii="Times New Roman" w:hAnsi="Times New Roman"/>
          <w:sz w:val="28"/>
          <w:szCs w:val="28"/>
          <w:lang w:val="uk-UA"/>
        </w:rPr>
        <w:t xml:space="preserve">Ступінь і характер тканинних ушкоджень, порушень біохімічних процесів залежать від </w:t>
      </w:r>
      <w:proofErr w:type="spellStart"/>
      <w:r w:rsidRPr="00656DFE">
        <w:rPr>
          <w:rFonts w:ascii="Times New Roman" w:hAnsi="Times New Roman"/>
          <w:sz w:val="28"/>
          <w:szCs w:val="28"/>
          <w:lang w:val="uk-UA"/>
        </w:rPr>
        <w:t>вираженості</w:t>
      </w:r>
      <w:proofErr w:type="spellEnd"/>
      <w:r w:rsidRPr="00656DFE">
        <w:rPr>
          <w:rFonts w:ascii="Times New Roman" w:hAnsi="Times New Roman"/>
          <w:sz w:val="28"/>
          <w:szCs w:val="28"/>
          <w:lang w:val="uk-UA"/>
        </w:rPr>
        <w:t xml:space="preserve"> впливу </w:t>
      </w:r>
      <w:proofErr w:type="spellStart"/>
      <w:r w:rsidR="006B15EA">
        <w:rPr>
          <w:rFonts w:ascii="Times New Roman" w:hAnsi="Times New Roman"/>
          <w:sz w:val="28"/>
          <w:szCs w:val="28"/>
          <w:lang w:val="uk-UA"/>
        </w:rPr>
        <w:t>вільнорадикального</w:t>
      </w:r>
      <w:proofErr w:type="spellEnd"/>
      <w:r w:rsidR="006B15EA">
        <w:rPr>
          <w:rFonts w:ascii="Times New Roman" w:hAnsi="Times New Roman"/>
          <w:sz w:val="28"/>
          <w:szCs w:val="28"/>
          <w:lang w:val="uk-UA"/>
        </w:rPr>
        <w:t xml:space="preserve"> окиснення</w:t>
      </w:r>
      <w:r w:rsidRPr="00656DFE">
        <w:rPr>
          <w:rFonts w:ascii="Times New Roman" w:hAnsi="Times New Roman"/>
          <w:sz w:val="28"/>
          <w:szCs w:val="28"/>
          <w:lang w:val="uk-UA"/>
        </w:rPr>
        <w:t xml:space="preserve">. При певному рівні </w:t>
      </w:r>
      <w:proofErr w:type="spellStart"/>
      <w:r w:rsidR="006B15EA">
        <w:rPr>
          <w:rFonts w:ascii="Times New Roman" w:hAnsi="Times New Roman"/>
          <w:sz w:val="28"/>
          <w:szCs w:val="28"/>
          <w:lang w:val="uk-UA"/>
        </w:rPr>
        <w:t>вільнорадикальне</w:t>
      </w:r>
      <w:proofErr w:type="spellEnd"/>
      <w:r w:rsidR="006B15EA">
        <w:rPr>
          <w:rFonts w:ascii="Times New Roman" w:hAnsi="Times New Roman"/>
          <w:sz w:val="28"/>
          <w:szCs w:val="28"/>
          <w:lang w:val="uk-UA"/>
        </w:rPr>
        <w:t xml:space="preserve"> окиснення</w:t>
      </w:r>
      <w:r w:rsidRPr="00656DFE">
        <w:rPr>
          <w:rFonts w:ascii="Times New Roman" w:hAnsi="Times New Roman"/>
          <w:sz w:val="28"/>
          <w:szCs w:val="28"/>
          <w:lang w:val="uk-UA"/>
        </w:rPr>
        <w:t xml:space="preserve"> забезпечує нормальні біохімічні процеси та функції тканинних </w:t>
      </w:r>
      <w:proofErr w:type="spellStart"/>
      <w:r w:rsidRPr="00656DFE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656DFE">
        <w:rPr>
          <w:rFonts w:ascii="Times New Roman" w:hAnsi="Times New Roman"/>
          <w:sz w:val="28"/>
          <w:szCs w:val="28"/>
          <w:lang w:val="uk-UA"/>
        </w:rPr>
        <w:t xml:space="preserve">, а при зміні рівня </w:t>
      </w:r>
      <w:proofErr w:type="spellStart"/>
      <w:r w:rsidR="006B15EA">
        <w:rPr>
          <w:rFonts w:ascii="Times New Roman" w:hAnsi="Times New Roman"/>
          <w:sz w:val="28"/>
          <w:szCs w:val="28"/>
          <w:lang w:val="uk-UA"/>
        </w:rPr>
        <w:t>вільнорадикального</w:t>
      </w:r>
      <w:proofErr w:type="spellEnd"/>
      <w:r w:rsidR="006B15EA">
        <w:rPr>
          <w:rFonts w:ascii="Times New Roman" w:hAnsi="Times New Roman"/>
          <w:sz w:val="28"/>
          <w:szCs w:val="28"/>
          <w:lang w:val="uk-UA"/>
        </w:rPr>
        <w:t xml:space="preserve"> окиснення</w:t>
      </w:r>
      <w:r w:rsidRPr="00656D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6DFE">
        <w:rPr>
          <w:rFonts w:ascii="Times New Roman" w:hAnsi="Times New Roman"/>
          <w:sz w:val="28"/>
          <w:szCs w:val="28"/>
          <w:lang w:val="uk-UA"/>
        </w:rPr>
        <w:t>ініціюється</w:t>
      </w:r>
      <w:proofErr w:type="spellEnd"/>
      <w:r w:rsidRPr="00656D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6DFE">
        <w:rPr>
          <w:rFonts w:ascii="Times New Roman" w:hAnsi="Times New Roman"/>
          <w:sz w:val="28"/>
          <w:szCs w:val="28"/>
          <w:lang w:val="uk-UA"/>
        </w:rPr>
        <w:t>ушкоджувальна</w:t>
      </w:r>
      <w:proofErr w:type="spellEnd"/>
      <w:r w:rsidRPr="00656DFE">
        <w:rPr>
          <w:rFonts w:ascii="Times New Roman" w:hAnsi="Times New Roman"/>
          <w:sz w:val="28"/>
          <w:szCs w:val="28"/>
          <w:lang w:val="uk-UA"/>
        </w:rPr>
        <w:t xml:space="preserve"> дія накопичення пероксидів ліпідів, що прискорює старіння організму. Вони також затримують поділ клітин, що уповільнює процеси загоєння ушкоджених тканин.</w:t>
      </w:r>
    </w:p>
    <w:p w:rsidR="006E38CF" w:rsidRDefault="006E38CF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E38CF">
        <w:rPr>
          <w:rFonts w:ascii="Times New Roman" w:hAnsi="Times New Roman"/>
          <w:sz w:val="28"/>
          <w:szCs w:val="28"/>
          <w:lang w:val="uk-UA"/>
        </w:rPr>
        <w:t xml:space="preserve">Найкращий спосіб нейтралізувати вільні радикали - це правильне харчування. Чим більше овочів, трав і фруктів </w:t>
      </w:r>
      <w:r>
        <w:rPr>
          <w:rFonts w:ascii="Times New Roman" w:hAnsi="Times New Roman"/>
          <w:sz w:val="28"/>
          <w:szCs w:val="28"/>
          <w:lang w:val="uk-UA"/>
        </w:rPr>
        <w:t>ми їмо</w:t>
      </w:r>
      <w:r w:rsidRPr="006E38CF">
        <w:rPr>
          <w:rFonts w:ascii="Times New Roman" w:hAnsi="Times New Roman"/>
          <w:sz w:val="28"/>
          <w:szCs w:val="28"/>
          <w:lang w:val="uk-UA"/>
        </w:rPr>
        <w:t xml:space="preserve"> щодня, тим краще. Ще краще, якщо ви купуєте регіональні продукти або вирощуєте їх самі, тому що все, що ми бачимо в супермаркеті, вже пройшло довгий шлях від того місця, де було вирощене. А це означає, що в таких овочах і фруктах вміст вітамінів вже скоротився на 30-50%, а разом з цим скоротився і антиоксидантний потенціал. </w:t>
      </w:r>
    </w:p>
    <w:p w:rsidR="006B15EA" w:rsidRDefault="006B15EA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5EA" w:rsidRDefault="006B15EA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5EA" w:rsidRDefault="006B15EA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5EA" w:rsidRPr="006E38CF" w:rsidRDefault="006B15EA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03A3" w:rsidRDefault="006303A3" w:rsidP="00BC585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СПИСОК ВИКОРИСТАНИХ ДЖЕРЕЛ</w:t>
      </w:r>
    </w:p>
    <w:p w:rsidR="00E754AB" w:rsidRDefault="00E754AB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38CF" w:rsidRPr="006E38CF" w:rsidRDefault="006E38CF" w:rsidP="006E38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6E38CF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Pr="006E38CF">
        <w:rPr>
          <w:rFonts w:ascii="Times New Roman" w:hAnsi="Times New Roman"/>
          <w:sz w:val="28"/>
          <w:szCs w:val="28"/>
          <w:lang w:val="uk-UA"/>
        </w:rPr>
        <w:t xml:space="preserve"> О. В.</w:t>
      </w:r>
      <w:r w:rsidRPr="006E38CF">
        <w:t xml:space="preserve"> </w:t>
      </w:r>
      <w:r w:rsidRPr="006E38CF">
        <w:rPr>
          <w:rFonts w:ascii="Times New Roman" w:hAnsi="Times New Roman"/>
          <w:sz w:val="28"/>
          <w:szCs w:val="28"/>
          <w:lang w:val="uk-UA"/>
        </w:rPr>
        <w:t>Патофізіологія. Т.1. Загальна патологія.: Підручник для ВНЗ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38CF">
        <w:rPr>
          <w:rFonts w:ascii="Times New Roman" w:hAnsi="Times New Roman"/>
          <w:sz w:val="28"/>
          <w:szCs w:val="28"/>
          <w:lang w:val="uk-UA"/>
        </w:rPr>
        <w:t>// [Електронний ресурс]. – Режим доступу:</w:t>
      </w:r>
      <w:r w:rsidRPr="006E38CF">
        <w:t xml:space="preserve"> </w:t>
      </w:r>
      <w:hyperlink r:id="rId20" w:history="1">
        <w:r w:rsidRPr="006E38CF">
          <w:rPr>
            <w:rStyle w:val="a4"/>
            <w:rFonts w:ascii="Times New Roman" w:hAnsi="Times New Roman"/>
            <w:sz w:val="28"/>
            <w:szCs w:val="28"/>
          </w:rPr>
          <w:t>https://books.google.com.ua</w:t>
        </w:r>
      </w:hyperlink>
    </w:p>
    <w:p w:rsidR="00656DFE" w:rsidRDefault="006E38CF" w:rsidP="00656D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56DFE" w:rsidRPr="00656DFE">
        <w:rPr>
          <w:rFonts w:ascii="Times New Roman" w:hAnsi="Times New Roman"/>
          <w:sz w:val="28"/>
          <w:szCs w:val="28"/>
          <w:lang w:val="uk-UA"/>
        </w:rPr>
        <w:t xml:space="preserve">Біологічна хімія / Л.М. Вороніна, В.Ф. </w:t>
      </w:r>
      <w:proofErr w:type="spellStart"/>
      <w:r w:rsidR="00656DFE" w:rsidRPr="00656DFE">
        <w:rPr>
          <w:rFonts w:ascii="Times New Roman" w:hAnsi="Times New Roman"/>
          <w:sz w:val="28"/>
          <w:szCs w:val="28"/>
          <w:lang w:val="uk-UA"/>
        </w:rPr>
        <w:t>Десенко</w:t>
      </w:r>
      <w:proofErr w:type="spellEnd"/>
      <w:r w:rsidR="00656DFE" w:rsidRPr="00656DFE">
        <w:rPr>
          <w:rFonts w:ascii="Times New Roman" w:hAnsi="Times New Roman"/>
          <w:sz w:val="28"/>
          <w:szCs w:val="28"/>
          <w:lang w:val="uk-UA"/>
        </w:rPr>
        <w:t xml:space="preserve">, Н.М. </w:t>
      </w:r>
      <w:proofErr w:type="spellStart"/>
      <w:r w:rsidR="00656DFE" w:rsidRPr="00656DFE">
        <w:rPr>
          <w:rFonts w:ascii="Times New Roman" w:hAnsi="Times New Roman"/>
          <w:sz w:val="28"/>
          <w:szCs w:val="28"/>
          <w:lang w:val="uk-UA"/>
        </w:rPr>
        <w:t>Мадієвська</w:t>
      </w:r>
      <w:proofErr w:type="spellEnd"/>
      <w:r w:rsidR="00656DFE" w:rsidRPr="00656DFE">
        <w:rPr>
          <w:rFonts w:ascii="Times New Roman" w:hAnsi="Times New Roman"/>
          <w:sz w:val="28"/>
          <w:szCs w:val="28"/>
          <w:lang w:val="uk-UA"/>
        </w:rPr>
        <w:t xml:space="preserve"> та ін. — Х., 2000; Біохім</w:t>
      </w:r>
      <w:r w:rsidR="00656DFE">
        <w:rPr>
          <w:rFonts w:ascii="Times New Roman" w:hAnsi="Times New Roman"/>
          <w:sz w:val="28"/>
          <w:szCs w:val="28"/>
          <w:lang w:val="uk-UA"/>
        </w:rPr>
        <w:t>ія людини. — Тернопіль, 2001.</w:t>
      </w:r>
    </w:p>
    <w:p w:rsidR="00656DFE" w:rsidRDefault="006B15EA" w:rsidP="00656D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="00656DFE" w:rsidRPr="00656DFE">
        <w:rPr>
          <w:rFonts w:ascii="Times New Roman" w:hAnsi="Times New Roman"/>
          <w:sz w:val="28"/>
          <w:szCs w:val="28"/>
          <w:lang w:val="uk-UA"/>
        </w:rPr>
        <w:t>Гонський</w:t>
      </w:r>
      <w:proofErr w:type="spellEnd"/>
      <w:r w:rsidR="00656DFE" w:rsidRPr="00656DFE">
        <w:rPr>
          <w:rFonts w:ascii="Times New Roman" w:hAnsi="Times New Roman"/>
          <w:sz w:val="28"/>
          <w:szCs w:val="28"/>
          <w:lang w:val="uk-UA"/>
        </w:rPr>
        <w:t xml:space="preserve"> Я.І., </w:t>
      </w:r>
      <w:proofErr w:type="spellStart"/>
      <w:r w:rsidR="00656DFE" w:rsidRPr="00656DFE">
        <w:rPr>
          <w:rFonts w:ascii="Times New Roman" w:hAnsi="Times New Roman"/>
          <w:sz w:val="28"/>
          <w:szCs w:val="28"/>
          <w:lang w:val="uk-UA"/>
        </w:rPr>
        <w:t>Максимчук</w:t>
      </w:r>
      <w:proofErr w:type="spellEnd"/>
      <w:r w:rsidR="00656DFE" w:rsidRPr="00656DFE">
        <w:rPr>
          <w:rFonts w:ascii="Times New Roman" w:hAnsi="Times New Roman"/>
          <w:sz w:val="28"/>
          <w:szCs w:val="28"/>
          <w:lang w:val="uk-UA"/>
        </w:rPr>
        <w:t xml:space="preserve"> Т.П., Губський Ю.І. Біологічна хімія. — К.–Тернопіль, 2000.</w:t>
      </w:r>
    </w:p>
    <w:p w:rsidR="006B15EA" w:rsidRPr="006B15EA" w:rsidRDefault="006B15EA" w:rsidP="006B15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B15EA">
        <w:rPr>
          <w:rFonts w:ascii="Times New Roman" w:hAnsi="Times New Roman"/>
          <w:sz w:val="28"/>
          <w:szCs w:val="28"/>
          <w:lang w:val="uk-UA"/>
        </w:rPr>
        <w:t>Номенклатура радикалів // [Електронний ресурс]. – Режим доступу:</w:t>
      </w:r>
      <w:r w:rsidRPr="006B15EA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http://www.chemiemania.ru</w:t>
        </w:r>
      </w:hyperlink>
    </w:p>
    <w:p w:rsidR="006B15EA" w:rsidRDefault="006B15EA" w:rsidP="006B15EA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ОБГРУНТУВАННЯ МОЖЛИВОСТІ ЗАСТОСУВАННЯ МОРФОЛОГІЧНИХ МЕТОДІВ ДОСЛІДЖЕННЯ ДЛЯ ВИВЧЕННЯ ПРОЦЕСІВ ВІЛЬНОРАДИКАЛЬНОГО ОКИСНЕННЯ БІОПОЛІМЕРІВ (ОГЛЯД ЛІТЕРАТУРИ) // В.В.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Іліка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, О.М. Давиденко*, К.Г.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Тащук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 **, О.В.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Гарвасюк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 // [Електронний ресурс]. – Режим доступу: </w:t>
      </w:r>
      <w:hyperlink r:id="rId22" w:history="1">
        <w:r w:rsidRPr="006B15EA">
          <w:rPr>
            <w:rStyle w:val="a4"/>
            <w:rFonts w:ascii="Times New Roman" w:hAnsi="Times New Roman"/>
            <w:sz w:val="28"/>
            <w:szCs w:val="28"/>
          </w:rPr>
          <w:t>file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:///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C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:/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Users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July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Desktop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/104159-220902-1-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PB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6B15EA">
          <w:rPr>
            <w:rStyle w:val="a4"/>
            <w:rFonts w:ascii="Times New Roman" w:hAnsi="Times New Roman"/>
            <w:sz w:val="28"/>
            <w:szCs w:val="28"/>
          </w:rPr>
          <w:t>pdf</w:t>
        </w:r>
        <w:proofErr w:type="spellEnd"/>
      </w:hyperlink>
    </w:p>
    <w:p w:rsidR="006B15EA" w:rsidRDefault="006B15EA" w:rsidP="006B15EA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Основні класи органічних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Багатоманість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 органічних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 їх класифікація та номенклатура // [Електронний ресурс]. – Режим доступу: </w:t>
      </w:r>
      <w:hyperlink r:id="rId23" w:history="1">
        <w:r w:rsidRPr="006B15EA">
          <w:rPr>
            <w:rStyle w:val="a4"/>
            <w:rFonts w:ascii="Times New Roman" w:hAnsi="Times New Roman"/>
            <w:sz w:val="28"/>
            <w:szCs w:val="28"/>
          </w:rPr>
          <w:t>https://mariia22kot.wixsite.com/himsite/blog</w:t>
        </w:r>
      </w:hyperlink>
    </w:p>
    <w:p w:rsidR="006B15EA" w:rsidRPr="006B15EA" w:rsidRDefault="006B15EA" w:rsidP="006B15EA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НОМЕНКЛАТУРНІ СИСТЕМИ В КОНТЕКСТІ РОЗВИТКУ ТЕОРЕТИЧНИХ УЯВЛЕНЬ В ОРГАНІЧНІЙ ХІМІЇ Ковтун О. М., </w:t>
      </w:r>
      <w:proofErr w:type="spellStart"/>
      <w:r w:rsidRPr="006B15EA">
        <w:rPr>
          <w:rFonts w:ascii="Times New Roman" w:hAnsi="Times New Roman"/>
          <w:sz w:val="28"/>
          <w:szCs w:val="28"/>
          <w:lang w:val="uk-UA"/>
        </w:rPr>
        <w:t>Толмачова</w:t>
      </w:r>
      <w:proofErr w:type="spellEnd"/>
      <w:r w:rsidRPr="006B15EA">
        <w:rPr>
          <w:rFonts w:ascii="Times New Roman" w:hAnsi="Times New Roman"/>
          <w:sz w:val="28"/>
          <w:szCs w:val="28"/>
          <w:lang w:val="uk-UA"/>
        </w:rPr>
        <w:t xml:space="preserve"> В. С., Корнілов М. Ю., Гордієнко О. В., Ісаєв С. Д., 2012 // [Електронний ресурс]. – Режим доступу:</w:t>
      </w:r>
      <w:r w:rsidRPr="006B15EA"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866CB1">
          <w:rPr>
            <w:rStyle w:val="a4"/>
            <w:rFonts w:ascii="Times New Roman" w:hAnsi="Times New Roman"/>
            <w:sz w:val="28"/>
            <w:szCs w:val="28"/>
          </w:rPr>
          <w:t>http://tc.terminology.lp.edu.ua/</w:t>
        </w:r>
      </w:hyperlink>
    </w:p>
    <w:p w:rsidR="006B15EA" w:rsidRPr="006B15EA" w:rsidRDefault="006B15EA" w:rsidP="006B15EA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СМІРНОВА О.В. ПОСІБНИК ІЗ БІООРГАНІЧНОЇ ХІМІЇ // Частина </w:t>
      </w:r>
      <w:r w:rsidRPr="006B15EA">
        <w:rPr>
          <w:rFonts w:ascii="Times New Roman" w:hAnsi="Times New Roman"/>
          <w:sz w:val="28"/>
          <w:szCs w:val="28"/>
        </w:rPr>
        <w:t>II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 //Вінниця 2011//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15EA">
        <w:rPr>
          <w:rFonts w:ascii="Times New Roman" w:hAnsi="Times New Roman"/>
          <w:sz w:val="28"/>
          <w:szCs w:val="28"/>
          <w:lang w:val="uk-UA"/>
        </w:rPr>
        <w:t xml:space="preserve">[Електронний ресурс]. – Режим доступу: </w:t>
      </w:r>
      <w:hyperlink r:id="rId25" w:history="1">
        <w:r w:rsidRPr="006B15EA">
          <w:rPr>
            <w:rStyle w:val="a4"/>
            <w:rFonts w:ascii="Times New Roman" w:hAnsi="Times New Roman"/>
            <w:sz w:val="28"/>
            <w:szCs w:val="28"/>
          </w:rPr>
          <w:t>file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:///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C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:/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Users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July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Desktop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u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_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posobie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_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org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_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chem</w:t>
        </w:r>
        <w:r w:rsidRPr="006B15EA">
          <w:rPr>
            <w:rStyle w:val="a4"/>
            <w:rFonts w:ascii="Times New Roman" w:hAnsi="Times New Roman"/>
            <w:sz w:val="28"/>
            <w:szCs w:val="28"/>
            <w:lang w:val="uk-UA"/>
          </w:rPr>
          <w:t>_2%20(1).</w:t>
        </w:r>
        <w:r w:rsidRPr="006B15EA">
          <w:rPr>
            <w:rStyle w:val="a4"/>
            <w:rFonts w:ascii="Times New Roman" w:hAnsi="Times New Roman"/>
            <w:sz w:val="28"/>
            <w:szCs w:val="28"/>
          </w:rPr>
          <w:t>pdf</w:t>
        </w:r>
      </w:hyperlink>
    </w:p>
    <w:p w:rsidR="000B5C22" w:rsidRPr="00B63745" w:rsidRDefault="006B15EA" w:rsidP="00E754AB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B63745" w:rsidRPr="00B63745">
        <w:rPr>
          <w:rFonts w:ascii="Times New Roman" w:hAnsi="Times New Roman"/>
          <w:sz w:val="28"/>
          <w:szCs w:val="28"/>
          <w:lang w:val="uk-UA"/>
        </w:rPr>
        <w:t xml:space="preserve">СУЧАСНА ХІМІЧНА ТЕРМІНОЛОГІЯ ТА НОМЕНКЛАТУРА ОРГАНІЧНОЇ ХІМІЇ © Гордієнко О., Корнілов М., Голуб О., Ісаєв С., </w:t>
      </w:r>
      <w:proofErr w:type="spellStart"/>
      <w:r w:rsidR="00B63745" w:rsidRPr="00B63745">
        <w:rPr>
          <w:rFonts w:ascii="Times New Roman" w:hAnsi="Times New Roman"/>
          <w:sz w:val="28"/>
          <w:szCs w:val="28"/>
          <w:lang w:val="uk-UA"/>
        </w:rPr>
        <w:t>Толмачова</w:t>
      </w:r>
      <w:proofErr w:type="spellEnd"/>
      <w:r w:rsidR="00B63745" w:rsidRPr="00B63745">
        <w:rPr>
          <w:rFonts w:ascii="Times New Roman" w:hAnsi="Times New Roman"/>
          <w:sz w:val="28"/>
          <w:szCs w:val="28"/>
          <w:lang w:val="uk-UA"/>
        </w:rPr>
        <w:t xml:space="preserve"> В., Ковтун О., 2008</w:t>
      </w:r>
      <w:r w:rsidR="000B5C22" w:rsidRPr="000B5C22">
        <w:rPr>
          <w:rFonts w:ascii="Times New Roman" w:hAnsi="Times New Roman"/>
          <w:sz w:val="28"/>
          <w:szCs w:val="28"/>
          <w:lang w:val="uk-UA"/>
        </w:rPr>
        <w:t>// [Електронний ресурс]. – Режим доступу:</w:t>
      </w:r>
      <w:r w:rsidR="000B5C22" w:rsidRPr="000B5C22">
        <w:rPr>
          <w:lang w:val="uk-UA"/>
        </w:rPr>
        <w:t xml:space="preserve"> </w:t>
      </w:r>
      <w:hyperlink r:id="rId26" w:history="1">
        <w:r w:rsidR="000B5C22" w:rsidRPr="001F08BA">
          <w:rPr>
            <w:rStyle w:val="a4"/>
            <w:rFonts w:ascii="Times New Roman" w:hAnsi="Times New Roman"/>
            <w:sz w:val="28"/>
            <w:szCs w:val="28"/>
            <w:lang w:val="uk-UA"/>
          </w:rPr>
          <w:t>http://vlp.com.ua</w:t>
        </w:r>
      </w:hyperlink>
    </w:p>
    <w:sectPr w:rsidR="000B5C22" w:rsidRPr="00B63745" w:rsidSect="00384CC7">
      <w:foot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5F" w:rsidRDefault="003F215F" w:rsidP="00365D8C">
      <w:pPr>
        <w:spacing w:after="0" w:line="240" w:lineRule="auto"/>
      </w:pPr>
      <w:r>
        <w:separator/>
      </w:r>
    </w:p>
  </w:endnote>
  <w:endnote w:type="continuationSeparator" w:id="0">
    <w:p w:rsidR="003F215F" w:rsidRDefault="003F215F" w:rsidP="0036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27" w:rsidRDefault="00401E2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828CF">
      <w:rPr>
        <w:noProof/>
      </w:rPr>
      <w:t>17</w:t>
    </w:r>
    <w:r>
      <w:rPr>
        <w:noProof/>
      </w:rPr>
      <w:fldChar w:fldCharType="end"/>
    </w:r>
  </w:p>
  <w:p w:rsidR="00401E27" w:rsidRDefault="00401E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5F" w:rsidRDefault="003F215F" w:rsidP="00365D8C">
      <w:pPr>
        <w:spacing w:after="0" w:line="240" w:lineRule="auto"/>
      </w:pPr>
      <w:r>
        <w:separator/>
      </w:r>
    </w:p>
  </w:footnote>
  <w:footnote w:type="continuationSeparator" w:id="0">
    <w:p w:rsidR="003F215F" w:rsidRDefault="003F215F" w:rsidP="0036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136"/>
    <w:multiLevelType w:val="hybridMultilevel"/>
    <w:tmpl w:val="5DD41AC4"/>
    <w:lvl w:ilvl="0" w:tplc="FEB27A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674"/>
    <w:multiLevelType w:val="multilevel"/>
    <w:tmpl w:val="336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554CC"/>
    <w:multiLevelType w:val="hybridMultilevel"/>
    <w:tmpl w:val="F5543434"/>
    <w:lvl w:ilvl="0" w:tplc="76E6D8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9F64196"/>
    <w:multiLevelType w:val="multilevel"/>
    <w:tmpl w:val="C9B6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A36A9B"/>
    <w:multiLevelType w:val="hybridMultilevel"/>
    <w:tmpl w:val="E7F68128"/>
    <w:lvl w:ilvl="0" w:tplc="96E2ED9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1BA011C3"/>
    <w:multiLevelType w:val="hybridMultilevel"/>
    <w:tmpl w:val="B0DA4A18"/>
    <w:lvl w:ilvl="0" w:tplc="056E99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2B0"/>
    <w:multiLevelType w:val="multilevel"/>
    <w:tmpl w:val="A35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621069"/>
    <w:multiLevelType w:val="multilevel"/>
    <w:tmpl w:val="90AA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6E3818"/>
    <w:multiLevelType w:val="multilevel"/>
    <w:tmpl w:val="54D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F70BE"/>
    <w:multiLevelType w:val="hybridMultilevel"/>
    <w:tmpl w:val="DD44057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7B79B3"/>
    <w:multiLevelType w:val="multilevel"/>
    <w:tmpl w:val="5632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54E09"/>
    <w:multiLevelType w:val="multilevel"/>
    <w:tmpl w:val="D2E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72FD0"/>
    <w:multiLevelType w:val="multilevel"/>
    <w:tmpl w:val="1188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F66A09"/>
    <w:multiLevelType w:val="multilevel"/>
    <w:tmpl w:val="75B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72F37"/>
    <w:multiLevelType w:val="hybridMultilevel"/>
    <w:tmpl w:val="83C0062C"/>
    <w:lvl w:ilvl="0" w:tplc="23DAC7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C233BD"/>
    <w:multiLevelType w:val="hybridMultilevel"/>
    <w:tmpl w:val="1538873C"/>
    <w:lvl w:ilvl="0" w:tplc="F2A68ED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5F81803"/>
    <w:multiLevelType w:val="multilevel"/>
    <w:tmpl w:val="C47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035E5"/>
    <w:multiLevelType w:val="multilevel"/>
    <w:tmpl w:val="0D689F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3F0E415D"/>
    <w:multiLevelType w:val="multilevel"/>
    <w:tmpl w:val="B82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E770F"/>
    <w:multiLevelType w:val="multilevel"/>
    <w:tmpl w:val="980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E1329"/>
    <w:multiLevelType w:val="multilevel"/>
    <w:tmpl w:val="6EE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D1FCD"/>
    <w:multiLevelType w:val="multilevel"/>
    <w:tmpl w:val="841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72761"/>
    <w:multiLevelType w:val="hybridMultilevel"/>
    <w:tmpl w:val="946677C4"/>
    <w:lvl w:ilvl="0" w:tplc="09FC64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0E11"/>
    <w:multiLevelType w:val="multilevel"/>
    <w:tmpl w:val="A266C1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4" w15:restartNumberingAfterBreak="0">
    <w:nsid w:val="496E45D9"/>
    <w:multiLevelType w:val="multilevel"/>
    <w:tmpl w:val="C5C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25C45"/>
    <w:multiLevelType w:val="multilevel"/>
    <w:tmpl w:val="FEA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A3D31"/>
    <w:multiLevelType w:val="multilevel"/>
    <w:tmpl w:val="2A6A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0D66E84"/>
    <w:multiLevelType w:val="multilevel"/>
    <w:tmpl w:val="FE466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8" w15:restartNumberingAfterBreak="0">
    <w:nsid w:val="5180622B"/>
    <w:multiLevelType w:val="multilevel"/>
    <w:tmpl w:val="CA60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2C6D0D"/>
    <w:multiLevelType w:val="multilevel"/>
    <w:tmpl w:val="BE58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D749C"/>
    <w:multiLevelType w:val="multilevel"/>
    <w:tmpl w:val="8B0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E52BD"/>
    <w:multiLevelType w:val="multilevel"/>
    <w:tmpl w:val="CA60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6D3F36"/>
    <w:multiLevelType w:val="hybridMultilevel"/>
    <w:tmpl w:val="9FEA41FC"/>
    <w:lvl w:ilvl="0" w:tplc="B5725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C640E0"/>
    <w:multiLevelType w:val="multilevel"/>
    <w:tmpl w:val="455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629BA"/>
    <w:multiLevelType w:val="multilevel"/>
    <w:tmpl w:val="FBD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0A544E"/>
    <w:multiLevelType w:val="multilevel"/>
    <w:tmpl w:val="E05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60799"/>
    <w:multiLevelType w:val="hybridMultilevel"/>
    <w:tmpl w:val="D31C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153DB7"/>
    <w:multiLevelType w:val="hybridMultilevel"/>
    <w:tmpl w:val="F702A6F0"/>
    <w:lvl w:ilvl="0" w:tplc="D85A758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02173BC"/>
    <w:multiLevelType w:val="hybridMultilevel"/>
    <w:tmpl w:val="9360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8088D"/>
    <w:multiLevelType w:val="multilevel"/>
    <w:tmpl w:val="87C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B2E1D"/>
    <w:multiLevelType w:val="multilevel"/>
    <w:tmpl w:val="A7DA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320BF"/>
    <w:multiLevelType w:val="multilevel"/>
    <w:tmpl w:val="D87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B6833"/>
    <w:multiLevelType w:val="hybridMultilevel"/>
    <w:tmpl w:val="468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23"/>
  </w:num>
  <w:num w:numId="5">
    <w:abstractNumId w:val="36"/>
  </w:num>
  <w:num w:numId="6">
    <w:abstractNumId w:val="2"/>
  </w:num>
  <w:num w:numId="7">
    <w:abstractNumId w:val="27"/>
  </w:num>
  <w:num w:numId="8">
    <w:abstractNumId w:val="4"/>
  </w:num>
  <w:num w:numId="9">
    <w:abstractNumId w:val="42"/>
  </w:num>
  <w:num w:numId="10">
    <w:abstractNumId w:val="9"/>
  </w:num>
  <w:num w:numId="11">
    <w:abstractNumId w:val="35"/>
  </w:num>
  <w:num w:numId="12">
    <w:abstractNumId w:val="14"/>
  </w:num>
  <w:num w:numId="13">
    <w:abstractNumId w:val="3"/>
  </w:num>
  <w:num w:numId="14">
    <w:abstractNumId w:val="39"/>
  </w:num>
  <w:num w:numId="15">
    <w:abstractNumId w:val="20"/>
  </w:num>
  <w:num w:numId="16">
    <w:abstractNumId w:val="25"/>
  </w:num>
  <w:num w:numId="17">
    <w:abstractNumId w:val="13"/>
  </w:num>
  <w:num w:numId="18">
    <w:abstractNumId w:val="41"/>
  </w:num>
  <w:num w:numId="19">
    <w:abstractNumId w:val="29"/>
  </w:num>
  <w:num w:numId="20">
    <w:abstractNumId w:val="16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33"/>
  </w:num>
  <w:num w:numId="26">
    <w:abstractNumId w:val="11"/>
  </w:num>
  <w:num w:numId="27">
    <w:abstractNumId w:val="19"/>
  </w:num>
  <w:num w:numId="28">
    <w:abstractNumId w:val="1"/>
  </w:num>
  <w:num w:numId="29">
    <w:abstractNumId w:val="34"/>
  </w:num>
  <w:num w:numId="30">
    <w:abstractNumId w:val="21"/>
  </w:num>
  <w:num w:numId="31">
    <w:abstractNumId w:val="28"/>
  </w:num>
  <w:num w:numId="32">
    <w:abstractNumId w:val="24"/>
  </w:num>
  <w:num w:numId="33">
    <w:abstractNumId w:val="40"/>
  </w:num>
  <w:num w:numId="34">
    <w:abstractNumId w:val="30"/>
  </w:num>
  <w:num w:numId="35">
    <w:abstractNumId w:val="5"/>
  </w:num>
  <w:num w:numId="36">
    <w:abstractNumId w:val="15"/>
  </w:num>
  <w:num w:numId="37">
    <w:abstractNumId w:val="17"/>
  </w:num>
  <w:num w:numId="38">
    <w:abstractNumId w:val="26"/>
  </w:num>
  <w:num w:numId="39">
    <w:abstractNumId w:val="32"/>
  </w:num>
  <w:num w:numId="40">
    <w:abstractNumId w:val="37"/>
  </w:num>
  <w:num w:numId="41">
    <w:abstractNumId w:val="38"/>
  </w:num>
  <w:num w:numId="42">
    <w:abstractNumId w:val="2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8D"/>
    <w:rsid w:val="000004C9"/>
    <w:rsid w:val="0000408B"/>
    <w:rsid w:val="00006391"/>
    <w:rsid w:val="00013DD0"/>
    <w:rsid w:val="00034826"/>
    <w:rsid w:val="00041DCC"/>
    <w:rsid w:val="0005264F"/>
    <w:rsid w:val="00067B2E"/>
    <w:rsid w:val="000755E7"/>
    <w:rsid w:val="000957B2"/>
    <w:rsid w:val="000974D8"/>
    <w:rsid w:val="000B4274"/>
    <w:rsid w:val="000B5C22"/>
    <w:rsid w:val="000C0C10"/>
    <w:rsid w:val="000D17E4"/>
    <w:rsid w:val="000E53A6"/>
    <w:rsid w:val="000E5498"/>
    <w:rsid w:val="000F34B3"/>
    <w:rsid w:val="000F62FD"/>
    <w:rsid w:val="001163B0"/>
    <w:rsid w:val="00151AD9"/>
    <w:rsid w:val="00151B04"/>
    <w:rsid w:val="001534C7"/>
    <w:rsid w:val="00164112"/>
    <w:rsid w:val="00165BB7"/>
    <w:rsid w:val="00177A95"/>
    <w:rsid w:val="00180350"/>
    <w:rsid w:val="00183EDA"/>
    <w:rsid w:val="00187229"/>
    <w:rsid w:val="001903C6"/>
    <w:rsid w:val="00194828"/>
    <w:rsid w:val="0019650F"/>
    <w:rsid w:val="001A1B35"/>
    <w:rsid w:val="001B4843"/>
    <w:rsid w:val="001B4C8D"/>
    <w:rsid w:val="001C0096"/>
    <w:rsid w:val="001C100C"/>
    <w:rsid w:val="001C2AA9"/>
    <w:rsid w:val="001C2EDD"/>
    <w:rsid w:val="001C75C5"/>
    <w:rsid w:val="001D48F9"/>
    <w:rsid w:val="001E39AB"/>
    <w:rsid w:val="001F496F"/>
    <w:rsid w:val="00201E34"/>
    <w:rsid w:val="00211B8A"/>
    <w:rsid w:val="0022354D"/>
    <w:rsid w:val="002265BC"/>
    <w:rsid w:val="00226DB4"/>
    <w:rsid w:val="00231D27"/>
    <w:rsid w:val="00232E01"/>
    <w:rsid w:val="002457F8"/>
    <w:rsid w:val="00251AA1"/>
    <w:rsid w:val="00252A9C"/>
    <w:rsid w:val="00273A30"/>
    <w:rsid w:val="002772B2"/>
    <w:rsid w:val="00277758"/>
    <w:rsid w:val="00277DB5"/>
    <w:rsid w:val="002A6758"/>
    <w:rsid w:val="002B0872"/>
    <w:rsid w:val="00330D1C"/>
    <w:rsid w:val="003375E2"/>
    <w:rsid w:val="003376F5"/>
    <w:rsid w:val="00344D56"/>
    <w:rsid w:val="00353DD6"/>
    <w:rsid w:val="00365D8C"/>
    <w:rsid w:val="00384CC7"/>
    <w:rsid w:val="00386D76"/>
    <w:rsid w:val="003916F3"/>
    <w:rsid w:val="003A217E"/>
    <w:rsid w:val="003A35FB"/>
    <w:rsid w:val="003A6D5D"/>
    <w:rsid w:val="003A78DD"/>
    <w:rsid w:val="003D366F"/>
    <w:rsid w:val="003F215F"/>
    <w:rsid w:val="003F4DED"/>
    <w:rsid w:val="00401E27"/>
    <w:rsid w:val="0041119D"/>
    <w:rsid w:val="004170DE"/>
    <w:rsid w:val="00423AC3"/>
    <w:rsid w:val="00425A46"/>
    <w:rsid w:val="00440C4C"/>
    <w:rsid w:val="004420D1"/>
    <w:rsid w:val="004517C4"/>
    <w:rsid w:val="004638DA"/>
    <w:rsid w:val="0046427D"/>
    <w:rsid w:val="0046512A"/>
    <w:rsid w:val="0047602E"/>
    <w:rsid w:val="00482586"/>
    <w:rsid w:val="00493EBB"/>
    <w:rsid w:val="00496500"/>
    <w:rsid w:val="004A5258"/>
    <w:rsid w:val="004A7A71"/>
    <w:rsid w:val="004B2E59"/>
    <w:rsid w:val="004D084A"/>
    <w:rsid w:val="004D5B4D"/>
    <w:rsid w:val="004D7F9D"/>
    <w:rsid w:val="004E1729"/>
    <w:rsid w:val="004E310B"/>
    <w:rsid w:val="004F0CCE"/>
    <w:rsid w:val="004F4E88"/>
    <w:rsid w:val="00514255"/>
    <w:rsid w:val="00532675"/>
    <w:rsid w:val="00551343"/>
    <w:rsid w:val="0055171B"/>
    <w:rsid w:val="0056296D"/>
    <w:rsid w:val="00575E38"/>
    <w:rsid w:val="0057764D"/>
    <w:rsid w:val="00580ED7"/>
    <w:rsid w:val="00582668"/>
    <w:rsid w:val="00584CBA"/>
    <w:rsid w:val="005920C0"/>
    <w:rsid w:val="005A2739"/>
    <w:rsid w:val="005B15CD"/>
    <w:rsid w:val="005C2D37"/>
    <w:rsid w:val="005C3256"/>
    <w:rsid w:val="005F09BF"/>
    <w:rsid w:val="00600E16"/>
    <w:rsid w:val="00615A8E"/>
    <w:rsid w:val="006303A3"/>
    <w:rsid w:val="00630FC3"/>
    <w:rsid w:val="00632277"/>
    <w:rsid w:val="00633DF6"/>
    <w:rsid w:val="00656DFE"/>
    <w:rsid w:val="00663D45"/>
    <w:rsid w:val="00665294"/>
    <w:rsid w:val="00671BBB"/>
    <w:rsid w:val="00676859"/>
    <w:rsid w:val="006772C3"/>
    <w:rsid w:val="0069052F"/>
    <w:rsid w:val="006B15EA"/>
    <w:rsid w:val="006B2C6E"/>
    <w:rsid w:val="006C0661"/>
    <w:rsid w:val="006D48E2"/>
    <w:rsid w:val="006D7C53"/>
    <w:rsid w:val="006E024B"/>
    <w:rsid w:val="006E38CF"/>
    <w:rsid w:val="006E467D"/>
    <w:rsid w:val="006E72DD"/>
    <w:rsid w:val="006F19E6"/>
    <w:rsid w:val="006F3A0B"/>
    <w:rsid w:val="006F4CC9"/>
    <w:rsid w:val="006F7BE7"/>
    <w:rsid w:val="007006A7"/>
    <w:rsid w:val="00702400"/>
    <w:rsid w:val="00703EEE"/>
    <w:rsid w:val="007068D8"/>
    <w:rsid w:val="0071135B"/>
    <w:rsid w:val="00716F6D"/>
    <w:rsid w:val="007378CD"/>
    <w:rsid w:val="0074222C"/>
    <w:rsid w:val="007433C9"/>
    <w:rsid w:val="00756C1E"/>
    <w:rsid w:val="007574EC"/>
    <w:rsid w:val="007600B4"/>
    <w:rsid w:val="00767766"/>
    <w:rsid w:val="007761BD"/>
    <w:rsid w:val="00794F78"/>
    <w:rsid w:val="007955B7"/>
    <w:rsid w:val="00796D07"/>
    <w:rsid w:val="007A375B"/>
    <w:rsid w:val="007A4681"/>
    <w:rsid w:val="007A58DD"/>
    <w:rsid w:val="007B3B1A"/>
    <w:rsid w:val="007B5D70"/>
    <w:rsid w:val="007C0DA9"/>
    <w:rsid w:val="007C3D08"/>
    <w:rsid w:val="007D0A0F"/>
    <w:rsid w:val="007E03E3"/>
    <w:rsid w:val="007E3E58"/>
    <w:rsid w:val="007E639C"/>
    <w:rsid w:val="007F1EC2"/>
    <w:rsid w:val="00804549"/>
    <w:rsid w:val="00813D6D"/>
    <w:rsid w:val="008221CC"/>
    <w:rsid w:val="008411C9"/>
    <w:rsid w:val="00846B6E"/>
    <w:rsid w:val="00847F0A"/>
    <w:rsid w:val="008530B6"/>
    <w:rsid w:val="00854248"/>
    <w:rsid w:val="00860627"/>
    <w:rsid w:val="00870A14"/>
    <w:rsid w:val="00890135"/>
    <w:rsid w:val="00893299"/>
    <w:rsid w:val="008B018B"/>
    <w:rsid w:val="008B0320"/>
    <w:rsid w:val="008B2778"/>
    <w:rsid w:val="008D145C"/>
    <w:rsid w:val="008E1D06"/>
    <w:rsid w:val="008E5D26"/>
    <w:rsid w:val="009012B5"/>
    <w:rsid w:val="00907108"/>
    <w:rsid w:val="00907B12"/>
    <w:rsid w:val="00911DB9"/>
    <w:rsid w:val="00920155"/>
    <w:rsid w:val="009245D4"/>
    <w:rsid w:val="009267AE"/>
    <w:rsid w:val="009326F7"/>
    <w:rsid w:val="009454C1"/>
    <w:rsid w:val="0095264F"/>
    <w:rsid w:val="00965646"/>
    <w:rsid w:val="0097245B"/>
    <w:rsid w:val="00995BA5"/>
    <w:rsid w:val="009A020F"/>
    <w:rsid w:val="009A58DB"/>
    <w:rsid w:val="009A6F8D"/>
    <w:rsid w:val="009B31CB"/>
    <w:rsid w:val="009B6305"/>
    <w:rsid w:val="009D17D6"/>
    <w:rsid w:val="009E2F49"/>
    <w:rsid w:val="009E4EFB"/>
    <w:rsid w:val="009F3B5D"/>
    <w:rsid w:val="00A163AD"/>
    <w:rsid w:val="00A240F3"/>
    <w:rsid w:val="00A3638E"/>
    <w:rsid w:val="00A62864"/>
    <w:rsid w:val="00A6293F"/>
    <w:rsid w:val="00A7626B"/>
    <w:rsid w:val="00A828CF"/>
    <w:rsid w:val="00A83312"/>
    <w:rsid w:val="00AA1171"/>
    <w:rsid w:val="00AB6CE0"/>
    <w:rsid w:val="00AB709D"/>
    <w:rsid w:val="00AC3457"/>
    <w:rsid w:val="00AC5AEA"/>
    <w:rsid w:val="00B003F5"/>
    <w:rsid w:val="00B0723A"/>
    <w:rsid w:val="00B1144A"/>
    <w:rsid w:val="00B240A9"/>
    <w:rsid w:val="00B24BE9"/>
    <w:rsid w:val="00B25BD5"/>
    <w:rsid w:val="00B34E68"/>
    <w:rsid w:val="00B405B9"/>
    <w:rsid w:val="00B63745"/>
    <w:rsid w:val="00B94DEC"/>
    <w:rsid w:val="00BA5DF3"/>
    <w:rsid w:val="00BA611B"/>
    <w:rsid w:val="00BB042B"/>
    <w:rsid w:val="00BB0BE4"/>
    <w:rsid w:val="00BB3588"/>
    <w:rsid w:val="00BC585D"/>
    <w:rsid w:val="00BD62B4"/>
    <w:rsid w:val="00BF020E"/>
    <w:rsid w:val="00C01657"/>
    <w:rsid w:val="00C140B8"/>
    <w:rsid w:val="00C749CA"/>
    <w:rsid w:val="00C82A1D"/>
    <w:rsid w:val="00CA08F0"/>
    <w:rsid w:val="00CA4493"/>
    <w:rsid w:val="00CA7212"/>
    <w:rsid w:val="00CB0104"/>
    <w:rsid w:val="00CB5B37"/>
    <w:rsid w:val="00CE188F"/>
    <w:rsid w:val="00CE57B3"/>
    <w:rsid w:val="00D00E0E"/>
    <w:rsid w:val="00D05C4D"/>
    <w:rsid w:val="00D068C0"/>
    <w:rsid w:val="00D13837"/>
    <w:rsid w:val="00D24D08"/>
    <w:rsid w:val="00D324A3"/>
    <w:rsid w:val="00D36694"/>
    <w:rsid w:val="00D403B0"/>
    <w:rsid w:val="00D407E9"/>
    <w:rsid w:val="00D576DB"/>
    <w:rsid w:val="00D60B38"/>
    <w:rsid w:val="00D73AE2"/>
    <w:rsid w:val="00D8554C"/>
    <w:rsid w:val="00D92002"/>
    <w:rsid w:val="00D95EDA"/>
    <w:rsid w:val="00DA544E"/>
    <w:rsid w:val="00DB0F47"/>
    <w:rsid w:val="00DC3CE9"/>
    <w:rsid w:val="00DC6971"/>
    <w:rsid w:val="00DF1D46"/>
    <w:rsid w:val="00DF28F2"/>
    <w:rsid w:val="00DF5D5C"/>
    <w:rsid w:val="00E07255"/>
    <w:rsid w:val="00E07974"/>
    <w:rsid w:val="00E24432"/>
    <w:rsid w:val="00E3797A"/>
    <w:rsid w:val="00E413A0"/>
    <w:rsid w:val="00E43673"/>
    <w:rsid w:val="00E4451A"/>
    <w:rsid w:val="00E70FBD"/>
    <w:rsid w:val="00E74384"/>
    <w:rsid w:val="00E754AB"/>
    <w:rsid w:val="00E75FB4"/>
    <w:rsid w:val="00E776AF"/>
    <w:rsid w:val="00E867B8"/>
    <w:rsid w:val="00EB260B"/>
    <w:rsid w:val="00EC461A"/>
    <w:rsid w:val="00ED1A46"/>
    <w:rsid w:val="00ED5E75"/>
    <w:rsid w:val="00EE0706"/>
    <w:rsid w:val="00EE3EE6"/>
    <w:rsid w:val="00F34C2A"/>
    <w:rsid w:val="00F5338F"/>
    <w:rsid w:val="00F53555"/>
    <w:rsid w:val="00F56A26"/>
    <w:rsid w:val="00F63643"/>
    <w:rsid w:val="00F65788"/>
    <w:rsid w:val="00F77830"/>
    <w:rsid w:val="00FA2857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26957"/>
  <w15:docId w15:val="{814B38C3-F14A-426A-BC22-5BD12AB5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23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5B4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100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723A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5B4D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C100C"/>
    <w:rPr>
      <w:rFonts w:ascii="Cambria" w:hAnsi="Cambria" w:cs="Times New Roman"/>
      <w:color w:val="243F60"/>
      <w:sz w:val="24"/>
      <w:szCs w:val="24"/>
    </w:rPr>
  </w:style>
  <w:style w:type="paragraph" w:styleId="a3">
    <w:name w:val="List Paragraph"/>
    <w:basedOn w:val="a"/>
    <w:uiPriority w:val="99"/>
    <w:qFormat/>
    <w:rsid w:val="0057764D"/>
    <w:pPr>
      <w:ind w:left="720"/>
      <w:contextualSpacing/>
    </w:pPr>
  </w:style>
  <w:style w:type="character" w:styleId="a4">
    <w:name w:val="Hyperlink"/>
    <w:uiPriority w:val="99"/>
    <w:rsid w:val="00BC585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6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65D8C"/>
    <w:rPr>
      <w:rFonts w:cs="Times New Roman"/>
    </w:rPr>
  </w:style>
  <w:style w:type="paragraph" w:styleId="a7">
    <w:name w:val="footer"/>
    <w:basedOn w:val="a"/>
    <w:link w:val="a8"/>
    <w:uiPriority w:val="99"/>
    <w:rsid w:val="0036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65D8C"/>
    <w:rPr>
      <w:rFonts w:cs="Times New Roman"/>
    </w:rPr>
  </w:style>
  <w:style w:type="paragraph" w:styleId="a9">
    <w:name w:val="Normal (Web)"/>
    <w:basedOn w:val="a"/>
    <w:uiPriority w:val="99"/>
    <w:semiHidden/>
    <w:rsid w:val="00DF1D46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041D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1DCC"/>
    <w:rPr>
      <w:rFonts w:ascii="Consolas" w:hAnsi="Consolas" w:cs="Times New Roman"/>
      <w:sz w:val="20"/>
      <w:szCs w:val="20"/>
    </w:rPr>
  </w:style>
  <w:style w:type="paragraph" w:customStyle="1" w:styleId="msonormal0">
    <w:name w:val="msonormal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hjax">
    <w:name w:val="mathjax"/>
    <w:uiPriority w:val="99"/>
    <w:rsid w:val="001C100C"/>
    <w:rPr>
      <w:rFonts w:cs="Times New Roman"/>
    </w:rPr>
  </w:style>
  <w:style w:type="character" w:customStyle="1" w:styleId="math">
    <w:name w:val="math"/>
    <w:uiPriority w:val="99"/>
    <w:rsid w:val="001C100C"/>
    <w:rPr>
      <w:rFonts w:cs="Times New Roman"/>
    </w:rPr>
  </w:style>
  <w:style w:type="character" w:customStyle="1" w:styleId="mrow">
    <w:name w:val="mrow"/>
    <w:uiPriority w:val="99"/>
    <w:rsid w:val="001C100C"/>
    <w:rPr>
      <w:rFonts w:cs="Times New Roman"/>
    </w:rPr>
  </w:style>
  <w:style w:type="character" w:customStyle="1" w:styleId="mi">
    <w:name w:val="mi"/>
    <w:uiPriority w:val="99"/>
    <w:rsid w:val="001C100C"/>
    <w:rPr>
      <w:rFonts w:cs="Times New Roman"/>
    </w:rPr>
  </w:style>
  <w:style w:type="character" w:customStyle="1" w:styleId="mo">
    <w:name w:val="mo"/>
    <w:uiPriority w:val="99"/>
    <w:rsid w:val="001C100C"/>
    <w:rPr>
      <w:rFonts w:cs="Times New Roman"/>
    </w:rPr>
  </w:style>
  <w:style w:type="character" w:customStyle="1" w:styleId="mjxassistivemathml">
    <w:name w:val="mjx_assistive_mathml"/>
    <w:uiPriority w:val="99"/>
    <w:rsid w:val="001C100C"/>
    <w:rPr>
      <w:rFonts w:cs="Times New Roman"/>
    </w:rPr>
  </w:style>
  <w:style w:type="paragraph" w:customStyle="1" w:styleId="im">
    <w:name w:val="im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gn">
    <w:name w:val="sign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">
    <w:name w:val="def"/>
    <w:uiPriority w:val="99"/>
    <w:rsid w:val="001C100C"/>
    <w:rPr>
      <w:rFonts w:cs="Times New Roman"/>
    </w:rPr>
  </w:style>
  <w:style w:type="character" w:customStyle="1" w:styleId="mathjaxpreview">
    <w:name w:val="mathjax_preview"/>
    <w:uiPriority w:val="99"/>
    <w:rsid w:val="001C100C"/>
    <w:rPr>
      <w:rFonts w:cs="Times New Roman"/>
    </w:rPr>
  </w:style>
  <w:style w:type="character" w:customStyle="1" w:styleId="texatom">
    <w:name w:val="texatom"/>
    <w:uiPriority w:val="99"/>
    <w:rsid w:val="001C100C"/>
    <w:rPr>
      <w:rFonts w:cs="Times New Roman"/>
    </w:rPr>
  </w:style>
  <w:style w:type="character" w:customStyle="1" w:styleId="msubsup">
    <w:name w:val="msubsup"/>
    <w:uiPriority w:val="99"/>
    <w:rsid w:val="001C100C"/>
    <w:rPr>
      <w:rFonts w:cs="Times New Roman"/>
    </w:rPr>
  </w:style>
  <w:style w:type="character" w:customStyle="1" w:styleId="mn">
    <w:name w:val="mn"/>
    <w:uiPriority w:val="99"/>
    <w:rsid w:val="001C100C"/>
    <w:rPr>
      <w:rFonts w:cs="Times New Roman"/>
    </w:rPr>
  </w:style>
  <w:style w:type="character" w:styleId="aa">
    <w:name w:val="Emphasis"/>
    <w:uiPriority w:val="99"/>
    <w:qFormat/>
    <w:rsid w:val="001C100C"/>
    <w:rPr>
      <w:rFonts w:cs="Times New Roman"/>
      <w:i/>
      <w:iCs/>
    </w:rPr>
  </w:style>
  <w:style w:type="character" w:styleId="ab">
    <w:name w:val="Strong"/>
    <w:uiPriority w:val="99"/>
    <w:qFormat/>
    <w:rsid w:val="001C100C"/>
    <w:rPr>
      <w:rFonts w:cs="Times New Roman"/>
      <w:b/>
      <w:bCs/>
    </w:rPr>
  </w:style>
  <w:style w:type="paragraph" w:customStyle="1" w:styleId="table">
    <w:name w:val="table"/>
    <w:basedOn w:val="a"/>
    <w:uiPriority w:val="99"/>
    <w:rsid w:val="001C1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tyle">
    <w:name w:val="mstyle"/>
    <w:uiPriority w:val="99"/>
    <w:rsid w:val="001C100C"/>
    <w:rPr>
      <w:rFonts w:cs="Times New Roman"/>
    </w:rPr>
  </w:style>
  <w:style w:type="character" w:customStyle="1" w:styleId="mtext">
    <w:name w:val="mtext"/>
    <w:uiPriority w:val="99"/>
    <w:rsid w:val="001C100C"/>
    <w:rPr>
      <w:rFonts w:cs="Times New Roman"/>
    </w:rPr>
  </w:style>
  <w:style w:type="character" w:customStyle="1" w:styleId="mfrac">
    <w:name w:val="mfrac"/>
    <w:uiPriority w:val="99"/>
    <w:rsid w:val="001C100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E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E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567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3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1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38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6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0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6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0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60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://vlp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miemania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uk.wikipedia.org/wiki/%D0%93%D1%96%D0%B4%D1%80%D0%BE%D0%B3%D0%B5%D0%BD" TargetMode="External"/><Relationship Id="rId25" Type="http://schemas.openxmlformats.org/officeDocument/2006/relationships/hyperlink" Target="file:///C:\Users\July\Desktop\u_posobie_org_chem_2%20(1)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books.google.com.u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tc.terminology.lp.edu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mariia22kot.wixsite.com/himsite/blo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file:///C:\Users\July\Desktop\104159-220902-1-PB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9478-AC5F-44C4-B225-8D84BFD3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11706</TotalTime>
  <Pages>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Пользователь</cp:lastModifiedBy>
  <cp:revision>22</cp:revision>
  <dcterms:created xsi:type="dcterms:W3CDTF">2014-03-14T16:02:00Z</dcterms:created>
  <dcterms:modified xsi:type="dcterms:W3CDTF">2020-03-27T11:39:00Z</dcterms:modified>
</cp:coreProperties>
</file>