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2D84">
        <w:rPr>
          <w:rFonts w:ascii="Times New Roman" w:hAnsi="Times New Roman" w:cs="Times New Roman"/>
          <w:b/>
          <w:sz w:val="30"/>
          <w:szCs w:val="30"/>
        </w:rPr>
        <w:t xml:space="preserve">Тести 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2D84">
        <w:rPr>
          <w:rFonts w:ascii="Times New Roman" w:hAnsi="Times New Roman" w:cs="Times New Roman"/>
          <w:b/>
          <w:sz w:val="30"/>
          <w:szCs w:val="30"/>
        </w:rPr>
        <w:t xml:space="preserve">з навчальної дисципліни «Теорія і технології оздоровчо-рекреаційної активності» 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2D84">
        <w:rPr>
          <w:rFonts w:ascii="Times New Roman" w:hAnsi="Times New Roman" w:cs="Times New Roman"/>
          <w:b/>
          <w:sz w:val="30"/>
          <w:szCs w:val="30"/>
        </w:rPr>
        <w:t>Варіант 1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9F2D84">
        <w:rPr>
          <w:rFonts w:ascii="Times New Roman" w:hAnsi="Times New Roman" w:cs="Times New Roman"/>
          <w:b/>
          <w:sz w:val="30"/>
          <w:szCs w:val="30"/>
        </w:rPr>
        <w:t>До якого циклу</w:t>
      </w:r>
      <w:r w:rsidRPr="009F2D84">
        <w:rPr>
          <w:rFonts w:ascii="Times New Roman" w:hAnsi="Times New Roman" w:cs="Times New Roman"/>
          <w:color w:val="000000"/>
          <w:sz w:val="30"/>
          <w:szCs w:val="30"/>
          <w:lang w:eastAsia="en-US"/>
        </w:rPr>
        <w:t xml:space="preserve"> </w:t>
      </w:r>
      <w:r w:rsidRPr="009F2D84">
        <w:rPr>
          <w:rFonts w:ascii="Times New Roman" w:hAnsi="Times New Roman" w:cs="Times New Roman"/>
          <w:b/>
          <w:color w:val="000000"/>
          <w:sz w:val="30"/>
          <w:szCs w:val="30"/>
          <w:lang w:eastAsia="en-US"/>
        </w:rPr>
        <w:t>н</w:t>
      </w:r>
      <w:r w:rsidRPr="009F2D84">
        <w:rPr>
          <w:rFonts w:ascii="Times New Roman" w:hAnsi="Times New Roman" w:cs="Times New Roman"/>
          <w:b/>
          <w:sz w:val="30"/>
          <w:szCs w:val="30"/>
        </w:rPr>
        <w:t>авчальних дисциплін</w:t>
      </w:r>
      <w:r w:rsidRPr="009F2D84">
        <w:rPr>
          <w:rFonts w:ascii="Times New Roman" w:hAnsi="Times New Roman" w:cs="Times New Roman"/>
          <w:b/>
          <w:color w:val="000000"/>
          <w:sz w:val="30"/>
          <w:szCs w:val="30"/>
          <w:lang w:eastAsia="en-US"/>
        </w:rPr>
        <w:t xml:space="preserve"> належить</w:t>
      </w:r>
      <w:r w:rsidRPr="009F2D84">
        <w:rPr>
          <w:rFonts w:ascii="Times New Roman" w:hAnsi="Times New Roman" w:cs="Times New Roman"/>
          <w:b/>
          <w:sz w:val="30"/>
          <w:szCs w:val="30"/>
        </w:rPr>
        <w:t xml:space="preserve"> дисципліна «Теорія і технології оздоровчо-рекреаційної рухової активності»?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А. </w:t>
      </w:r>
      <w:r w:rsidRPr="009F2D84">
        <w:rPr>
          <w:rFonts w:ascii="Times New Roman" w:hAnsi="Times New Roman" w:cs="Times New Roman"/>
          <w:sz w:val="30"/>
          <w:szCs w:val="30"/>
        </w:rPr>
        <w:t>До циклу дисциплін з доступних видів спорту;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Б. До циклу дисциплін системи емпіричних та теоретичних знань про сутність, закономірності функціонування і розвитку ОРРА;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В. До циклу дисциплін про сутність функціонування і розвитку системи державного управління;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Г. До циклу дисциплін професійної і практичної підготовки навчального плану підготовки бакалаврів за напрямом здоров’я людини;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Чому теорія і технології ОРРА </w:t>
      </w:r>
      <w:r w:rsidRPr="009F2D8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є науковою дисципліною</w:t>
      </w:r>
      <w:r w:rsidRPr="009F2D84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9F2D8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А. 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В силу того, що </w:t>
      </w:r>
      <w:r w:rsidRPr="009F2D84">
        <w:rPr>
          <w:rFonts w:ascii="Times New Roman" w:hAnsi="Times New Roman" w:cs="Times New Roman"/>
          <w:sz w:val="30"/>
          <w:szCs w:val="30"/>
        </w:rPr>
        <w:t>використовує технічні досягнення інших наук;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 xml:space="preserve">Б. 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В силу того, що </w:t>
      </w:r>
      <w:r w:rsidRPr="009F2D8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вивчає та науково обґрунтовує закономірності процесів, що відбуваються в системі </w:t>
      </w:r>
      <w:r w:rsidRPr="009F2D84">
        <w:rPr>
          <w:rFonts w:ascii="Times New Roman" w:hAnsi="Times New Roman" w:cs="Times New Roman"/>
          <w:sz w:val="30"/>
          <w:szCs w:val="30"/>
          <w:lang w:eastAsia="ru-RU"/>
        </w:rPr>
        <w:t>рекреаційно-оздоровчого фізичного виховання, використовує наукові досягнення інших наук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 xml:space="preserve">В. 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В силу того, що </w:t>
      </w:r>
      <w:r w:rsidRPr="009F2D84">
        <w:rPr>
          <w:rFonts w:ascii="Times New Roman" w:hAnsi="Times New Roman" w:cs="Times New Roman"/>
          <w:sz w:val="30"/>
          <w:szCs w:val="30"/>
          <w:lang w:eastAsia="ru-RU"/>
        </w:rPr>
        <w:t>використовує наукові досягнення інших наук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9F2D84">
        <w:rPr>
          <w:rFonts w:ascii="Times New Roman" w:hAnsi="Times New Roman" w:cs="Times New Roman"/>
          <w:sz w:val="30"/>
          <w:szCs w:val="30"/>
        </w:rPr>
        <w:t xml:space="preserve"> 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В силу того, що </w:t>
      </w:r>
      <w:r w:rsidRPr="009F2D84">
        <w:rPr>
          <w:rFonts w:ascii="Times New Roman" w:hAnsi="Times New Roman" w:cs="Times New Roman"/>
          <w:sz w:val="30"/>
          <w:szCs w:val="30"/>
        </w:rPr>
        <w:t>використовує технічні прилади для проведення наукових досліджень;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Чому ОРРА є </w:t>
      </w:r>
      <w:r w:rsidRPr="009F2D8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навчальною дисципліною</w:t>
      </w:r>
      <w:r w:rsidRPr="009F2D84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А. 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Тому, що  має </w:t>
      </w:r>
      <w:r w:rsidRPr="009F2D84">
        <w:rPr>
          <w:rFonts w:ascii="Times New Roman" w:hAnsi="Times New Roman" w:cs="Times New Roman"/>
          <w:bCs/>
          <w:sz w:val="30"/>
          <w:szCs w:val="30"/>
          <w:lang w:eastAsia="ru-RU"/>
        </w:rPr>
        <w:t>свій предмет, об’єкт і суб’єкт вивчення і включена до змісту навчальних планів у освітніх закладах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Б. </w:t>
      </w:r>
      <w:r w:rsidRPr="009F2D84">
        <w:rPr>
          <w:rFonts w:ascii="Times New Roman" w:hAnsi="Times New Roman" w:cs="Times New Roman"/>
          <w:bCs/>
          <w:sz w:val="30"/>
          <w:szCs w:val="30"/>
        </w:rPr>
        <w:t>Тому, що  має свій</w:t>
      </w:r>
      <w:r w:rsidRPr="009F2D84">
        <w:rPr>
          <w:rFonts w:ascii="Times New Roman" w:hAnsi="Times New Roman" w:cs="Times New Roman"/>
          <w:sz w:val="30"/>
          <w:szCs w:val="30"/>
        </w:rPr>
        <w:t xml:space="preserve"> понятійний апарат;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</w:t>
      </w:r>
      <w:r w:rsidRPr="009F2D84">
        <w:rPr>
          <w:rFonts w:ascii="Times New Roman" w:hAnsi="Times New Roman" w:cs="Times New Roman"/>
          <w:sz w:val="30"/>
          <w:szCs w:val="30"/>
        </w:rPr>
        <w:t xml:space="preserve"> </w:t>
      </w:r>
      <w:r w:rsidRPr="009F2D84">
        <w:rPr>
          <w:rFonts w:ascii="Times New Roman" w:hAnsi="Times New Roman" w:cs="Times New Roman"/>
          <w:bCs/>
          <w:sz w:val="30"/>
          <w:szCs w:val="30"/>
        </w:rPr>
        <w:t>Тому, що  залучає молодь до рухової активності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9F2D84">
        <w:rPr>
          <w:rFonts w:ascii="Times New Roman" w:hAnsi="Times New Roman" w:cs="Times New Roman"/>
          <w:sz w:val="30"/>
          <w:szCs w:val="30"/>
        </w:rPr>
        <w:t xml:space="preserve"> </w:t>
      </w:r>
      <w:r w:rsidRPr="009F2D84">
        <w:rPr>
          <w:rFonts w:ascii="Times New Roman" w:hAnsi="Times New Roman" w:cs="Times New Roman"/>
          <w:bCs/>
          <w:sz w:val="30"/>
          <w:szCs w:val="30"/>
        </w:rPr>
        <w:t>Тому, що спорт пов'язаний з процесами вивчення спортивних вправ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b/>
          <w:color w:val="000000"/>
          <w:sz w:val="30"/>
          <w:szCs w:val="30"/>
        </w:rPr>
        <w:t>Що є предметом вивчення ОРРА</w:t>
      </w: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А. Система доступних для населення видів спорту;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Б. </w:t>
      </w:r>
      <w:r w:rsidRPr="009F2D84">
        <w:rPr>
          <w:rFonts w:ascii="Times New Roman" w:hAnsi="Times New Roman" w:cs="Times New Roman"/>
          <w:sz w:val="30"/>
          <w:szCs w:val="30"/>
        </w:rPr>
        <w:t>Підручники і посібники з</w:t>
      </w:r>
      <w:r w:rsidRPr="009F2D8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 xml:space="preserve">теорії </w:t>
      </w:r>
      <w:r w:rsidRPr="009F2D84">
        <w:rPr>
          <w:rFonts w:ascii="Times New Roman" w:hAnsi="Times New Roman" w:cs="Times New Roman"/>
          <w:sz w:val="30"/>
          <w:szCs w:val="30"/>
          <w:lang w:eastAsia="ru-RU"/>
        </w:rPr>
        <w:t>і технологій ОРРА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lastRenderedPageBreak/>
        <w:t>В. Т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 xml:space="preserve">еоретико-методологічні положення та практичні питання розвитку технологій  </w:t>
      </w:r>
      <w:r w:rsidRPr="009F2D84">
        <w:rPr>
          <w:rFonts w:ascii="Times New Roman" w:hAnsi="Times New Roman" w:cs="Times New Roman"/>
          <w:sz w:val="30"/>
          <w:szCs w:val="30"/>
        </w:rPr>
        <w:t>оздоровчо-рекреаційної рухової активності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 xml:space="preserve"> в Україні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9F2D84">
        <w:rPr>
          <w:rFonts w:ascii="Times New Roman" w:hAnsi="Times New Roman" w:cs="Times New Roman"/>
          <w:sz w:val="30"/>
          <w:szCs w:val="30"/>
        </w:rPr>
        <w:t xml:space="preserve"> Основні положення теорії фізичного виховання;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b/>
          <w:color w:val="000000"/>
          <w:sz w:val="30"/>
          <w:szCs w:val="30"/>
        </w:rPr>
        <w:t>Що є об’єктом вивчення ОРРА</w:t>
      </w: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А. Основні положення теорії фізичного виховання;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Б. Технології організованої рухової активності різних груп населення під час дозвілля задля відновлення працездатності, збереження здоров’я та покращання якості життя;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 xml:space="preserve">В. 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>Теоретико-методологічні засади фізичного виховання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9F2D84">
        <w:rPr>
          <w:rFonts w:ascii="Times New Roman" w:hAnsi="Times New Roman" w:cs="Times New Roman"/>
          <w:sz w:val="30"/>
          <w:szCs w:val="30"/>
        </w:rPr>
        <w:t xml:space="preserve"> Спортивні змагання, спортивні споруди, правила суддівства;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b/>
          <w:color w:val="000000"/>
          <w:sz w:val="30"/>
          <w:szCs w:val="30"/>
        </w:rPr>
        <w:t>Що є суб’єктом вивчення ОРРА</w:t>
      </w: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Pr="009F2D84">
        <w:rPr>
          <w:rFonts w:ascii="Times New Roman" w:hAnsi="Times New Roman" w:cs="Times New Roman"/>
          <w:sz w:val="30"/>
          <w:szCs w:val="30"/>
        </w:rPr>
        <w:t xml:space="preserve"> Основні положення теорії фізичної культури;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Б.</w:t>
      </w:r>
      <w:r w:rsidRPr="009F2D84">
        <w:rPr>
          <w:rFonts w:ascii="Times New Roman" w:hAnsi="Times New Roman" w:cs="Times New Roman"/>
          <w:sz w:val="30"/>
          <w:szCs w:val="30"/>
        </w:rPr>
        <w:t xml:space="preserve"> Організована рухова активність різних груп населення під час дозвілля;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 xml:space="preserve">В. 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>Теоретико-методологічні засади фізичного виховання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9F2D84">
        <w:rPr>
          <w:rFonts w:ascii="Times New Roman" w:hAnsi="Times New Roman" w:cs="Times New Roman"/>
          <w:sz w:val="30"/>
          <w:szCs w:val="30"/>
        </w:rPr>
        <w:t xml:space="preserve"> Учасники 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процесів, які приймають участь в оздоровчо-рекреаційному фізичному вихованні, </w:t>
      </w:r>
      <w:r w:rsidRPr="009F2D84">
        <w:rPr>
          <w:rFonts w:ascii="Times New Roman" w:hAnsi="Times New Roman" w:cs="Times New Roman"/>
          <w:sz w:val="30"/>
          <w:szCs w:val="30"/>
        </w:rPr>
        <w:t>тобто всі громадяни країни;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b/>
          <w:color w:val="000000"/>
          <w:sz w:val="30"/>
          <w:szCs w:val="30"/>
        </w:rPr>
        <w:t>З якою дисципліною найбільш тісно пов’язана теорія і технології ОРРА</w:t>
      </w: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А. З</w:t>
      </w:r>
      <w:r w:rsidRPr="009F2D84">
        <w:rPr>
          <w:rFonts w:ascii="Times New Roman" w:hAnsi="Times New Roman" w:cs="Times New Roman"/>
          <w:bCs/>
          <w:sz w:val="30"/>
          <w:szCs w:val="30"/>
        </w:rPr>
        <w:t>агальна педагогіка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Б.</w:t>
      </w:r>
      <w:r w:rsidRPr="009F2D84">
        <w:rPr>
          <w:rFonts w:ascii="Times New Roman" w:hAnsi="Times New Roman" w:cs="Times New Roman"/>
          <w:sz w:val="30"/>
          <w:szCs w:val="30"/>
        </w:rPr>
        <w:t xml:space="preserve"> Рухова активність різних груп населення під час дозвілля;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</w:t>
      </w:r>
      <w:r w:rsidRPr="009F2D84">
        <w:rPr>
          <w:rFonts w:ascii="Times New Roman" w:hAnsi="Times New Roman" w:cs="Times New Roman"/>
          <w:sz w:val="30"/>
          <w:szCs w:val="30"/>
        </w:rPr>
        <w:t xml:space="preserve"> </w:t>
      </w:r>
      <w:r w:rsidRPr="009F2D84">
        <w:rPr>
          <w:rFonts w:ascii="Times New Roman" w:hAnsi="Times New Roman" w:cs="Times New Roman"/>
          <w:bCs/>
          <w:sz w:val="30"/>
          <w:szCs w:val="30"/>
        </w:rPr>
        <w:t>Анатомія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9F2D84">
        <w:rPr>
          <w:rFonts w:ascii="Times New Roman" w:hAnsi="Times New Roman" w:cs="Times New Roman"/>
          <w:sz w:val="30"/>
          <w:szCs w:val="30"/>
        </w:rPr>
        <w:t xml:space="preserve"> 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>Види оздоровчо-рекреаційної рухової активності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9F2D84">
        <w:rPr>
          <w:rFonts w:ascii="Times New Roman" w:hAnsi="Times New Roman" w:cs="Times New Roman"/>
          <w:b/>
          <w:sz w:val="30"/>
          <w:szCs w:val="30"/>
        </w:rPr>
        <w:t>За даними МОЗ України скільки українців є інвалідами і скільки відсотків населення вважається практично здоровими</w:t>
      </w: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А. Кожен 20 українець є інвалідом;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Б. Кожен другий українець є інвалідом;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В. </w:t>
      </w:r>
      <w:r w:rsidRPr="009F2D84">
        <w:rPr>
          <w:rFonts w:ascii="Times New Roman" w:hAnsi="Times New Roman" w:cs="Times New Roman"/>
          <w:sz w:val="30"/>
          <w:szCs w:val="30"/>
        </w:rPr>
        <w:t>10 відсотків населення вважається практично здоровими;</w:t>
      </w:r>
    </w:p>
    <w:p w:rsidR="000D4225" w:rsidRPr="009F2D84" w:rsidRDefault="000D4225" w:rsidP="000D4225">
      <w:pPr>
        <w:pStyle w:val="ac"/>
        <w:tabs>
          <w:tab w:val="left" w:pos="709"/>
        </w:tabs>
        <w:spacing w:line="240" w:lineRule="auto"/>
        <w:ind w:left="357" w:right="40"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9F2D84">
        <w:rPr>
          <w:rFonts w:ascii="Times New Roman" w:hAnsi="Times New Roman" w:cs="Times New Roman"/>
          <w:sz w:val="30"/>
          <w:szCs w:val="30"/>
        </w:rPr>
        <w:t xml:space="preserve"> 30 відсотків населення вважається практично здоровими;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Що підтверджує, що </w:t>
      </w:r>
      <w:r w:rsidRPr="009F2D84">
        <w:rPr>
          <w:rFonts w:ascii="Times New Roman" w:hAnsi="Times New Roman" w:cs="Times New Roman"/>
          <w:b/>
          <w:sz w:val="30"/>
          <w:szCs w:val="30"/>
        </w:rPr>
        <w:t>ОРРА є ефективним напрямом підвищення рівня рухової активності різних груп населення в Україні</w:t>
      </w: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 xml:space="preserve">А. </w:t>
      </w:r>
      <w:r w:rsidRPr="009F2D84">
        <w:rPr>
          <w:rFonts w:ascii="Times New Roman" w:hAnsi="Times New Roman" w:cs="Times New Roman"/>
          <w:bCs/>
          <w:sz w:val="30"/>
          <w:szCs w:val="30"/>
        </w:rPr>
        <w:t>Наукові та навчальні дисципліни, такі як загальна педагогіка, загальна і вікова психологія, анатомія, фізіологія, біомеханіка, біохімія, математична статистика і ін.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lastRenderedPageBreak/>
        <w:t>Б. Аналіз світового досвіду та результати низки наукових досліджень;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 xml:space="preserve">В.  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>Практика фізичного виховання школярів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Г.  П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роцеси, що відбуваються в системі </w:t>
      </w:r>
      <w:r w:rsidRPr="009F2D84">
        <w:rPr>
          <w:rFonts w:ascii="Times New Roman" w:hAnsi="Times New Roman" w:cs="Times New Roman"/>
          <w:sz w:val="30"/>
          <w:szCs w:val="30"/>
        </w:rPr>
        <w:t>спорту;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9F2D84" w:rsidRDefault="000D4225" w:rsidP="000D4225">
      <w:pPr>
        <w:pStyle w:val="ac"/>
        <w:numPr>
          <w:ilvl w:val="0"/>
          <w:numId w:val="22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b/>
          <w:color w:val="000000"/>
          <w:sz w:val="30"/>
          <w:szCs w:val="30"/>
        </w:rPr>
        <w:t>Що розуміють під системою технологій оздоровчо-рекреаційної рухової активності</w:t>
      </w:r>
      <w:r w:rsidRPr="009F2D84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А.</w:t>
      </w:r>
      <w:r w:rsidRPr="009F2D84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9F2D84">
        <w:rPr>
          <w:rFonts w:ascii="Times New Roman" w:hAnsi="Times New Roman" w:cs="Times New Roman"/>
          <w:sz w:val="30"/>
          <w:szCs w:val="30"/>
        </w:rPr>
        <w:t xml:space="preserve">Окремий напрям фізичної культури та його елементи, об’єднані </w:t>
      </w:r>
      <w:proofErr w:type="spellStart"/>
      <w:r w:rsidRPr="009F2D84">
        <w:rPr>
          <w:rFonts w:ascii="Times New Roman" w:hAnsi="Times New Roman" w:cs="Times New Roman"/>
          <w:sz w:val="30"/>
          <w:szCs w:val="30"/>
        </w:rPr>
        <w:t>системостворюючим</w:t>
      </w:r>
      <w:proofErr w:type="spellEnd"/>
      <w:r w:rsidRPr="009F2D84">
        <w:rPr>
          <w:rFonts w:ascii="Times New Roman" w:hAnsi="Times New Roman" w:cs="Times New Roman"/>
          <w:sz w:val="30"/>
          <w:szCs w:val="30"/>
        </w:rPr>
        <w:t xml:space="preserve"> фактором в єдине ціле з можливістю самостійного функціонування;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Б.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F2D84">
        <w:rPr>
          <w:rFonts w:ascii="Times New Roman" w:hAnsi="Times New Roman" w:cs="Times New Roman"/>
          <w:sz w:val="30"/>
          <w:szCs w:val="30"/>
        </w:rPr>
        <w:t xml:space="preserve"> Світовий досвід та результати низки наукових досліджень;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 xml:space="preserve">В.  </w:t>
      </w:r>
      <w:r w:rsidRPr="009F2D84">
        <w:rPr>
          <w:rFonts w:ascii="Times New Roman" w:hAnsi="Times New Roman" w:cs="Times New Roman"/>
          <w:color w:val="000000"/>
          <w:sz w:val="30"/>
          <w:szCs w:val="30"/>
        </w:rPr>
        <w:t>Систему фізичного виховання дорослих</w:t>
      </w:r>
      <w:r w:rsidRPr="009F2D84">
        <w:rPr>
          <w:rFonts w:ascii="Times New Roman" w:hAnsi="Times New Roman" w:cs="Times New Roman"/>
          <w:sz w:val="30"/>
          <w:szCs w:val="30"/>
        </w:rPr>
        <w:t>;</w:t>
      </w:r>
    </w:p>
    <w:p w:rsidR="000D4225" w:rsidRPr="009F2D84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9F2D84">
        <w:rPr>
          <w:rFonts w:ascii="Times New Roman" w:hAnsi="Times New Roman" w:cs="Times New Roman"/>
          <w:sz w:val="30"/>
          <w:szCs w:val="30"/>
        </w:rPr>
        <w:t>Г.  П</w:t>
      </w:r>
      <w:r w:rsidRPr="009F2D84">
        <w:rPr>
          <w:rFonts w:ascii="Times New Roman" w:hAnsi="Times New Roman" w:cs="Times New Roman"/>
          <w:bCs/>
          <w:sz w:val="30"/>
          <w:szCs w:val="30"/>
        </w:rPr>
        <w:t xml:space="preserve">роцеси, що відбуваються в системі </w:t>
      </w:r>
      <w:r w:rsidRPr="009F2D84">
        <w:rPr>
          <w:rFonts w:ascii="Times New Roman" w:hAnsi="Times New Roman" w:cs="Times New Roman"/>
          <w:sz w:val="30"/>
          <w:szCs w:val="30"/>
        </w:rPr>
        <w:t>спорту для всіх;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right="40" w:firstLine="0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AD4E22">
        <w:rPr>
          <w:rFonts w:ascii="Times New Roman" w:hAnsi="Times New Roman"/>
          <w:b/>
          <w:sz w:val="30"/>
          <w:szCs w:val="30"/>
        </w:rPr>
        <w:lastRenderedPageBreak/>
        <w:t>Варіант 2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</w:rPr>
        <w:t xml:space="preserve">Що означає термін у перекладі з грецької мови </w:t>
      </w:r>
      <w:proofErr w:type="spellStart"/>
      <w:r w:rsidRPr="007763DF">
        <w:rPr>
          <w:rFonts w:ascii="Times New Roman" w:hAnsi="Times New Roman" w:cs="Times New Roman"/>
          <w:b/>
          <w:sz w:val="30"/>
          <w:szCs w:val="30"/>
        </w:rPr>
        <w:t>“турнкуст”</w:t>
      </w:r>
      <w:proofErr w:type="spellEnd"/>
      <w:r w:rsidRPr="007763DF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Доступні види спорту;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Система емпіричних та теоретичних знань про ОРРА;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Мистецтво державного управління;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Мистецтво спритності?;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Що саме обґрунтували автори Шведська школа фізичного виховання</w:t>
      </w:r>
      <w:r w:rsidRPr="007763DF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7763D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Технічний компонент ОРРА;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Фізіологічні засади фізичних вправ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Н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аукові досягнення інших наук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 </w:t>
      </w:r>
      <w:r w:rsidRPr="007763DF">
        <w:rPr>
          <w:rFonts w:ascii="Times New Roman" w:hAnsi="Times New Roman" w:cs="Times New Roman"/>
          <w:bCs/>
          <w:sz w:val="30"/>
          <w:szCs w:val="30"/>
        </w:rPr>
        <w:t>Педагогічний бік тренувань.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Який вклад у розвиток рухової активності внесла Французька школа фізичного виховання</w:t>
      </w:r>
      <w:r w:rsidRPr="007763DF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7763DF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 </w:t>
      </w:r>
      <w:r w:rsidRPr="007763DF">
        <w:rPr>
          <w:rFonts w:ascii="Times New Roman" w:hAnsi="Times New Roman" w:cs="Times New Roman"/>
          <w:bCs/>
          <w:sz w:val="30"/>
          <w:szCs w:val="30"/>
        </w:rPr>
        <w:t xml:space="preserve">Розроблено основні принципи уроку </w:t>
      </w:r>
      <w:proofErr w:type="spellStart"/>
      <w:r w:rsidRPr="007763DF">
        <w:rPr>
          <w:rFonts w:ascii="Times New Roman" w:hAnsi="Times New Roman" w:cs="Times New Roman"/>
          <w:bCs/>
          <w:sz w:val="30"/>
          <w:szCs w:val="30"/>
        </w:rPr>
        <w:t>“від</w:t>
      </w:r>
      <w:proofErr w:type="spellEnd"/>
      <w:r w:rsidRPr="007763DF">
        <w:rPr>
          <w:rFonts w:ascii="Times New Roman" w:hAnsi="Times New Roman" w:cs="Times New Roman"/>
          <w:bCs/>
          <w:sz w:val="30"/>
          <w:szCs w:val="30"/>
        </w:rPr>
        <w:t xml:space="preserve"> простого до складного", "доступності", "емоційності"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 </w:t>
      </w:r>
      <w:r w:rsidRPr="007763DF">
        <w:rPr>
          <w:rFonts w:ascii="Times New Roman" w:hAnsi="Times New Roman" w:cs="Times New Roman"/>
          <w:bCs/>
          <w:sz w:val="30"/>
          <w:szCs w:val="30"/>
        </w:rPr>
        <w:t>Розроблено свій</w:t>
      </w:r>
      <w:r w:rsidRPr="007763DF">
        <w:rPr>
          <w:rFonts w:ascii="Times New Roman" w:hAnsi="Times New Roman" w:cs="Times New Roman"/>
          <w:sz w:val="30"/>
          <w:szCs w:val="30"/>
        </w:rPr>
        <w:t xml:space="preserve"> понятійний апарат;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Вперше для проведення уроків був використаний музикальний супровід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Чітка схема проведення уроку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Який вклад у розвиток рухової активності внесла </w:t>
      </w:r>
      <w:r w:rsidRPr="007763DF">
        <w:rPr>
          <w:rFonts w:ascii="Times New Roman" w:hAnsi="Times New Roman" w:cs="Times New Roman"/>
          <w:b/>
          <w:sz w:val="30"/>
          <w:szCs w:val="30"/>
          <w:lang w:eastAsia="zh-CN"/>
        </w:rPr>
        <w:t>Сокольська школа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7763DF">
        <w:rPr>
          <w:rFonts w:ascii="Times New Roman" w:hAnsi="Times New Roman" w:cs="Times New Roman"/>
          <w:b/>
          <w:sz w:val="30"/>
          <w:szCs w:val="30"/>
          <w:lang w:eastAsia="zh-CN"/>
        </w:rPr>
        <w:t>фізичного виховання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Розроблені правила змагань і трьох ступенева структура уроку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Створені комбінацій вправ та логічних переходів від однієї вправи до іншої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Запропонована перша класифікація фізичних вправ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Розроблена спеціальна термінологія з лаконічними назвами вправ</w:t>
      </w:r>
      <w:r w:rsidRPr="007763DF">
        <w:rPr>
          <w:rFonts w:ascii="Times New Roman" w:hAnsi="Times New Roman" w:cs="Times New Roman"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</w:rPr>
        <w:t xml:space="preserve">Які специфічні ознаки властиві ОРРА?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Доступність;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Використання у вільний час;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Групові та/або самостійні заняття;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Спрямованість на вищі досягнення;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Що є провідним завданням оздоровчо-рекреаційної рухової активності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lastRenderedPageBreak/>
        <w:t>А.  Обґрунтування основних положень теорії фізичної культури;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 Організація спортивної активності;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Протистояння зростаючої гіподинамії серед населення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 Контроль </w:t>
      </w:r>
      <w:r w:rsidRPr="007763DF">
        <w:rPr>
          <w:rFonts w:ascii="Times New Roman" w:hAnsi="Times New Roman" w:cs="Times New Roman"/>
          <w:bCs/>
          <w:sz w:val="30"/>
          <w:szCs w:val="30"/>
        </w:rPr>
        <w:t>процесів в оздоровчо-рекреаційному фізичному вихованні.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Що є головним компонентом фізичного виховання власне для школярів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Спеціально організована рухова активність, яка може бути обов’язковою (тобто регламентується відповідними державними навчальними програмами);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Спеціально організована рухова активність різних груп населення під час дозвілля;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Спеціально організована трудова діяльність;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 Спеціально організована рухова активність,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яка може бути добровільною (що проводиться у вільний від навчання час)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Що є</w:t>
      </w:r>
      <w:r w:rsidRPr="007763DF">
        <w:rPr>
          <w:rFonts w:ascii="Times New Roman" w:hAnsi="Times New Roman" w:cs="Times New Roman"/>
          <w:b/>
          <w:sz w:val="30"/>
          <w:szCs w:val="30"/>
        </w:rPr>
        <w:t xml:space="preserve"> змістом організованої оздоровчо-рекреаційної рухової активності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Види спорту, чи їх елементи;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Доступні для використання різними категоріями громадян окремі фізичні вправи та їх комплекси;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Населення різних </w:t>
      </w:r>
      <w:proofErr w:type="spellStart"/>
      <w:r w:rsidRPr="007763DF">
        <w:rPr>
          <w:rFonts w:ascii="Times New Roman" w:hAnsi="Times New Roman" w:cs="Times New Roman"/>
          <w:sz w:val="30"/>
          <w:szCs w:val="30"/>
        </w:rPr>
        <w:t>кламато-географічних</w:t>
      </w:r>
      <w:proofErr w:type="spellEnd"/>
      <w:r w:rsidRPr="007763DF">
        <w:rPr>
          <w:rFonts w:ascii="Times New Roman" w:hAnsi="Times New Roman" w:cs="Times New Roman"/>
          <w:sz w:val="30"/>
          <w:szCs w:val="30"/>
        </w:rPr>
        <w:t xml:space="preserve"> зон;</w:t>
      </w:r>
    </w:p>
    <w:p w:rsidR="000D4225" w:rsidRPr="007763DF" w:rsidRDefault="000D4225" w:rsidP="000D4225">
      <w:pPr>
        <w:pStyle w:val="ac"/>
        <w:tabs>
          <w:tab w:val="left" w:pos="709"/>
        </w:tabs>
        <w:spacing w:line="240" w:lineRule="auto"/>
        <w:ind w:left="426" w:right="40" w:firstLine="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Здоров’я населення;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</w:rPr>
        <w:t>Яким є обсяг ОРРА дорослого населення відповідно до сучасних рекомендацій провідних міжнародних організацій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</w:t>
      </w:r>
      <w:r w:rsidRPr="007763DF">
        <w:rPr>
          <w:rFonts w:ascii="Times New Roman" w:hAnsi="Times New Roman" w:cs="Times New Roman"/>
          <w:bCs/>
          <w:sz w:val="30"/>
          <w:szCs w:val="30"/>
        </w:rPr>
        <w:t>30-хвилинні заняття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bCs/>
          <w:sz w:val="30"/>
          <w:szCs w:val="30"/>
        </w:rPr>
        <w:t>10-хвилинні заняття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1-6 днів на тиждень;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4-6 днів на тиждень.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3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Чи може спортивна діяльність розглядатися як форма організованої рухової активності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</w:t>
      </w:r>
      <w:r w:rsidRPr="007763D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763DF">
        <w:rPr>
          <w:rFonts w:ascii="Times New Roman" w:hAnsi="Times New Roman" w:cs="Times New Roman"/>
          <w:sz w:val="30"/>
          <w:szCs w:val="30"/>
        </w:rPr>
        <w:t>Так;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Ні;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І так і ні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В окремих випадках;</w:t>
      </w:r>
    </w:p>
    <w:p w:rsidR="000D4225" w:rsidRPr="00AD4E22" w:rsidRDefault="000D4225" w:rsidP="000D422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AD4E22">
        <w:rPr>
          <w:rFonts w:ascii="Times New Roman" w:hAnsi="Times New Roman"/>
          <w:b/>
          <w:sz w:val="30"/>
          <w:szCs w:val="30"/>
        </w:rPr>
        <w:lastRenderedPageBreak/>
        <w:t>Варіант 3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</w:rPr>
        <w:t xml:space="preserve">В яких програмах описаний регламент проведення тих чи інших форм ОРРА?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Рекреаційних;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Спортивних;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Оздоровчих;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Фітнес-програмах.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Що представляють собою спортивні програми</w:t>
      </w:r>
      <w:r w:rsidRPr="007763DF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7763D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Техніку виконання спортивних вправ;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Спеціально організовані загальнодоступні масові спортивні заходи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Н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аукові досягнення спортивних наук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  </w:t>
      </w:r>
      <w:r w:rsidRPr="007763DF">
        <w:rPr>
          <w:rFonts w:ascii="Times New Roman" w:hAnsi="Times New Roman" w:cs="Times New Roman"/>
          <w:bCs/>
          <w:sz w:val="30"/>
          <w:szCs w:val="30"/>
        </w:rPr>
        <w:t>Засоби фізичного виховання.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Що представляють собою фітнес-програми</w:t>
      </w:r>
      <w:r w:rsidRPr="007763DF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7763DF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Заняття спортивними вправами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Заняття фізичними вправами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Заняття фізичними вправами з направленістю на підвищення функціональних можливостей організму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З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аняття фізичними вправами з направленістю на профілактику різноманітних захворювань</w:t>
      </w:r>
      <w:r w:rsidRPr="007763DF">
        <w:rPr>
          <w:rFonts w:ascii="Times New Roman" w:hAnsi="Times New Roman" w:cs="Times New Roman"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Що представляють собою рекреаційні програми 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Розроблені правила проведення та структура уроку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Створені комбінацій вправ та логічних переходів від однієї вправи до іншої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Заняття фізичними вправами розважального характеру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Розроблена спеціальна термінологія з назвами вправ рекреаційного характеру</w:t>
      </w:r>
      <w:r w:rsidRPr="007763DF">
        <w:rPr>
          <w:rFonts w:ascii="Times New Roman" w:hAnsi="Times New Roman" w:cs="Times New Roman"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Що представляють собою </w:t>
      </w:r>
      <w:r w:rsidRPr="007763DF">
        <w:rPr>
          <w:rFonts w:ascii="Times New Roman" w:hAnsi="Times New Roman" w:cs="Times New Roman"/>
          <w:b/>
          <w:sz w:val="30"/>
          <w:szCs w:val="30"/>
        </w:rPr>
        <w:t xml:space="preserve">оздоровчі програми?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Спеціальні заняття фізичними вправами лікувально-реабілітаційного напряму;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Спеціальні заняття фізичними вправами у вільний час;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Групові та/або самостійні заняття;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Спеціальні заняття фізичними вправами, спрямованість на вищі досягнення;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На які види поділяються спортивні програми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lastRenderedPageBreak/>
        <w:t>А.  Спортивно-оздоровчі;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Офіційні, змістом яких є види спорту, офіційно визнані в Україні і визначені наказом державного комітету молодіжної політики, спорту і туризму України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З протистояння зростаючої гіподинамії серед населення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Не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офіційні – з видів спортивної рухової активності, створених під певний контингент учасників</w:t>
      </w:r>
      <w:r w:rsidRPr="007763DF">
        <w:rPr>
          <w:rFonts w:ascii="Times New Roman" w:hAnsi="Times New Roman" w:cs="Times New Roman"/>
          <w:bCs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На яких трьох базових елементах рухової активності ґрунтується класифікація фітнес-програм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На одному виді рухової активності;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На по</w:t>
      </w:r>
      <w:r w:rsidRPr="007763DF">
        <w:rPr>
          <w:rFonts w:ascii="Times New Roman" w:hAnsi="Times New Roman" w:cs="Times New Roman"/>
          <w:sz w:val="30"/>
          <w:szCs w:val="30"/>
        </w:rPr>
        <w:softHyphen/>
        <w:t>єднанні кількох видів рухової активності;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На спеціально організованій трудовій діяльності;</w:t>
      </w:r>
    </w:p>
    <w:p w:rsidR="000D4225" w:rsidRPr="007763DF" w:rsidRDefault="000D4225" w:rsidP="000D4225">
      <w:pPr>
        <w:pStyle w:val="ac"/>
        <w:tabs>
          <w:tab w:val="left" w:pos="993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На поєднай рухової активності та оздоровчих сил природи або гігієнічних чинників.</w:t>
      </w:r>
    </w:p>
    <w:p w:rsidR="000D4225" w:rsidRPr="007763DF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В чому полягає основна відмінність рекреаційних програм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Види спорту не мають чіткого регламенту;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Від учасників не вимагається особливої спеціальної підготовки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Населення сприймає краще саме рекреаційні програми;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Від учасників вимагається особливої спеціальної підготовки</w:t>
      </w:r>
      <w:r w:rsidRPr="007763DF">
        <w:rPr>
          <w:rFonts w:ascii="Times New Roman" w:hAnsi="Times New Roman" w:cs="Times New Roman"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</w:rPr>
        <w:t>При складанні рекреаційних програм рухової активності враховується в першу чергу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Емоційна складова;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bCs/>
          <w:sz w:val="30"/>
          <w:szCs w:val="30"/>
        </w:rPr>
        <w:t>Систематичність занять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Контингент учасників;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Доступність фізичного навантаження контингенту учасників.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4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Де прописаний регламент проведення тих чи інших форм ОРРА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</w:t>
      </w:r>
      <w:r w:rsidRPr="007763D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763DF">
        <w:rPr>
          <w:rFonts w:ascii="Times New Roman" w:hAnsi="Times New Roman" w:cs="Times New Roman"/>
          <w:sz w:val="30"/>
          <w:szCs w:val="30"/>
        </w:rPr>
        <w:t>В газетах;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 В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спортивних, фітнес, рекреаційних і оздоровчих програмах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В спортивній популярній літературі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В окремих літературних джерелах;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AD4E22">
        <w:rPr>
          <w:rFonts w:ascii="Times New Roman" w:hAnsi="Times New Roman"/>
          <w:b/>
          <w:sz w:val="30"/>
          <w:szCs w:val="30"/>
        </w:rPr>
        <w:lastRenderedPageBreak/>
        <w:t>Варіант 4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</w:rPr>
      </w:pPr>
    </w:p>
    <w:p w:rsidR="000D4225" w:rsidRPr="007763DF" w:rsidRDefault="000D4225" w:rsidP="000D4225">
      <w:pPr>
        <w:pStyle w:val="af2"/>
        <w:widowControl w:val="0"/>
        <w:numPr>
          <w:ilvl w:val="0"/>
          <w:numId w:val="25"/>
        </w:numPr>
        <w:ind w:right="100"/>
        <w:jc w:val="both"/>
        <w:rPr>
          <w:rFonts w:ascii="Times New Roman" w:hAnsi="Times New Roman" w:cs="Times New Roman"/>
          <w:b/>
          <w:spacing w:val="5"/>
          <w:sz w:val="30"/>
          <w:szCs w:val="30"/>
        </w:rPr>
      </w:pPr>
      <w:r w:rsidRPr="007763DF">
        <w:rPr>
          <w:rFonts w:ascii="Times New Roman" w:hAnsi="Times New Roman" w:cs="Times New Roman"/>
          <w:b/>
          <w:spacing w:val="5"/>
          <w:sz w:val="30"/>
          <w:szCs w:val="30"/>
        </w:rPr>
        <w:t>Який з наведених розділів повинен входити першим номером до структури</w:t>
      </w:r>
      <w:r w:rsidRPr="007763DF">
        <w:rPr>
          <w:rFonts w:ascii="Times New Roman" w:hAnsi="Times New Roman" w:cs="Times New Roman"/>
          <w:b/>
          <w:iCs/>
          <w:spacing w:val="1"/>
          <w:sz w:val="30"/>
          <w:szCs w:val="30"/>
        </w:rPr>
        <w:t xml:space="preserve"> фітнес-програми</w:t>
      </w:r>
      <w:r w:rsidRPr="007763DF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Установка на досягнення кінцевого результату тренувань;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Цільова установка (</w:t>
      </w:r>
      <w:r w:rsidRPr="007763DF">
        <w:rPr>
          <w:rFonts w:ascii="Times New Roman" w:hAnsi="Times New Roman" w:cs="Times New Roman"/>
          <w:i/>
          <w:sz w:val="30"/>
          <w:szCs w:val="30"/>
        </w:rPr>
        <w:t>де вказуються назва програми, мета і завдання, прогнозований кінцевий результат занять, контингент учасників, місце і час проведення, прилади і інвентар)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Кінцева установка (де вказуються назва програми, мета і завдання, прогнозований кінцевий результат занять, контингент учасників, місце і час проведення, прилади і інвентар);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Заключна установка (де вказуються назва програми, мета і завдання, прогнозований кінцевий результат занять, контингент учасників, місце і час проведення, прилади і інвентар).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Який із наведених розділів повинен входити другим номером до структури фітнес-програми</w:t>
      </w:r>
      <w:r w:rsidRPr="007763DF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7763D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Техніка виконання спортивних вправ;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Вправи з фітнесу оздоровчого напряму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  <w:tab w:val="left" w:pos="851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Етапи тренування (</w:t>
      </w:r>
      <w:r w:rsidRPr="007763DF">
        <w:rPr>
          <w:rFonts w:ascii="Times New Roman" w:hAnsi="Times New Roman" w:cs="Times New Roman"/>
          <w:i/>
          <w:sz w:val="30"/>
          <w:szCs w:val="30"/>
        </w:rPr>
        <w:t>де вказуються назви і зміст етапів тренування із зазначенням конкретних вправ і методики дозування фізичного навантаження, поради і вказівки щодо виконання програмних вправ</w:t>
      </w:r>
      <w:r w:rsidRPr="007763DF">
        <w:rPr>
          <w:rFonts w:ascii="Times New Roman" w:hAnsi="Times New Roman" w:cs="Times New Roman"/>
          <w:sz w:val="30"/>
          <w:szCs w:val="30"/>
        </w:rPr>
        <w:t>);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 </w:t>
      </w:r>
      <w:r w:rsidRPr="007763DF">
        <w:rPr>
          <w:rFonts w:ascii="Times New Roman" w:hAnsi="Times New Roman" w:cs="Times New Roman"/>
          <w:sz w:val="30"/>
          <w:szCs w:val="30"/>
        </w:rPr>
        <w:t>Зміст програми (</w:t>
      </w:r>
      <w:r w:rsidRPr="007763DF">
        <w:rPr>
          <w:rFonts w:ascii="Times New Roman" w:hAnsi="Times New Roman" w:cs="Times New Roman"/>
          <w:i/>
          <w:sz w:val="30"/>
          <w:szCs w:val="30"/>
        </w:rPr>
        <w:t>де не вказуються назви і зміст етапів тренування, поради і вказівки щодо виконання програмних вправ</w:t>
      </w:r>
      <w:r w:rsidRPr="007763DF">
        <w:rPr>
          <w:rFonts w:ascii="Times New Roman" w:hAnsi="Times New Roman" w:cs="Times New Roman"/>
          <w:sz w:val="30"/>
          <w:szCs w:val="30"/>
        </w:rPr>
        <w:t>)</w:t>
      </w:r>
      <w:r w:rsidRPr="007763DF">
        <w:rPr>
          <w:rFonts w:ascii="Times New Roman" w:hAnsi="Times New Roman" w:cs="Times New Roman"/>
          <w:bCs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Який із наведених розділів повинен входити третім номером до структури фітнес-програми</w:t>
      </w:r>
      <w:r w:rsidRPr="007763DF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7763DF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Методи контролю та оцінки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Номери занять фізичними вправами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Перелік теоретичних і практичний занять;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 Заходи з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 xml:space="preserve"> профілактики різноманітних захворювань</w:t>
      </w:r>
      <w:r w:rsidRPr="007763DF">
        <w:rPr>
          <w:rFonts w:ascii="Times New Roman" w:hAnsi="Times New Roman" w:cs="Times New Roman"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Який із наведених розділів повинен входити четвертим номером до структури фітнес-програми 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Правила проведення уроків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Комбінацій вправ та логічних переходів від однієї вправи до іншої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</w:t>
      </w:r>
      <w:r w:rsidRPr="007763DF">
        <w:rPr>
          <w:rFonts w:ascii="Times New Roman" w:hAnsi="Times New Roman" w:cs="Times New Roman"/>
          <w:sz w:val="30"/>
          <w:szCs w:val="30"/>
          <w:lang w:eastAsia="ru-RU"/>
        </w:rPr>
        <w:t>Теми занять фізичними вправами розважального характеру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</w:t>
      </w:r>
      <w:r w:rsidRPr="007763DF">
        <w:rPr>
          <w:rFonts w:ascii="Times New Roman" w:hAnsi="Times New Roman" w:cs="Times New Roman"/>
          <w:sz w:val="30"/>
          <w:szCs w:val="30"/>
          <w:lang w:eastAsia="zh-CN"/>
        </w:rPr>
        <w:t>Заходи безпеки та застереження</w:t>
      </w:r>
      <w:r w:rsidRPr="007763DF">
        <w:rPr>
          <w:rFonts w:ascii="Times New Roman" w:hAnsi="Times New Roman" w:cs="Times New Roman"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lastRenderedPageBreak/>
        <w:t>Який із наведених розділів повинен входити п’ятим номером до структури фітнес-програми</w:t>
      </w:r>
      <w:r w:rsidRPr="007763DF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Вступ до програми;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Головний розділ;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Спеціальна література та джерела;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Заключна частина;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pacing w:val="5"/>
          <w:sz w:val="30"/>
          <w:szCs w:val="30"/>
        </w:rPr>
        <w:t xml:space="preserve">Що є основою </w:t>
      </w:r>
      <w:proofErr w:type="spellStart"/>
      <w:r w:rsidRPr="007763DF">
        <w:rPr>
          <w:rFonts w:ascii="Times New Roman" w:hAnsi="Times New Roman" w:cs="Times New Roman"/>
          <w:b/>
          <w:spacing w:val="5"/>
          <w:sz w:val="30"/>
          <w:szCs w:val="30"/>
        </w:rPr>
        <w:t>стретчингу</w:t>
      </w:r>
      <w:proofErr w:type="spellEnd"/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Спортивно-оздоровчі вправи на витривалість;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>
        <w:rPr>
          <w:rFonts w:ascii="Times New Roman" w:hAnsi="Times New Roman" w:cs="Times New Roman"/>
          <w:spacing w:val="5"/>
          <w:sz w:val="30"/>
          <w:szCs w:val="30"/>
        </w:rPr>
        <w:t>Систе</w:t>
      </w:r>
      <w:r w:rsidRPr="007763DF">
        <w:rPr>
          <w:rFonts w:ascii="Times New Roman" w:hAnsi="Times New Roman" w:cs="Times New Roman"/>
          <w:spacing w:val="5"/>
          <w:sz w:val="30"/>
          <w:szCs w:val="30"/>
        </w:rPr>
        <w:t>ма положень певних частин тіла, що спеціально фіксуються з метою покра</w:t>
      </w:r>
      <w:r w:rsidRPr="007763DF">
        <w:rPr>
          <w:rFonts w:ascii="Times New Roman" w:hAnsi="Times New Roman" w:cs="Times New Roman"/>
          <w:spacing w:val="5"/>
          <w:sz w:val="30"/>
          <w:szCs w:val="30"/>
        </w:rPr>
        <w:softHyphen/>
        <w:t>щання еластичності м’язів та розвитку рухливості у суглобах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 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Протистояння зростаючої гіподинамії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В</w:t>
      </w:r>
      <w:r w:rsidRPr="007763DF">
        <w:rPr>
          <w:rFonts w:ascii="Times New Roman" w:hAnsi="Times New Roman" w:cs="Times New Roman"/>
          <w:color w:val="000000"/>
          <w:sz w:val="30"/>
          <w:szCs w:val="30"/>
        </w:rPr>
        <w:t>иди рухової активності, створених під певний контингент учасників</w:t>
      </w:r>
      <w:r w:rsidRPr="007763DF">
        <w:rPr>
          <w:rFonts w:ascii="Times New Roman" w:hAnsi="Times New Roman" w:cs="Times New Roman"/>
          <w:bCs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color w:val="000000"/>
          <w:sz w:val="30"/>
          <w:szCs w:val="30"/>
        </w:rPr>
        <w:t>Що є невід’ємним компонентом фітнес-програм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А.  На одному виді рухової активності;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 Оцінка фізичного стану тих, хто займається;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В.  Спеціально організована трудова діяльність;</w:t>
      </w:r>
    </w:p>
    <w:p w:rsidR="000D4225" w:rsidRPr="007763DF" w:rsidRDefault="000D4225" w:rsidP="000D4225">
      <w:pPr>
        <w:pStyle w:val="ac"/>
        <w:tabs>
          <w:tab w:val="left" w:pos="993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 Оцінка фізичного стану тих, хто займається.</w:t>
      </w:r>
    </w:p>
    <w:p w:rsidR="000D4225" w:rsidRPr="007763DF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7763DF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Які міжнародні фізкультурно-оздоровчі організації сприяють розвитку фітнесу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Міжнародна асоціація рухової активності і танців (IDEA), освітня організація фітнесу (WFO)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Б.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Європейська конфедерація </w:t>
      </w:r>
      <w:proofErr w:type="spellStart"/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“Спорт</w:t>
      </w:r>
      <w:proofErr w:type="spellEnd"/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 и </w:t>
      </w:r>
      <w:proofErr w:type="spellStart"/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здоров’я”</w:t>
      </w:r>
      <w:proofErr w:type="spellEnd"/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 (CESS)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Науковий центр Університету У. </w:t>
      </w:r>
      <w:proofErr w:type="spellStart"/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Кекконена</w:t>
      </w:r>
      <w:proofErr w:type="spellEnd"/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 (Фінляндія)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Г.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Міжнародна асоціація оздоровчих тенісних і спортивних клубів (IHRSA)</w:t>
      </w:r>
      <w:r w:rsidRPr="007763DF">
        <w:rPr>
          <w:rFonts w:ascii="Times New Roman" w:hAnsi="Times New Roman" w:cs="Times New Roman"/>
          <w:sz w:val="30"/>
          <w:szCs w:val="30"/>
        </w:rPr>
        <w:t>.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sz w:val="30"/>
          <w:szCs w:val="30"/>
        </w:rPr>
        <w:t xml:space="preserve">Які з наведених факторів </w:t>
      </w:r>
      <w:r>
        <w:rPr>
          <w:rFonts w:ascii="Times New Roman" w:hAnsi="Times New Roman" w:cs="Times New Roman"/>
          <w:b/>
          <w:sz w:val="30"/>
          <w:szCs w:val="30"/>
        </w:rPr>
        <w:t xml:space="preserve">сприяють ефективній реалізації </w:t>
      </w:r>
      <w:r w:rsidRPr="007763DF">
        <w:rPr>
          <w:rFonts w:ascii="Times New Roman" w:hAnsi="Times New Roman" w:cs="Times New Roman"/>
          <w:b/>
          <w:sz w:val="30"/>
          <w:szCs w:val="30"/>
        </w:rPr>
        <w:t>фітнес-програм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А. </w:t>
      </w:r>
      <w:proofErr w:type="spellStart"/>
      <w:r w:rsidRPr="007763DF">
        <w:rPr>
          <w:rFonts w:ascii="Times New Roman" w:hAnsi="Times New Roman" w:cs="Times New Roman"/>
          <w:sz w:val="30"/>
          <w:szCs w:val="30"/>
        </w:rPr>
        <w:t>Стресогенні</w:t>
      </w:r>
      <w:proofErr w:type="spellEnd"/>
      <w:r w:rsidRPr="007763DF">
        <w:rPr>
          <w:rFonts w:ascii="Times New Roman" w:hAnsi="Times New Roman" w:cs="Times New Roman"/>
          <w:sz w:val="30"/>
          <w:szCs w:val="30"/>
        </w:rPr>
        <w:t xml:space="preserve"> фактори;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Б. З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аходи формування свідомого ставлення до участі в </w:t>
      </w:r>
      <w:r w:rsidRPr="007763DF">
        <w:rPr>
          <w:rFonts w:ascii="Times New Roman" w:hAnsi="Times New Roman" w:cs="Times New Roman"/>
          <w:sz w:val="30"/>
          <w:szCs w:val="30"/>
        </w:rPr>
        <w:t>програмі;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 xml:space="preserve">В.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Націленість на отримання задоволення від занять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t>Г. Доступність фізичного навантаження контингенту учасників.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7763DF" w:rsidRDefault="000D4225" w:rsidP="000D4225">
      <w:pPr>
        <w:pStyle w:val="ac"/>
        <w:numPr>
          <w:ilvl w:val="0"/>
          <w:numId w:val="25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Які науково-дослідницькі організації України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 </w:t>
      </w:r>
      <w:r w:rsidRPr="007763DF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розробляють сучасні фізкультурно-оздоровчі програми</w:t>
      </w:r>
      <w:r w:rsidRPr="007763DF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7763DF">
        <w:rPr>
          <w:rFonts w:ascii="Times New Roman" w:hAnsi="Times New Roman" w:cs="Times New Roman"/>
          <w:sz w:val="30"/>
          <w:szCs w:val="30"/>
        </w:rPr>
        <w:lastRenderedPageBreak/>
        <w:t>А.</w:t>
      </w:r>
      <w:r w:rsidRPr="007763D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Київський науково-дослідний інститут медичних проблем фізичної культури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Б.</w:t>
      </w:r>
      <w:r w:rsidRPr="007763DF">
        <w:rPr>
          <w:rFonts w:ascii="Times New Roman" w:hAnsi="Times New Roman" w:cs="Times New Roman"/>
          <w:sz w:val="30"/>
          <w:szCs w:val="30"/>
        </w:rPr>
        <w:t xml:space="preserve"> Київський національний університет фізичного виховання і спорту України;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</w:t>
      </w:r>
      <w:r w:rsidRPr="007763DF">
        <w:rPr>
          <w:rFonts w:ascii="Times New Roman" w:hAnsi="Times New Roman" w:cs="Times New Roman"/>
          <w:sz w:val="30"/>
          <w:szCs w:val="30"/>
        </w:rPr>
        <w:t xml:space="preserve">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Інститут передових технологій у фізичному вихованні і спорті Української</w:t>
      </w:r>
      <w:r w:rsidRPr="007763DF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 xml:space="preserve"> </w:t>
      </w:r>
      <w:r w:rsidRPr="007763DF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академії наук</w:t>
      </w:r>
      <w:r w:rsidRPr="007763DF">
        <w:rPr>
          <w:rFonts w:ascii="Times New Roman" w:hAnsi="Times New Roman" w:cs="Times New Roman"/>
          <w:sz w:val="30"/>
          <w:szCs w:val="30"/>
        </w:rPr>
        <w:t>;</w:t>
      </w:r>
    </w:p>
    <w:p w:rsidR="000D4225" w:rsidRPr="007763DF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</w:t>
      </w:r>
      <w:r w:rsidRPr="007763DF">
        <w:rPr>
          <w:rFonts w:ascii="Times New Roman" w:hAnsi="Times New Roman" w:cs="Times New Roman"/>
          <w:sz w:val="30"/>
          <w:szCs w:val="30"/>
        </w:rPr>
        <w:t xml:space="preserve"> Київський національний університет ім.. Драгоманова;</w:t>
      </w:r>
    </w:p>
    <w:p w:rsidR="000D4225" w:rsidRPr="00AD4E22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AD4E22">
        <w:rPr>
          <w:rFonts w:ascii="Times New Roman" w:hAnsi="Times New Roman"/>
          <w:b/>
          <w:sz w:val="30"/>
          <w:szCs w:val="30"/>
        </w:rPr>
        <w:lastRenderedPageBreak/>
        <w:t>Варіант 5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f2"/>
        <w:widowControl w:val="0"/>
        <w:numPr>
          <w:ilvl w:val="0"/>
          <w:numId w:val="26"/>
        </w:numPr>
        <w:ind w:right="100"/>
        <w:jc w:val="both"/>
        <w:rPr>
          <w:rFonts w:ascii="Times New Roman" w:hAnsi="Times New Roman" w:cs="Times New Roman"/>
          <w:b/>
          <w:spacing w:val="5"/>
          <w:sz w:val="30"/>
          <w:szCs w:val="30"/>
        </w:rPr>
      </w:pPr>
      <w:r w:rsidRPr="00C14209">
        <w:rPr>
          <w:rFonts w:ascii="Times New Roman" w:hAnsi="Times New Roman" w:cs="Times New Roman"/>
          <w:b/>
          <w:spacing w:val="5"/>
          <w:sz w:val="30"/>
          <w:szCs w:val="30"/>
        </w:rPr>
        <w:t xml:space="preserve">Що означає термін 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аеро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softHyphen/>
        <w:t>біка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>Система вправ</w:t>
      </w:r>
      <w:r w:rsidRPr="00C14209">
        <w:rPr>
          <w:rFonts w:ascii="Times New Roman" w:hAnsi="Times New Roman" w:cs="Times New Roman"/>
          <w:sz w:val="30"/>
          <w:szCs w:val="30"/>
        </w:rPr>
        <w:t xml:space="preserve"> з установкою на досягнення кінцевого результату тренувань;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Система вправ, спрямована на розвиток аеробних можливостей енергозабезпечення рухової активності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Гімнастичні вправи (степ-аеробіка, слайд-аеробіка,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данс-аеробіка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 та ін.</w:t>
      </w:r>
      <w:r w:rsidRPr="00C14209">
        <w:rPr>
          <w:rFonts w:ascii="Times New Roman" w:hAnsi="Times New Roman" w:cs="Times New Roman"/>
          <w:sz w:val="30"/>
          <w:szCs w:val="30"/>
        </w:rPr>
        <w:t>);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iCs/>
          <w:sz w:val="30"/>
          <w:szCs w:val="30"/>
        </w:rPr>
        <w:t>Ритмічна гімнастика, аеробні танці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C14209">
        <w:rPr>
          <w:rFonts w:ascii="Times New Roman" w:hAnsi="Times New Roman" w:cs="Times New Roman"/>
          <w:bCs/>
          <w:iCs/>
          <w:sz w:val="30"/>
          <w:szCs w:val="30"/>
        </w:rPr>
        <w:t>танцювальні вправи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1)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На які два типи поділяються фітнес-програми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Засновані на оздоровчих видах гімнастики різної спрямованості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Засновані на</w:t>
      </w:r>
      <w:r w:rsidRPr="00C14209">
        <w:rPr>
          <w:rFonts w:ascii="Times New Roman" w:hAnsi="Times New Roman" w:cs="Times New Roman"/>
          <w:sz w:val="30"/>
          <w:szCs w:val="30"/>
          <w:lang w:eastAsia="ru-RU"/>
        </w:rPr>
        <w:t xml:space="preserve"> фітнесі оздоровчого напряму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  <w:tab w:val="left" w:pos="851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Засновані на видах рухової активності аеробного характеру та засновані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Засновані на вправах з легкої атлетики.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Які </w:t>
      </w:r>
      <w:r w:rsidRPr="00C14209">
        <w:rPr>
          <w:rFonts w:ascii="Times New Roman" w:hAnsi="Times New Roman" w:cs="Times New Roman"/>
          <w:b/>
          <w:color w:val="000000"/>
          <w:spacing w:val="5"/>
          <w:sz w:val="30"/>
          <w:szCs w:val="30"/>
        </w:rPr>
        <w:t>фітнес-програми</w:t>
      </w:r>
      <w:r w:rsidRPr="00C14209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аеробної спрямо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softHyphen/>
        <w:t>ваності, що не потребують технічних пристроїв,</w:t>
      </w:r>
      <w:r w:rsidRPr="00C14209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є найбільш розповсюдженими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sz w:val="30"/>
          <w:szCs w:val="30"/>
          <w:lang w:eastAsia="ru-RU"/>
        </w:rPr>
        <w:t>Аеробіка К. Купера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sz w:val="30"/>
          <w:szCs w:val="30"/>
          <w:lang w:eastAsia="ru-RU"/>
        </w:rPr>
        <w:t>Програма бігу підтюпцем (</w:t>
      </w:r>
      <w:proofErr w:type="spellStart"/>
      <w:r w:rsidRPr="00C14209">
        <w:rPr>
          <w:rFonts w:ascii="Times New Roman" w:hAnsi="Times New Roman" w:cs="Times New Roman"/>
          <w:sz w:val="30"/>
          <w:szCs w:val="30"/>
          <w:lang w:eastAsia="ru-RU"/>
        </w:rPr>
        <w:t>Хоулі</w:t>
      </w:r>
      <w:proofErr w:type="spellEnd"/>
      <w:r w:rsidRPr="00C14209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14209">
        <w:rPr>
          <w:rFonts w:ascii="Times New Roman" w:hAnsi="Times New Roman" w:cs="Times New Roman"/>
          <w:sz w:val="30"/>
          <w:szCs w:val="30"/>
          <w:lang w:eastAsia="ru-RU"/>
        </w:rPr>
        <w:t>Френкса</w:t>
      </w:r>
      <w:proofErr w:type="spellEnd"/>
      <w:r w:rsidRPr="00C14209">
        <w:rPr>
          <w:rFonts w:ascii="Times New Roman" w:hAnsi="Times New Roman" w:cs="Times New Roman"/>
          <w:sz w:val="30"/>
          <w:szCs w:val="30"/>
          <w:lang w:eastAsia="ru-RU"/>
        </w:rPr>
        <w:t>, 2000)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 Програма з оздоровчої ходьби;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proofErr w:type="spellStart"/>
      <w:r w:rsidRPr="00C14209">
        <w:rPr>
          <w:rFonts w:ascii="Times New Roman" w:hAnsi="Times New Roman" w:cs="Times New Roman"/>
          <w:sz w:val="30"/>
          <w:szCs w:val="30"/>
        </w:rPr>
        <w:t>Амреслінг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На скільки фаз доцільно розділити заняття з аеробіки 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Дві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Три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sz w:val="30"/>
          <w:szCs w:val="30"/>
          <w:lang w:eastAsia="ru-RU"/>
        </w:rPr>
        <w:t>Чотири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Вісім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Що являє собою тест К. Купера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12 хвилин ходьби (бігу, плавання або їзда на велосипеді)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15 хвилин ходьби (бігу, плавання або їзда на велосипеді)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30 хвилин ходьби (бігу, плавання або їзда на велосипеді)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60 хвилин ходьби (бігу, плавання або їзда на велосипеді)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sz w:val="30"/>
          <w:szCs w:val="30"/>
        </w:rPr>
        <w:t>Для якої категорії осіб програма з оздоровчої ходьби є найбільш ефективною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lastRenderedPageBreak/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Осіб з високим рівнем фізичної підготовленості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Осіб з надмірною масою тіла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Осіб похилого віку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Осіб з низьким рівень фізичної підготовленості.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>Якою є необхідна мінімальна добова норма рухової активності дорослої людини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  Яка еквівалентна 1000 кроків;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 Яка еквівалентна 3000 кроків;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 Яка еквівалентна 5000 кроків;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 Яка еквівалентна 10000 кроків.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Як називаються прилади, що відстежують зроблені кроки, пройдену відстань і кількість витрачених калорій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proofErr w:type="spellStart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Кардіо-тренажери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Трекери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Спірографи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Манометри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</w:rPr>
        <w:t>Для якої категорії осіб є особливо важливим біг як засіб оздоровлення і рекреації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 Осіб молодіжного і середнього віку;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Осіб з відхиленнями у здоров’ї;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Осіб з високим рівнем фізичної підготовленості;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Осіб, які мають середній рівень фізичної підготовленості.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6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З яких вправ пропонує починати кожне заняття програма бігу підтюпцем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</w:t>
      </w:r>
      <w:r w:rsidRPr="00C1420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З ходьби й </w:t>
      </w:r>
      <w:proofErr w:type="spellStart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стретчингу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 З стрибкових вправ;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З силової гімнастики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З </w:t>
      </w:r>
      <w:proofErr w:type="spellStart"/>
      <w:r w:rsidRPr="00C14209">
        <w:rPr>
          <w:rFonts w:ascii="Times New Roman" w:hAnsi="Times New Roman" w:cs="Times New Roman"/>
          <w:sz w:val="30"/>
          <w:szCs w:val="30"/>
        </w:rPr>
        <w:t>аквілібристики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AD4E22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AD4E22">
        <w:rPr>
          <w:rFonts w:ascii="Times New Roman" w:hAnsi="Times New Roman"/>
          <w:b/>
          <w:sz w:val="30"/>
          <w:szCs w:val="30"/>
        </w:rPr>
        <w:lastRenderedPageBreak/>
        <w:t>Варіант 6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f2"/>
        <w:widowControl w:val="0"/>
        <w:numPr>
          <w:ilvl w:val="0"/>
          <w:numId w:val="27"/>
        </w:numPr>
        <w:ind w:right="100"/>
        <w:jc w:val="both"/>
        <w:rPr>
          <w:rFonts w:ascii="Times New Roman" w:hAnsi="Times New Roman" w:cs="Times New Roman"/>
          <w:b/>
          <w:spacing w:val="5"/>
          <w:sz w:val="30"/>
          <w:szCs w:val="30"/>
        </w:rPr>
      </w:pPr>
      <w:r w:rsidRPr="00C14209">
        <w:rPr>
          <w:rFonts w:ascii="Times New Roman" w:hAnsi="Times New Roman" w:cs="Times New Roman"/>
          <w:b/>
          <w:spacing w:val="5"/>
          <w:sz w:val="30"/>
          <w:szCs w:val="30"/>
        </w:rPr>
        <w:t>Які фактори сприяли введенню катання на роликових ковзанах до числа найбільш популярних видів рухової активності серед молоді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>Можливості травмування під час катання на роликах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Ефективний розвиток аеробних спроможностей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>Висока емоційність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iCs/>
          <w:sz w:val="30"/>
          <w:szCs w:val="30"/>
        </w:rPr>
        <w:t>Аеробні танці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C14209">
        <w:rPr>
          <w:rFonts w:ascii="Times New Roman" w:hAnsi="Times New Roman" w:cs="Times New Roman"/>
          <w:bCs/>
          <w:iCs/>
          <w:sz w:val="30"/>
          <w:szCs w:val="30"/>
        </w:rPr>
        <w:t>танцювальні вправи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Хто був першим винахідником запатентованих роликових ковзанів з металевими колесами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Бельгієць Джон-Джозеф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Мерлін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Брати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Олсон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  <w:tab w:val="left" w:pos="851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Французький актор Луїс Лагранж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Джеймс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Пимптон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В якому році вперше були запатентовані роликові ковзани із металевими колесами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1760 році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sz w:val="30"/>
          <w:szCs w:val="30"/>
          <w:lang w:eastAsia="ru-RU"/>
        </w:rPr>
        <w:t>2000році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 1895 році;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 1955 році.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Які чотири види роликових ковзанів пропонують світові виробники спортивного інвентарю для оздоровлення та рекреації?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Для розваг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Для прогулянок і фітнесу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Для екстремального (акробатичного) катання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Універсальні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Чому фітнес-програми з використанням технічних пристроїв є більш ефективними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 рахунок більших навантажень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 рахунок високої вартості технічних пристроїв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За рахунок </w:t>
      </w:r>
      <w:r w:rsidRPr="00C14209">
        <w:rPr>
          <w:rFonts w:ascii="Times New Roman" w:hAnsi="Times New Roman" w:cs="Times New Roman"/>
          <w:sz w:val="30"/>
          <w:szCs w:val="30"/>
          <w:lang w:eastAsia="ru-RU"/>
        </w:rPr>
        <w:t>швидкості переміщення в просторі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За рахунок </w:t>
      </w:r>
      <w:r w:rsidRPr="00C14209">
        <w:rPr>
          <w:rFonts w:ascii="Times New Roman" w:hAnsi="Times New Roman" w:cs="Times New Roman"/>
          <w:sz w:val="30"/>
          <w:szCs w:val="30"/>
          <w:lang w:eastAsia="ru-RU"/>
        </w:rPr>
        <w:t>високого емоційного фону занять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sz w:val="30"/>
          <w:szCs w:val="30"/>
        </w:rPr>
        <w:t>Які два типи фітнес-програм дозволяють технічні можливості тренажерів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lastRenderedPageBreak/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 довільним (ручним) регулюванням тренувальних параметрів (швидкості, кута нахилу й дистанції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З автоматичним регулюванням тренувальних параметрів (швидкості, кута нахилу й дистанції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З невизначеним регулюванням тренувальних параметрів (швидкості, кута нахилу й дистанції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sz w:val="30"/>
          <w:szCs w:val="30"/>
        </w:rPr>
        <w:t>З дистанційним регулюванням тренувальних параметрів.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Де і коли з’явилася програма </w:t>
      </w:r>
      <w:proofErr w:type="spellStart"/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>спінбайк-аеробіки</w:t>
      </w:r>
      <w:proofErr w:type="spellEnd"/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(</w:t>
      </w:r>
      <w:proofErr w:type="spellStart"/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>спіннінг</w:t>
      </w:r>
      <w:proofErr w:type="spellEnd"/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, </w:t>
      </w:r>
      <w:proofErr w:type="spellStart"/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>сайклінг</w:t>
      </w:r>
      <w:proofErr w:type="spellEnd"/>
      <w:r w:rsidRPr="00C14209">
        <w:rPr>
          <w:rFonts w:ascii="Times New Roman" w:hAnsi="Times New Roman" w:cs="Times New Roman"/>
          <w:b/>
          <w:color w:val="000000"/>
          <w:sz w:val="30"/>
          <w:szCs w:val="30"/>
        </w:rPr>
        <w:t>)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color w:val="000000"/>
          <w:sz w:val="30"/>
          <w:szCs w:val="30"/>
        </w:rPr>
        <w:t>В Європі у 80-х роках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color w:val="000000"/>
          <w:sz w:val="30"/>
          <w:szCs w:val="30"/>
        </w:rPr>
        <w:t>В Азії у 70-х роках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color w:val="000000"/>
          <w:sz w:val="30"/>
          <w:szCs w:val="30"/>
        </w:rPr>
        <w:t>В США у 90-х роках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color w:val="000000"/>
          <w:sz w:val="30"/>
          <w:szCs w:val="30"/>
        </w:rPr>
        <w:t>В Бразилії у 95-х роках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 xml:space="preserve">Що таке </w:t>
      </w:r>
      <w:proofErr w:type="spellStart"/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сайклінг</w:t>
      </w:r>
      <w:proofErr w:type="spellEnd"/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 xml:space="preserve"> і </w:t>
      </w:r>
      <w:proofErr w:type="spellStart"/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спіннінг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Тренування на </w:t>
      </w:r>
      <w:proofErr w:type="spellStart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кардіо-тренажерах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Тренування на велосипедах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Індивідуальне тренування на </w:t>
      </w:r>
      <w:proofErr w:type="spellStart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спінбайках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Групове тренування на </w:t>
      </w:r>
      <w:proofErr w:type="spellStart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спінбайках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</w:rPr>
        <w:t xml:space="preserve">Яка різниця між </w:t>
      </w:r>
      <w:proofErr w:type="spellStart"/>
      <w:r w:rsidRPr="00C14209">
        <w:rPr>
          <w:rFonts w:ascii="Times New Roman" w:hAnsi="Times New Roman" w:cs="Times New Roman"/>
          <w:b/>
          <w:sz w:val="30"/>
          <w:szCs w:val="30"/>
        </w:rPr>
        <w:t>сайклингом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C14209">
        <w:rPr>
          <w:rFonts w:ascii="Times New Roman" w:hAnsi="Times New Roman" w:cs="Times New Roman"/>
          <w:b/>
          <w:sz w:val="30"/>
          <w:szCs w:val="30"/>
        </w:rPr>
        <w:t>спіннінгом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proofErr w:type="spellStart"/>
      <w:r w:rsidRPr="00C14209">
        <w:rPr>
          <w:rFonts w:ascii="Times New Roman" w:hAnsi="Times New Roman" w:cs="Times New Roman"/>
          <w:sz w:val="30"/>
          <w:szCs w:val="30"/>
        </w:rPr>
        <w:t>Сайклинг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 xml:space="preserve"> більше нагадує прогулянкову їзду на велосипеді;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color w:val="000000"/>
          <w:sz w:val="30"/>
          <w:szCs w:val="30"/>
        </w:rPr>
        <w:t xml:space="preserve">Під час </w:t>
      </w:r>
      <w:proofErr w:type="spellStart"/>
      <w:r w:rsidRPr="00C14209">
        <w:rPr>
          <w:rFonts w:ascii="Times New Roman" w:hAnsi="Times New Roman" w:cs="Times New Roman"/>
          <w:color w:val="000000"/>
          <w:sz w:val="30"/>
          <w:szCs w:val="30"/>
        </w:rPr>
        <w:t>сайклинга</w:t>
      </w:r>
      <w:proofErr w:type="spellEnd"/>
      <w:r w:rsidRPr="00C14209">
        <w:rPr>
          <w:rFonts w:ascii="Times New Roman" w:hAnsi="Times New Roman" w:cs="Times New Roman"/>
          <w:color w:val="000000"/>
          <w:sz w:val="30"/>
          <w:szCs w:val="30"/>
        </w:rPr>
        <w:t xml:space="preserve"> навантаження розподіляться рівномірно на верхню і нижню частини тіла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 w:rsidRPr="00C14209">
        <w:rPr>
          <w:rFonts w:ascii="Times New Roman" w:hAnsi="Times New Roman" w:cs="Times New Roman"/>
          <w:color w:val="000000"/>
          <w:sz w:val="30"/>
          <w:szCs w:val="30"/>
        </w:rPr>
        <w:t>Спіннінг</w:t>
      </w:r>
      <w:proofErr w:type="spellEnd"/>
      <w:r w:rsidRPr="00C14209">
        <w:rPr>
          <w:rFonts w:ascii="Times New Roman" w:hAnsi="Times New Roman" w:cs="Times New Roman"/>
          <w:color w:val="000000"/>
          <w:sz w:val="30"/>
          <w:szCs w:val="30"/>
        </w:rPr>
        <w:t xml:space="preserve"> нагадує швидкісну Їзду, як спортсмени на велогонках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Не має різниці.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7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 xml:space="preserve">З яких розділів складається програма занять </w:t>
      </w:r>
      <w:proofErr w:type="spellStart"/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спінбайк-аеробікою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</w:t>
      </w:r>
      <w:r w:rsidRPr="00C1420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Розвитку загальної витривалості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14209">
        <w:rPr>
          <w:rFonts w:ascii="Times New Roman" w:hAnsi="Times New Roman" w:cs="Times New Roman"/>
          <w:sz w:val="30"/>
          <w:szCs w:val="30"/>
        </w:rPr>
        <w:t>Р</w:t>
      </w:r>
      <w:r w:rsidRPr="00C14209">
        <w:rPr>
          <w:rFonts w:ascii="Times New Roman" w:hAnsi="Times New Roman" w:cs="Times New Roman"/>
          <w:bCs/>
          <w:sz w:val="30"/>
          <w:szCs w:val="30"/>
        </w:rPr>
        <w:t>озминочно-відновлювального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Ш</w:t>
      </w:r>
      <w:r w:rsidRPr="00C14209">
        <w:rPr>
          <w:rFonts w:ascii="Times New Roman" w:hAnsi="Times New Roman" w:cs="Times New Roman"/>
          <w:bCs/>
          <w:sz w:val="30"/>
          <w:szCs w:val="30"/>
        </w:rPr>
        <w:t>видкісно-силового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sz w:val="30"/>
          <w:szCs w:val="30"/>
        </w:rPr>
        <w:t>У</w:t>
      </w:r>
      <w:r w:rsidRPr="00C14209">
        <w:rPr>
          <w:rFonts w:ascii="Times New Roman" w:hAnsi="Times New Roman" w:cs="Times New Roman"/>
          <w:bCs/>
          <w:sz w:val="30"/>
          <w:szCs w:val="30"/>
        </w:rPr>
        <w:t>ніверсального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AD4E22" w:rsidRDefault="000D4225" w:rsidP="000D422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AD4E22">
        <w:rPr>
          <w:rFonts w:ascii="Times New Roman" w:hAnsi="Times New Roman"/>
          <w:b/>
          <w:sz w:val="30"/>
          <w:szCs w:val="30"/>
        </w:rPr>
        <w:lastRenderedPageBreak/>
        <w:t>Варіант 7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f2"/>
        <w:widowControl w:val="0"/>
        <w:numPr>
          <w:ilvl w:val="0"/>
          <w:numId w:val="28"/>
        </w:numPr>
        <w:ind w:right="100"/>
        <w:jc w:val="both"/>
        <w:rPr>
          <w:rFonts w:ascii="Times New Roman" w:hAnsi="Times New Roman" w:cs="Times New Roman"/>
          <w:b/>
          <w:spacing w:val="5"/>
          <w:sz w:val="30"/>
          <w:szCs w:val="30"/>
        </w:rPr>
      </w:pPr>
      <w:r w:rsidRPr="00C14209">
        <w:rPr>
          <w:rFonts w:ascii="Times New Roman" w:hAnsi="Times New Roman" w:cs="Times New Roman"/>
          <w:b/>
          <w:spacing w:val="5"/>
          <w:sz w:val="30"/>
          <w:szCs w:val="30"/>
        </w:rPr>
        <w:t xml:space="preserve">Коли і хто вперше запропонував використовувати </w:t>
      </w:r>
      <w:proofErr w:type="spellStart"/>
      <w:r w:rsidRPr="00C14209">
        <w:rPr>
          <w:rFonts w:ascii="Times New Roman" w:hAnsi="Times New Roman" w:cs="Times New Roman"/>
          <w:b/>
          <w:spacing w:val="5"/>
          <w:sz w:val="30"/>
          <w:szCs w:val="30"/>
        </w:rPr>
        <w:t>хореографічно</w:t>
      </w:r>
      <w:proofErr w:type="spellEnd"/>
      <w:r w:rsidRPr="00C14209">
        <w:rPr>
          <w:rFonts w:ascii="Times New Roman" w:hAnsi="Times New Roman" w:cs="Times New Roman"/>
          <w:b/>
          <w:spacing w:val="5"/>
          <w:sz w:val="30"/>
          <w:szCs w:val="30"/>
        </w:rPr>
        <w:t xml:space="preserve"> упорядковані гімнастичні вправи під музику для занять аеробікою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>У 2006 р. Марко Поло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У 1969 р. Дж.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Соренсен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 (США)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>У 1975 р. французький актор Луїс Лагранж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sz w:val="30"/>
          <w:szCs w:val="30"/>
        </w:rPr>
        <w:t>У 1975 р. Джеймс Бонд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Яка спрямованість лежить в основі класифікації видів аеробіки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Аеробної витривалості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Демократизму і колективізму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  <w:tab w:val="left" w:pos="851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Силової витривалості та корекції фігури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Координаційних здатностей, музично-ритмічних навичок, гнучкості та досягнення релаксації.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Що таке Степ-аеробіка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Тренування в атлетичному стилі на спеціальних платформах висотою 10—30 см.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Тренування в атлетичному стилі з штангою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Тренування в атлетичному стилі з гирями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Тренування в атлетичному зі скакалкою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Що таке </w:t>
      </w:r>
      <w:proofErr w:type="spellStart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роуп-скіппінг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Вправи для розваг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Поєднання прогулянок і фітнесу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Комбінація вправ для екстремального (акробатичного) катання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Комбінація різних стрибків, акробатичних і танцювальних елементів з однією або двома скакалками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Що таке </w:t>
      </w:r>
      <w:proofErr w:type="spellStart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фітбол-аеробіка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sz w:val="30"/>
          <w:szCs w:val="30"/>
        </w:rPr>
        <w:t>К</w:t>
      </w:r>
      <w:r w:rsidRPr="00C14209">
        <w:rPr>
          <w:rFonts w:ascii="Times New Roman" w:hAnsi="Times New Roman" w:cs="Times New Roman"/>
          <w:bCs/>
          <w:sz w:val="30"/>
          <w:szCs w:val="30"/>
        </w:rPr>
        <w:t>омплекс різноманітних рухів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 К</w:t>
      </w:r>
      <w:r w:rsidRPr="00C14209">
        <w:rPr>
          <w:rFonts w:ascii="Times New Roman" w:hAnsi="Times New Roman" w:cs="Times New Roman"/>
          <w:bCs/>
          <w:sz w:val="30"/>
          <w:szCs w:val="30"/>
        </w:rPr>
        <w:t>омплекс різноманітних рухів і статичних поз з опорою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К</w:t>
      </w:r>
      <w:r w:rsidRPr="00C14209">
        <w:rPr>
          <w:rFonts w:ascii="Times New Roman" w:hAnsi="Times New Roman" w:cs="Times New Roman"/>
          <w:bCs/>
          <w:sz w:val="30"/>
          <w:szCs w:val="30"/>
        </w:rPr>
        <w:t>омплекс різноманітних рухів і статичних поз з опорою на спеціальний м’яч з повітряним наповненням, діаметром від 45 см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sz w:val="30"/>
          <w:szCs w:val="30"/>
        </w:rPr>
        <w:t>К</w:t>
      </w:r>
      <w:r w:rsidRPr="00C14209">
        <w:rPr>
          <w:rFonts w:ascii="Times New Roman" w:hAnsi="Times New Roman" w:cs="Times New Roman"/>
          <w:bCs/>
          <w:sz w:val="30"/>
          <w:szCs w:val="30"/>
        </w:rPr>
        <w:t>омплекс різноманітних рухів і статичних поз без опори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sz w:val="30"/>
          <w:szCs w:val="30"/>
        </w:rPr>
        <w:t>Які з наведених програм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 xml:space="preserve">входять до комплексу програм з </w:t>
      </w:r>
      <w:proofErr w:type="spellStart"/>
      <w:r w:rsidRPr="00C14209">
        <w:rPr>
          <w:rFonts w:ascii="Times New Roman" w:hAnsi="Times New Roman" w:cs="Times New Roman"/>
          <w:b/>
          <w:bCs/>
          <w:sz w:val="30"/>
          <w:szCs w:val="30"/>
        </w:rPr>
        <w:t>аквааеробіки</w:t>
      </w:r>
      <w:proofErr w:type="spellEnd"/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lastRenderedPageBreak/>
        <w:t xml:space="preserve">А. 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Гідрорелаксація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 (на розслаблення)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Аквастретчинг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 (на гнучкість)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Акватоніка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 (для підтримки тонусу м’язів)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Акваданс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 (синхронність і ритміка).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sz w:val="30"/>
          <w:szCs w:val="30"/>
        </w:rPr>
        <w:t>Що являє собою програма з бодібілдингу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Система фізичних вправ з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каланетики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Система фізичних вправ на м’язи брючного пресу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Система фізичних вправ з різними обтяженнями, що виконуються з мстою розвитку силових здатностей і корекції форми тіла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Система фізичних вправ направлена на формування функціональних резервів організму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 xml:space="preserve">Яка мета занять </w:t>
      </w:r>
      <w:proofErr w:type="spellStart"/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калланетикою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Покращання фігури за допомогою </w:t>
      </w:r>
      <w:proofErr w:type="spellStart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статодинамічних</w:t>
      </w:r>
      <w:proofErr w:type="spellEnd"/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 вправ на розтягування різних м’язових груп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Вдосконалення техніки виконання вправ на гнучкість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Індивідуальне тренування аеробікою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Групове тренування фітнесом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</w:rPr>
        <w:t xml:space="preserve">Яка мета занять </w:t>
      </w:r>
      <w:proofErr w:type="spellStart"/>
      <w:r w:rsidRPr="00C14209">
        <w:rPr>
          <w:rFonts w:ascii="Times New Roman" w:hAnsi="Times New Roman" w:cs="Times New Roman"/>
          <w:b/>
          <w:sz w:val="30"/>
          <w:szCs w:val="30"/>
        </w:rPr>
        <w:t>шейпінгом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Заняття, спрямовані на досягнення високого рівня витривалості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Заняття, спрямовані на досягнення гармонійно розвинених форм тіла у поєднанні з високим рівнем рухової підготовленості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Заняття, спрямовані на виховання морально-вольових якостей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Заняття, спрямовані на розвиток спритності та координації рухів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8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 xml:space="preserve">В чому полягає особливість виконання вправ за системою </w:t>
      </w:r>
      <w:proofErr w:type="spellStart"/>
      <w:r w:rsidRPr="00C14209">
        <w:rPr>
          <w:rFonts w:ascii="Times New Roman" w:hAnsi="Times New Roman" w:cs="Times New Roman"/>
          <w:b/>
          <w:bCs/>
          <w:sz w:val="30"/>
          <w:szCs w:val="30"/>
        </w:rPr>
        <w:t>Пілатеса</w:t>
      </w:r>
      <w:proofErr w:type="spellEnd"/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</w:t>
      </w:r>
      <w:r w:rsidRPr="00C1420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Свідоме виконання вправ, які сприятливо діють на опорно-руховий апарат, сприяють підвищенню гнучкості, стимулюють розвиток функції зовнішнього дихання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Виконання вправ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розминочно-відновлювального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 характеру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>Свідоме виконання вправ, які сприятливо діють на серцево-судинну систему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Виконання вправ </w:t>
      </w:r>
      <w:r w:rsidRPr="00C14209">
        <w:rPr>
          <w:rFonts w:ascii="Times New Roman" w:hAnsi="Times New Roman" w:cs="Times New Roman"/>
          <w:bCs/>
          <w:sz w:val="30"/>
          <w:szCs w:val="30"/>
        </w:rPr>
        <w:t>універсального характеру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AD4E22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sz w:val="30"/>
          <w:szCs w:val="30"/>
        </w:rPr>
      </w:pP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right="4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Pr="00AD4E22">
        <w:rPr>
          <w:rFonts w:ascii="Times New Roman" w:hAnsi="Times New Roman" w:cs="Times New Roman"/>
          <w:b/>
          <w:sz w:val="30"/>
          <w:szCs w:val="30"/>
        </w:rPr>
        <w:lastRenderedPageBreak/>
        <w:t>Варіант 8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f2"/>
        <w:widowControl w:val="0"/>
        <w:numPr>
          <w:ilvl w:val="0"/>
          <w:numId w:val="29"/>
        </w:numPr>
        <w:ind w:right="100"/>
        <w:jc w:val="both"/>
        <w:rPr>
          <w:rFonts w:ascii="Times New Roman" w:hAnsi="Times New Roman" w:cs="Times New Roman"/>
          <w:b/>
          <w:spacing w:val="5"/>
          <w:sz w:val="30"/>
          <w:szCs w:val="30"/>
        </w:rPr>
      </w:pPr>
      <w:r w:rsidRPr="00C14209">
        <w:rPr>
          <w:rFonts w:ascii="Times New Roman" w:hAnsi="Times New Roman" w:cs="Times New Roman"/>
          <w:b/>
          <w:spacing w:val="5"/>
          <w:sz w:val="30"/>
          <w:szCs w:val="30"/>
        </w:rPr>
        <w:t>За якою спеціальністю згідно галузевого стандарту з підготовки магістрів можлива підготовка фітнес-тренерів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За спеціальністю </w:t>
      </w:r>
      <w:r w:rsidRPr="00C14209">
        <w:rPr>
          <w:rFonts w:ascii="Times New Roman" w:hAnsi="Times New Roman" w:cs="Times New Roman"/>
          <w:bCs/>
          <w:sz w:val="30"/>
          <w:szCs w:val="30"/>
        </w:rPr>
        <w:t>8.01020301 (валеологія)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За спеціальністю </w:t>
      </w:r>
      <w:r w:rsidRPr="00C14209">
        <w:rPr>
          <w:rFonts w:ascii="Times New Roman" w:hAnsi="Times New Roman" w:cs="Times New Roman"/>
          <w:bCs/>
          <w:sz w:val="30"/>
          <w:szCs w:val="30"/>
        </w:rPr>
        <w:t>8.01020303 (фітнес та рекреація)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За спеціальністю </w:t>
      </w:r>
      <w:r w:rsidRPr="00C14209">
        <w:rPr>
          <w:rFonts w:ascii="Times New Roman" w:hAnsi="Times New Roman" w:cs="Times New Roman"/>
          <w:bCs/>
          <w:sz w:val="30"/>
          <w:szCs w:val="30"/>
        </w:rPr>
        <w:t>8.01020302 (фізична реабілітація)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За спеціальністю 8.01020201 </w:t>
      </w:r>
      <w:r w:rsidRPr="00C14209">
        <w:rPr>
          <w:rFonts w:ascii="Times New Roman" w:hAnsi="Times New Roman" w:cs="Times New Roman"/>
          <w:bCs/>
          <w:sz w:val="30"/>
          <w:szCs w:val="30"/>
        </w:rPr>
        <w:t>спорт (за видами діяльності)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За якою кваліфікацією згідно державного стандарту можлива підготовка фітнес-тренерів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 кваліфікацією - 4576 «Фітнес-дизайнер»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 кваліфікацією - 3485 «Фітнес-інструктор»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  <w:tab w:val="left" w:pos="851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 кваліфікацією - 5475 «Вчитель фізичної культури, фітнес-тренер»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 кваліфікацією - 3475 «Фітнес-тренер».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На що направлена професійна діяльність фахівця з рекреації й оздоровчої фізичної культури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Спеціальну атлетичну підготовку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Досягнення високого рівня фізичного стану у представників різних вікових і соціальних груп населення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Збереження високого рівня фізичного стану у представників різних вікових і соціальних груп населення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Тренування в межах фізичних можливостей представників різних вікових і соціальних груп населення</w:t>
      </w:r>
      <w:r w:rsidRPr="00C14209">
        <w:rPr>
          <w:rFonts w:ascii="Times New Roman" w:hAnsi="Times New Roman" w:cs="Times New Roman"/>
          <w:sz w:val="30"/>
          <w:szCs w:val="30"/>
        </w:rPr>
        <w:t>;.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Шляхом організації і проведення яких заходів здійснюється професійна діяльність фітнес-тренера?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>Комплексних заходів із формування здорового способу життя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Впровадження фізичної культури на підприємствах, за місцем проживання та в зонах масового відпочинку людей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Ф</w:t>
      </w:r>
      <w:r w:rsidRPr="00C14209">
        <w:rPr>
          <w:rFonts w:ascii="Times New Roman" w:hAnsi="Times New Roman" w:cs="Times New Roman"/>
          <w:bCs/>
          <w:sz w:val="30"/>
          <w:szCs w:val="30"/>
        </w:rPr>
        <w:t>ізкультурно-розважальних свят, змагань, конкурсів з урахуванням національних традицій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sz w:val="30"/>
          <w:szCs w:val="30"/>
          <w:lang w:eastAsia="zh-CN"/>
        </w:rPr>
        <w:t>Комбінацією різних видів професій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В яких установах повинен бути готовим працювати фахівець з рекреації й оздоровчої фізичної культури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sz w:val="30"/>
          <w:szCs w:val="30"/>
        </w:rPr>
        <w:t xml:space="preserve">В </w:t>
      </w:r>
      <w:r w:rsidRPr="00C14209">
        <w:rPr>
          <w:rFonts w:ascii="Times New Roman" w:hAnsi="Times New Roman" w:cs="Times New Roman"/>
          <w:bCs/>
          <w:sz w:val="30"/>
          <w:szCs w:val="30"/>
        </w:rPr>
        <w:t>будинках культури, палацах учнівської молоді, місцях відпочинку населення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Б.</w:t>
      </w:r>
      <w:r w:rsidRPr="00C14209">
        <w:rPr>
          <w:rFonts w:ascii="Times New Roman" w:hAnsi="Times New Roman" w:cs="Times New Roman"/>
          <w:sz w:val="30"/>
          <w:szCs w:val="30"/>
        </w:rPr>
        <w:t xml:space="preserve"> В </w:t>
      </w:r>
      <w:r w:rsidRPr="00C14209">
        <w:rPr>
          <w:rFonts w:ascii="Times New Roman" w:hAnsi="Times New Roman" w:cs="Times New Roman"/>
          <w:bCs/>
          <w:sz w:val="30"/>
          <w:szCs w:val="30"/>
        </w:rPr>
        <w:t>навчальних і спортивних установах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В. </w:t>
      </w:r>
      <w:r w:rsidRPr="00C14209">
        <w:rPr>
          <w:rFonts w:ascii="Times New Roman" w:hAnsi="Times New Roman" w:cs="Times New Roman"/>
          <w:sz w:val="30"/>
          <w:szCs w:val="30"/>
        </w:rPr>
        <w:t>В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спортивних клубах, колективах фізичної культури на виробництві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В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санаторіях, будинках відпочинку, пансіонатах, на курортах, туристичних оздоровчих базах пори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До якої роботи повинен бути підготовленим фахівець з рекреації й оздоровчої фізичної культури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Творчої професійно-педагогічної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В екстремальних умовах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Фізкультурно-оздоровчої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sz w:val="30"/>
          <w:szCs w:val="30"/>
        </w:rPr>
        <w:t>Агітаційно-пропагандистської роботи.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sz w:val="30"/>
          <w:szCs w:val="30"/>
        </w:rPr>
        <w:t>Які два види комп’ютерних фітнес-програм використовуються у фітнес-індустрії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Pr="00C142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Фотошопінгу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Навчальні, призначені для підготовки фітнес-тренерів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>Технічні, що використовуються у оснащенні «розумних» тренажерів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Адоб-рідеру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 xml:space="preserve">Що визначається за допомогою більшості комп’ютерних 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фітнес-</w:t>
      </w: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програм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Склад крові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Т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ехніка виконання вправ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Рівень здоров’я і фізичної підготовленості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sz w:val="30"/>
          <w:szCs w:val="30"/>
        </w:rPr>
        <w:t>Параметри фізичного навантаження фітнес-тренування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</w:rPr>
        <w:t xml:space="preserve">Що не враховують комп’ютерні 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фітнес-</w:t>
      </w:r>
      <w:r w:rsidRPr="00C14209">
        <w:rPr>
          <w:rFonts w:ascii="Times New Roman" w:hAnsi="Times New Roman" w:cs="Times New Roman"/>
          <w:b/>
          <w:sz w:val="30"/>
          <w:szCs w:val="30"/>
        </w:rPr>
        <w:t>програми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>Нестандартні ситуації та нюанси індивідуальних особливостей, які не були передбачені програмістом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Можливість складати уроки за бажанням, перебудовувати та аналізувати їх зміст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>Колір спортивної форми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Доцільність тих чи інших вправ і альтернативні варіанти комплексів вправ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numPr>
          <w:ilvl w:val="0"/>
          <w:numId w:val="29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Що є важливою складовою підготовки фахівців з фітнесу і рекреації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</w:t>
      </w:r>
      <w:r w:rsidRPr="00C1420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Знання китайської мови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 Освоєння сучасних комп’ютерних технологій;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Математична освіта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 Кулінарне мистецтво.</w:t>
      </w:r>
    </w:p>
    <w:p w:rsidR="000D4225" w:rsidRPr="00AD4E22" w:rsidRDefault="000D4225" w:rsidP="000D422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AD4E22">
        <w:rPr>
          <w:rFonts w:ascii="Times New Roman" w:hAnsi="Times New Roman"/>
          <w:b/>
          <w:sz w:val="30"/>
          <w:szCs w:val="30"/>
        </w:rPr>
        <w:lastRenderedPageBreak/>
        <w:t>Варіант 9</w:t>
      </w:r>
    </w:p>
    <w:p w:rsidR="000D4225" w:rsidRPr="00AD4E22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f2"/>
        <w:widowControl w:val="0"/>
        <w:numPr>
          <w:ilvl w:val="0"/>
          <w:numId w:val="30"/>
        </w:numPr>
        <w:ind w:right="100"/>
        <w:jc w:val="both"/>
        <w:rPr>
          <w:rFonts w:ascii="Times New Roman" w:hAnsi="Times New Roman" w:cs="Times New Roman"/>
          <w:b/>
          <w:spacing w:val="5"/>
          <w:sz w:val="30"/>
          <w:szCs w:val="30"/>
        </w:rPr>
      </w:pPr>
      <w:r w:rsidRPr="00C14209">
        <w:rPr>
          <w:rFonts w:ascii="Times New Roman" w:hAnsi="Times New Roman" w:cs="Times New Roman"/>
          <w:b/>
          <w:spacing w:val="5"/>
          <w:sz w:val="30"/>
          <w:szCs w:val="30"/>
        </w:rPr>
        <w:t>Які зміни вносяться за результатами змагань у навчально-тренувальний процес з оздоровчо-рекреаційних форм рухової активності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 Корективи проведення занять;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Перспективні напрямки розвитку;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Рекомендації щодо працевлаштування;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Зміни до Правил змагань з олімпійських видів спорту.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Якою є трійка найпопулярніших та наймасовіших видів спорту у світі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Спортивна аеробіка, художня гімнастика, гирьовий спорт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Легка атлетика, </w:t>
      </w:r>
      <w:hyperlink r:id="rId5" w:tooltip="Плавання" w:history="1">
        <w:r w:rsidRPr="00C14209">
          <w:rPr>
            <w:rStyle w:val="a4"/>
            <w:rFonts w:ascii="Times New Roman" w:hAnsi="Times New Roman"/>
            <w:color w:val="auto"/>
            <w:sz w:val="30"/>
            <w:szCs w:val="30"/>
            <w:u w:val="none"/>
          </w:rPr>
          <w:t>футбол, плавання</w:t>
        </w:r>
      </w:hyperlink>
      <w:r w:rsidRPr="00C14209">
        <w:rPr>
          <w:rFonts w:ascii="Times New Roman" w:hAnsi="Times New Roman" w:cs="Times New Roman"/>
          <w:sz w:val="30"/>
          <w:szCs w:val="30"/>
        </w:rPr>
        <w:t> (в тому числі </w:t>
      </w:r>
      <w:hyperlink r:id="rId6" w:tooltip="Дайвінг" w:history="1">
        <w:r w:rsidRPr="00C14209">
          <w:rPr>
            <w:rStyle w:val="a4"/>
            <w:rFonts w:ascii="Times New Roman" w:hAnsi="Times New Roman"/>
            <w:color w:val="auto"/>
            <w:sz w:val="30"/>
            <w:szCs w:val="30"/>
            <w:u w:val="none"/>
          </w:rPr>
          <w:t>дайвінг</w:t>
        </w:r>
      </w:hyperlink>
      <w:r w:rsidRPr="00C14209">
        <w:rPr>
          <w:rFonts w:ascii="Times New Roman" w:hAnsi="Times New Roman" w:cs="Times New Roman"/>
          <w:sz w:val="30"/>
          <w:szCs w:val="30"/>
        </w:rPr>
        <w:t>);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  <w:tab w:val="left" w:pos="851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Стрибки у воду, біатлон, спортивне орієнтування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Парашутний спорт,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тріатлон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амреслінг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На який термін складається календарний план спортивних заходів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На місяць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На півріччя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На рік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На чотири роки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В залежності від напряму (мети), на які види поділяються змагання?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Навчальні,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відбіркові</w:t>
      </w:r>
      <w:proofErr w:type="spellEnd"/>
      <w:r w:rsidRPr="00C14209">
        <w:rPr>
          <w:rFonts w:ascii="Times New Roman" w:hAnsi="Times New Roman" w:cs="Times New Roman"/>
          <w:bCs/>
          <w:sz w:val="30"/>
          <w:szCs w:val="30"/>
        </w:rPr>
        <w:t xml:space="preserve">, , змагання з </w:t>
      </w:r>
      <w:proofErr w:type="spellStart"/>
      <w:r w:rsidRPr="00C14209">
        <w:rPr>
          <w:rFonts w:ascii="Times New Roman" w:hAnsi="Times New Roman" w:cs="Times New Roman"/>
          <w:bCs/>
          <w:sz w:val="30"/>
          <w:szCs w:val="30"/>
        </w:rPr>
        <w:t>інваспорту</w:t>
      </w:r>
      <w:proofErr w:type="spellEnd"/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</w:t>
      </w:r>
      <w:r w:rsidRPr="00C14209">
        <w:rPr>
          <w:rFonts w:ascii="Times New Roman" w:hAnsi="Times New Roman" w:cs="Times New Roman"/>
          <w:bCs/>
          <w:sz w:val="30"/>
          <w:szCs w:val="30"/>
        </w:rPr>
        <w:t>Першості, чемпіонати, спартакіади і універсіади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sz w:val="30"/>
          <w:szCs w:val="30"/>
        </w:rPr>
        <w:t>Масового спорту, спорту для всіх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sz w:val="30"/>
          <w:szCs w:val="30"/>
        </w:rPr>
        <w:t>Матчеві (дружні) зустрічі, а також ті, які проводяться за спрощеною програмою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На підставі якого документу складається Програма змагань</w:t>
      </w:r>
      <w:r w:rsidRPr="00C14209">
        <w:rPr>
          <w:rFonts w:ascii="Times New Roman" w:hAnsi="Times New Roman" w:cs="Times New Roman"/>
          <w:b/>
          <w:sz w:val="30"/>
          <w:szCs w:val="30"/>
        </w:rPr>
        <w:t xml:space="preserve">? 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  Плану-календарю спортивних заходів;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 Кошторису витрат;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 Оголошення про проведення змагань;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 Вказівок і рекомендацій вищого керівництва.</w:t>
      </w: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72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Ким затверджується положення про змагання</w:t>
      </w:r>
      <w:r w:rsidRPr="00C14209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lastRenderedPageBreak/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Спортивною командою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</w:t>
      </w:r>
      <w:r w:rsidRPr="00C14209">
        <w:rPr>
          <w:rFonts w:ascii="Times New Roman" w:hAnsi="Times New Roman" w:cs="Times New Roman"/>
          <w:bCs/>
          <w:sz w:val="30"/>
          <w:szCs w:val="30"/>
        </w:rPr>
        <w:t>Управлінням охорони здоров’я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Фізкультурно-спортивним колективом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Керівником організації, що проводить змагання.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sz w:val="30"/>
          <w:szCs w:val="30"/>
        </w:rPr>
        <w:t>Що включає в себе етап підготовки спортивних змагань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 </w:t>
      </w:r>
      <w:r w:rsidRPr="00C14209">
        <w:rPr>
          <w:rFonts w:ascii="Times New Roman" w:hAnsi="Times New Roman" w:cs="Times New Roman"/>
          <w:bCs/>
          <w:sz w:val="30"/>
          <w:szCs w:val="30"/>
        </w:rPr>
        <w:t>Підготовку спортивної форми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Б.  Підготовку </w:t>
      </w:r>
      <w:r w:rsidRPr="00C14209">
        <w:rPr>
          <w:rFonts w:ascii="Times New Roman" w:hAnsi="Times New Roman" w:cs="Times New Roman"/>
          <w:bCs/>
          <w:sz w:val="30"/>
          <w:szCs w:val="30"/>
        </w:rPr>
        <w:t>необхідної документації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Підбір суддів та відповідальних осіб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 </w:t>
      </w:r>
      <w:r w:rsidRPr="00C14209">
        <w:rPr>
          <w:rFonts w:ascii="Times New Roman" w:hAnsi="Times New Roman" w:cs="Times New Roman"/>
          <w:bCs/>
          <w:sz w:val="30"/>
          <w:szCs w:val="30"/>
        </w:rPr>
        <w:t>Підготовку місць змагань та інвентарю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b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Яким чином проходить відкриття змагань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За сигналом судді-стартера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Під музику Чайковського;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</w:t>
      </w:r>
      <w:r w:rsidRPr="00C14209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Парадом учасників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  <w:tab w:val="left" w:pos="709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Г. </w:t>
      </w:r>
      <w:r w:rsidRPr="00C14209">
        <w:rPr>
          <w:rFonts w:ascii="Times New Roman" w:hAnsi="Times New Roman" w:cs="Times New Roman"/>
          <w:bCs/>
          <w:sz w:val="30"/>
          <w:szCs w:val="30"/>
        </w:rPr>
        <w:t>За домовленістю організаторів і учасників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b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sz w:val="30"/>
          <w:szCs w:val="30"/>
        </w:rPr>
        <w:t>Який документ складають по завершенню змагань головний суддя та суддя-секретар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А. </w:t>
      </w:r>
      <w:r w:rsidRPr="00C14209">
        <w:rPr>
          <w:rFonts w:ascii="Times New Roman" w:hAnsi="Times New Roman" w:cs="Times New Roman"/>
          <w:bCs/>
          <w:sz w:val="30"/>
          <w:szCs w:val="30"/>
        </w:rPr>
        <w:t>Скаргу до дисциплінарного комітету змагань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Звіт про проведені змагання;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В. Лист-подяки;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</w:t>
      </w:r>
      <w:r w:rsidRPr="00C14209">
        <w:rPr>
          <w:rFonts w:ascii="Times New Roman" w:hAnsi="Times New Roman" w:cs="Times New Roman"/>
          <w:bCs/>
          <w:sz w:val="30"/>
          <w:szCs w:val="30"/>
        </w:rPr>
        <w:t xml:space="preserve"> Декларацію</w:t>
      </w:r>
      <w:r w:rsidRPr="00C14209">
        <w:rPr>
          <w:rFonts w:ascii="Times New Roman" w:hAnsi="Times New Roman" w:cs="Times New Roman"/>
          <w:sz w:val="30"/>
          <w:szCs w:val="30"/>
        </w:rPr>
        <w:t>.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284" w:right="40" w:firstLine="0"/>
        <w:rPr>
          <w:rFonts w:ascii="Times New Roman" w:hAnsi="Times New Roman" w:cs="Times New Roman"/>
          <w:sz w:val="30"/>
          <w:szCs w:val="30"/>
        </w:rPr>
      </w:pPr>
    </w:p>
    <w:p w:rsidR="000D4225" w:rsidRPr="00C14209" w:rsidRDefault="000D4225" w:rsidP="000D4225">
      <w:pPr>
        <w:pStyle w:val="ac"/>
        <w:numPr>
          <w:ilvl w:val="0"/>
          <w:numId w:val="30"/>
        </w:numPr>
        <w:tabs>
          <w:tab w:val="left" w:pos="567"/>
        </w:tabs>
        <w:spacing w:line="240" w:lineRule="auto"/>
        <w:ind w:right="4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  <w:shd w:val="clear" w:color="auto" w:fill="FFFFFF"/>
        </w:rPr>
        <w:t>Суддівство повинно проводитися у суворій відповідності до якого головного документу</w:t>
      </w:r>
      <w:r w:rsidRPr="00C14209">
        <w:rPr>
          <w:rFonts w:ascii="Times New Roman" w:hAnsi="Times New Roman" w:cs="Times New Roman"/>
          <w:b/>
          <w:sz w:val="30"/>
          <w:szCs w:val="30"/>
          <w:lang w:eastAsia="ru-RU"/>
        </w:rPr>
        <w:t>?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А.</w:t>
      </w:r>
      <w:r w:rsidRPr="00C1420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14209">
        <w:rPr>
          <w:rFonts w:ascii="Times New Roman" w:hAnsi="Times New Roman" w:cs="Times New Roman"/>
          <w:bCs/>
          <w:sz w:val="30"/>
          <w:szCs w:val="30"/>
        </w:rPr>
        <w:t>Правил змагань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Б.  Інструкції по експлуатації приміщення;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 xml:space="preserve">В.  </w:t>
      </w:r>
      <w:r w:rsidRPr="00C14209">
        <w:rPr>
          <w:rFonts w:ascii="Times New Roman" w:hAnsi="Times New Roman" w:cs="Times New Roman"/>
          <w:bCs/>
          <w:sz w:val="30"/>
          <w:szCs w:val="30"/>
        </w:rPr>
        <w:t>Спортивної етики і кодексу честі спортсмена</w:t>
      </w:r>
      <w:r w:rsidRPr="00C14209">
        <w:rPr>
          <w:rFonts w:ascii="Times New Roman" w:hAnsi="Times New Roman" w:cs="Times New Roman"/>
          <w:sz w:val="30"/>
          <w:szCs w:val="30"/>
        </w:rPr>
        <w:t>;</w:t>
      </w:r>
    </w:p>
    <w:p w:rsidR="000D4225" w:rsidRPr="00C14209" w:rsidRDefault="000D4225" w:rsidP="000D4225">
      <w:pPr>
        <w:pStyle w:val="ac"/>
        <w:tabs>
          <w:tab w:val="left" w:pos="567"/>
        </w:tabs>
        <w:spacing w:line="240" w:lineRule="auto"/>
        <w:ind w:left="360" w:right="40" w:firstLine="0"/>
        <w:rPr>
          <w:rFonts w:ascii="Times New Roman" w:hAnsi="Times New Roman" w:cs="Times New Roman"/>
          <w:sz w:val="30"/>
          <w:szCs w:val="30"/>
        </w:rPr>
      </w:pPr>
      <w:r w:rsidRPr="00C14209">
        <w:rPr>
          <w:rFonts w:ascii="Times New Roman" w:hAnsi="Times New Roman" w:cs="Times New Roman"/>
          <w:sz w:val="30"/>
          <w:szCs w:val="30"/>
        </w:rPr>
        <w:t>Г.  Рекомендацій ветеранів спорту.</w:t>
      </w:r>
    </w:p>
    <w:p w:rsidR="000D4225" w:rsidRPr="00AD4E22" w:rsidRDefault="000D4225" w:rsidP="000D4225">
      <w:pPr>
        <w:pStyle w:val="aa"/>
        <w:ind w:firstLine="851"/>
        <w:jc w:val="both"/>
        <w:rPr>
          <w:sz w:val="30"/>
          <w:szCs w:val="30"/>
        </w:rPr>
      </w:pPr>
    </w:p>
    <w:p w:rsidR="00B27382" w:rsidRDefault="00B27382"/>
    <w:sectPr w:rsidR="00B2738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D1F"/>
    <w:multiLevelType w:val="multilevel"/>
    <w:tmpl w:val="2CFAE9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2EE1B72"/>
    <w:multiLevelType w:val="hybridMultilevel"/>
    <w:tmpl w:val="18ACBF1E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1B41E9"/>
    <w:multiLevelType w:val="hybridMultilevel"/>
    <w:tmpl w:val="8FC4B4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AE6182"/>
    <w:multiLevelType w:val="hybridMultilevel"/>
    <w:tmpl w:val="F0267A7E"/>
    <w:lvl w:ilvl="0" w:tplc="60505D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4265327"/>
    <w:multiLevelType w:val="singleLevel"/>
    <w:tmpl w:val="8ABE42FE"/>
    <w:lvl w:ilvl="0">
      <w:start w:val="1"/>
      <w:numFmt w:val="decimal"/>
      <w:lvlText w:val="%1)"/>
      <w:lvlJc w:val="left"/>
      <w:pPr>
        <w:tabs>
          <w:tab w:val="num" w:pos="1331"/>
        </w:tabs>
        <w:ind w:left="1331" w:hanging="480"/>
      </w:pPr>
      <w:rPr>
        <w:rFonts w:cs="Times New Roman"/>
      </w:rPr>
    </w:lvl>
  </w:abstractNum>
  <w:abstractNum w:abstractNumId="5">
    <w:nsid w:val="04FD0BA6"/>
    <w:multiLevelType w:val="hybridMultilevel"/>
    <w:tmpl w:val="1834D7E4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62B5557"/>
    <w:multiLevelType w:val="hybridMultilevel"/>
    <w:tmpl w:val="85A2FD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041963"/>
    <w:multiLevelType w:val="multilevel"/>
    <w:tmpl w:val="DCBA505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0A6615F1"/>
    <w:multiLevelType w:val="hybridMultilevel"/>
    <w:tmpl w:val="C2A4A0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94264C"/>
    <w:multiLevelType w:val="hybridMultilevel"/>
    <w:tmpl w:val="DA6AA6EA"/>
    <w:lvl w:ilvl="0" w:tplc="AF862C5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FC93C37"/>
    <w:multiLevelType w:val="multilevel"/>
    <w:tmpl w:val="ECAC31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11A46DCA"/>
    <w:multiLevelType w:val="hybridMultilevel"/>
    <w:tmpl w:val="44D2A4E6"/>
    <w:lvl w:ilvl="0" w:tplc="60505D88">
      <w:start w:val="1"/>
      <w:numFmt w:val="decimal"/>
      <w:lvlText w:val="%1."/>
      <w:lvlJc w:val="left"/>
      <w:pPr>
        <w:ind w:left="1476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2">
    <w:nsid w:val="12AB523B"/>
    <w:multiLevelType w:val="multilevel"/>
    <w:tmpl w:val="DA8CE2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2BB3AF5"/>
    <w:multiLevelType w:val="hybridMultilevel"/>
    <w:tmpl w:val="15441D76"/>
    <w:lvl w:ilvl="0" w:tplc="60505D88">
      <w:start w:val="1"/>
      <w:numFmt w:val="decimal"/>
      <w:lvlText w:val="%1."/>
      <w:lvlJc w:val="left"/>
      <w:pPr>
        <w:ind w:left="1477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4">
    <w:nsid w:val="153C58A3"/>
    <w:multiLevelType w:val="multilevel"/>
    <w:tmpl w:val="1E1A2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5731A0A"/>
    <w:multiLevelType w:val="hybridMultilevel"/>
    <w:tmpl w:val="600C4A9E"/>
    <w:lvl w:ilvl="0" w:tplc="23EC85D8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38E2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7924A45"/>
    <w:multiLevelType w:val="multilevel"/>
    <w:tmpl w:val="9E2210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9141FDA"/>
    <w:multiLevelType w:val="multilevel"/>
    <w:tmpl w:val="EA16DEEC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russianUpp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AE10D3"/>
    <w:multiLevelType w:val="singleLevel"/>
    <w:tmpl w:val="4B80ECC8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/>
      </w:rPr>
    </w:lvl>
  </w:abstractNum>
  <w:abstractNum w:abstractNumId="20">
    <w:nsid w:val="2C3E7D2B"/>
    <w:multiLevelType w:val="hybridMultilevel"/>
    <w:tmpl w:val="4A7CE0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B49D7"/>
    <w:multiLevelType w:val="hybridMultilevel"/>
    <w:tmpl w:val="E2CEA1FA"/>
    <w:lvl w:ilvl="0" w:tplc="9C6422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2B77DC"/>
    <w:multiLevelType w:val="multilevel"/>
    <w:tmpl w:val="0BD440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279072E"/>
    <w:multiLevelType w:val="hybridMultilevel"/>
    <w:tmpl w:val="422013AA"/>
    <w:lvl w:ilvl="0" w:tplc="9D58B166">
      <w:numFmt w:val="bullet"/>
      <w:lvlText w:val="-"/>
      <w:lvlJc w:val="left"/>
      <w:pPr>
        <w:ind w:left="1003" w:hanging="43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2A46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36A2332"/>
    <w:multiLevelType w:val="hybridMultilevel"/>
    <w:tmpl w:val="E160BF0E"/>
    <w:lvl w:ilvl="0" w:tplc="07A228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B1749C"/>
    <w:multiLevelType w:val="multilevel"/>
    <w:tmpl w:val="E5322BF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3C321787"/>
    <w:multiLevelType w:val="hybridMultilevel"/>
    <w:tmpl w:val="AB2065F4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943F6F"/>
    <w:multiLevelType w:val="hybridMultilevel"/>
    <w:tmpl w:val="9E7442F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DE4785"/>
    <w:multiLevelType w:val="multilevel"/>
    <w:tmpl w:val="D50E259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3DCC6C7C"/>
    <w:multiLevelType w:val="hybridMultilevel"/>
    <w:tmpl w:val="478652C8"/>
    <w:lvl w:ilvl="0" w:tplc="60505D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3EAE4796"/>
    <w:multiLevelType w:val="singleLevel"/>
    <w:tmpl w:val="2530111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2">
    <w:nsid w:val="4AE27BB8"/>
    <w:multiLevelType w:val="hybridMultilevel"/>
    <w:tmpl w:val="1AAEC9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FA6DF0"/>
    <w:multiLevelType w:val="multilevel"/>
    <w:tmpl w:val="ADF2C7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C6E61EA"/>
    <w:multiLevelType w:val="multilevel"/>
    <w:tmpl w:val="D50E259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>
    <w:nsid w:val="51C83CF2"/>
    <w:multiLevelType w:val="multilevel"/>
    <w:tmpl w:val="D9C4CB3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54FE4E7C"/>
    <w:multiLevelType w:val="multilevel"/>
    <w:tmpl w:val="AF6EB4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5EC74206"/>
    <w:multiLevelType w:val="hybridMultilevel"/>
    <w:tmpl w:val="1FF2EFB0"/>
    <w:lvl w:ilvl="0" w:tplc="9D58B166">
      <w:numFmt w:val="bullet"/>
      <w:lvlText w:val="-"/>
      <w:lvlJc w:val="left"/>
      <w:pPr>
        <w:ind w:left="1570" w:hanging="435"/>
      </w:p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F1597D"/>
    <w:multiLevelType w:val="multilevel"/>
    <w:tmpl w:val="AAB452D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  <w:sz w:val="30"/>
        <w:szCs w:val="3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6115282C"/>
    <w:multiLevelType w:val="hybridMultilevel"/>
    <w:tmpl w:val="8E2E1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90408"/>
    <w:multiLevelType w:val="multilevel"/>
    <w:tmpl w:val="C204A1E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59674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0C3B23"/>
    <w:multiLevelType w:val="hybridMultilevel"/>
    <w:tmpl w:val="B800527E"/>
    <w:lvl w:ilvl="0" w:tplc="60505D88">
      <w:start w:val="1"/>
      <w:numFmt w:val="decimal"/>
      <w:lvlText w:val="%1."/>
      <w:lvlJc w:val="left"/>
      <w:pPr>
        <w:ind w:left="148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3">
    <w:nsid w:val="76A02C17"/>
    <w:multiLevelType w:val="multilevel"/>
    <w:tmpl w:val="40963A02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3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ACF35C7"/>
    <w:multiLevelType w:val="multilevel"/>
    <w:tmpl w:val="C8087DB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7D503A0C"/>
    <w:multiLevelType w:val="multilevel"/>
    <w:tmpl w:val="D50E259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8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4"/>
  </w:num>
  <w:num w:numId="9">
    <w:abstractNumId w:val="41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43"/>
  </w:num>
  <w:num w:numId="13">
    <w:abstractNumId w:val="9"/>
  </w:num>
  <w:num w:numId="14">
    <w:abstractNumId w:val="12"/>
  </w:num>
  <w:num w:numId="15">
    <w:abstractNumId w:val="14"/>
  </w:num>
  <w:num w:numId="16">
    <w:abstractNumId w:val="25"/>
  </w:num>
  <w:num w:numId="17">
    <w:abstractNumId w:val="15"/>
  </w:num>
  <w:num w:numId="18">
    <w:abstractNumId w:val="21"/>
  </w:num>
  <w:num w:numId="19">
    <w:abstractNumId w:val="40"/>
  </w:num>
  <w:num w:numId="20">
    <w:abstractNumId w:val="33"/>
  </w:num>
  <w:num w:numId="21">
    <w:abstractNumId w:val="37"/>
  </w:num>
  <w:num w:numId="22">
    <w:abstractNumId w:val="38"/>
  </w:num>
  <w:num w:numId="23">
    <w:abstractNumId w:val="7"/>
  </w:num>
  <w:num w:numId="24">
    <w:abstractNumId w:val="35"/>
  </w:num>
  <w:num w:numId="25">
    <w:abstractNumId w:val="10"/>
  </w:num>
  <w:num w:numId="26">
    <w:abstractNumId w:val="0"/>
  </w:num>
  <w:num w:numId="27">
    <w:abstractNumId w:val="26"/>
  </w:num>
  <w:num w:numId="28">
    <w:abstractNumId w:val="36"/>
  </w:num>
  <w:num w:numId="29">
    <w:abstractNumId w:val="22"/>
  </w:num>
  <w:num w:numId="30">
    <w:abstractNumId w:val="17"/>
  </w:num>
  <w:num w:numId="31">
    <w:abstractNumId w:val="20"/>
  </w:num>
  <w:num w:numId="32">
    <w:abstractNumId w:val="8"/>
  </w:num>
  <w:num w:numId="33">
    <w:abstractNumId w:val="6"/>
  </w:num>
  <w:num w:numId="34">
    <w:abstractNumId w:val="2"/>
  </w:num>
  <w:num w:numId="35">
    <w:abstractNumId w:val="5"/>
  </w:num>
  <w:num w:numId="36">
    <w:abstractNumId w:val="39"/>
  </w:num>
  <w:num w:numId="37">
    <w:abstractNumId w:val="29"/>
  </w:num>
  <w:num w:numId="38">
    <w:abstractNumId w:val="1"/>
  </w:num>
  <w:num w:numId="39">
    <w:abstractNumId w:val="30"/>
  </w:num>
  <w:num w:numId="40">
    <w:abstractNumId w:val="27"/>
  </w:num>
  <w:num w:numId="41">
    <w:abstractNumId w:val="3"/>
  </w:num>
  <w:num w:numId="42">
    <w:abstractNumId w:val="11"/>
  </w:num>
  <w:num w:numId="43">
    <w:abstractNumId w:val="13"/>
  </w:num>
  <w:num w:numId="44">
    <w:abstractNumId w:val="42"/>
  </w:num>
  <w:num w:numId="45">
    <w:abstractNumId w:val="3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25"/>
    <w:rsid w:val="000D4225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225"/>
    <w:rPr>
      <w:rFonts w:ascii="Calibri" w:eastAsia="Calibri" w:hAnsi="Calibri" w:cs="Times New Roman"/>
      <w:lang w:val="uk-UA"/>
    </w:rPr>
  </w:style>
  <w:style w:type="paragraph" w:styleId="1">
    <w:name w:val="heading 1"/>
    <w:basedOn w:val="a0"/>
    <w:next w:val="a0"/>
    <w:link w:val="10"/>
    <w:uiPriority w:val="99"/>
    <w:qFormat/>
    <w:rsid w:val="000D42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8"/>
      <w:szCs w:val="48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0D42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D4225"/>
    <w:rPr>
      <w:rFonts w:ascii="Times New Roman" w:eastAsia="Times New Roman" w:hAnsi="Times New Roman" w:cs="Times New Roman"/>
      <w:sz w:val="48"/>
      <w:szCs w:val="48"/>
      <w:lang w:val="uk-UA" w:eastAsia="zh-CN"/>
    </w:rPr>
  </w:style>
  <w:style w:type="character" w:customStyle="1" w:styleId="20">
    <w:name w:val="Заголовок 2 Знак"/>
    <w:basedOn w:val="a1"/>
    <w:link w:val="2"/>
    <w:uiPriority w:val="99"/>
    <w:rsid w:val="000D4225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styleId="a4">
    <w:name w:val="Hyperlink"/>
    <w:uiPriority w:val="99"/>
    <w:rsid w:val="000D4225"/>
    <w:rPr>
      <w:rFonts w:cs="Times New Roman"/>
      <w:color w:val="000080"/>
      <w:u w:val="single"/>
    </w:rPr>
  </w:style>
  <w:style w:type="paragraph" w:styleId="HTML">
    <w:name w:val="HTML Preformatted"/>
    <w:basedOn w:val="a0"/>
    <w:link w:val="HTML0"/>
    <w:uiPriority w:val="99"/>
    <w:rsid w:val="000D4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0D422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rmal (Web)"/>
    <w:basedOn w:val="a0"/>
    <w:uiPriority w:val="99"/>
    <w:rsid w:val="000D4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header"/>
    <w:basedOn w:val="a0"/>
    <w:link w:val="a7"/>
    <w:uiPriority w:val="99"/>
    <w:rsid w:val="000D4225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a7">
    <w:name w:val="Верхний колонтитул Знак"/>
    <w:basedOn w:val="a1"/>
    <w:link w:val="a6"/>
    <w:uiPriority w:val="99"/>
    <w:rsid w:val="000D4225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8">
    <w:name w:val="Нижний колонтитул Знак"/>
    <w:link w:val="a9"/>
    <w:uiPriority w:val="99"/>
    <w:locked/>
    <w:rsid w:val="000D422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footer"/>
    <w:basedOn w:val="a0"/>
    <w:link w:val="a8"/>
    <w:uiPriority w:val="99"/>
    <w:rsid w:val="000D4225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customStyle="1" w:styleId="11">
    <w:name w:val="Нижний колонтитул Знак1"/>
    <w:basedOn w:val="a1"/>
    <w:link w:val="a9"/>
    <w:uiPriority w:val="99"/>
    <w:semiHidden/>
    <w:rsid w:val="000D4225"/>
    <w:rPr>
      <w:rFonts w:ascii="Calibri" w:eastAsia="Calibri" w:hAnsi="Calibri" w:cs="Times New Roman"/>
      <w:lang w:val="uk-UA"/>
    </w:rPr>
  </w:style>
  <w:style w:type="character" w:customStyle="1" w:styleId="FooterChar1">
    <w:name w:val="Footer Char1"/>
    <w:uiPriority w:val="99"/>
    <w:semiHidden/>
    <w:locked/>
    <w:rsid w:val="000D4225"/>
    <w:rPr>
      <w:rFonts w:cs="Times New Roman"/>
      <w:lang w:val="uk-UA"/>
    </w:rPr>
  </w:style>
  <w:style w:type="paragraph" w:styleId="aa">
    <w:name w:val="Title"/>
    <w:basedOn w:val="a0"/>
    <w:link w:val="ab"/>
    <w:uiPriority w:val="99"/>
    <w:qFormat/>
    <w:rsid w:val="000D422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азвание Знак"/>
    <w:basedOn w:val="a1"/>
    <w:link w:val="aa"/>
    <w:uiPriority w:val="99"/>
    <w:rsid w:val="000D422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0"/>
    <w:link w:val="12"/>
    <w:uiPriority w:val="99"/>
    <w:rsid w:val="000D4225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d">
    <w:name w:val="Основной текст Знак"/>
    <w:basedOn w:val="a1"/>
    <w:link w:val="ac"/>
    <w:uiPriority w:val="99"/>
    <w:semiHidden/>
    <w:rsid w:val="000D4225"/>
    <w:rPr>
      <w:rFonts w:ascii="Calibri" w:eastAsia="Calibri" w:hAnsi="Calibri" w:cs="Times New Roman"/>
      <w:lang w:val="uk-UA"/>
    </w:rPr>
  </w:style>
  <w:style w:type="character" w:customStyle="1" w:styleId="12">
    <w:name w:val="Основной текст Знак1"/>
    <w:link w:val="ac"/>
    <w:uiPriority w:val="99"/>
    <w:locked/>
    <w:rsid w:val="000D4225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  <w:style w:type="paragraph" w:styleId="ae">
    <w:name w:val="Body Text Indent"/>
    <w:basedOn w:val="a0"/>
    <w:link w:val="af"/>
    <w:uiPriority w:val="99"/>
    <w:rsid w:val="000D4225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af">
    <w:name w:val="Основной текст с отступом Знак"/>
    <w:basedOn w:val="a1"/>
    <w:link w:val="ae"/>
    <w:uiPriority w:val="99"/>
    <w:rsid w:val="000D4225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f0">
    <w:name w:val="Balloon Text"/>
    <w:basedOn w:val="a0"/>
    <w:link w:val="af1"/>
    <w:uiPriority w:val="99"/>
    <w:semiHidden/>
    <w:rsid w:val="000D4225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uk-UA"/>
    </w:rPr>
  </w:style>
  <w:style w:type="character" w:customStyle="1" w:styleId="af1">
    <w:name w:val="Текст выноски Знак"/>
    <w:basedOn w:val="a1"/>
    <w:link w:val="af0"/>
    <w:uiPriority w:val="99"/>
    <w:semiHidden/>
    <w:rsid w:val="000D4225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styleId="af2">
    <w:name w:val="List Paragraph"/>
    <w:basedOn w:val="a0"/>
    <w:uiPriority w:val="99"/>
    <w:qFormat/>
    <w:rsid w:val="000D422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af3">
    <w:name w:val="Основной текст_"/>
    <w:link w:val="13"/>
    <w:uiPriority w:val="99"/>
    <w:locked/>
    <w:rsid w:val="000D4225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0"/>
    <w:link w:val="af3"/>
    <w:uiPriority w:val="99"/>
    <w:rsid w:val="000D4225"/>
    <w:pPr>
      <w:shd w:val="clear" w:color="auto" w:fill="FFFFFF"/>
      <w:spacing w:after="0" w:line="235" w:lineRule="exact"/>
      <w:ind w:hanging="220"/>
      <w:jc w:val="both"/>
    </w:pPr>
    <w:rPr>
      <w:rFonts w:ascii="Century Schoolbook" w:eastAsiaTheme="minorHAnsi" w:hAnsi="Century Schoolbook" w:cs="Century Schoolbook"/>
      <w:sz w:val="20"/>
      <w:szCs w:val="20"/>
      <w:lang w:val="ru-RU"/>
    </w:rPr>
  </w:style>
  <w:style w:type="character" w:customStyle="1" w:styleId="af4">
    <w:name w:val="Колонтитул_"/>
    <w:link w:val="af5"/>
    <w:uiPriority w:val="99"/>
    <w:semiHidden/>
    <w:locked/>
    <w:rsid w:val="000D422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5">
    <w:name w:val="Колонтитул"/>
    <w:basedOn w:val="a0"/>
    <w:link w:val="af4"/>
    <w:uiPriority w:val="99"/>
    <w:semiHidden/>
    <w:rsid w:val="000D4225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  <w:lang w:val="ru-RU"/>
    </w:rPr>
  </w:style>
  <w:style w:type="character" w:customStyle="1" w:styleId="21">
    <w:name w:val="Основной текст (2)_"/>
    <w:link w:val="22"/>
    <w:uiPriority w:val="99"/>
    <w:locked/>
    <w:rsid w:val="000D4225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0D4225"/>
    <w:pPr>
      <w:shd w:val="clear" w:color="auto" w:fill="FFFFFF"/>
      <w:spacing w:before="180" w:after="0" w:line="235" w:lineRule="exact"/>
      <w:jc w:val="both"/>
    </w:pPr>
    <w:rPr>
      <w:rFonts w:ascii="Century Schoolbook" w:eastAsiaTheme="minorHAnsi" w:hAnsi="Century Schoolbook" w:cs="Century Schoolbook"/>
      <w:sz w:val="18"/>
      <w:szCs w:val="18"/>
      <w:lang w:val="ru-RU"/>
    </w:rPr>
  </w:style>
  <w:style w:type="character" w:customStyle="1" w:styleId="14">
    <w:name w:val="Заголовок №1_"/>
    <w:link w:val="15"/>
    <w:uiPriority w:val="99"/>
    <w:locked/>
    <w:rsid w:val="000D42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0D4225"/>
    <w:pPr>
      <w:shd w:val="clear" w:color="auto" w:fill="FFFFFF"/>
      <w:spacing w:after="0" w:line="336" w:lineRule="exact"/>
      <w:outlineLvl w:val="0"/>
    </w:pPr>
    <w:rPr>
      <w:rFonts w:ascii="Times New Roman" w:eastAsiaTheme="minorHAnsi" w:hAnsi="Times New Roman"/>
      <w:sz w:val="29"/>
      <w:szCs w:val="29"/>
      <w:lang w:val="ru-RU"/>
    </w:rPr>
  </w:style>
  <w:style w:type="character" w:customStyle="1" w:styleId="3">
    <w:name w:val="Основной текст (3)_"/>
    <w:link w:val="30"/>
    <w:uiPriority w:val="99"/>
    <w:locked/>
    <w:rsid w:val="000D422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0D4225"/>
    <w:pPr>
      <w:shd w:val="clear" w:color="auto" w:fill="FFFFFF"/>
      <w:spacing w:before="120" w:after="0" w:line="235" w:lineRule="exact"/>
      <w:ind w:firstLine="280"/>
      <w:jc w:val="both"/>
    </w:pPr>
    <w:rPr>
      <w:rFonts w:ascii="Times New Roman" w:eastAsiaTheme="minorHAnsi" w:hAnsi="Times New Roman"/>
      <w:sz w:val="21"/>
      <w:szCs w:val="21"/>
      <w:lang w:val="ru-RU"/>
    </w:rPr>
  </w:style>
  <w:style w:type="character" w:customStyle="1" w:styleId="af6">
    <w:name w:val="Подпись к картинке_"/>
    <w:link w:val="af7"/>
    <w:uiPriority w:val="99"/>
    <w:semiHidden/>
    <w:locked/>
    <w:rsid w:val="000D422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7">
    <w:name w:val="Подпись к картинке"/>
    <w:basedOn w:val="a0"/>
    <w:link w:val="af6"/>
    <w:uiPriority w:val="99"/>
    <w:semiHidden/>
    <w:rsid w:val="000D4225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7"/>
      <w:szCs w:val="17"/>
      <w:lang w:val="ru-RU"/>
    </w:rPr>
  </w:style>
  <w:style w:type="character" w:customStyle="1" w:styleId="120">
    <w:name w:val="Заголовок №1 (2)_"/>
    <w:link w:val="121"/>
    <w:uiPriority w:val="99"/>
    <w:semiHidden/>
    <w:locked/>
    <w:rsid w:val="000D4225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semiHidden/>
    <w:rsid w:val="000D4225"/>
    <w:pPr>
      <w:shd w:val="clear" w:color="auto" w:fill="FFFFFF"/>
      <w:spacing w:before="240" w:after="240" w:line="240" w:lineRule="atLeast"/>
      <w:outlineLvl w:val="0"/>
    </w:pPr>
    <w:rPr>
      <w:rFonts w:ascii="Times New Roman" w:eastAsiaTheme="minorHAnsi" w:hAnsi="Times New Roman"/>
      <w:b/>
      <w:bCs/>
      <w:spacing w:val="2"/>
      <w:sz w:val="25"/>
      <w:szCs w:val="25"/>
      <w:lang w:val="ru-RU"/>
    </w:rPr>
  </w:style>
  <w:style w:type="paragraph" w:customStyle="1" w:styleId="4">
    <w:name w:val="Основной текст4"/>
    <w:basedOn w:val="a0"/>
    <w:uiPriority w:val="99"/>
    <w:rsid w:val="000D4225"/>
    <w:pPr>
      <w:widowControl w:val="0"/>
      <w:shd w:val="clear" w:color="auto" w:fill="FFFFFF"/>
      <w:spacing w:after="240" w:line="230" w:lineRule="exact"/>
      <w:jc w:val="both"/>
    </w:pPr>
    <w:rPr>
      <w:rFonts w:ascii="Times New Roman" w:eastAsia="Times New Roman" w:hAnsi="Times New Roman"/>
      <w:color w:val="000000"/>
      <w:sz w:val="20"/>
      <w:szCs w:val="20"/>
      <w:lang w:eastAsia="uk-UA"/>
    </w:rPr>
  </w:style>
  <w:style w:type="character" w:customStyle="1" w:styleId="af8">
    <w:name w:val="Подпись к таблице_"/>
    <w:link w:val="af9"/>
    <w:uiPriority w:val="99"/>
    <w:locked/>
    <w:rsid w:val="000D4225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af9">
    <w:name w:val="Подпись к таблице"/>
    <w:basedOn w:val="a0"/>
    <w:link w:val="af8"/>
    <w:uiPriority w:val="99"/>
    <w:rsid w:val="000D42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12"/>
      <w:szCs w:val="12"/>
      <w:lang w:val="ru-RU"/>
    </w:rPr>
  </w:style>
  <w:style w:type="character" w:customStyle="1" w:styleId="4Exact">
    <w:name w:val="Основной текст (4) Exact"/>
    <w:link w:val="40"/>
    <w:uiPriority w:val="99"/>
    <w:locked/>
    <w:rsid w:val="000D422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0"/>
    <w:link w:val="4Exact"/>
    <w:uiPriority w:val="99"/>
    <w:rsid w:val="000D42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6"/>
      <w:szCs w:val="16"/>
      <w:lang w:val="ru-RU"/>
    </w:rPr>
  </w:style>
  <w:style w:type="character" w:customStyle="1" w:styleId="5Exact">
    <w:name w:val="Основной текст (5) Exact"/>
    <w:link w:val="5"/>
    <w:uiPriority w:val="99"/>
    <w:semiHidden/>
    <w:locked/>
    <w:rsid w:val="000D4225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5">
    <w:name w:val="Основной текст (5)"/>
    <w:basedOn w:val="a0"/>
    <w:link w:val="5Exact"/>
    <w:uiPriority w:val="99"/>
    <w:semiHidden/>
    <w:rsid w:val="000D4225"/>
    <w:pPr>
      <w:widowControl w:val="0"/>
      <w:shd w:val="clear" w:color="auto" w:fill="FFFFFF"/>
      <w:spacing w:after="0" w:line="240" w:lineRule="atLeast"/>
    </w:pPr>
    <w:rPr>
      <w:rFonts w:ascii="Franklin Gothic Heavy" w:eastAsiaTheme="minorHAnsi" w:hAnsi="Franklin Gothic Heavy" w:cs="Franklin Gothic Heavy"/>
      <w:sz w:val="13"/>
      <w:szCs w:val="13"/>
      <w:lang w:val="ru-RU"/>
    </w:rPr>
  </w:style>
  <w:style w:type="character" w:customStyle="1" w:styleId="6">
    <w:name w:val="Основной текст (6)_"/>
    <w:link w:val="60"/>
    <w:uiPriority w:val="99"/>
    <w:locked/>
    <w:rsid w:val="000D42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0D4225"/>
    <w:pPr>
      <w:widowControl w:val="0"/>
      <w:shd w:val="clear" w:color="auto" w:fill="FFFFFF"/>
      <w:spacing w:after="0" w:line="211" w:lineRule="exact"/>
      <w:jc w:val="both"/>
    </w:pPr>
    <w:rPr>
      <w:rFonts w:ascii="Times New Roman" w:eastAsiaTheme="minorHAnsi" w:hAnsi="Times New Roman"/>
      <w:b/>
      <w:bCs/>
      <w:sz w:val="17"/>
      <w:szCs w:val="17"/>
      <w:lang w:val="ru-RU"/>
    </w:rPr>
  </w:style>
  <w:style w:type="character" w:customStyle="1" w:styleId="CenturySchoolbook">
    <w:name w:val="Колонтитул + Century Schoolbook"/>
    <w:aliases w:val="8,5 pt,Полужирный,Подпись к таблице + 9,Основной текст + 10,Основной текст + 8 pt,Основной текст + 6,Основной текст + 7"/>
    <w:uiPriority w:val="99"/>
    <w:rsid w:val="000D4225"/>
    <w:rPr>
      <w:rFonts w:ascii="Arial Narrow" w:hAnsi="Arial Narrow" w:cs="Arial Narrow"/>
      <w:b/>
      <w:bCs/>
      <w:color w:val="000000"/>
      <w:w w:val="100"/>
      <w:position w:val="0"/>
      <w:sz w:val="16"/>
      <w:szCs w:val="16"/>
      <w:u w:val="none"/>
      <w:effect w:val="none"/>
      <w:shd w:val="clear" w:color="auto" w:fill="FFFFFF"/>
      <w:lang w:val="uk-UA" w:eastAsia="uk-UA"/>
    </w:rPr>
  </w:style>
  <w:style w:type="character" w:customStyle="1" w:styleId="-1pt">
    <w:name w:val="Основной текст + Интервал -1 pt"/>
    <w:uiPriority w:val="99"/>
    <w:rsid w:val="000D4225"/>
    <w:rPr>
      <w:rFonts w:ascii="Century Schoolbook" w:hAnsi="Century Schoolbook" w:cs="Century Schoolbook"/>
      <w:spacing w:val="-20"/>
      <w:sz w:val="20"/>
      <w:szCs w:val="20"/>
      <w:shd w:val="clear" w:color="auto" w:fill="FFFFFF"/>
    </w:rPr>
  </w:style>
  <w:style w:type="character" w:customStyle="1" w:styleId="afa">
    <w:name w:val="Основной текст + Курсив"/>
    <w:uiPriority w:val="99"/>
    <w:rsid w:val="000D4225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0D4225"/>
    <w:rPr>
      <w:rFonts w:ascii="Century Schoolbook" w:eastAsia="Arial Unicode MS" w:hAnsi="Century Schoolbook" w:cs="Century Schoolbook"/>
      <w:spacing w:val="20"/>
      <w:sz w:val="20"/>
      <w:szCs w:val="20"/>
      <w:shd w:val="clear" w:color="auto" w:fill="FFFFFF"/>
      <w:lang w:eastAsia="uk-UA"/>
    </w:rPr>
  </w:style>
  <w:style w:type="character" w:customStyle="1" w:styleId="afb">
    <w:name w:val="Подпись к картинке + Не курсив"/>
    <w:uiPriority w:val="99"/>
    <w:rsid w:val="000D422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rialUnicodeMS">
    <w:name w:val="Основной текст + Arial Unicode MS"/>
    <w:aliases w:val="10 pt"/>
    <w:uiPriority w:val="99"/>
    <w:rsid w:val="000D4225"/>
    <w:rPr>
      <w:rFonts w:ascii="Arial Unicode MS" w:eastAsia="Arial Unicode MS" w:hAnsi="Arial Unicode MS" w:cs="Arial Unicode MS"/>
      <w:color w:val="000000"/>
      <w:w w:val="100"/>
      <w:position w:val="0"/>
      <w:sz w:val="20"/>
      <w:szCs w:val="20"/>
      <w:u w:val="none"/>
      <w:effect w:val="none"/>
      <w:shd w:val="clear" w:color="auto" w:fill="FFFFFF"/>
      <w:lang w:val="uk-UA" w:eastAsia="uk-UA"/>
    </w:rPr>
  </w:style>
  <w:style w:type="character" w:customStyle="1" w:styleId="afc">
    <w:name w:val="Подпись к картинке + Не полужирный"/>
    <w:aliases w:val="Не курсив,Интервал 0 pt"/>
    <w:uiPriority w:val="99"/>
    <w:rsid w:val="000D4225"/>
    <w:rPr>
      <w:rFonts w:ascii="Times New Roman" w:hAnsi="Times New Roman" w:cs="Times New Roman"/>
      <w:b/>
      <w:bCs/>
      <w:i/>
      <w:iCs/>
      <w:color w:val="000000"/>
      <w:spacing w:val="5"/>
      <w:w w:val="100"/>
      <w:position w:val="0"/>
      <w:sz w:val="18"/>
      <w:szCs w:val="18"/>
      <w:u w:val="none"/>
      <w:effect w:val="none"/>
      <w:shd w:val="clear" w:color="auto" w:fill="FFFFFF"/>
      <w:lang w:val="uk-UA" w:eastAsia="uk-UA"/>
    </w:rPr>
  </w:style>
  <w:style w:type="character" w:customStyle="1" w:styleId="afd">
    <w:name w:val="Основной текст + Полужирный"/>
    <w:aliases w:val="Курсив,Основной текст + Calibri,11 pt,7 pt,Интервал 1 pt"/>
    <w:uiPriority w:val="99"/>
    <w:rsid w:val="000D4225"/>
    <w:rPr>
      <w:rFonts w:ascii="Times New Roman" w:hAnsi="Times New Roman" w:cs="Times New Roman"/>
      <w:b/>
      <w:bCs/>
      <w:i/>
      <w:iCs/>
      <w:color w:val="000000"/>
      <w:w w:val="100"/>
      <w:position w:val="0"/>
      <w:sz w:val="20"/>
      <w:szCs w:val="20"/>
      <w:u w:val="none"/>
      <w:effect w:val="none"/>
      <w:shd w:val="clear" w:color="auto" w:fill="FFFFFF"/>
      <w:lang w:val="uk-UA" w:eastAsia="uk-UA"/>
    </w:rPr>
  </w:style>
  <w:style w:type="character" w:customStyle="1" w:styleId="9pt">
    <w:name w:val="Основной текст + 9 pt"/>
    <w:uiPriority w:val="99"/>
    <w:rsid w:val="000D4225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uk-UA" w:eastAsia="uk-UA"/>
    </w:rPr>
  </w:style>
  <w:style w:type="character" w:customStyle="1" w:styleId="23">
    <w:name w:val="Основной текст2"/>
    <w:uiPriority w:val="99"/>
    <w:rsid w:val="000D4225"/>
    <w:rPr>
      <w:rFonts w:ascii="Times New Roman" w:hAnsi="Times New Roman" w:cs="Times New Roman"/>
      <w:color w:val="000000"/>
      <w:w w:val="100"/>
      <w:position w:val="0"/>
      <w:sz w:val="20"/>
      <w:szCs w:val="20"/>
      <w:u w:val="none"/>
      <w:effect w:val="none"/>
      <w:shd w:val="clear" w:color="auto" w:fill="FFFFFF"/>
      <w:lang w:val="uk-UA" w:eastAsia="uk-UA"/>
    </w:rPr>
  </w:style>
  <w:style w:type="character" w:customStyle="1" w:styleId="0pt">
    <w:name w:val="Колонтитул + Интервал 0 pt"/>
    <w:uiPriority w:val="99"/>
    <w:rsid w:val="000D4225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/>
    </w:rPr>
  </w:style>
  <w:style w:type="character" w:customStyle="1" w:styleId="31">
    <w:name w:val="Основной текст3"/>
    <w:uiPriority w:val="99"/>
    <w:rsid w:val="000D4225"/>
    <w:rPr>
      <w:rFonts w:ascii="Times New Roman" w:hAnsi="Times New Roman" w:cs="Times New Roman"/>
      <w:color w:val="000000"/>
      <w:w w:val="100"/>
      <w:position w:val="0"/>
      <w:sz w:val="20"/>
      <w:szCs w:val="20"/>
      <w:u w:val="none"/>
      <w:effect w:val="none"/>
      <w:shd w:val="clear" w:color="auto" w:fill="FFFFFF"/>
      <w:lang w:val="uk-UA" w:eastAsia="uk-UA"/>
    </w:rPr>
  </w:style>
  <w:style w:type="character" w:customStyle="1" w:styleId="afe">
    <w:name w:val="Основной текст + Малые прописные"/>
    <w:uiPriority w:val="99"/>
    <w:rsid w:val="000D4225"/>
    <w:rPr>
      <w:rFonts w:ascii="Times New Roman" w:hAnsi="Times New Roman" w:cs="Times New Roman"/>
      <w:smallCaps/>
      <w:color w:val="000000"/>
      <w:w w:val="100"/>
      <w:position w:val="0"/>
      <w:sz w:val="20"/>
      <w:szCs w:val="20"/>
      <w:u w:val="none"/>
      <w:effect w:val="none"/>
      <w:shd w:val="clear" w:color="auto" w:fill="FFFFFF"/>
      <w:lang w:val="uk-UA" w:eastAsia="uk-UA"/>
    </w:rPr>
  </w:style>
  <w:style w:type="character" w:customStyle="1" w:styleId="6pt">
    <w:name w:val="Основной текст + 6 pt"/>
    <w:uiPriority w:val="99"/>
    <w:rsid w:val="000D4225"/>
    <w:rPr>
      <w:rFonts w:ascii="Times New Roman" w:hAnsi="Times New Roman" w:cs="Times New Roman"/>
      <w:color w:val="000000"/>
      <w:w w:val="100"/>
      <w:position w:val="0"/>
      <w:sz w:val="12"/>
      <w:szCs w:val="12"/>
      <w:u w:val="none"/>
      <w:effect w:val="none"/>
      <w:shd w:val="clear" w:color="auto" w:fill="FFFFFF"/>
      <w:lang w:val="uk-UA" w:eastAsia="uk-UA"/>
    </w:rPr>
  </w:style>
  <w:style w:type="character" w:customStyle="1" w:styleId="apple-converted-space">
    <w:name w:val="apple-converted-space"/>
    <w:uiPriority w:val="99"/>
    <w:rsid w:val="000D4225"/>
    <w:rPr>
      <w:rFonts w:cs="Times New Roman"/>
    </w:rPr>
  </w:style>
  <w:style w:type="table" w:styleId="aff">
    <w:name w:val="Table Grid"/>
    <w:basedOn w:val="a2"/>
    <w:uiPriority w:val="99"/>
    <w:rsid w:val="000D422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+ Полужирный3"/>
    <w:aliases w:val="Курсив4"/>
    <w:uiPriority w:val="99"/>
    <w:rsid w:val="000D422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customStyle="1" w:styleId="Calibri1">
    <w:name w:val="Основной текст + Calibri1"/>
    <w:aliases w:val="7 pt2,Полужирный4,Курсив3,Интервал 1 pt3"/>
    <w:uiPriority w:val="99"/>
    <w:rsid w:val="000D4225"/>
    <w:rPr>
      <w:rFonts w:ascii="Calibri" w:hAnsi="Calibri" w:cs="Calibri"/>
      <w:b/>
      <w:bCs/>
      <w:i/>
      <w:iCs/>
      <w:color w:val="000000"/>
      <w:spacing w:val="20"/>
      <w:w w:val="100"/>
      <w:position w:val="0"/>
      <w:sz w:val="14"/>
      <w:szCs w:val="14"/>
      <w:u w:val="none"/>
      <w:lang w:val="uk-UA" w:eastAsia="uk-UA"/>
    </w:rPr>
  </w:style>
  <w:style w:type="character" w:customStyle="1" w:styleId="9pt0">
    <w:name w:val="Подпись к таблице + 9 pt"/>
    <w:aliases w:val="Не курсив3"/>
    <w:uiPriority w:val="99"/>
    <w:rsid w:val="000D422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/>
    </w:rPr>
  </w:style>
  <w:style w:type="character" w:customStyle="1" w:styleId="4pt">
    <w:name w:val="Подпись к таблице + 4 pt"/>
    <w:aliases w:val="Не курсив2"/>
    <w:uiPriority w:val="99"/>
    <w:rsid w:val="000D4225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/>
    </w:rPr>
  </w:style>
  <w:style w:type="character" w:customStyle="1" w:styleId="91">
    <w:name w:val="Подпись к таблице + 91"/>
    <w:aliases w:val="5 pt2,Полужирный3,Интервал 0 pt4"/>
    <w:uiPriority w:val="99"/>
    <w:rsid w:val="000D4225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uk-UA" w:eastAsia="uk-UA"/>
    </w:rPr>
  </w:style>
  <w:style w:type="character" w:customStyle="1" w:styleId="Impact">
    <w:name w:val="Основной текст + Impact"/>
    <w:aliases w:val="81,5 pt1"/>
    <w:uiPriority w:val="99"/>
    <w:rsid w:val="000D4225"/>
    <w:rPr>
      <w:rFonts w:ascii="Impact" w:hAnsi="Impact" w:cs="Impact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/>
    </w:rPr>
  </w:style>
  <w:style w:type="character" w:customStyle="1" w:styleId="FranklinGothicHeavy">
    <w:name w:val="Основной текст + Franklin Gothic Heavy"/>
    <w:aliases w:val="7 pt1"/>
    <w:uiPriority w:val="99"/>
    <w:rsid w:val="000D4225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/>
    </w:rPr>
  </w:style>
  <w:style w:type="character" w:customStyle="1" w:styleId="24">
    <w:name w:val="Основной текст + Полужирный2"/>
    <w:aliases w:val="Курсив2,Интервал 0 pt3"/>
    <w:uiPriority w:val="99"/>
    <w:rsid w:val="000D4225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uk-UA" w:eastAsia="uk-UA"/>
    </w:rPr>
  </w:style>
  <w:style w:type="character" w:customStyle="1" w:styleId="Impact1">
    <w:name w:val="Основной текст + Impact1"/>
    <w:aliases w:val="8 pt,Интервал 1 pt2"/>
    <w:uiPriority w:val="99"/>
    <w:rsid w:val="000D4225"/>
    <w:rPr>
      <w:rFonts w:ascii="Impact" w:hAnsi="Impact" w:cs="Impact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uk-UA" w:eastAsia="uk-UA"/>
    </w:rPr>
  </w:style>
  <w:style w:type="character" w:customStyle="1" w:styleId="6pt1">
    <w:name w:val="Основной текст + 6 pt1"/>
    <w:aliases w:val="Интервал 0 pt2"/>
    <w:uiPriority w:val="99"/>
    <w:rsid w:val="000D4225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uk-UA" w:eastAsia="uk-UA"/>
    </w:rPr>
  </w:style>
  <w:style w:type="character" w:customStyle="1" w:styleId="ArialNarrow">
    <w:name w:val="Основной текст + Arial Narrow"/>
    <w:aliases w:val="8 pt1,Полужирный2"/>
    <w:uiPriority w:val="99"/>
    <w:rsid w:val="000D4225"/>
    <w:rPr>
      <w:rFonts w:ascii="Arial Narrow" w:hAnsi="Arial Narrow" w:cs="Arial Narrow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/>
    </w:rPr>
  </w:style>
  <w:style w:type="character" w:customStyle="1" w:styleId="25">
    <w:name w:val="Основной текст (2) + Не полужирный"/>
    <w:aliases w:val="Не курсив1"/>
    <w:uiPriority w:val="99"/>
    <w:rsid w:val="000D422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/>
    </w:rPr>
  </w:style>
  <w:style w:type="character" w:customStyle="1" w:styleId="8pt1">
    <w:name w:val="Основной текст + 8 pt1"/>
    <w:aliases w:val="Полужирный1,Курсив1,Интервал 1 pt1"/>
    <w:uiPriority w:val="99"/>
    <w:rsid w:val="000D4225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16"/>
      <w:szCs w:val="16"/>
      <w:u w:val="none"/>
      <w:shd w:val="clear" w:color="auto" w:fill="FFFFFF"/>
      <w:lang w:val="uk-UA" w:eastAsia="uk-UA"/>
    </w:rPr>
  </w:style>
  <w:style w:type="character" w:customStyle="1" w:styleId="41">
    <w:name w:val="Основной текст (4)_"/>
    <w:uiPriority w:val="99"/>
    <w:rsid w:val="000D4225"/>
    <w:rPr>
      <w:rFonts w:ascii="Arial" w:hAnsi="Arial" w:cs="Arial"/>
      <w:i/>
      <w:iCs/>
      <w:spacing w:val="1"/>
      <w:sz w:val="14"/>
      <w:szCs w:val="14"/>
      <w:u w:val="none"/>
    </w:rPr>
  </w:style>
  <w:style w:type="character" w:customStyle="1" w:styleId="16">
    <w:name w:val="Основной текст + Полужирный1"/>
    <w:aliases w:val="Интервал 0 pt1"/>
    <w:uiPriority w:val="99"/>
    <w:rsid w:val="000D4225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uk-UA" w:eastAsia="uk-UA"/>
    </w:rPr>
  </w:style>
  <w:style w:type="character" w:customStyle="1" w:styleId="26">
    <w:name w:val="Основной текст (2) + Малые прописные"/>
    <w:uiPriority w:val="99"/>
    <w:rsid w:val="000D4225"/>
    <w:rPr>
      <w:rFonts w:ascii="Candara" w:hAnsi="Candara" w:cs="Candara"/>
      <w:b/>
      <w:bCs/>
      <w:smallCaps/>
      <w:color w:val="000000"/>
      <w:spacing w:val="1"/>
      <w:w w:val="100"/>
      <w:position w:val="0"/>
      <w:sz w:val="19"/>
      <w:szCs w:val="19"/>
      <w:u w:val="none"/>
      <w:shd w:val="clear" w:color="auto" w:fill="FFFFFF"/>
      <w:lang w:val="uk-UA" w:eastAsia="uk-UA"/>
    </w:rPr>
  </w:style>
  <w:style w:type="paragraph" w:customStyle="1" w:styleId="aff0">
    <w:name w:val="Нормальний текст"/>
    <w:basedOn w:val="a0"/>
    <w:uiPriority w:val="99"/>
    <w:rsid w:val="000D4225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a">
    <w:name w:val="Товт"/>
    <w:rsid w:val="000D422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4%D0%B0%D0%B9%D0%B2%D1%96%D0%BD%D0%B3" TargetMode="External"/><Relationship Id="rId5" Type="http://schemas.openxmlformats.org/officeDocument/2006/relationships/hyperlink" Target="http://uk.wikipedia.org/wiki/%D0%9F%D0%BB%D0%B0%D0%B2%D0%B0%D0%BD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3837</Words>
  <Characters>21873</Characters>
  <Application>Microsoft Office Word</Application>
  <DocSecurity>0</DocSecurity>
  <Lines>182</Lines>
  <Paragraphs>51</Paragraphs>
  <ScaleCrop>false</ScaleCrop>
  <Company/>
  <LinksUpToDate>false</LinksUpToDate>
  <CharactersWithSpaces>25659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2020-03-31T19:08:00Z</dcterms:created>
  <dcterms:modified xsi:type="dcterms:W3CDTF">2020-03-31T19:09:00Z</dcterms:modified>
</cp:coreProperties>
</file>