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99" w:rsidRDefault="001D6399" w:rsidP="001D6399">
      <w:pPr>
        <w:ind w:firstLine="709"/>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Система оподаткування в </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інерально-сировинному секторі.</w:t>
      </w:r>
    </w:p>
    <w:p w:rsidR="001D6399" w:rsidRPr="001D6399" w:rsidRDefault="001D6399" w:rsidP="001D6399">
      <w:pPr>
        <w:ind w:firstLine="709"/>
        <w:jc w:val="both"/>
        <w:rPr>
          <w:rFonts w:ascii="Times New Roman" w:hAnsi="Times New Roman" w:cs="Times New Roman"/>
          <w:sz w:val="28"/>
          <w:szCs w:val="28"/>
        </w:rPr>
      </w:pPr>
      <w:r>
        <w:rPr>
          <w:rFonts w:ascii="Times New Roman" w:hAnsi="Times New Roman" w:cs="Times New Roman"/>
          <w:b/>
          <w:sz w:val="28"/>
          <w:szCs w:val="28"/>
        </w:rPr>
        <w:t>Угоди про розподіл продукції. Еколого-економічні проблеми реабілітації</w:t>
      </w:r>
      <w:r>
        <w:rPr>
          <w:rFonts w:ascii="Times New Roman" w:hAnsi="Times New Roman" w:cs="Times New Roman"/>
          <w:b/>
          <w:sz w:val="28"/>
          <w:szCs w:val="28"/>
          <w:lang w:val="uk-UA"/>
        </w:rPr>
        <w:t xml:space="preserve"> </w:t>
      </w:r>
      <w:r>
        <w:rPr>
          <w:rFonts w:ascii="Times New Roman" w:hAnsi="Times New Roman" w:cs="Times New Roman"/>
          <w:b/>
          <w:sz w:val="28"/>
          <w:szCs w:val="28"/>
        </w:rPr>
        <w:t>територій інтенсивного використання надр</w:t>
      </w:r>
      <w:r>
        <w:rPr>
          <w:rFonts w:ascii="Times New Roman" w:hAnsi="Times New Roman" w:cs="Times New Roman"/>
          <w:sz w:val="28"/>
          <w:szCs w:val="28"/>
        </w:rPr>
        <w:t>.</w:t>
      </w:r>
    </w:p>
    <w:p w:rsidR="001D6399" w:rsidRPr="001D6399" w:rsidRDefault="001D6399" w:rsidP="001D6399">
      <w:pPr>
        <w:ind w:firstLine="709"/>
        <w:jc w:val="both"/>
        <w:rPr>
          <w:rFonts w:ascii="Times New Roman" w:hAnsi="Times New Roman" w:cs="Times New Roman"/>
          <w:sz w:val="28"/>
          <w:szCs w:val="28"/>
        </w:rPr>
      </w:pP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оподаткування в мінерально-сировинному секторі.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основному</w:t>
      </w:r>
      <w:proofErr w:type="gramEnd"/>
      <w:r>
        <w:rPr>
          <w:rFonts w:ascii="Times New Roman" w:hAnsi="Times New Roman" w:cs="Times New Roman"/>
          <w:sz w:val="28"/>
          <w:szCs w:val="28"/>
        </w:rPr>
        <w:t xml:space="preserve"> поширені три типи податків, якими обкладаються виробники сировини, що виснажується:</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податки власника надр на випуск;</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податки на прибуток;</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податки на активи у видобувній промисловості.</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Податки на випуск найчастіше називаються «роялті», чи „податком суверена”, і призначаються як частка випуску чи відсоток від вартості виробленої сировини. Цей податок є подібним експортному миту і гарантує держав</w:t>
      </w:r>
      <w:proofErr w:type="gramStart"/>
      <w:r>
        <w:rPr>
          <w:rFonts w:ascii="Times New Roman" w:hAnsi="Times New Roman" w:cs="Times New Roman"/>
          <w:sz w:val="28"/>
          <w:szCs w:val="28"/>
        </w:rPr>
        <w:t>і-</w:t>
      </w:r>
      <w:proofErr w:type="gramEnd"/>
      <w:r>
        <w:rPr>
          <w:rFonts w:ascii="Times New Roman" w:hAnsi="Times New Roman" w:cs="Times New Roman"/>
          <w:sz w:val="28"/>
          <w:szCs w:val="28"/>
        </w:rPr>
        <w:t xml:space="preserve">власнику деякий доход у той період, коли видобувне підприємство ще не вийшло на проектну потужність. Звичайно податок на випуск доповнюється сплатою бонусу при виграші тендера, що виконує аналогічні функції.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івень</w:t>
      </w:r>
      <w:r w:rsidRPr="001D6399">
        <w:rPr>
          <w:rFonts w:ascii="Times New Roman" w:hAnsi="Times New Roman" w:cs="Times New Roman"/>
          <w:sz w:val="28"/>
          <w:szCs w:val="28"/>
        </w:rPr>
        <w:t xml:space="preserve"> </w:t>
      </w:r>
      <w:r>
        <w:rPr>
          <w:rFonts w:ascii="Times New Roman" w:hAnsi="Times New Roman" w:cs="Times New Roman"/>
          <w:sz w:val="28"/>
          <w:szCs w:val="28"/>
        </w:rPr>
        <w:t>податку, як правило, складає 4—10 % вартості добутого металу і 10— 20 %</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вартості нафти і газу. Ставка оподатковування може збільшуватися, якщо ціна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добутий ресурс перевищує деяку базову величину, встановлену державою (використовується в Перу і Малайзії для нафти). У деяких федеративних державах (США, Малайзія) ці податки стають основним джерелом доходу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івні регіону, а центр стягує податок на прибуток.</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Принципові труднощі у вилученні роялті („податку суверена”) полягають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тому, що він збільшує середні і граничні витрати видобутку. При </w:t>
      </w:r>
      <w:proofErr w:type="gramStart"/>
      <w:r>
        <w:rPr>
          <w:rFonts w:ascii="Times New Roman" w:hAnsi="Times New Roman" w:cs="Times New Roman"/>
          <w:sz w:val="28"/>
          <w:szCs w:val="28"/>
        </w:rPr>
        <w:t>будь-як</w:t>
      </w:r>
      <w:proofErr w:type="gramEnd"/>
      <w:r>
        <w:rPr>
          <w:rFonts w:ascii="Times New Roman" w:hAnsi="Times New Roman" w:cs="Times New Roman"/>
          <w:sz w:val="28"/>
          <w:szCs w:val="28"/>
        </w:rPr>
        <w:t>ій ціні компанія-оператор одержує стимул до скорочення видобутку. Такий ефект може бути бажаний при значному фізичному виснаженні родовищ. Однак його наслідками стають скорочення витрат на геологорозвідувальні роботи і переоцінка раніше знайдених родовищ як економічно виснажених у нових умовах. Імпорт сировини може збільшитися, але з ним зросте і залежність країни від імпорту. Потрібно прагнути досягти оптимальної величини роялті з метою встановлення розумного сполучення його ролі як, з одного боку, засобу збільшення доходів держави, а з іншого боку — перешкоди до збільшення обсягів видобутку.</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Проблема спі</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ідношення фіксованого бонусу і сплачуваного щорічно роялті досить складна. Бонус має ту перевагу, що його величина не залежить від обсягу майбутнього видобутку корисної копалини. За сплатою такого роду платежів легко стежити, оскільки </w:t>
      </w:r>
      <w:proofErr w:type="gramStart"/>
      <w:r>
        <w:rPr>
          <w:rFonts w:ascii="Times New Roman" w:hAnsi="Times New Roman" w:cs="Times New Roman"/>
          <w:sz w:val="28"/>
          <w:szCs w:val="28"/>
        </w:rPr>
        <w:t>нема</w:t>
      </w:r>
      <w:proofErr w:type="gramEnd"/>
      <w:r>
        <w:rPr>
          <w:rFonts w:ascii="Times New Roman" w:hAnsi="Times New Roman" w:cs="Times New Roman"/>
          <w:sz w:val="28"/>
          <w:szCs w:val="28"/>
        </w:rPr>
        <w:t xml:space="preserve">є необхідності розраховувати їх у залежності від обсягу видобутку. Бонуси впливають на розвиток процесу видобутку, тому що відразу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ісля сплати стають «минулими» витратами.</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Важливо враховувати, що величина бонусу цілком залежить від вартості прав на видобуток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момент</w:t>
      </w:r>
      <w:proofErr w:type="gramEnd"/>
      <w:r>
        <w:rPr>
          <w:rFonts w:ascii="Times New Roman" w:hAnsi="Times New Roman" w:cs="Times New Roman"/>
          <w:sz w:val="28"/>
          <w:szCs w:val="28"/>
        </w:rPr>
        <w:t xml:space="preserve"> їхньої передачі. Ризик фінансових утрат цілком лежить на компанії, яка претендує на ліцензію. Якщо процес видобутку не досягне проектної потужності, то ця компанія понесе збитки, а держава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ій бонус одержить. Разом з тим усі переваги успішного відпрацьовування родовища залишаються у компанії, навіть якщо причиною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ідвищеної прибутковості з'явилися зовнішні фактори (підняття цін).</w:t>
      </w:r>
    </w:p>
    <w:p w:rsidR="001D6399" w:rsidRP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дуже коштовних родовищ величина бонусу може бути досить </w:t>
      </w:r>
      <w:proofErr w:type="gramStart"/>
      <w:r>
        <w:rPr>
          <w:rFonts w:ascii="Times New Roman" w:hAnsi="Times New Roman" w:cs="Times New Roman"/>
          <w:sz w:val="28"/>
          <w:szCs w:val="28"/>
        </w:rPr>
        <w:t>великою</w:t>
      </w:r>
      <w:proofErr w:type="gramEnd"/>
      <w:r>
        <w:rPr>
          <w:rFonts w:ascii="Times New Roman" w:hAnsi="Times New Roman" w:cs="Times New Roman"/>
          <w:sz w:val="28"/>
          <w:szCs w:val="28"/>
        </w:rPr>
        <w:t xml:space="preserve">. </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Так, у США одержання деяких ліцензій на видобуток нафти і газу мало своїм наслідком сплату бонусі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 сотні мільйонів доларів. Такі суми іноді лежать за межами фінансових можливостей фірм і сприяють відсіванню фінансово неспроможних компаній. У США для родовищ вугілля бонуси досягають 25 млн. американських доларів, що не перешкоджає бажанню великих фірм із солідною репутацією брати участь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конкурсах.</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Роялті має переваги там, де важко використовувати бонуси. Як уже відзначалося, роялті є спосіб регулювання бажаного обсягу видобутку. Тому продавець ліцензії може вносити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ій внесок у якнайшвидший початок видобутку, регулюючи величину роялті в залежності від обсягу видобутку й інших факторів.</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Дуже високі індивідуальні ставки роялті можуть стримувати розробку родовищ,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ім тих, котрі мають мінімальні витрати по видобутку, що може викликати істотне скорочення доходів держави. При цьому всі рентні доходи відійдуть державі, відпускна ціна корисних копалин буде практично однакова по всім економічно ефективним родовищам, незалежно від того, високі чи низькі там витрати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видобутку. Раціональна </w:t>
      </w:r>
      <w:proofErr w:type="gramStart"/>
      <w:r>
        <w:rPr>
          <w:rFonts w:ascii="Times New Roman" w:hAnsi="Times New Roman" w:cs="Times New Roman"/>
          <w:sz w:val="28"/>
          <w:szCs w:val="28"/>
        </w:rPr>
        <w:t>посл</w:t>
      </w:r>
      <w:proofErr w:type="gramEnd"/>
      <w:r>
        <w:rPr>
          <w:rFonts w:ascii="Times New Roman" w:hAnsi="Times New Roman" w:cs="Times New Roman"/>
          <w:sz w:val="28"/>
          <w:szCs w:val="28"/>
        </w:rPr>
        <w:t>ідовність залучення родовищ у процес їхньої експлуатації може порушуватися.</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подолання зазначених недоліків були запропоновані східчасті схеми вилучення роялті, коли ставка платежу </w:t>
      </w:r>
      <w:proofErr w:type="gramStart"/>
      <w:r>
        <w:rPr>
          <w:rFonts w:ascii="Times New Roman" w:hAnsi="Times New Roman" w:cs="Times New Roman"/>
          <w:sz w:val="28"/>
          <w:szCs w:val="28"/>
        </w:rPr>
        <w:t>міня</w:t>
      </w:r>
      <w:proofErr w:type="gramEnd"/>
      <w:r>
        <w:rPr>
          <w:rFonts w:ascii="Times New Roman" w:hAnsi="Times New Roman" w:cs="Times New Roman"/>
          <w:sz w:val="28"/>
          <w:szCs w:val="28"/>
        </w:rPr>
        <w:t xml:space="preserve">ється в залежності від обсягу видобутку. При цьому створюється стимул до екстенсивного розвитку процесу експлуатації надр. От чому більш раціональним вважається фіксація ставки роялті на деякому середньому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івні, що дозволяє забезпечити середню прибутковість видобувного підприємства.</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Сплата роялті залежить від величини первісних капіталовкладень, оскільки вона вноситься з поточного доходу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ідприємства, тому даний платіж не є бар'єром для участі в конкурсі. Однак продавець ліцензії несе значні адміністративні витрати по виконанню розрахунків сум, що повинні бути виплачені компанією, і по контролі за процесом виплати.</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У цілому система періодичної виплати роялті при фіксованому бонусі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ідтверджує свою ефективність як спосіб вилучення частки ренти власниками надр. Роялті може стягуватися по досить високій ставці, 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івень бонусу повинний бути таким, щоб зробити доступним участь зацікавлених фірм у конкурсі.</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Розглядаючи податки на прибуток, варто сказати, що, відповідно до економічної теорії, вони не впливають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івень випуску, оскільки не зрушують</w:t>
      </w:r>
      <w:r>
        <w:rPr>
          <w:rFonts w:ascii="Times New Roman" w:hAnsi="Times New Roman" w:cs="Times New Roman"/>
          <w:sz w:val="28"/>
          <w:szCs w:val="28"/>
          <w:lang w:val="uk-UA"/>
        </w:rPr>
        <w:t xml:space="preserve"> </w:t>
      </w:r>
      <w:r>
        <w:rPr>
          <w:rFonts w:ascii="Times New Roman" w:hAnsi="Times New Roman" w:cs="Times New Roman"/>
          <w:sz w:val="28"/>
          <w:szCs w:val="28"/>
        </w:rPr>
        <w:t>ні криві граничних і середніх витрат, ні криву попиту. Однак багато фір</w:t>
      </w:r>
      <w:proofErr w:type="gramStart"/>
      <w:r>
        <w:rPr>
          <w:rFonts w:ascii="Times New Roman" w:hAnsi="Times New Roman" w:cs="Times New Roman"/>
          <w:sz w:val="28"/>
          <w:szCs w:val="28"/>
        </w:rPr>
        <w:t>м-</w:t>
      </w:r>
      <w:proofErr w:type="gram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операторів мають справу з декількома родовищами в різних країнах. Кожна велика компанія має можливість перекидати ресурси в </w:t>
      </w:r>
      <w:proofErr w:type="gramStart"/>
      <w:r>
        <w:rPr>
          <w:rFonts w:ascii="Times New Roman" w:hAnsi="Times New Roman" w:cs="Times New Roman"/>
          <w:sz w:val="28"/>
          <w:szCs w:val="28"/>
        </w:rPr>
        <w:t>країну</w:t>
      </w:r>
      <w:proofErr w:type="gramEnd"/>
      <w:r>
        <w:rPr>
          <w:rFonts w:ascii="Times New Roman" w:hAnsi="Times New Roman" w:cs="Times New Roman"/>
          <w:sz w:val="28"/>
          <w:szCs w:val="28"/>
        </w:rPr>
        <w:t xml:space="preserve"> з більш м'яким податковим „кліматом”. У довгостроковій перспективі це стає важливим фактором для нарощування чи стримування інвестицій. Не  випадково в реальній практиці уряд прагне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ідтримувати прибуток компаній на деякому середньому рівні, причому „середній” рівень означає великі ставки оподатковування для компаній з більш низькими витратами, але компанії можуть погодитись і з більш високими ставками, якщо податкова система стабільна.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 того, у США і Західній Європі при репатріації прибутку компанії одержують податкові знижки, якщо вони вже сплатили податок приймаючій державі.</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видобутку руд податки на прибуток звичайно складають 35—50%, для нафтової галузі, особливо не націоналізованої, </w:t>
      </w:r>
      <w:proofErr w:type="gramStart"/>
      <w:r>
        <w:rPr>
          <w:rFonts w:ascii="Times New Roman" w:hAnsi="Times New Roman" w:cs="Times New Roman"/>
          <w:sz w:val="28"/>
          <w:szCs w:val="28"/>
        </w:rPr>
        <w:t>вони</w:t>
      </w:r>
      <w:proofErr w:type="gramEnd"/>
      <w:r>
        <w:rPr>
          <w:rFonts w:ascii="Times New Roman" w:hAnsi="Times New Roman" w:cs="Times New Roman"/>
          <w:sz w:val="28"/>
          <w:szCs w:val="28"/>
        </w:rPr>
        <w:t xml:space="preserve"> можуть бути істотно вище.</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Податком на власність у видобувній промисловості обкладається або щорічний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івень доведених резервів, що знаходяться у розпорядженні компанії (що веде до збільшення темпів фізичного виснаження і скороченню геологорозвідувальних робіт), або приріст фондів (тобто продаж фондів при збільшенні їхньої ціни). Ця система діє в США, де вона стимулює ресурсозбереження.</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Обов'язок держави — установити такий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івень податків, при якому урівноважувалися б інтереси держави і приватного сектора і який сприяв би залученню приватного капіталу в сферу експлуатації природних ресурсів.</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Ризиковий характер вкладень у цю сферу змушує державу вживати додаткових</w:t>
      </w:r>
      <w:r>
        <w:rPr>
          <w:rFonts w:ascii="Times New Roman" w:hAnsi="Times New Roman" w:cs="Times New Roman"/>
          <w:sz w:val="28"/>
          <w:szCs w:val="28"/>
          <w:lang w:val="uk-UA"/>
        </w:rPr>
        <w:t xml:space="preserve"> </w:t>
      </w:r>
      <w:r>
        <w:rPr>
          <w:rFonts w:ascii="Times New Roman" w:hAnsi="Times New Roman" w:cs="Times New Roman"/>
          <w:sz w:val="28"/>
          <w:szCs w:val="28"/>
        </w:rPr>
        <w:t>заходів з залучення інвестицій. До їхнього числа відносяться:</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 зниження загального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івня оподатковування;</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 звільнення від податку в перші роки експлуатації </w:t>
      </w:r>
      <w:proofErr w:type="gramStart"/>
      <w:r>
        <w:rPr>
          <w:rFonts w:ascii="Times New Roman" w:hAnsi="Times New Roman" w:cs="Times New Roman"/>
          <w:sz w:val="28"/>
          <w:szCs w:val="28"/>
        </w:rPr>
        <w:t>природного</w:t>
      </w:r>
      <w:proofErr w:type="gramEnd"/>
      <w:r>
        <w:rPr>
          <w:rFonts w:ascii="Times New Roman" w:hAnsi="Times New Roman" w:cs="Times New Roman"/>
          <w:sz w:val="28"/>
          <w:szCs w:val="28"/>
        </w:rPr>
        <w:t xml:space="preserve"> об'єкта для створення умов швидкого відшкодування витрачених фінансових ресурсів;</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 скорочен ня податків з дивідендів власників акцій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ідприємств, у тому числі іноземних;</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знижки на виснаження природних ресурсі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 звільнення від податків на видобуток певного виду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інеральної сировини;</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 угоди на міжнародному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івні, які виключають подвійне оподатковування доходів;</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 субвенції (фінансова підтримка) до природоексплуатуючого сектору, особливо в ті галузі, де підвищуються витрати по експлуатації чи фіксована державна ціна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природний ресурс;</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створення спеціального фонду на відновлення ресурсів, що виснажуються, чи поновлюваних ресу</w:t>
      </w:r>
      <w:proofErr w:type="gramStart"/>
      <w:r>
        <w:rPr>
          <w:rFonts w:ascii="Times New Roman" w:hAnsi="Times New Roman" w:cs="Times New Roman"/>
          <w:sz w:val="28"/>
          <w:szCs w:val="28"/>
        </w:rPr>
        <w:t>рсів пр</w:t>
      </w:r>
      <w:proofErr w:type="gramEnd"/>
      <w:r>
        <w:rPr>
          <w:rFonts w:ascii="Times New Roman" w:hAnsi="Times New Roman" w:cs="Times New Roman"/>
          <w:sz w:val="28"/>
          <w:szCs w:val="28"/>
        </w:rPr>
        <w:t>и порушенні правил їхньої експлуатації, за рахунок частини надходжень із природоексплуатуючого сектора;</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забезпечення умов репатріації заробленого прибутку і вкладеного капіталу з відсотками;</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забезпечення умов реінвестиції капіталу;</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створення гарантій проти несправедливої експропріації, необхідність швидкої і справедливої компенсації;</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 укладання угод про розподіл прибутків. Коли країна — власник родовища й іноземна компанія-оператор укладають подібну угоду, оператор діє як незалежна фірма, що робить послугу уряду, державний орган стає партнером приватної фірми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ісля відкриття родовища. При цьому державна частка в прибутках звільняє компанію-оператора від всіх інших податків.</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У 90-их роках в Україні діяли три основні види платежів у сфері використання надр: 1 - плата за використання надр; 2 - збі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за геологорозвідувальні роботи, виконані за рахунок державного бюджету; 3 - рентна плата за видобування нафти та природного газу. Введення цих платежів базувалось на праві власності держави на ресурси надр, необхідності компенсувати витрати на проведення геологорозвідувальних робіт (ГРР) та вилучення надприбутку, який формується за рахунок природної якості сировини, сприятливих умов розробки родовищ або кон'юнктури ринку. До певного часу практично всі геологічні роботи в Україні фінансувались із бюджетних кошті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які отримувались за рахунок збору за ГРР. Плат за використання надр і рентна плата за видобування нафти та природного газу не мають цільового спрямування, а йдуть на покриття загальнодержавних видаткі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Еколого-економічні проблеми реабілітації територій інтенсивного використання надр. На жаль в Україні не знайшла </w:t>
      </w:r>
      <w:proofErr w:type="gramStart"/>
      <w:r>
        <w:rPr>
          <w:rFonts w:ascii="Times New Roman" w:hAnsi="Times New Roman" w:cs="Times New Roman"/>
          <w:sz w:val="28"/>
          <w:szCs w:val="28"/>
        </w:rPr>
        <w:t>практичного</w:t>
      </w:r>
      <w:proofErr w:type="gramEnd"/>
      <w:r>
        <w:rPr>
          <w:rFonts w:ascii="Times New Roman" w:hAnsi="Times New Roman" w:cs="Times New Roman"/>
          <w:sz w:val="28"/>
          <w:szCs w:val="28"/>
        </w:rPr>
        <w:t xml:space="preserve"> вирішення проблема акумуляції коштів на проведення робіт з екологічної реабілітації регіонів інтенсивного використання надр. За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ідрахунками фахівців протягом більш століття українська мінеральна сировина споживалась за ціною, як мінімум, на 20-25 % меншою від її вартості з урахуванням витрат на охорону навколишнього природного середовища.</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думку деяких вчених, методологія вибору та використання економічних інструментів регулювання надрокористування повинна базуватися не лише на галузевих, а й на регіональних критеріях, враховуючи особливості розробки корисних копалин окремих басейнів. Природа екологічного збитку та його причини будуть диктувати те, який тип фінансового впливу на економіку буде політичне та </w:t>
      </w:r>
      <w:proofErr w:type="gramStart"/>
      <w:r>
        <w:rPr>
          <w:rFonts w:ascii="Times New Roman" w:hAnsi="Times New Roman" w:cs="Times New Roman"/>
          <w:sz w:val="28"/>
          <w:szCs w:val="28"/>
        </w:rPr>
        <w:t>адм</w:t>
      </w:r>
      <w:proofErr w:type="gramEnd"/>
      <w:r>
        <w:rPr>
          <w:rFonts w:ascii="Times New Roman" w:hAnsi="Times New Roman" w:cs="Times New Roman"/>
          <w:sz w:val="28"/>
          <w:szCs w:val="28"/>
        </w:rPr>
        <w:t xml:space="preserve">іністративно більш ефективним. Режими оподаткування </w:t>
      </w:r>
      <w:r>
        <w:rPr>
          <w:rFonts w:ascii="Times New Roman" w:hAnsi="Times New Roman" w:cs="Times New Roman"/>
          <w:sz w:val="28"/>
          <w:szCs w:val="28"/>
          <w:lang w:val="uk-UA"/>
        </w:rPr>
        <w:t xml:space="preserve">в </w:t>
      </w:r>
      <w:r>
        <w:rPr>
          <w:rFonts w:ascii="Times New Roman" w:hAnsi="Times New Roman" w:cs="Times New Roman"/>
          <w:sz w:val="28"/>
          <w:szCs w:val="28"/>
        </w:rPr>
        <w:t xml:space="preserve">Україні, який не враховує стан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ірничодобувної галузі та погіршення гірничо-геологічних та природних умов видобутку мінеральної сировини, відіграє</w:t>
      </w:r>
      <w:r>
        <w:rPr>
          <w:rFonts w:ascii="Times New Roman" w:hAnsi="Times New Roman" w:cs="Times New Roman"/>
          <w:sz w:val="28"/>
          <w:szCs w:val="28"/>
          <w:lang w:val="uk-UA"/>
        </w:rPr>
        <w:t xml:space="preserve"> </w:t>
      </w:r>
      <w:r>
        <w:rPr>
          <w:rFonts w:ascii="Times New Roman" w:hAnsi="Times New Roman" w:cs="Times New Roman"/>
          <w:sz w:val="28"/>
          <w:szCs w:val="28"/>
        </w:rPr>
        <w:t>негативну роль. Аналіз впливу податкового навантаження на діяльність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гірничодобувних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ідприємств показав, що його оптимальні розміри за сучасних</w:t>
      </w:r>
      <w:r>
        <w:rPr>
          <w:rFonts w:ascii="Times New Roman" w:hAnsi="Times New Roman" w:cs="Times New Roman"/>
          <w:sz w:val="28"/>
          <w:szCs w:val="28"/>
          <w:lang w:val="uk-UA"/>
        </w:rPr>
        <w:t xml:space="preserve"> </w:t>
      </w:r>
      <w:r>
        <w:rPr>
          <w:rFonts w:ascii="Times New Roman" w:hAnsi="Times New Roman" w:cs="Times New Roman"/>
          <w:sz w:val="28"/>
          <w:szCs w:val="28"/>
        </w:rPr>
        <w:t>умов мають становити близько 10% від вартості товарної продукції.</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Враховуючи значний вплив на довкілля при видобутку корисних копалин та</w:t>
      </w:r>
      <w:r>
        <w:rPr>
          <w:rFonts w:ascii="Times New Roman" w:hAnsi="Times New Roman" w:cs="Times New Roman"/>
          <w:sz w:val="28"/>
          <w:szCs w:val="28"/>
          <w:lang w:val="uk-UA"/>
        </w:rPr>
        <w:t xml:space="preserve"> </w:t>
      </w:r>
      <w:r>
        <w:rPr>
          <w:rFonts w:ascii="Times New Roman" w:hAnsi="Times New Roman" w:cs="Times New Roman"/>
          <w:sz w:val="28"/>
          <w:szCs w:val="28"/>
        </w:rPr>
        <w:t>дефіцит коштів для вирішення екологічних проблем, поряд із зменшенням</w:t>
      </w:r>
      <w:r>
        <w:rPr>
          <w:rFonts w:ascii="Times New Roman" w:hAnsi="Times New Roman" w:cs="Times New Roman"/>
          <w:sz w:val="28"/>
          <w:szCs w:val="28"/>
          <w:lang w:val="uk-UA"/>
        </w:rPr>
        <w:t xml:space="preserve"> </w:t>
      </w:r>
      <w:r>
        <w:rPr>
          <w:rFonts w:ascii="Times New Roman" w:hAnsi="Times New Roman" w:cs="Times New Roman"/>
          <w:sz w:val="28"/>
          <w:szCs w:val="28"/>
        </w:rPr>
        <w:t>загального податкового тиску, необхідно впровадження екологічних податкі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Їх розміри та база оподаткування,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першу чергу, повинні враховувати причини,</w:t>
      </w:r>
      <w:r>
        <w:rPr>
          <w:rFonts w:ascii="Times New Roman" w:hAnsi="Times New Roman" w:cs="Times New Roman"/>
          <w:sz w:val="28"/>
          <w:szCs w:val="28"/>
          <w:lang w:val="uk-UA"/>
        </w:rPr>
        <w:t xml:space="preserve"> </w:t>
      </w:r>
      <w:r>
        <w:rPr>
          <w:rFonts w:ascii="Times New Roman" w:hAnsi="Times New Roman" w:cs="Times New Roman"/>
          <w:sz w:val="28"/>
          <w:szCs w:val="28"/>
        </w:rPr>
        <w:t>якими викликані негативні зміни навколишнього середовища. Якщо вони</w:t>
      </w:r>
      <w:r>
        <w:rPr>
          <w:rFonts w:ascii="Times New Roman" w:hAnsi="Times New Roman" w:cs="Times New Roman"/>
          <w:sz w:val="28"/>
          <w:szCs w:val="28"/>
          <w:lang w:val="uk-UA"/>
        </w:rPr>
        <w:t xml:space="preserve"> </w:t>
      </w:r>
      <w:r>
        <w:rPr>
          <w:rFonts w:ascii="Times New Roman" w:hAnsi="Times New Roman" w:cs="Times New Roman"/>
          <w:sz w:val="28"/>
          <w:szCs w:val="28"/>
        </w:rPr>
        <w:t>викликані природними факторами, екологічні податки повинні</w:t>
      </w:r>
      <w:r>
        <w:rPr>
          <w:rFonts w:ascii="Times New Roman" w:hAnsi="Times New Roman" w:cs="Times New Roman"/>
          <w:sz w:val="28"/>
          <w:szCs w:val="28"/>
          <w:lang w:val="uk-UA"/>
        </w:rPr>
        <w:t xml:space="preserve"> </w:t>
      </w:r>
      <w:r>
        <w:rPr>
          <w:rFonts w:ascii="Times New Roman" w:hAnsi="Times New Roman" w:cs="Times New Roman"/>
          <w:sz w:val="28"/>
          <w:szCs w:val="28"/>
        </w:rPr>
        <w:t>супроводжуватися послабленням податкі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 виробничу діяльність. Така гнучка</w:t>
      </w:r>
      <w:r>
        <w:rPr>
          <w:rFonts w:ascii="Times New Roman" w:hAnsi="Times New Roman" w:cs="Times New Roman"/>
          <w:sz w:val="28"/>
          <w:szCs w:val="28"/>
          <w:lang w:val="uk-UA"/>
        </w:rPr>
        <w:t xml:space="preserve"> </w:t>
      </w:r>
      <w:r>
        <w:rPr>
          <w:rFonts w:ascii="Times New Roman" w:hAnsi="Times New Roman" w:cs="Times New Roman"/>
          <w:sz w:val="28"/>
          <w:szCs w:val="28"/>
        </w:rPr>
        <w:t>система оподаткування здатна вирівняти економічну цінність родовищ, які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знаходяться в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 геологічних умовах.</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 xml:space="preserve">Враховуючи досвід зарубіжних країн, </w:t>
      </w:r>
      <w:proofErr w:type="gramStart"/>
      <w:r>
        <w:rPr>
          <w:rFonts w:ascii="Times New Roman" w:hAnsi="Times New Roman" w:cs="Times New Roman"/>
          <w:sz w:val="28"/>
          <w:szCs w:val="28"/>
        </w:rPr>
        <w:t>доц</w:t>
      </w:r>
      <w:proofErr w:type="gramEnd"/>
      <w:r>
        <w:rPr>
          <w:rFonts w:ascii="Times New Roman" w:hAnsi="Times New Roman" w:cs="Times New Roman"/>
          <w:sz w:val="28"/>
          <w:szCs w:val="28"/>
        </w:rPr>
        <w:t>ільно в сфері видобутку корисних</w:t>
      </w:r>
      <w:r>
        <w:rPr>
          <w:rFonts w:ascii="Times New Roman" w:hAnsi="Times New Roman" w:cs="Times New Roman"/>
          <w:sz w:val="28"/>
          <w:szCs w:val="28"/>
          <w:lang w:val="uk-UA"/>
        </w:rPr>
        <w:t xml:space="preserve"> </w:t>
      </w:r>
      <w:r>
        <w:rPr>
          <w:rFonts w:ascii="Times New Roman" w:hAnsi="Times New Roman" w:cs="Times New Roman"/>
          <w:sz w:val="28"/>
          <w:szCs w:val="28"/>
        </w:rPr>
        <w:t>копалин впроваджувати систему інвестиційного податкового стимулювання</w:t>
      </w:r>
      <w:r>
        <w:rPr>
          <w:rFonts w:ascii="Times New Roman" w:hAnsi="Times New Roman" w:cs="Times New Roman"/>
          <w:sz w:val="28"/>
          <w:szCs w:val="28"/>
          <w:lang w:val="uk-UA"/>
        </w:rPr>
        <w:t xml:space="preserve"> </w:t>
      </w:r>
      <w:r>
        <w:rPr>
          <w:rFonts w:ascii="Times New Roman" w:hAnsi="Times New Roman" w:cs="Times New Roman"/>
          <w:sz w:val="28"/>
          <w:szCs w:val="28"/>
        </w:rPr>
        <w:t>раціонального природокористування.</w:t>
      </w:r>
    </w:p>
    <w:p w:rsidR="001D6399" w:rsidRDefault="001D6399" w:rsidP="001D6399">
      <w:pPr>
        <w:ind w:firstLine="709"/>
        <w:jc w:val="both"/>
        <w:rPr>
          <w:rFonts w:ascii="Times New Roman" w:hAnsi="Times New Roman" w:cs="Times New Roman"/>
          <w:sz w:val="28"/>
          <w:szCs w:val="28"/>
        </w:rPr>
      </w:pPr>
      <w:r>
        <w:rPr>
          <w:rFonts w:ascii="Times New Roman" w:hAnsi="Times New Roman" w:cs="Times New Roman"/>
          <w:sz w:val="28"/>
          <w:szCs w:val="28"/>
        </w:rPr>
        <w:t>Запровадження будь - якого податкового важеля, визначення бази, об'єктів,</w:t>
      </w:r>
      <w:r>
        <w:rPr>
          <w:rFonts w:ascii="Times New Roman" w:hAnsi="Times New Roman" w:cs="Times New Roman"/>
          <w:sz w:val="28"/>
          <w:szCs w:val="28"/>
          <w:lang w:val="uk-UA"/>
        </w:rPr>
        <w:t xml:space="preserve"> </w:t>
      </w:r>
      <w:r>
        <w:rPr>
          <w:rFonts w:ascii="Times New Roman" w:hAnsi="Times New Roman" w:cs="Times New Roman"/>
          <w:sz w:val="28"/>
          <w:szCs w:val="28"/>
        </w:rPr>
        <w:t>суб'єктів та ставок оподаткування (за видами діяльності, галузями, регіонами</w:t>
      </w:r>
      <w:r>
        <w:rPr>
          <w:rFonts w:ascii="Times New Roman" w:hAnsi="Times New Roman" w:cs="Times New Roman"/>
          <w:sz w:val="28"/>
          <w:szCs w:val="28"/>
          <w:lang w:val="uk-UA"/>
        </w:rPr>
        <w:t xml:space="preserve"> </w:t>
      </w:r>
      <w:r>
        <w:rPr>
          <w:rFonts w:ascii="Times New Roman" w:hAnsi="Times New Roman" w:cs="Times New Roman"/>
          <w:sz w:val="28"/>
          <w:szCs w:val="28"/>
        </w:rPr>
        <w:t>тощо) повинно бути обов'язково науково обґрунтованим, а отже – попередньо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достатньо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ідженим.</w:t>
      </w:r>
    </w:p>
    <w:p w:rsidR="001D6399" w:rsidRDefault="001D6399" w:rsidP="001D6399">
      <w:pPr>
        <w:ind w:firstLine="709"/>
        <w:jc w:val="both"/>
        <w:rPr>
          <w:rFonts w:ascii="Times New Roman" w:hAnsi="Times New Roman" w:cs="Times New Roman"/>
          <w:sz w:val="28"/>
          <w:szCs w:val="28"/>
          <w:lang w:val="uk-UA"/>
        </w:rPr>
      </w:pPr>
      <w:r>
        <w:rPr>
          <w:rFonts w:ascii="Times New Roman" w:hAnsi="Times New Roman" w:cs="Times New Roman"/>
          <w:b/>
          <w:sz w:val="28"/>
          <w:szCs w:val="28"/>
        </w:rPr>
        <w:t>Завдання для самостійної роботи (3 год.):</w:t>
      </w:r>
      <w:r>
        <w:rPr>
          <w:rFonts w:ascii="Times New Roman" w:hAnsi="Times New Roman" w:cs="Times New Roman"/>
          <w:sz w:val="28"/>
          <w:szCs w:val="28"/>
        </w:rPr>
        <w:t xml:space="preserve"> Додатков</w:t>
      </w:r>
      <w:r>
        <w:rPr>
          <w:rFonts w:ascii="Times New Roman" w:hAnsi="Times New Roman" w:cs="Times New Roman"/>
          <w:sz w:val="28"/>
          <w:szCs w:val="28"/>
          <w:lang w:val="uk-UA"/>
        </w:rPr>
        <w:t>о</w:t>
      </w:r>
      <w:r>
        <w:rPr>
          <w:rFonts w:ascii="Times New Roman" w:hAnsi="Times New Roman" w:cs="Times New Roman"/>
          <w:sz w:val="28"/>
          <w:szCs w:val="28"/>
        </w:rPr>
        <w:t xml:space="preserve"> проробить тему «Шляхи</w:t>
      </w:r>
      <w:r>
        <w:rPr>
          <w:rFonts w:ascii="Times New Roman" w:hAnsi="Times New Roman" w:cs="Times New Roman"/>
          <w:sz w:val="28"/>
          <w:szCs w:val="28"/>
          <w:lang w:val="uk-UA"/>
        </w:rPr>
        <w:t xml:space="preserve"> </w:t>
      </w:r>
      <w:r>
        <w:rPr>
          <w:rFonts w:ascii="Times New Roman" w:hAnsi="Times New Roman" w:cs="Times New Roman"/>
          <w:sz w:val="28"/>
          <w:szCs w:val="28"/>
        </w:rPr>
        <w:t>концентрації кошті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 екологічну реабілітацію територій інтенсивного</w:t>
      </w:r>
      <w:r>
        <w:rPr>
          <w:rFonts w:ascii="Times New Roman" w:hAnsi="Times New Roman" w:cs="Times New Roman"/>
          <w:sz w:val="28"/>
          <w:szCs w:val="28"/>
          <w:lang w:val="uk-UA"/>
        </w:rPr>
        <w:t xml:space="preserve"> </w:t>
      </w:r>
      <w:r>
        <w:rPr>
          <w:rFonts w:ascii="Times New Roman" w:hAnsi="Times New Roman" w:cs="Times New Roman"/>
          <w:sz w:val="28"/>
          <w:szCs w:val="28"/>
        </w:rPr>
        <w:t>надрокористування в Україні»</w:t>
      </w:r>
    </w:p>
    <w:p w:rsidR="001D6399" w:rsidRDefault="001D6399" w:rsidP="001D6399">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1.Що таке «Роятлі»? Де воно має перевагу?</w:t>
      </w:r>
    </w:p>
    <w:p w:rsidR="001D6399" w:rsidRDefault="001D6399" w:rsidP="001D6399">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2.Що означає репатріація прибутку?</w:t>
      </w:r>
    </w:p>
    <w:p w:rsidR="001D6399" w:rsidRDefault="001D6399" w:rsidP="001D6399">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Заходи які вживає держава для залучення інвестицій?</w:t>
      </w:r>
    </w:p>
    <w:p w:rsidR="001D6399" w:rsidRPr="001D6399" w:rsidRDefault="001D6399" w:rsidP="001D6399">
      <w:pPr>
        <w:ind w:firstLine="709"/>
        <w:jc w:val="both"/>
        <w:rPr>
          <w:rFonts w:ascii="Times New Roman" w:hAnsi="Times New Roman" w:cs="Times New Roman"/>
          <w:b/>
          <w:sz w:val="28"/>
          <w:szCs w:val="28"/>
          <w:lang w:val="uk-UA"/>
        </w:rPr>
      </w:pPr>
      <w:r w:rsidRPr="001D6399">
        <w:rPr>
          <w:rFonts w:ascii="Times New Roman" w:hAnsi="Times New Roman" w:cs="Times New Roman"/>
          <w:b/>
          <w:sz w:val="28"/>
          <w:szCs w:val="28"/>
          <w:lang w:val="uk-UA"/>
        </w:rPr>
        <w:t>Рекомендована література:</w:t>
      </w:r>
    </w:p>
    <w:p w:rsidR="001D6399" w:rsidRPr="001D6399" w:rsidRDefault="001D6399" w:rsidP="001D6399">
      <w:pPr>
        <w:ind w:firstLine="709"/>
        <w:jc w:val="both"/>
        <w:rPr>
          <w:rFonts w:ascii="Times New Roman" w:hAnsi="Times New Roman" w:cs="Times New Roman"/>
          <w:sz w:val="28"/>
          <w:szCs w:val="28"/>
          <w:lang w:val="uk-UA"/>
        </w:rPr>
      </w:pPr>
      <w:r w:rsidRPr="001D6399">
        <w:rPr>
          <w:rFonts w:ascii="Times New Roman" w:hAnsi="Times New Roman" w:cs="Times New Roman"/>
          <w:sz w:val="28"/>
          <w:szCs w:val="28"/>
          <w:lang w:val="uk-UA"/>
        </w:rPr>
        <w:t>1. Довгий С.О. Реструктуризація Мінерально-сировинної бази Украйни та її</w:t>
      </w:r>
      <w:r>
        <w:rPr>
          <w:rFonts w:ascii="Times New Roman" w:hAnsi="Times New Roman" w:cs="Times New Roman"/>
          <w:sz w:val="28"/>
          <w:szCs w:val="28"/>
          <w:lang w:val="uk-UA"/>
        </w:rPr>
        <w:t xml:space="preserve"> </w:t>
      </w:r>
      <w:r w:rsidRPr="001D6399">
        <w:rPr>
          <w:rFonts w:ascii="Times New Roman" w:hAnsi="Times New Roman" w:cs="Times New Roman"/>
          <w:sz w:val="28"/>
          <w:szCs w:val="28"/>
          <w:lang w:val="uk-UA"/>
        </w:rPr>
        <w:t>інформаційне забезпечення / С.О. Довгий, В.М. Шестопалов, М.М. Коржнев</w:t>
      </w:r>
      <w:r>
        <w:rPr>
          <w:rFonts w:ascii="Times New Roman" w:hAnsi="Times New Roman" w:cs="Times New Roman"/>
          <w:sz w:val="28"/>
          <w:szCs w:val="28"/>
          <w:lang w:val="uk-UA"/>
        </w:rPr>
        <w:t xml:space="preserve"> </w:t>
      </w:r>
      <w:r w:rsidRPr="001D6399">
        <w:rPr>
          <w:rFonts w:ascii="Times New Roman" w:hAnsi="Times New Roman" w:cs="Times New Roman"/>
          <w:sz w:val="28"/>
          <w:szCs w:val="28"/>
          <w:lang w:val="uk-UA"/>
        </w:rPr>
        <w:t>та ін. – К.: Наукова думка, 2008.</w:t>
      </w:r>
    </w:p>
    <w:p w:rsidR="001D6399" w:rsidRPr="001D6399" w:rsidRDefault="001D6399" w:rsidP="001D6399">
      <w:pPr>
        <w:ind w:firstLine="709"/>
        <w:jc w:val="both"/>
        <w:rPr>
          <w:rFonts w:ascii="Times New Roman" w:hAnsi="Times New Roman" w:cs="Times New Roman"/>
          <w:sz w:val="28"/>
          <w:szCs w:val="28"/>
          <w:lang w:val="uk-UA"/>
        </w:rPr>
      </w:pPr>
      <w:r w:rsidRPr="001D6399">
        <w:rPr>
          <w:rFonts w:ascii="Times New Roman" w:hAnsi="Times New Roman" w:cs="Times New Roman"/>
          <w:sz w:val="28"/>
          <w:szCs w:val="28"/>
          <w:lang w:val="uk-UA"/>
        </w:rPr>
        <w:t>2. Коржнев М.М. Геологічна галузь України: шляхи усунення основних</w:t>
      </w:r>
      <w:r>
        <w:rPr>
          <w:rFonts w:ascii="Times New Roman" w:hAnsi="Times New Roman" w:cs="Times New Roman"/>
          <w:sz w:val="28"/>
          <w:szCs w:val="28"/>
          <w:lang w:val="uk-UA"/>
        </w:rPr>
        <w:t xml:space="preserve"> </w:t>
      </w:r>
      <w:r w:rsidRPr="001D6399">
        <w:rPr>
          <w:rFonts w:ascii="Times New Roman" w:hAnsi="Times New Roman" w:cs="Times New Roman"/>
          <w:sz w:val="28"/>
          <w:szCs w:val="28"/>
          <w:lang w:val="uk-UA"/>
        </w:rPr>
        <w:t>дисбалансів розвитку / Коржнев М.М., Міщенко В.С., Андрієвський І.Д.,</w:t>
      </w:r>
      <w:r>
        <w:rPr>
          <w:rFonts w:ascii="Times New Roman" w:hAnsi="Times New Roman" w:cs="Times New Roman"/>
          <w:sz w:val="28"/>
          <w:szCs w:val="28"/>
          <w:lang w:val="uk-UA"/>
        </w:rPr>
        <w:t xml:space="preserve"> </w:t>
      </w:r>
      <w:r w:rsidRPr="001D6399">
        <w:rPr>
          <w:rFonts w:ascii="Times New Roman" w:hAnsi="Times New Roman" w:cs="Times New Roman"/>
          <w:sz w:val="28"/>
          <w:szCs w:val="28"/>
          <w:lang w:val="uk-UA"/>
        </w:rPr>
        <w:t>Яковлєв Є.О. – Вид. дім «КМ Академія», Київ, 2001. – 108 с.</w:t>
      </w:r>
    </w:p>
    <w:p w:rsidR="001D6399" w:rsidRPr="001D6399" w:rsidRDefault="001D6399" w:rsidP="001D6399">
      <w:pPr>
        <w:ind w:firstLine="709"/>
        <w:jc w:val="both"/>
        <w:rPr>
          <w:rFonts w:ascii="Times New Roman" w:hAnsi="Times New Roman" w:cs="Times New Roman"/>
          <w:sz w:val="28"/>
          <w:szCs w:val="28"/>
          <w:lang w:val="uk-UA"/>
        </w:rPr>
      </w:pPr>
      <w:r w:rsidRPr="001D6399">
        <w:rPr>
          <w:rFonts w:ascii="Times New Roman" w:hAnsi="Times New Roman" w:cs="Times New Roman"/>
          <w:sz w:val="28"/>
          <w:szCs w:val="28"/>
          <w:lang w:val="uk-UA"/>
        </w:rPr>
        <w:t xml:space="preserve">3. Міщенко </w:t>
      </w:r>
      <w:r>
        <w:rPr>
          <w:rFonts w:ascii="Times New Roman" w:hAnsi="Times New Roman" w:cs="Times New Roman"/>
          <w:sz w:val="28"/>
          <w:szCs w:val="28"/>
        </w:rPr>
        <w:t>B</w:t>
      </w:r>
      <w:r w:rsidRPr="001D6399">
        <w:rPr>
          <w:rFonts w:ascii="Times New Roman" w:hAnsi="Times New Roman" w:cs="Times New Roman"/>
          <w:sz w:val="28"/>
          <w:szCs w:val="28"/>
          <w:lang w:val="uk-UA"/>
        </w:rPr>
        <w:t>.</w:t>
      </w:r>
      <w:r>
        <w:rPr>
          <w:rFonts w:ascii="Times New Roman" w:hAnsi="Times New Roman" w:cs="Times New Roman"/>
          <w:sz w:val="28"/>
          <w:szCs w:val="28"/>
        </w:rPr>
        <w:t>C</w:t>
      </w:r>
      <w:r w:rsidRPr="001D6399">
        <w:rPr>
          <w:rFonts w:ascii="Times New Roman" w:hAnsi="Times New Roman" w:cs="Times New Roman"/>
          <w:sz w:val="28"/>
          <w:szCs w:val="28"/>
          <w:lang w:val="uk-UA"/>
        </w:rPr>
        <w:t>. Екоресурсні платежі в Україні // Економіка України. - 1998. -</w:t>
      </w:r>
      <w:r>
        <w:rPr>
          <w:rFonts w:ascii="Times New Roman" w:hAnsi="Times New Roman" w:cs="Times New Roman"/>
          <w:sz w:val="28"/>
          <w:szCs w:val="28"/>
          <w:lang w:val="uk-UA"/>
        </w:rPr>
        <w:t xml:space="preserve"> </w:t>
      </w:r>
      <w:r w:rsidRPr="001D6399">
        <w:rPr>
          <w:rFonts w:ascii="Times New Roman" w:hAnsi="Times New Roman" w:cs="Times New Roman"/>
          <w:sz w:val="28"/>
          <w:szCs w:val="28"/>
          <w:lang w:val="uk-UA"/>
        </w:rPr>
        <w:t>№10. - с 40-46.</w:t>
      </w:r>
    </w:p>
    <w:p w:rsidR="001D6399" w:rsidRPr="001D6399" w:rsidRDefault="001D6399" w:rsidP="001D6399">
      <w:pPr>
        <w:ind w:firstLine="709"/>
        <w:jc w:val="both"/>
        <w:rPr>
          <w:rFonts w:ascii="Times New Roman" w:hAnsi="Times New Roman" w:cs="Times New Roman"/>
          <w:sz w:val="28"/>
          <w:szCs w:val="28"/>
          <w:lang w:val="uk-UA"/>
        </w:rPr>
      </w:pPr>
    </w:p>
    <w:p w:rsidR="004F1CF1" w:rsidRPr="001D6399" w:rsidRDefault="001D6399">
      <w:pPr>
        <w:rPr>
          <w:lang w:val="uk-UA"/>
        </w:rPr>
      </w:pPr>
    </w:p>
    <w:sectPr w:rsidR="004F1CF1" w:rsidRPr="001D6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5A"/>
    <w:rsid w:val="001D6399"/>
    <w:rsid w:val="0027102D"/>
    <w:rsid w:val="00824F84"/>
    <w:rsid w:val="00AA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1847</Words>
  <Characters>10530</Characters>
  <Application>Microsoft Office Word</Application>
  <DocSecurity>0</DocSecurity>
  <Lines>87</Lines>
  <Paragraphs>24</Paragraphs>
  <ScaleCrop>false</ScaleCrop>
  <Company>SPecialiST RePack</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2020-04-01T10:41:00Z</dcterms:created>
  <dcterms:modified xsi:type="dcterms:W3CDTF">2020-04-01T10:41:00Z</dcterms:modified>
</cp:coreProperties>
</file>