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AC" w:rsidRDefault="006167AC" w:rsidP="006167AC">
      <w:pPr>
        <w:tabs>
          <w:tab w:val="left" w:pos="3285"/>
        </w:tabs>
        <w:spacing w:line="360" w:lineRule="auto"/>
        <w:jc w:val="center"/>
        <w:rPr>
          <w:rFonts w:ascii="Times New Roman" w:hAnsi="Times New Roman"/>
          <w:b/>
          <w:sz w:val="28"/>
          <w:szCs w:val="28"/>
          <w:lang w:val="uk-UA"/>
        </w:rPr>
      </w:pPr>
      <w:r w:rsidRPr="008D00A4">
        <w:rPr>
          <w:rFonts w:ascii="Times New Roman" w:hAnsi="Times New Roman"/>
          <w:b/>
          <w:sz w:val="28"/>
          <w:szCs w:val="28"/>
          <w:lang w:val="uk-UA"/>
        </w:rPr>
        <w:t>ОСНОВНІ ПІДХОДИ ЕРГОТЕРАПІЇ</w:t>
      </w:r>
    </w:p>
    <w:p w:rsidR="000E29D0" w:rsidRPr="008D00A4" w:rsidRDefault="000E29D0" w:rsidP="006167AC">
      <w:pPr>
        <w:tabs>
          <w:tab w:val="left" w:pos="3285"/>
        </w:tabs>
        <w:spacing w:line="360" w:lineRule="auto"/>
        <w:jc w:val="center"/>
        <w:rPr>
          <w:rFonts w:ascii="Times New Roman" w:hAnsi="Times New Roman"/>
          <w:b/>
          <w:sz w:val="28"/>
          <w:szCs w:val="28"/>
          <w:lang w:val="uk-UA"/>
        </w:rPr>
      </w:pPr>
      <w:r>
        <w:rPr>
          <w:rFonts w:ascii="Times New Roman" w:hAnsi="Times New Roman"/>
          <w:b/>
          <w:sz w:val="28"/>
          <w:szCs w:val="28"/>
          <w:lang w:val="uk-UA"/>
        </w:rPr>
        <w:t xml:space="preserve">План </w:t>
      </w:r>
    </w:p>
    <w:p w:rsidR="006167AC" w:rsidRPr="000E29D0" w:rsidRDefault="006167AC" w:rsidP="000E29D0">
      <w:pPr>
        <w:pStyle w:val="a4"/>
        <w:numPr>
          <w:ilvl w:val="0"/>
          <w:numId w:val="4"/>
        </w:numPr>
        <w:tabs>
          <w:tab w:val="left" w:pos="3285"/>
        </w:tabs>
        <w:spacing w:after="0" w:line="360" w:lineRule="auto"/>
        <w:jc w:val="both"/>
        <w:rPr>
          <w:rFonts w:ascii="Times New Roman" w:hAnsi="Times New Roman"/>
          <w:b/>
          <w:sz w:val="28"/>
          <w:szCs w:val="28"/>
          <w:lang w:val="uk-UA"/>
        </w:rPr>
      </w:pPr>
      <w:r w:rsidRPr="000E29D0">
        <w:rPr>
          <w:rFonts w:ascii="Times New Roman" w:hAnsi="Times New Roman"/>
          <w:b/>
          <w:sz w:val="28"/>
          <w:szCs w:val="28"/>
          <w:lang w:val="uk-UA"/>
        </w:rPr>
        <w:t xml:space="preserve">Основні підходи </w:t>
      </w:r>
      <w:proofErr w:type="spellStart"/>
      <w:r w:rsidRPr="000E29D0">
        <w:rPr>
          <w:rFonts w:ascii="Times New Roman" w:hAnsi="Times New Roman"/>
          <w:b/>
          <w:sz w:val="28"/>
          <w:szCs w:val="28"/>
          <w:lang w:val="uk-UA"/>
        </w:rPr>
        <w:t>ерготерапії</w:t>
      </w:r>
      <w:proofErr w:type="spellEnd"/>
      <w:r w:rsidRPr="000E29D0">
        <w:rPr>
          <w:rFonts w:ascii="Times New Roman" w:hAnsi="Times New Roman"/>
          <w:b/>
          <w:sz w:val="28"/>
          <w:szCs w:val="28"/>
          <w:lang w:val="uk-UA"/>
        </w:rPr>
        <w:t>: підтримання або відновлення навички та компенсація і адаптація</w:t>
      </w:r>
    </w:p>
    <w:p w:rsidR="000E29D0" w:rsidRPr="000E29D0" w:rsidRDefault="000E29D0" w:rsidP="000E29D0">
      <w:pPr>
        <w:pStyle w:val="a4"/>
        <w:numPr>
          <w:ilvl w:val="0"/>
          <w:numId w:val="4"/>
        </w:numPr>
        <w:tabs>
          <w:tab w:val="left" w:pos="567"/>
        </w:tabs>
        <w:spacing w:line="276" w:lineRule="auto"/>
        <w:jc w:val="both"/>
        <w:rPr>
          <w:rFonts w:ascii="Times New Roman" w:hAnsi="Times New Roman"/>
          <w:b/>
          <w:sz w:val="28"/>
          <w:szCs w:val="28"/>
          <w:lang w:val="uk-UA"/>
        </w:rPr>
      </w:pPr>
      <w:proofErr w:type="spellStart"/>
      <w:r w:rsidRPr="000E29D0">
        <w:rPr>
          <w:rFonts w:ascii="Times New Roman" w:hAnsi="Times New Roman"/>
          <w:b/>
          <w:sz w:val="28"/>
          <w:szCs w:val="28"/>
          <w:lang w:val="uk-UA"/>
        </w:rPr>
        <w:t>Ерготерапевтичне</w:t>
      </w:r>
      <w:proofErr w:type="spellEnd"/>
      <w:r w:rsidRPr="000E29D0">
        <w:rPr>
          <w:rFonts w:ascii="Times New Roman" w:hAnsi="Times New Roman"/>
          <w:b/>
          <w:sz w:val="28"/>
          <w:szCs w:val="28"/>
          <w:lang w:val="uk-UA"/>
        </w:rPr>
        <w:t xml:space="preserve"> втручання. Розробка, проведення та моніторинг втручання</w:t>
      </w:r>
    </w:p>
    <w:p w:rsidR="000E29D0" w:rsidRPr="000E29D0" w:rsidRDefault="000E29D0" w:rsidP="000E29D0">
      <w:pPr>
        <w:pStyle w:val="a4"/>
        <w:numPr>
          <w:ilvl w:val="0"/>
          <w:numId w:val="4"/>
        </w:numPr>
        <w:tabs>
          <w:tab w:val="left" w:pos="3285"/>
        </w:tabs>
        <w:spacing w:after="0" w:line="360" w:lineRule="auto"/>
        <w:jc w:val="both"/>
        <w:rPr>
          <w:rFonts w:ascii="Times New Roman" w:hAnsi="Times New Roman"/>
          <w:b/>
          <w:sz w:val="28"/>
          <w:szCs w:val="28"/>
          <w:lang w:val="uk-UA"/>
        </w:rPr>
      </w:pP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 </w:t>
      </w:r>
      <w:proofErr w:type="spellStart"/>
      <w:r w:rsidRPr="008D00A4">
        <w:rPr>
          <w:rFonts w:ascii="Times New Roman" w:hAnsi="Times New Roman"/>
          <w:sz w:val="28"/>
          <w:szCs w:val="28"/>
          <w:lang w:val="uk-UA"/>
        </w:rPr>
        <w:t>ерготерапевтичному</w:t>
      </w:r>
      <w:proofErr w:type="spellEnd"/>
      <w:r w:rsidRPr="008D00A4">
        <w:rPr>
          <w:rFonts w:ascii="Times New Roman" w:hAnsi="Times New Roman"/>
          <w:sz w:val="28"/>
          <w:szCs w:val="28"/>
          <w:lang w:val="uk-UA"/>
        </w:rPr>
        <w:t xml:space="preserve"> втручанні виділяють наступні основні підходи.</w:t>
      </w:r>
    </w:p>
    <w:p w:rsidR="006167AC" w:rsidRPr="008D00A4" w:rsidRDefault="006167AC" w:rsidP="006167AC">
      <w:pPr>
        <w:tabs>
          <w:tab w:val="left" w:pos="3285"/>
        </w:tabs>
        <w:spacing w:after="0" w:line="360" w:lineRule="auto"/>
        <w:jc w:val="center"/>
        <w:rPr>
          <w:rFonts w:ascii="Times New Roman" w:hAnsi="Times New Roman"/>
          <w:b/>
          <w:sz w:val="28"/>
          <w:szCs w:val="28"/>
          <w:u w:val="single"/>
          <w:lang w:val="uk-UA"/>
        </w:rPr>
      </w:pPr>
      <w:r w:rsidRPr="008D00A4">
        <w:rPr>
          <w:rFonts w:ascii="Times New Roman" w:hAnsi="Times New Roman"/>
          <w:b/>
          <w:i/>
          <w:sz w:val="28"/>
          <w:szCs w:val="28"/>
          <w:u w:val="single"/>
          <w:lang w:val="uk-UA"/>
        </w:rPr>
        <w:t>Підтримка або відновлення навички</w:t>
      </w:r>
      <w:r w:rsidRPr="008D00A4">
        <w:rPr>
          <w:rFonts w:ascii="Times New Roman" w:hAnsi="Times New Roman"/>
          <w:b/>
          <w:sz w:val="28"/>
          <w:szCs w:val="28"/>
          <w:u w:val="single"/>
          <w:lang w:val="uk-UA"/>
        </w:rPr>
        <w:t>.</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В цьому випадку пріоритетними є навички, які оцінюються як провідні для виконання бажаних занять. Якщо мова йде про дітей, робота з якими почалася досить рано, можна говорити про формування навички. Якщо втручання відбувається не відразу, можна говорити про підтримку вже сформованої правильної навички або про переформування навички, яка була сформована за патологічним стереотипом. Складність завдання полягає в тому, що придбаний або змінений навик повинен увійти в природний контекст життя, проявляючись у різних життєвих ситуаціях.</w:t>
      </w:r>
    </w:p>
    <w:p w:rsidR="006167AC" w:rsidRPr="008D00A4" w:rsidRDefault="006167AC" w:rsidP="006167AC">
      <w:pPr>
        <w:tabs>
          <w:tab w:val="left" w:pos="3285"/>
        </w:tabs>
        <w:spacing w:after="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Компенсація і адаптація.</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Іноді в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на ці функції спираються для досягнення короткострокової мети, негайного результату, щоб сформувати почуття успішності діяльності. Але, наприклад, стосовно до дітей з ДЦП, цей підхід використовують постійно. При цьому використовуються різні технічні засоби і допоміжне обладнання. В даному випадку складнощі полягають в тому, що, по-перше, необхідно дотримуватися умов ефективності і безпеки діяльності, а це досить важко забезпечити, якщо у дитини є серйозні інтелектуальні порушення. У цьому випадку доводиться спрощувати, замінювати і додатково адаптувати допоміжне обладнання. Підбір його повинен бути строго індивідуальним. По-друге, може становити проблему психологічна реакція дитини та її батьків на адаптивні засоби. Дуже часто буває так, що дитина і батьки соромляться додаткових адаптивних засобів, </w:t>
      </w:r>
      <w:r w:rsidRPr="008D00A4">
        <w:rPr>
          <w:rFonts w:ascii="Times New Roman" w:hAnsi="Times New Roman"/>
          <w:sz w:val="28"/>
          <w:szCs w:val="28"/>
          <w:lang w:val="uk-UA"/>
        </w:rPr>
        <w:lastRenderedPageBreak/>
        <w:t xml:space="preserve">вважають, що їх використання привертає до них підвищену увагу оточуючих. Іноді батьки переживають, що використання додаткового обладнання підкреслює неможливість виконання будь-яких функцій, або їх втрату. В цьому випадку,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приділяє особливу увагу співпраці з батьками. Дитина і батьки повинні зрозуміти плюси використання додаткових коштів, підбираючи все необхідне разом з фахівцем. Однак, в будь-якому випадку, останнє слово залишається за пацієнтом і його довіреними особами. Вони мають право віддати перевагу тим чи іншим видам допомоги.</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Адаптація навколишнього середовища має на увазі створення стереотипу дії в строго певному середовищі. У цьому може критися прихована проблема подальшого перенесення досвіду в інші середовища. Отже,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повинен бути дуже уважний при розробці індивідуального плану </w:t>
      </w:r>
      <w:proofErr w:type="spellStart"/>
      <w:r w:rsidRPr="008D00A4">
        <w:rPr>
          <w:rFonts w:ascii="Times New Roman" w:hAnsi="Times New Roman"/>
          <w:sz w:val="28"/>
          <w:szCs w:val="28"/>
          <w:lang w:val="uk-UA"/>
        </w:rPr>
        <w:t>корекційних</w:t>
      </w:r>
      <w:proofErr w:type="spellEnd"/>
      <w:r w:rsidRPr="008D00A4">
        <w:rPr>
          <w:rFonts w:ascii="Times New Roman" w:hAnsi="Times New Roman"/>
          <w:sz w:val="28"/>
          <w:szCs w:val="28"/>
          <w:lang w:val="uk-UA"/>
        </w:rPr>
        <w:t xml:space="preserve"> дій. Діти з інтелектуальними порушеннями будуть успішніше діяти за стереотипами, тоді як у дітей з нормальним інтелектом занадто зайва адаптація середовища може гальмувати їх розвиток.</w:t>
      </w:r>
    </w:p>
    <w:p w:rsidR="006167AC" w:rsidRPr="008D00A4" w:rsidRDefault="006167AC" w:rsidP="006167AC">
      <w:pPr>
        <w:tabs>
          <w:tab w:val="left" w:pos="3285"/>
        </w:tabs>
        <w:spacing w:after="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Профілактика обмеження можливостей людей (по здоров'ю).</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 </w:t>
      </w:r>
      <w:proofErr w:type="spellStart"/>
      <w:r w:rsidRPr="008D00A4">
        <w:rPr>
          <w:rFonts w:ascii="Times New Roman" w:hAnsi="Times New Roman"/>
          <w:sz w:val="28"/>
          <w:szCs w:val="28"/>
          <w:lang w:val="uk-UA"/>
        </w:rPr>
        <w:t>данну</w:t>
      </w:r>
      <w:proofErr w:type="spellEnd"/>
      <w:r w:rsidRPr="008D00A4">
        <w:rPr>
          <w:rFonts w:ascii="Times New Roman" w:hAnsi="Times New Roman"/>
          <w:sz w:val="28"/>
          <w:szCs w:val="28"/>
          <w:lang w:val="uk-UA"/>
        </w:rPr>
        <w:t xml:space="preserve"> частину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входить профілактична робота з населенням (первинна профілактика) - тобто охорона здоров'я і добробуту суспільства в цілому, а також зміцнення здоров'я населення. Зміцнення здоров'я ведеться через різні терапевтичні заходи. Стратегії зміцнення здоров'я включають в себе три виміри - тіло, душу і навколишнє середовище. При цьому профілактичні заходи повинні впливати на кожне з них.</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Під вторинною профілактикою мається на увазі робота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xml:space="preserve"> з людьми, що мають ризики виникнення будь-яких порушень здоров'я. Для них фахівці підбирають більш безпечні способи і умови діяльності.</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Під третинною профілактикою розуміються стратегії, які включені в плани втручання для осіб з особливостями розвитку. Ці стратегії спрямовані на те, щоб </w:t>
      </w:r>
      <w:proofErr w:type="spellStart"/>
      <w:r w:rsidRPr="008D00A4">
        <w:rPr>
          <w:rFonts w:ascii="Times New Roman" w:hAnsi="Times New Roman"/>
          <w:sz w:val="28"/>
          <w:szCs w:val="28"/>
          <w:lang w:val="uk-UA"/>
        </w:rPr>
        <w:t>максималізувати</w:t>
      </w:r>
      <w:proofErr w:type="spellEnd"/>
      <w:r w:rsidRPr="008D00A4">
        <w:rPr>
          <w:rFonts w:ascii="Times New Roman" w:hAnsi="Times New Roman"/>
          <w:sz w:val="28"/>
          <w:szCs w:val="28"/>
          <w:lang w:val="uk-UA"/>
        </w:rPr>
        <w:t xml:space="preserve"> функцію і </w:t>
      </w:r>
      <w:proofErr w:type="spellStart"/>
      <w:r w:rsidRPr="008D00A4">
        <w:rPr>
          <w:rFonts w:ascii="Times New Roman" w:hAnsi="Times New Roman"/>
          <w:sz w:val="28"/>
          <w:szCs w:val="28"/>
          <w:lang w:val="uk-UA"/>
        </w:rPr>
        <w:t>мінімалізувати</w:t>
      </w:r>
      <w:proofErr w:type="spellEnd"/>
      <w:r w:rsidRPr="008D00A4">
        <w:rPr>
          <w:rFonts w:ascii="Times New Roman" w:hAnsi="Times New Roman"/>
          <w:sz w:val="28"/>
          <w:szCs w:val="28"/>
          <w:lang w:val="uk-UA"/>
        </w:rPr>
        <w:t xml:space="preserve"> шкідливі впливи. </w:t>
      </w:r>
      <w:r w:rsidRPr="008D00A4">
        <w:rPr>
          <w:rFonts w:ascii="Times New Roman" w:hAnsi="Times New Roman"/>
          <w:sz w:val="28"/>
          <w:szCs w:val="28"/>
          <w:lang w:val="uk-UA"/>
        </w:rPr>
        <w:lastRenderedPageBreak/>
        <w:t xml:space="preserve">Завдання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xml:space="preserve"> - забезпечити безпечну і ефективну діяльність пацієнта.</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В практиці терапії ці підходи найчастіше змішані, але якийсь один з них є провідним. Ведучий підхід в процесі роботи може змінюватися, в залежності від того, що є пріоритетним для пацієнта.</w:t>
      </w:r>
    </w:p>
    <w:p w:rsidR="006167AC" w:rsidRPr="008D00A4" w:rsidRDefault="006167AC" w:rsidP="006167AC">
      <w:pPr>
        <w:tabs>
          <w:tab w:val="left" w:pos="3285"/>
        </w:tabs>
        <w:spacing w:before="240" w:after="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Співпраця з сім'єю.</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Невід'ємною частиною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втручання є постійна співпраця фахівця з сім'єю і/або зацікавленими особами. Для досягнення успіху, повинна проводиться постійна цілеспрямована робота, основна частина якої ведеться з пацієнтом в домашніх умовах.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навчає членів сім'ї деяким правилам догляду за дитиною (годування, умивання і т.п.), Допомагає підібрати оптимальну позу для різних видів діяльності (навчання, гри, сну і т.п.), надає постійну консультативну допомогу. Члени сім'ї повинні ознайомитись і погодитись з планом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втручання, брати участь у змінах плану, підборі необхідного адаптивного обладнання, повинні правильно і безпечно користуватися ним.</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Під час роботи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проводить проміжну оцінку результатів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втручання з метою визначення ефективності проведеної роботи.</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Цей контроль необхідний для оцінки результатів </w:t>
      </w:r>
      <w:proofErr w:type="spellStart"/>
      <w:r w:rsidRPr="008D00A4">
        <w:rPr>
          <w:rFonts w:ascii="Times New Roman" w:hAnsi="Times New Roman"/>
          <w:sz w:val="28"/>
          <w:szCs w:val="28"/>
          <w:lang w:val="uk-UA"/>
        </w:rPr>
        <w:t>корекційного</w:t>
      </w:r>
      <w:proofErr w:type="spellEnd"/>
      <w:r w:rsidRPr="008D00A4">
        <w:rPr>
          <w:rFonts w:ascii="Times New Roman" w:hAnsi="Times New Roman"/>
          <w:sz w:val="28"/>
          <w:szCs w:val="28"/>
          <w:lang w:val="uk-UA"/>
        </w:rPr>
        <w:t xml:space="preserve"> процесу, своєчасного перегляду цілей, вибору різних інтервенційних підходів і методів, а також зміни інтенсивності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втручання.</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Проміжна оцінка розглядається як звичайний аспект роботи. Часто результатом такої оцінки може з'явитися зміна плану втручання. Це відбувається в тих випадках, коли констатуються різкі зміни у функціональному стані пацієнта - прогрес чи регрес, коли стає зрозуміло, що пацієнт досяг «межі» в своєму розвитку, коли змінюються умови, в яких здійснюється втручання і т.д. У деяких випадках, </w:t>
      </w:r>
      <w:proofErr w:type="spellStart"/>
      <w:r w:rsidRPr="008D00A4">
        <w:rPr>
          <w:rFonts w:ascii="Times New Roman" w:hAnsi="Times New Roman"/>
          <w:sz w:val="28"/>
          <w:szCs w:val="28"/>
          <w:lang w:val="uk-UA"/>
        </w:rPr>
        <w:t>ерготерапевтичний</w:t>
      </w:r>
      <w:proofErr w:type="spellEnd"/>
      <w:r w:rsidRPr="008D00A4">
        <w:rPr>
          <w:rFonts w:ascii="Times New Roman" w:hAnsi="Times New Roman"/>
          <w:sz w:val="28"/>
          <w:szCs w:val="28"/>
          <w:lang w:val="uk-UA"/>
        </w:rPr>
        <w:t xml:space="preserve"> вплив може бути тимчасово призупинений, пацієнту може бути запропонований відпочинок або більш інтенсивне втручання інших фахівців. У будь-якому </w:t>
      </w:r>
      <w:r w:rsidRPr="008D00A4">
        <w:rPr>
          <w:rFonts w:ascii="Times New Roman" w:hAnsi="Times New Roman"/>
          <w:sz w:val="28"/>
          <w:szCs w:val="28"/>
          <w:lang w:val="uk-UA"/>
        </w:rPr>
        <w:lastRenderedPageBreak/>
        <w:t xml:space="preserve">випадку,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складає план підтримки досягнутого рівня, дає рекомендації фахівцям, які працюватимуть з пацієнтом.</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Через якийсь час може знадобитись повторне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Причинами для цього можуть бути: прогрес чи регрес в розвитку пацієнта, заплановане раніше втручання (втручання «серіями»), вікові зміни пацієнта, коли він виходить на нову стадію розвитку, зміни навколишнього середовища, введення нових допоміжних технологій. Іноді додаткова </w:t>
      </w:r>
      <w:proofErr w:type="spellStart"/>
      <w:r w:rsidRPr="008D00A4">
        <w:rPr>
          <w:rFonts w:ascii="Times New Roman" w:hAnsi="Times New Roman"/>
          <w:sz w:val="28"/>
          <w:szCs w:val="28"/>
          <w:lang w:val="uk-UA"/>
        </w:rPr>
        <w:t>ерготерапія</w:t>
      </w:r>
      <w:proofErr w:type="spellEnd"/>
      <w:r w:rsidRPr="008D00A4">
        <w:rPr>
          <w:rFonts w:ascii="Times New Roman" w:hAnsi="Times New Roman"/>
          <w:sz w:val="28"/>
          <w:szCs w:val="28"/>
          <w:lang w:val="uk-UA"/>
        </w:rPr>
        <w:t xml:space="preserve"> потрібна через заплановане медичне втручання (наприклад, хірургічне втручання, що відбувається в кілька етапів).</w:t>
      </w:r>
    </w:p>
    <w:p w:rsidR="006167AC" w:rsidRPr="008D00A4" w:rsidRDefault="006167AC" w:rsidP="006167AC">
      <w:pPr>
        <w:tabs>
          <w:tab w:val="left" w:pos="3285"/>
        </w:tabs>
        <w:spacing w:after="0" w:line="360" w:lineRule="auto"/>
        <w:ind w:firstLine="709"/>
        <w:jc w:val="both"/>
        <w:rPr>
          <w:rFonts w:ascii="Times New Roman" w:hAnsi="Times New Roman"/>
          <w:i/>
          <w:sz w:val="28"/>
          <w:szCs w:val="28"/>
          <w:lang w:val="uk-UA"/>
        </w:rPr>
      </w:pPr>
      <w:r w:rsidRPr="008D00A4">
        <w:rPr>
          <w:rFonts w:ascii="Times New Roman" w:hAnsi="Times New Roman"/>
          <w:sz w:val="28"/>
          <w:szCs w:val="28"/>
          <w:lang w:val="uk-UA"/>
        </w:rPr>
        <w:t xml:space="preserve">Таким чином, умовно можна виділити наступні дві </w:t>
      </w:r>
      <w:r w:rsidRPr="008D00A4">
        <w:rPr>
          <w:rFonts w:ascii="Times New Roman" w:hAnsi="Times New Roman"/>
          <w:i/>
          <w:sz w:val="28"/>
          <w:szCs w:val="28"/>
          <w:lang w:val="uk-UA"/>
        </w:rPr>
        <w:t xml:space="preserve">групи завдань </w:t>
      </w:r>
      <w:proofErr w:type="spellStart"/>
      <w:r w:rsidRPr="008D00A4">
        <w:rPr>
          <w:rFonts w:ascii="Times New Roman" w:hAnsi="Times New Roman"/>
          <w:i/>
          <w:sz w:val="28"/>
          <w:szCs w:val="28"/>
          <w:lang w:val="uk-UA"/>
        </w:rPr>
        <w:t>ерготерапії</w:t>
      </w:r>
      <w:proofErr w:type="spellEnd"/>
      <w:r w:rsidRPr="008D00A4">
        <w:rPr>
          <w:rFonts w:ascii="Times New Roman" w:hAnsi="Times New Roman"/>
          <w:i/>
          <w:sz w:val="28"/>
          <w:szCs w:val="28"/>
          <w:lang w:val="uk-UA"/>
        </w:rPr>
        <w:t>:</w:t>
      </w:r>
    </w:p>
    <w:p w:rsidR="006167AC" w:rsidRPr="008D00A4" w:rsidRDefault="006167AC" w:rsidP="006167AC">
      <w:pPr>
        <w:tabs>
          <w:tab w:val="left" w:pos="3285"/>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1.Пристосування індивіда до навколишнього середовища.</w:t>
      </w:r>
    </w:p>
    <w:p w:rsidR="006167AC" w:rsidRPr="008D00A4" w:rsidRDefault="006167AC" w:rsidP="006167AC">
      <w:pPr>
        <w:tabs>
          <w:tab w:val="left" w:pos="3285"/>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2.Пристосування середовища до індивіда.</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Ці завдання вирішуються в контексті всіх сфер діяльності пацієнта </w:t>
      </w:r>
      <w:proofErr w:type="spellStart"/>
      <w:r w:rsidRPr="008D00A4">
        <w:rPr>
          <w:rFonts w:ascii="Times New Roman" w:hAnsi="Times New Roman"/>
          <w:sz w:val="28"/>
          <w:szCs w:val="28"/>
          <w:lang w:val="uk-UA"/>
        </w:rPr>
        <w:t>-навчання</w:t>
      </w:r>
      <w:proofErr w:type="spellEnd"/>
      <w:r w:rsidRPr="008D00A4">
        <w:rPr>
          <w:rFonts w:ascii="Times New Roman" w:hAnsi="Times New Roman"/>
          <w:sz w:val="28"/>
          <w:szCs w:val="28"/>
          <w:lang w:val="uk-UA"/>
        </w:rPr>
        <w:t>, соціальної адаптації, орієнтуванні в побуті, професійної та трудової діяльності.</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sz w:val="28"/>
          <w:szCs w:val="28"/>
          <w:lang w:val="uk-UA"/>
        </w:rPr>
        <w:t>Ерготерапевтичний</w:t>
      </w:r>
      <w:proofErr w:type="spellEnd"/>
      <w:r w:rsidRPr="008D00A4">
        <w:rPr>
          <w:rFonts w:ascii="Times New Roman" w:hAnsi="Times New Roman"/>
          <w:sz w:val="28"/>
          <w:szCs w:val="28"/>
          <w:lang w:val="uk-UA"/>
        </w:rPr>
        <w:t xml:space="preserve"> підхід являє собою інтеграцію багатьох напрямків втручання: медичного, психологічного, педагогічного, </w:t>
      </w:r>
      <w:proofErr w:type="spellStart"/>
      <w:r w:rsidRPr="008D00A4">
        <w:rPr>
          <w:rFonts w:ascii="Times New Roman" w:hAnsi="Times New Roman"/>
          <w:sz w:val="28"/>
          <w:szCs w:val="28"/>
          <w:lang w:val="uk-UA"/>
        </w:rPr>
        <w:t>корекційно-педагогічного</w:t>
      </w:r>
      <w:proofErr w:type="spellEnd"/>
      <w:r w:rsidRPr="008D00A4">
        <w:rPr>
          <w:rFonts w:ascii="Times New Roman" w:hAnsi="Times New Roman"/>
          <w:sz w:val="28"/>
          <w:szCs w:val="28"/>
          <w:lang w:val="uk-UA"/>
        </w:rPr>
        <w:t>, інженерно-технічного та інших.</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зв'язку з цим, фахівці з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тісно співпрацюють з багатьма іншими фахівцями (медиками, психологами, педагогами, розробниками обладнання). В рамках спільної діяльності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проводять діагностику і спостереження, розробляють план втручання, види допомоги та допоміжного обладнання, проводять проміжну оцінку і констатують результати.</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Як основні позитивні результати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втручання, можна виділити:</w:t>
      </w:r>
    </w:p>
    <w:p w:rsidR="006167AC" w:rsidRPr="008D00A4" w:rsidRDefault="006167AC" w:rsidP="006167AC">
      <w:pPr>
        <w:pStyle w:val="a4"/>
        <w:numPr>
          <w:ilvl w:val="0"/>
          <w:numId w:val="2"/>
        </w:numPr>
        <w:tabs>
          <w:tab w:val="left" w:pos="3285"/>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поліпшення порушених функцій пацієнта;</w:t>
      </w:r>
    </w:p>
    <w:p w:rsidR="006167AC" w:rsidRPr="008D00A4" w:rsidRDefault="006167AC" w:rsidP="006167AC">
      <w:pPr>
        <w:pStyle w:val="a4"/>
        <w:numPr>
          <w:ilvl w:val="0"/>
          <w:numId w:val="2"/>
        </w:numPr>
        <w:tabs>
          <w:tab w:val="left" w:pos="3285"/>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підвищення ефективності його діяльності;</w:t>
      </w:r>
    </w:p>
    <w:p w:rsidR="006167AC" w:rsidRPr="008D00A4" w:rsidRDefault="006167AC" w:rsidP="006167AC">
      <w:pPr>
        <w:pStyle w:val="a4"/>
        <w:numPr>
          <w:ilvl w:val="0"/>
          <w:numId w:val="2"/>
        </w:numPr>
        <w:tabs>
          <w:tab w:val="left" w:pos="3285"/>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зняття у пацієнта напруги, почуття тривоги, пов'язаних з його станом;</w:t>
      </w:r>
    </w:p>
    <w:p w:rsidR="006167AC" w:rsidRPr="008D00A4" w:rsidRDefault="006167AC" w:rsidP="006167AC">
      <w:pPr>
        <w:pStyle w:val="a4"/>
        <w:numPr>
          <w:ilvl w:val="0"/>
          <w:numId w:val="2"/>
        </w:numPr>
        <w:tabs>
          <w:tab w:val="left" w:pos="3285"/>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lastRenderedPageBreak/>
        <w:t>підвищення самооцінки пацієнта;</w:t>
      </w:r>
    </w:p>
    <w:p w:rsidR="006167AC" w:rsidRPr="008D00A4" w:rsidRDefault="006167AC" w:rsidP="006167AC">
      <w:pPr>
        <w:pStyle w:val="a4"/>
        <w:numPr>
          <w:ilvl w:val="0"/>
          <w:numId w:val="2"/>
        </w:numPr>
        <w:tabs>
          <w:tab w:val="left" w:pos="3285"/>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зростання незалежності його діяльності.</w:t>
      </w:r>
    </w:p>
    <w:p w:rsidR="006167AC" w:rsidRPr="008D00A4" w:rsidRDefault="006167AC" w:rsidP="006167AC">
      <w:pPr>
        <w:tabs>
          <w:tab w:val="left" w:pos="3285"/>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Однак, найголовніше, самий бажаний результат </w:t>
      </w:r>
      <w:proofErr w:type="spellStart"/>
      <w:r w:rsidRPr="008D00A4">
        <w:rPr>
          <w:rFonts w:ascii="Times New Roman" w:hAnsi="Times New Roman"/>
          <w:sz w:val="28"/>
          <w:szCs w:val="28"/>
          <w:lang w:val="uk-UA"/>
        </w:rPr>
        <w:t>ерготерапевтіческого</w:t>
      </w:r>
      <w:proofErr w:type="spellEnd"/>
      <w:r w:rsidRPr="008D00A4">
        <w:rPr>
          <w:rFonts w:ascii="Times New Roman" w:hAnsi="Times New Roman"/>
          <w:sz w:val="28"/>
          <w:szCs w:val="28"/>
          <w:lang w:val="uk-UA"/>
        </w:rPr>
        <w:t xml:space="preserve"> втручання - соціалізація інваліда - і на його досягнення, в кінцевому рахунку, спрямований весь процес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w:t>
      </w:r>
    </w:p>
    <w:p w:rsidR="006167AC" w:rsidRPr="000E29D0" w:rsidRDefault="006167AC" w:rsidP="000E29D0">
      <w:pPr>
        <w:pStyle w:val="a4"/>
        <w:numPr>
          <w:ilvl w:val="0"/>
          <w:numId w:val="3"/>
        </w:numPr>
        <w:tabs>
          <w:tab w:val="left" w:pos="567"/>
        </w:tabs>
        <w:spacing w:line="276" w:lineRule="auto"/>
        <w:jc w:val="both"/>
        <w:rPr>
          <w:rFonts w:ascii="Times New Roman" w:hAnsi="Times New Roman"/>
          <w:b/>
          <w:sz w:val="28"/>
          <w:szCs w:val="28"/>
          <w:lang w:val="uk-UA"/>
        </w:rPr>
      </w:pPr>
      <w:proofErr w:type="spellStart"/>
      <w:r w:rsidRPr="000E29D0">
        <w:rPr>
          <w:rFonts w:ascii="Times New Roman" w:hAnsi="Times New Roman"/>
          <w:b/>
          <w:sz w:val="28"/>
          <w:szCs w:val="28"/>
          <w:lang w:val="uk-UA"/>
        </w:rPr>
        <w:t>Ерготерапевтичне</w:t>
      </w:r>
      <w:proofErr w:type="spellEnd"/>
      <w:r w:rsidRPr="000E29D0">
        <w:rPr>
          <w:rFonts w:ascii="Times New Roman" w:hAnsi="Times New Roman"/>
          <w:b/>
          <w:sz w:val="28"/>
          <w:szCs w:val="28"/>
          <w:lang w:val="uk-UA"/>
        </w:rPr>
        <w:t xml:space="preserve"> втручання. Розробка, проведення та моніторинг втручання</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 термін, що визначає процеси і методи, що використовуються практикуючими </w:t>
      </w:r>
      <w:proofErr w:type="spellStart"/>
      <w:r w:rsidRPr="008D00A4">
        <w:rPr>
          <w:rFonts w:ascii="Times New Roman" w:hAnsi="Times New Roman"/>
          <w:sz w:val="28"/>
          <w:szCs w:val="28"/>
          <w:lang w:val="uk-UA"/>
        </w:rPr>
        <w:t>ерготерапевтами</w:t>
      </w:r>
      <w:proofErr w:type="spellEnd"/>
      <w:r w:rsidRPr="008D00A4">
        <w:rPr>
          <w:rFonts w:ascii="Times New Roman" w:hAnsi="Times New Roman"/>
          <w:sz w:val="28"/>
          <w:szCs w:val="28"/>
          <w:lang w:val="uk-UA"/>
        </w:rPr>
        <w:t xml:space="preserve"> для того, щоб допомогти своїм клієнтам досягти бажаного рівня виконання тих видів діяльності, які важливі для них. Сюди відносяться персональні та інструментальні активності в повсякденному житті, такі як навчання, робота, гра, дозвілля, а також соціальна участь. Розглядаються можливості проведення і фактори, що впливають на вибір втручання (табл. 1).</w:t>
      </w:r>
      <w:bookmarkStart w:id="0" w:name="_GoBack"/>
      <w:bookmarkEnd w:id="0"/>
    </w:p>
    <w:p w:rsidR="006167AC" w:rsidRPr="008D00A4" w:rsidRDefault="006167AC" w:rsidP="006167AC">
      <w:pPr>
        <w:spacing w:after="0"/>
        <w:jc w:val="right"/>
        <w:rPr>
          <w:rFonts w:ascii="Times New Roman" w:hAnsi="Times New Roman"/>
          <w:i/>
          <w:sz w:val="28"/>
          <w:szCs w:val="28"/>
          <w:lang w:val="uk-UA"/>
        </w:rPr>
      </w:pPr>
      <w:r w:rsidRPr="008D00A4">
        <w:rPr>
          <w:rFonts w:ascii="Times New Roman" w:hAnsi="Times New Roman"/>
          <w:i/>
          <w:sz w:val="28"/>
          <w:szCs w:val="28"/>
          <w:lang w:val="uk-UA"/>
        </w:rPr>
        <w:t>Таблиця 1</w:t>
      </w:r>
    </w:p>
    <w:p w:rsidR="006167AC" w:rsidRPr="008D00A4" w:rsidRDefault="006167AC" w:rsidP="006167AC">
      <w:pPr>
        <w:jc w:val="center"/>
        <w:rPr>
          <w:rFonts w:ascii="Times New Roman" w:hAnsi="Times New Roman"/>
          <w:b/>
          <w:sz w:val="28"/>
          <w:szCs w:val="28"/>
          <w:lang w:val="uk-UA"/>
        </w:rPr>
      </w:pPr>
      <w:r w:rsidRPr="008D00A4">
        <w:rPr>
          <w:rFonts w:ascii="Times New Roman" w:hAnsi="Times New Roman"/>
          <w:b/>
          <w:sz w:val="28"/>
          <w:szCs w:val="28"/>
          <w:lang w:val="uk-UA"/>
        </w:rPr>
        <w:t>ВИДИ ВТРУЧАННЬ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202"/>
      </w:tblGrid>
      <w:tr w:rsidR="006167AC" w:rsidRPr="00D06217" w:rsidTr="00140037">
        <w:tc>
          <w:tcPr>
            <w:tcW w:w="3261" w:type="dxa"/>
          </w:tcPr>
          <w:p w:rsidR="006167AC" w:rsidRPr="00D06217" w:rsidRDefault="006167AC" w:rsidP="00140037">
            <w:pPr>
              <w:spacing w:after="0" w:line="240" w:lineRule="auto"/>
              <w:jc w:val="center"/>
              <w:rPr>
                <w:rFonts w:ascii="Times New Roman" w:hAnsi="Times New Roman"/>
                <w:sz w:val="24"/>
                <w:szCs w:val="24"/>
                <w:lang w:val="uk-UA" w:eastAsia="ru-RU"/>
              </w:rPr>
            </w:pPr>
            <w:r w:rsidRPr="00D06217">
              <w:rPr>
                <w:rStyle w:val="1"/>
                <w:rFonts w:ascii="Times New Roman" w:eastAsia="Calibri" w:hAnsi="Times New Roman"/>
                <w:sz w:val="24"/>
                <w:szCs w:val="24"/>
                <w:lang w:val="uk-UA" w:eastAsia="ru-RU"/>
              </w:rPr>
              <w:t>Види втручань</w:t>
            </w:r>
          </w:p>
        </w:tc>
        <w:tc>
          <w:tcPr>
            <w:tcW w:w="6202" w:type="dxa"/>
          </w:tcPr>
          <w:p w:rsidR="006167AC" w:rsidRPr="00D06217" w:rsidRDefault="006167AC" w:rsidP="00140037">
            <w:pPr>
              <w:spacing w:after="0" w:line="240" w:lineRule="auto"/>
              <w:jc w:val="center"/>
              <w:rPr>
                <w:rFonts w:ascii="Times New Roman" w:hAnsi="Times New Roman"/>
                <w:sz w:val="24"/>
                <w:szCs w:val="24"/>
                <w:lang w:val="uk-UA" w:eastAsia="ru-RU"/>
              </w:rPr>
            </w:pPr>
            <w:r w:rsidRPr="00D06217">
              <w:rPr>
                <w:rStyle w:val="1"/>
                <w:rFonts w:ascii="Times New Roman" w:eastAsia="Calibri" w:hAnsi="Times New Roman"/>
                <w:sz w:val="24"/>
                <w:szCs w:val="24"/>
                <w:lang w:val="uk-UA" w:eastAsia="ru-RU"/>
              </w:rPr>
              <w:t>Характеристика втручання</w:t>
            </w:r>
          </w:p>
        </w:tc>
      </w:tr>
      <w:tr w:rsidR="006167AC" w:rsidRPr="00D06217" w:rsidTr="00140037">
        <w:tc>
          <w:tcPr>
            <w:tcW w:w="3261" w:type="dxa"/>
          </w:tcPr>
          <w:p w:rsidR="006167AC" w:rsidRPr="00D06217" w:rsidRDefault="006167AC" w:rsidP="00140037">
            <w:pPr>
              <w:spacing w:after="0" w:line="240" w:lineRule="auto"/>
              <w:rPr>
                <w:rFonts w:ascii="Times New Roman" w:hAnsi="Times New Roman"/>
                <w:sz w:val="24"/>
                <w:szCs w:val="24"/>
                <w:lang w:val="uk-UA" w:eastAsia="ru-RU"/>
              </w:rPr>
            </w:pPr>
            <w:proofErr w:type="spellStart"/>
            <w:r w:rsidRPr="00D06217">
              <w:rPr>
                <w:rStyle w:val="1"/>
                <w:rFonts w:ascii="Times New Roman" w:eastAsia="Calibri" w:hAnsi="Times New Roman"/>
                <w:sz w:val="24"/>
                <w:szCs w:val="24"/>
                <w:lang w:val="uk-UA" w:eastAsia="ru-RU"/>
              </w:rPr>
              <w:t>Ерготерапевт</w:t>
            </w:r>
            <w:proofErr w:type="spellEnd"/>
            <w:r w:rsidRPr="00D06217">
              <w:rPr>
                <w:rStyle w:val="1"/>
                <w:rFonts w:ascii="Times New Roman" w:eastAsia="Calibri" w:hAnsi="Times New Roman"/>
                <w:sz w:val="24"/>
                <w:szCs w:val="24"/>
                <w:lang w:val="uk-UA" w:eastAsia="ru-RU"/>
              </w:rPr>
              <w:t xml:space="preserve"> сам виступає в ролі інструменту втручання в </w:t>
            </w:r>
            <w:proofErr w:type="spellStart"/>
            <w:r w:rsidRPr="00D06217">
              <w:rPr>
                <w:rStyle w:val="1"/>
                <w:rFonts w:ascii="Times New Roman" w:eastAsia="Calibri" w:hAnsi="Times New Roman"/>
                <w:sz w:val="24"/>
                <w:szCs w:val="24"/>
                <w:lang w:val="uk-UA" w:eastAsia="ru-RU"/>
              </w:rPr>
              <w:t>эрготерапевтическом</w:t>
            </w:r>
            <w:proofErr w:type="spellEnd"/>
            <w:r w:rsidRPr="00D06217">
              <w:rPr>
                <w:rStyle w:val="1"/>
                <w:rFonts w:ascii="Times New Roman" w:eastAsia="Calibri" w:hAnsi="Times New Roman"/>
                <w:sz w:val="24"/>
                <w:szCs w:val="24"/>
                <w:lang w:val="uk-UA" w:eastAsia="ru-RU"/>
              </w:rPr>
              <w:t xml:space="preserve"> процесі</w:t>
            </w:r>
          </w:p>
        </w:tc>
        <w:tc>
          <w:tcPr>
            <w:tcW w:w="6202" w:type="dxa"/>
          </w:tcPr>
          <w:p w:rsidR="006167AC" w:rsidRPr="00D06217" w:rsidRDefault="006167AC" w:rsidP="00140037">
            <w:pPr>
              <w:spacing w:after="0" w:line="240" w:lineRule="auto"/>
              <w:rPr>
                <w:rFonts w:ascii="Times New Roman" w:hAnsi="Times New Roman"/>
                <w:sz w:val="24"/>
                <w:szCs w:val="24"/>
                <w:lang w:val="uk-UA" w:eastAsia="ru-RU"/>
              </w:rPr>
            </w:pPr>
            <w:r w:rsidRPr="00D06217">
              <w:rPr>
                <w:rStyle w:val="1"/>
                <w:rFonts w:ascii="Times New Roman" w:eastAsia="Calibri" w:hAnsi="Times New Roman"/>
                <w:sz w:val="24"/>
                <w:szCs w:val="24"/>
                <w:lang w:val="uk-UA" w:eastAsia="ru-RU"/>
              </w:rPr>
              <w:t>Плановане використання особистісних якостей фахівця: сприйняття, усвідомленості і суджень.</w:t>
            </w:r>
          </w:p>
        </w:tc>
      </w:tr>
      <w:tr w:rsidR="006167AC" w:rsidRPr="00D06217" w:rsidTr="00140037">
        <w:tc>
          <w:tcPr>
            <w:tcW w:w="3261" w:type="dxa"/>
          </w:tcPr>
          <w:p w:rsidR="006167AC" w:rsidRPr="00D06217" w:rsidRDefault="006167AC" w:rsidP="00140037">
            <w:pPr>
              <w:spacing w:after="0" w:line="240" w:lineRule="auto"/>
              <w:rPr>
                <w:rFonts w:ascii="Times New Roman" w:hAnsi="Times New Roman"/>
                <w:sz w:val="24"/>
                <w:szCs w:val="24"/>
                <w:lang w:val="uk-UA" w:eastAsia="ru-RU"/>
              </w:rPr>
            </w:pPr>
            <w:r w:rsidRPr="00D06217">
              <w:rPr>
                <w:rStyle w:val="1"/>
                <w:rFonts w:ascii="Times New Roman" w:eastAsia="Calibri" w:hAnsi="Times New Roman"/>
                <w:sz w:val="24"/>
                <w:szCs w:val="24"/>
                <w:lang w:val="uk-UA" w:eastAsia="ru-RU"/>
              </w:rPr>
              <w:t>Терапевтичне використання діяльності/активності</w:t>
            </w:r>
          </w:p>
        </w:tc>
        <w:tc>
          <w:tcPr>
            <w:tcW w:w="6202" w:type="dxa"/>
          </w:tcPr>
          <w:p w:rsidR="006167AC" w:rsidRPr="00D06217" w:rsidRDefault="006167AC" w:rsidP="00140037">
            <w:pPr>
              <w:pStyle w:val="4"/>
              <w:spacing w:before="0" w:after="0" w:line="226" w:lineRule="exact"/>
              <w:ind w:left="33" w:firstLine="29"/>
              <w:jc w:val="both"/>
              <w:rPr>
                <w:rStyle w:val="1"/>
                <w:rFonts w:ascii="Times New Roman" w:eastAsia="Calibri" w:hAnsi="Times New Roman" w:cs="Times New Roman"/>
                <w:sz w:val="24"/>
                <w:szCs w:val="24"/>
                <w:lang w:val="uk-UA" w:eastAsia="ru-RU"/>
              </w:rPr>
            </w:pPr>
            <w:r w:rsidRPr="00D06217">
              <w:rPr>
                <w:rStyle w:val="1"/>
                <w:rFonts w:ascii="Times New Roman" w:eastAsia="Calibri" w:hAnsi="Times New Roman" w:cs="Times New Roman"/>
                <w:sz w:val="24"/>
                <w:szCs w:val="24"/>
                <w:lang w:val="uk-UA" w:eastAsia="ru-RU"/>
              </w:rPr>
              <w:t>Діяльність/активність вибирається з точки зору відповідності певним цілям втручання; можуть бути виділені наступні категорії:</w:t>
            </w:r>
          </w:p>
          <w:p w:rsidR="006167AC" w:rsidRPr="00D06217" w:rsidRDefault="006167AC" w:rsidP="00140037">
            <w:pPr>
              <w:pStyle w:val="4"/>
              <w:spacing w:before="0" w:after="0" w:line="226" w:lineRule="exact"/>
              <w:ind w:firstLine="0"/>
              <w:jc w:val="left"/>
              <w:rPr>
                <w:rStyle w:val="1"/>
                <w:rFonts w:ascii="Times New Roman" w:eastAsia="Calibri" w:hAnsi="Times New Roman" w:cs="Times New Roman"/>
                <w:sz w:val="24"/>
                <w:szCs w:val="24"/>
                <w:lang w:val="uk-UA" w:eastAsia="ru-RU"/>
              </w:rPr>
            </w:pPr>
            <w:r w:rsidRPr="00D06217">
              <w:rPr>
                <w:rStyle w:val="1"/>
                <w:rFonts w:ascii="Times New Roman" w:eastAsia="Calibri" w:hAnsi="Times New Roman" w:cs="Times New Roman"/>
                <w:sz w:val="24"/>
                <w:szCs w:val="24"/>
                <w:lang w:val="uk-UA" w:eastAsia="ru-RU"/>
              </w:rPr>
              <w:t xml:space="preserve"> • діяльність;</w:t>
            </w:r>
          </w:p>
          <w:p w:rsidR="006167AC" w:rsidRPr="00D06217" w:rsidRDefault="006167AC" w:rsidP="00140037">
            <w:pPr>
              <w:pStyle w:val="4"/>
              <w:spacing w:before="0" w:after="0" w:line="226" w:lineRule="exact"/>
              <w:ind w:firstLine="0"/>
              <w:jc w:val="left"/>
              <w:rPr>
                <w:rStyle w:val="1"/>
                <w:rFonts w:ascii="Times New Roman" w:eastAsia="Calibri" w:hAnsi="Times New Roman" w:cs="Times New Roman"/>
                <w:sz w:val="24"/>
                <w:szCs w:val="24"/>
                <w:lang w:val="uk-UA" w:eastAsia="ru-RU"/>
              </w:rPr>
            </w:pPr>
            <w:r w:rsidRPr="00D06217">
              <w:rPr>
                <w:rStyle w:val="1"/>
                <w:rFonts w:ascii="Times New Roman" w:eastAsia="Calibri" w:hAnsi="Times New Roman" w:cs="Times New Roman"/>
                <w:sz w:val="24"/>
                <w:szCs w:val="24"/>
                <w:lang w:val="uk-UA" w:eastAsia="ru-RU"/>
              </w:rPr>
              <w:t xml:space="preserve"> • цілеспрямована активність;</w:t>
            </w:r>
          </w:p>
          <w:p w:rsidR="006167AC" w:rsidRPr="00D06217" w:rsidRDefault="006167AC" w:rsidP="00140037">
            <w:pPr>
              <w:pStyle w:val="4"/>
              <w:shd w:val="clear" w:color="auto" w:fill="auto"/>
              <w:tabs>
                <w:tab w:val="left" w:pos="1995"/>
              </w:tabs>
              <w:spacing w:before="0" w:after="0" w:line="250" w:lineRule="exact"/>
              <w:ind w:firstLine="0"/>
              <w:jc w:val="left"/>
              <w:rPr>
                <w:rFonts w:ascii="Times New Roman" w:hAnsi="Times New Roman" w:cs="Times New Roman"/>
                <w:sz w:val="24"/>
                <w:szCs w:val="24"/>
                <w:lang w:val="uk-UA" w:eastAsia="ru-RU"/>
              </w:rPr>
            </w:pPr>
            <w:r w:rsidRPr="00D06217">
              <w:rPr>
                <w:rStyle w:val="1"/>
                <w:rFonts w:ascii="Times New Roman" w:eastAsia="Calibri" w:hAnsi="Times New Roman" w:cs="Times New Roman"/>
                <w:sz w:val="24"/>
                <w:szCs w:val="24"/>
                <w:lang w:val="uk-UA" w:eastAsia="ru-RU"/>
              </w:rPr>
              <w:t xml:space="preserve"> • підготовчі методики.</w:t>
            </w:r>
          </w:p>
        </w:tc>
      </w:tr>
      <w:tr w:rsidR="006167AC" w:rsidRPr="00D06217" w:rsidTr="00140037">
        <w:tc>
          <w:tcPr>
            <w:tcW w:w="3261" w:type="dxa"/>
          </w:tcPr>
          <w:p w:rsidR="006167AC" w:rsidRPr="00D06217" w:rsidRDefault="006167AC" w:rsidP="00140037">
            <w:pPr>
              <w:spacing w:after="0" w:line="240" w:lineRule="auto"/>
              <w:rPr>
                <w:rFonts w:ascii="Times New Roman" w:hAnsi="Times New Roman"/>
                <w:sz w:val="24"/>
                <w:szCs w:val="24"/>
                <w:lang w:val="uk-UA" w:eastAsia="ru-RU"/>
              </w:rPr>
            </w:pPr>
            <w:r w:rsidRPr="00D06217">
              <w:rPr>
                <w:rStyle w:val="1"/>
                <w:rFonts w:ascii="Times New Roman" w:eastAsia="Calibri" w:hAnsi="Times New Roman"/>
                <w:sz w:val="24"/>
                <w:szCs w:val="24"/>
                <w:lang w:val="uk-UA" w:eastAsia="ru-RU"/>
              </w:rPr>
              <w:t>Консультування для співпраці з клієнтом при виявленні проблем</w:t>
            </w:r>
          </w:p>
        </w:tc>
        <w:tc>
          <w:tcPr>
            <w:tcW w:w="6202" w:type="dxa"/>
          </w:tcPr>
          <w:p w:rsidR="006167AC" w:rsidRPr="00D06217" w:rsidRDefault="006167AC" w:rsidP="00140037">
            <w:pPr>
              <w:pStyle w:val="4"/>
              <w:spacing w:before="0" w:after="0" w:line="226" w:lineRule="exact"/>
              <w:ind w:left="33" w:firstLine="29"/>
              <w:jc w:val="both"/>
              <w:rPr>
                <w:rFonts w:ascii="Times New Roman" w:hAnsi="Times New Roman" w:cs="Times New Roman"/>
                <w:sz w:val="24"/>
                <w:szCs w:val="24"/>
                <w:lang w:val="uk-UA" w:eastAsia="ru-RU"/>
              </w:rPr>
            </w:pPr>
            <w:r w:rsidRPr="00D06217">
              <w:rPr>
                <w:rStyle w:val="1"/>
                <w:rFonts w:ascii="Times New Roman" w:eastAsia="Calibri" w:hAnsi="Times New Roman" w:cs="Times New Roman"/>
                <w:sz w:val="24"/>
                <w:szCs w:val="24"/>
                <w:lang w:val="uk-UA" w:eastAsia="ru-RU"/>
              </w:rPr>
              <w:t>Практикуючі фахівці використовують знання і досвід для прийняття ефективних рішень, які в першу чергу будуть втілюватися в життя самим клієнтом.</w:t>
            </w:r>
          </w:p>
        </w:tc>
      </w:tr>
      <w:tr w:rsidR="006167AC" w:rsidRPr="00D06217" w:rsidTr="00140037">
        <w:tc>
          <w:tcPr>
            <w:tcW w:w="3261" w:type="dxa"/>
          </w:tcPr>
          <w:p w:rsidR="006167AC" w:rsidRPr="00D06217" w:rsidRDefault="006167AC" w:rsidP="00140037">
            <w:pPr>
              <w:spacing w:after="0" w:line="240" w:lineRule="auto"/>
              <w:rPr>
                <w:rFonts w:ascii="Times New Roman" w:hAnsi="Times New Roman"/>
                <w:sz w:val="24"/>
                <w:szCs w:val="24"/>
                <w:lang w:val="uk-UA" w:eastAsia="ru-RU"/>
              </w:rPr>
            </w:pPr>
            <w:r w:rsidRPr="00D06217">
              <w:rPr>
                <w:rStyle w:val="1"/>
                <w:rFonts w:ascii="Times New Roman" w:eastAsia="Calibri" w:hAnsi="Times New Roman"/>
                <w:sz w:val="24"/>
                <w:szCs w:val="24"/>
                <w:lang w:val="uk-UA" w:eastAsia="ru-RU"/>
              </w:rPr>
              <w:t>Процес навчання</w:t>
            </w:r>
          </w:p>
        </w:tc>
        <w:tc>
          <w:tcPr>
            <w:tcW w:w="6202" w:type="dxa"/>
          </w:tcPr>
          <w:p w:rsidR="006167AC" w:rsidRPr="00D06217" w:rsidRDefault="006167AC" w:rsidP="00140037">
            <w:pPr>
              <w:spacing w:after="0" w:line="240" w:lineRule="auto"/>
              <w:rPr>
                <w:rFonts w:ascii="Times New Roman" w:hAnsi="Times New Roman"/>
                <w:sz w:val="24"/>
                <w:szCs w:val="24"/>
                <w:lang w:val="uk-UA" w:eastAsia="ru-RU"/>
              </w:rPr>
            </w:pPr>
            <w:r w:rsidRPr="00D06217">
              <w:rPr>
                <w:rStyle w:val="1"/>
                <w:rFonts w:ascii="Times New Roman" w:eastAsia="Calibri" w:hAnsi="Times New Roman"/>
                <w:sz w:val="24"/>
                <w:szCs w:val="24"/>
                <w:lang w:val="uk-UA" w:eastAsia="ru-RU"/>
              </w:rPr>
              <w:t>Передача знань та інформації про діяльність і активності клієнта.</w:t>
            </w:r>
          </w:p>
        </w:tc>
      </w:tr>
    </w:tbl>
    <w:p w:rsidR="006167AC" w:rsidRPr="008D00A4" w:rsidRDefault="006167AC" w:rsidP="006167AC">
      <w:pPr>
        <w:tabs>
          <w:tab w:val="left" w:pos="3285"/>
        </w:tabs>
        <w:rPr>
          <w:lang w:val="uk-UA"/>
        </w:rPr>
      </w:pP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своїй роботі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застосовують алгоритм втручання, заснований на взаємодії трьох складових Людини - Завдання - Оточення. Подібне планування і методи можуть бути використані як для однієї людини, так і для групи людей.</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Проводитися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може як в медичному або освітньому закладі, так і в інших умовах. Кожне з цих місць має специфічні характеристики, які впливають на проведення втручання. Виходячи з цього, розглядаються як фізичні ресурси (такі як інструменти, види діяльності та просторові можливості), так і соціальні чинники (такі як страховки, що покривають втручання, платоспроможність і наявність персоналу). Крім цього, на проведення втручання впливає форма порушень здоров'я людини, (гостра або хронічна) та наявність контекстуальних факторів (що підтримують або збільшують ризик).</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Слід зазначити, при ідентифікації потреб клієнта, в профілі діяльності, виділяють </w:t>
      </w:r>
      <w:proofErr w:type="spellStart"/>
      <w:r w:rsidRPr="008D00A4">
        <w:rPr>
          <w:rFonts w:ascii="Times New Roman" w:hAnsi="Times New Roman"/>
          <w:sz w:val="28"/>
          <w:szCs w:val="28"/>
          <w:lang w:val="uk-UA"/>
        </w:rPr>
        <w:t>патерни</w:t>
      </w:r>
      <w:proofErr w:type="spellEnd"/>
      <w:r w:rsidRPr="008D00A4">
        <w:rPr>
          <w:rFonts w:ascii="Times New Roman" w:hAnsi="Times New Roman"/>
          <w:sz w:val="28"/>
          <w:szCs w:val="28"/>
          <w:lang w:val="uk-UA"/>
        </w:rPr>
        <w:t xml:space="preserve"> активності повсякденному житті.</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Розкриваючи поняття «</w:t>
      </w:r>
      <w:proofErr w:type="spellStart"/>
      <w:r w:rsidRPr="008D00A4">
        <w:rPr>
          <w:rFonts w:ascii="Times New Roman" w:hAnsi="Times New Roman"/>
          <w:sz w:val="28"/>
          <w:szCs w:val="28"/>
          <w:lang w:val="uk-UA"/>
        </w:rPr>
        <w:t>патерн</w:t>
      </w:r>
      <w:proofErr w:type="spellEnd"/>
      <w:r w:rsidRPr="008D00A4">
        <w:rPr>
          <w:rFonts w:ascii="Times New Roman" w:hAnsi="Times New Roman"/>
          <w:sz w:val="28"/>
          <w:szCs w:val="28"/>
          <w:lang w:val="uk-UA"/>
        </w:rPr>
        <w:t xml:space="preserve">», відштовхуємося від визначення, дане </w:t>
      </w:r>
      <w:proofErr w:type="spellStart"/>
      <w:r w:rsidRPr="008D00A4">
        <w:rPr>
          <w:rFonts w:ascii="Times New Roman" w:hAnsi="Times New Roman"/>
          <w:sz w:val="28"/>
          <w:szCs w:val="28"/>
          <w:lang w:val="uk-UA"/>
        </w:rPr>
        <w:t>Греєм</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Уолтером</w:t>
      </w:r>
      <w:proofErr w:type="spellEnd"/>
      <w:r w:rsidRPr="008D00A4">
        <w:rPr>
          <w:rFonts w:ascii="Times New Roman" w:hAnsi="Times New Roman"/>
          <w:sz w:val="28"/>
          <w:szCs w:val="28"/>
          <w:lang w:val="uk-UA"/>
        </w:rPr>
        <w:t xml:space="preserve">: «Поняття </w:t>
      </w:r>
      <w:proofErr w:type="spellStart"/>
      <w:r w:rsidRPr="008D00A4">
        <w:rPr>
          <w:rFonts w:ascii="Times New Roman" w:hAnsi="Times New Roman"/>
          <w:sz w:val="28"/>
          <w:szCs w:val="28"/>
          <w:lang w:val="uk-UA"/>
        </w:rPr>
        <w:t>патерн</w:t>
      </w:r>
      <w:proofErr w:type="spellEnd"/>
      <w:r w:rsidRPr="008D00A4">
        <w:rPr>
          <w:rFonts w:ascii="Times New Roman" w:hAnsi="Times New Roman"/>
          <w:sz w:val="28"/>
          <w:szCs w:val="28"/>
          <w:lang w:val="uk-UA"/>
        </w:rPr>
        <w:t xml:space="preserve"> має на увазі будь-яку послідовність явищ у часі ...». Тобто, сюди відносяться ті дії, які людина виконує кожен день у своєму житті.</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Або ж </w:t>
      </w:r>
      <w:proofErr w:type="spellStart"/>
      <w:r w:rsidRPr="008D00A4">
        <w:rPr>
          <w:rFonts w:ascii="Times New Roman" w:hAnsi="Times New Roman"/>
          <w:sz w:val="28"/>
          <w:szCs w:val="28"/>
          <w:lang w:val="uk-UA"/>
        </w:rPr>
        <w:t>патерн</w:t>
      </w:r>
      <w:proofErr w:type="spellEnd"/>
      <w:r w:rsidRPr="008D00A4">
        <w:rPr>
          <w:rFonts w:ascii="Times New Roman" w:hAnsi="Times New Roman"/>
          <w:sz w:val="28"/>
          <w:szCs w:val="28"/>
          <w:lang w:val="uk-UA"/>
        </w:rPr>
        <w:t xml:space="preserve"> (англ. </w:t>
      </w:r>
      <w:proofErr w:type="spellStart"/>
      <w:r w:rsidRPr="008D00A4">
        <w:rPr>
          <w:rFonts w:ascii="Times New Roman" w:hAnsi="Times New Roman"/>
          <w:sz w:val="28"/>
          <w:szCs w:val="28"/>
          <w:lang w:val="uk-UA"/>
        </w:rPr>
        <w:t>рattern</w:t>
      </w:r>
      <w:proofErr w:type="spellEnd"/>
      <w:r w:rsidRPr="008D00A4">
        <w:rPr>
          <w:rFonts w:ascii="Times New Roman" w:hAnsi="Times New Roman"/>
          <w:sz w:val="28"/>
          <w:szCs w:val="28"/>
          <w:lang w:val="uk-UA"/>
        </w:rPr>
        <w:t xml:space="preserve"> - зразок, шаблон; форма, модель; схема, діаграма) - схема-образ, що діє як опосередковане уявлення, або чуттєве поняття, завдяки якому в режимі одночасного сприйняття і мислення виявляються закономірності, так як вони існують в природі і суспільстві.</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sz w:val="28"/>
          <w:szCs w:val="28"/>
          <w:lang w:val="uk-UA"/>
        </w:rPr>
        <w:t>Патерн</w:t>
      </w:r>
      <w:proofErr w:type="spellEnd"/>
      <w:r w:rsidRPr="008D00A4">
        <w:rPr>
          <w:rFonts w:ascii="Times New Roman" w:hAnsi="Times New Roman"/>
          <w:sz w:val="28"/>
          <w:szCs w:val="28"/>
          <w:lang w:val="uk-UA"/>
        </w:rPr>
        <w:t xml:space="preserve"> розуміється в цьому плані як повторюваний шаблон, або зразок. Елементи </w:t>
      </w:r>
      <w:proofErr w:type="spellStart"/>
      <w:r w:rsidRPr="008D00A4">
        <w:rPr>
          <w:rFonts w:ascii="Times New Roman" w:hAnsi="Times New Roman"/>
          <w:sz w:val="28"/>
          <w:szCs w:val="28"/>
          <w:lang w:val="uk-UA"/>
        </w:rPr>
        <w:t>паттерна</w:t>
      </w:r>
      <w:proofErr w:type="spellEnd"/>
      <w:r w:rsidRPr="008D00A4">
        <w:rPr>
          <w:rFonts w:ascii="Times New Roman" w:hAnsi="Times New Roman"/>
          <w:sz w:val="28"/>
          <w:szCs w:val="28"/>
          <w:lang w:val="uk-UA"/>
        </w:rPr>
        <w:t xml:space="preserve"> повторюються </w:t>
      </w:r>
      <w:proofErr w:type="spellStart"/>
      <w:r w:rsidRPr="008D00A4">
        <w:rPr>
          <w:rFonts w:ascii="Times New Roman" w:hAnsi="Times New Roman"/>
          <w:sz w:val="28"/>
          <w:szCs w:val="28"/>
          <w:lang w:val="uk-UA"/>
        </w:rPr>
        <w:t>передбачувано</w:t>
      </w:r>
      <w:proofErr w:type="spellEnd"/>
      <w:r w:rsidRPr="008D00A4">
        <w:rPr>
          <w:rFonts w:ascii="Times New Roman" w:hAnsi="Times New Roman"/>
          <w:sz w:val="28"/>
          <w:szCs w:val="28"/>
          <w:lang w:val="uk-UA"/>
        </w:rPr>
        <w:t>.</w:t>
      </w:r>
    </w:p>
    <w:p w:rsidR="006167AC" w:rsidRPr="008D00A4" w:rsidRDefault="006167AC" w:rsidP="006167AC">
      <w:pPr>
        <w:tabs>
          <w:tab w:val="left" w:pos="3285"/>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Процес втручання невід'ємний від процесу оцінки. Рисунок 4 представляє процес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демонструючи інтерактивні взаємовідносини між потребами пацієнта, оцінкою і втручанням. Хоча 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і асистент </w:t>
      </w:r>
      <w:proofErr w:type="spellStart"/>
      <w:r w:rsidRPr="008D00A4">
        <w:rPr>
          <w:rFonts w:ascii="Times New Roman" w:hAnsi="Times New Roman"/>
          <w:sz w:val="28"/>
          <w:szCs w:val="28"/>
          <w:lang w:val="uk-UA"/>
        </w:rPr>
        <w:t>ерготерапевта</w:t>
      </w:r>
      <w:proofErr w:type="spellEnd"/>
      <w:r w:rsidRPr="008D00A4">
        <w:rPr>
          <w:rFonts w:ascii="Times New Roman" w:hAnsi="Times New Roman"/>
          <w:sz w:val="28"/>
          <w:szCs w:val="28"/>
          <w:lang w:val="uk-UA"/>
        </w:rPr>
        <w:t xml:space="preserve"> можуть проводити втручання, саме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відповідає за те, щоб воно знаходилося в злагоді з клінічним мисленням і відповідало професійним стандартам.</w:t>
      </w:r>
    </w:p>
    <w:p w:rsidR="006167AC" w:rsidRPr="008D00A4" w:rsidRDefault="006167AC" w:rsidP="006167AC">
      <w:pPr>
        <w:tabs>
          <w:tab w:val="left" w:pos="3285"/>
        </w:tabs>
        <w:spacing w:after="0"/>
        <w:rPr>
          <w:lang w:val="uk-UA"/>
        </w:rPr>
      </w:pPr>
    </w:p>
    <w:p w:rsidR="006167AC" w:rsidRPr="008D00A4" w:rsidRDefault="006167AC" w:rsidP="006167AC">
      <w:pPr>
        <w:tabs>
          <w:tab w:val="left" w:pos="3285"/>
        </w:tabs>
        <w:rPr>
          <w:lang w:val="uk-UA"/>
        </w:rPr>
      </w:pPr>
    </w:p>
    <w:p w:rsidR="006167AC" w:rsidRPr="008D00A4" w:rsidRDefault="006167AC" w:rsidP="006167AC">
      <w:pPr>
        <w:tabs>
          <w:tab w:val="left" w:pos="3285"/>
        </w:tabs>
        <w:rPr>
          <w:lang w:val="uk-UA"/>
        </w:rPr>
      </w:pPr>
    </w:p>
    <w:p w:rsidR="006167AC" w:rsidRPr="008D00A4" w:rsidRDefault="006167AC" w:rsidP="006167AC">
      <w:pPr>
        <w:tabs>
          <w:tab w:val="left" w:pos="3285"/>
        </w:tabs>
        <w:rPr>
          <w:lang w:val="uk-UA"/>
        </w:rPr>
      </w:pPr>
    </w:p>
    <w:p w:rsidR="006167AC" w:rsidRPr="008D00A4" w:rsidRDefault="006167AC" w:rsidP="006167AC">
      <w:pPr>
        <w:tabs>
          <w:tab w:val="left" w:pos="3285"/>
        </w:tabs>
        <w:rPr>
          <w:lang w:val="uk-UA"/>
        </w:rPr>
      </w:pPr>
      <w:r>
        <w:rPr>
          <w:noProof/>
          <w:lang w:eastAsia="ru-RU"/>
        </w:rPr>
        <w:lastRenderedPageBreak/>
        <w:pict>
          <v:group id="_x0000_s1026" style="position:absolute;margin-left:-53.45pt;margin-top:-4.15pt;width:539.35pt;height:684.6pt;z-index:251660288" coordorigin="712,762" coordsize="10787,13998">
            <v:roundrect id="_x0000_s1027" style="position:absolute;left:3185;top:762;width:5929;height:407" arcsize="10923f">
              <v:textbox style="mso-next-textbox:#_x0000_s1027">
                <w:txbxContent>
                  <w:p w:rsidR="006167AC" w:rsidRPr="002F49C2" w:rsidRDefault="006167AC" w:rsidP="006167AC">
                    <w:pPr>
                      <w:jc w:val="center"/>
                      <w:rPr>
                        <w:rFonts w:ascii="Times New Roman" w:hAnsi="Times New Roman"/>
                        <w:sz w:val="20"/>
                        <w:szCs w:val="20"/>
                        <w:lang w:val="uk-UA"/>
                      </w:rPr>
                    </w:pPr>
                    <w:r>
                      <w:rPr>
                        <w:rFonts w:ascii="Times New Roman" w:hAnsi="Times New Roman"/>
                        <w:sz w:val="20"/>
                        <w:szCs w:val="20"/>
                        <w:lang w:val="uk-UA"/>
                      </w:rPr>
                      <w:t>Е</w:t>
                    </w:r>
                    <w:r w:rsidRPr="002F49C2">
                      <w:rPr>
                        <w:rFonts w:ascii="Times New Roman" w:hAnsi="Times New Roman"/>
                        <w:sz w:val="20"/>
                        <w:szCs w:val="20"/>
                      </w:rPr>
                      <w:t>РГОТЕРАПЕВТИЧ</w:t>
                    </w:r>
                    <w:r>
                      <w:rPr>
                        <w:rFonts w:ascii="Times New Roman" w:hAnsi="Times New Roman"/>
                        <w:sz w:val="20"/>
                        <w:szCs w:val="20"/>
                        <w:lang w:val="uk-UA"/>
                      </w:rPr>
                      <w:t>ИЙ</w:t>
                    </w:r>
                    <w:r>
                      <w:rPr>
                        <w:rFonts w:ascii="Times New Roman" w:hAnsi="Times New Roman"/>
                        <w:sz w:val="20"/>
                        <w:szCs w:val="20"/>
                      </w:rPr>
                      <w:t xml:space="preserve"> ПРОЦЕС</w:t>
                    </w:r>
                  </w:p>
                  <w:p w:rsidR="006167AC" w:rsidRDefault="006167AC" w:rsidP="006167AC"/>
                </w:txbxContent>
              </v:textbox>
            </v:roundrect>
            <v:rect id="_x0000_s1028" style="position:absolute;left:712;top:1558;width:3320;height:8878"/>
            <v:roundrect id="_x0000_s1029" style="position:absolute;left:898;top:1728;width:2812;height:728" arcsize="10923f">
              <v:textbox style="mso-next-textbox:#_x0000_s1029">
                <w:txbxContent>
                  <w:p w:rsidR="006167AC" w:rsidRPr="002F49C2" w:rsidRDefault="006167AC" w:rsidP="006167AC">
                    <w:pPr>
                      <w:spacing w:line="240" w:lineRule="auto"/>
                      <w:rPr>
                        <w:rFonts w:ascii="Times New Roman" w:hAnsi="Times New Roman"/>
                        <w:b/>
                        <w:sz w:val="20"/>
                        <w:szCs w:val="20"/>
                      </w:rPr>
                    </w:pPr>
                    <w:proofErr w:type="spellStart"/>
                    <w:r w:rsidRPr="002F49C2">
                      <w:rPr>
                        <w:rFonts w:ascii="Times New Roman" w:hAnsi="Times New Roman"/>
                        <w:b/>
                        <w:sz w:val="20"/>
                        <w:szCs w:val="20"/>
                      </w:rPr>
                      <w:t>Идентиф</w:t>
                    </w:r>
                    <w:proofErr w:type="spellEnd"/>
                    <w:r w:rsidRPr="002F49C2">
                      <w:rPr>
                        <w:rFonts w:ascii="Times New Roman" w:hAnsi="Times New Roman"/>
                        <w:b/>
                        <w:sz w:val="20"/>
                        <w:szCs w:val="20"/>
                        <w:lang w:val="uk-UA"/>
                      </w:rPr>
                      <w:t>і</w:t>
                    </w:r>
                    <w:proofErr w:type="spellStart"/>
                    <w:r w:rsidRPr="002F49C2">
                      <w:rPr>
                        <w:rFonts w:ascii="Times New Roman" w:hAnsi="Times New Roman"/>
                        <w:b/>
                        <w:sz w:val="20"/>
                        <w:szCs w:val="20"/>
                      </w:rPr>
                      <w:t>кац</w:t>
                    </w:r>
                    <w:proofErr w:type="spellEnd"/>
                    <w:r w:rsidRPr="002F49C2">
                      <w:rPr>
                        <w:rFonts w:ascii="Times New Roman" w:hAnsi="Times New Roman"/>
                        <w:b/>
                        <w:sz w:val="20"/>
                        <w:szCs w:val="20"/>
                        <w:lang w:val="uk-UA"/>
                      </w:rPr>
                      <w:t>і</w:t>
                    </w:r>
                    <w:r w:rsidRPr="002F49C2">
                      <w:rPr>
                        <w:rFonts w:ascii="Times New Roman" w:hAnsi="Times New Roman"/>
                        <w:b/>
                        <w:sz w:val="20"/>
                        <w:szCs w:val="20"/>
                      </w:rPr>
                      <w:t xml:space="preserve">я потреб </w:t>
                    </w:r>
                    <w:proofErr w:type="spellStart"/>
                    <w:r w:rsidRPr="002F49C2">
                      <w:rPr>
                        <w:rFonts w:ascii="Times New Roman" w:hAnsi="Times New Roman"/>
                        <w:b/>
                        <w:sz w:val="20"/>
                        <w:szCs w:val="20"/>
                      </w:rPr>
                      <w:t>кл</w:t>
                    </w:r>
                    <w:r w:rsidRPr="002F49C2">
                      <w:rPr>
                        <w:rFonts w:ascii="Times New Roman" w:hAnsi="Times New Roman"/>
                        <w:b/>
                        <w:sz w:val="20"/>
                        <w:szCs w:val="20"/>
                        <w:lang w:val="uk-UA"/>
                      </w:rPr>
                      <w:t>іє</w:t>
                    </w:r>
                    <w:r w:rsidRPr="002F49C2">
                      <w:rPr>
                        <w:rFonts w:ascii="Times New Roman" w:hAnsi="Times New Roman"/>
                        <w:b/>
                        <w:sz w:val="20"/>
                        <w:szCs w:val="20"/>
                      </w:rPr>
                      <w:t>нта</w:t>
                    </w:r>
                    <w:proofErr w:type="spellEnd"/>
                  </w:p>
                </w:txbxContent>
              </v:textbox>
            </v:roundrect>
            <v:roundrect id="_x0000_s1030" style="position:absolute;left:898;top:2643;width:2948;height:2202" arcsize="10923f">
              <v:textbox style="mso-next-textbox:#_x0000_s1030">
                <w:txbxContent>
                  <w:p w:rsidR="006167AC" w:rsidRPr="002F49C2" w:rsidRDefault="006167AC" w:rsidP="006167AC">
                    <w:pPr>
                      <w:spacing w:after="0" w:line="240" w:lineRule="auto"/>
                      <w:rPr>
                        <w:rFonts w:ascii="Times New Roman" w:hAnsi="Times New Roman"/>
                        <w:b/>
                      </w:rPr>
                    </w:pPr>
                    <w:proofErr w:type="spellStart"/>
                    <w:proofErr w:type="gramStart"/>
                    <w:r w:rsidRPr="002F49C2">
                      <w:rPr>
                        <w:rFonts w:ascii="Times New Roman" w:hAnsi="Times New Roman"/>
                        <w:b/>
                      </w:rPr>
                      <w:t>Проф</w:t>
                    </w:r>
                    <w:proofErr w:type="spellEnd"/>
                    <w:proofErr w:type="gramEnd"/>
                    <w:r w:rsidRPr="002F49C2">
                      <w:rPr>
                        <w:rFonts w:ascii="Times New Roman" w:hAnsi="Times New Roman"/>
                        <w:b/>
                        <w:lang w:val="uk-UA"/>
                      </w:rPr>
                      <w:t>і</w:t>
                    </w:r>
                    <w:r w:rsidRPr="002F49C2">
                      <w:rPr>
                        <w:rFonts w:ascii="Times New Roman" w:hAnsi="Times New Roman"/>
                        <w:b/>
                      </w:rPr>
                      <w:t xml:space="preserve">ль </w:t>
                    </w:r>
                    <w:proofErr w:type="spellStart"/>
                    <w:r w:rsidRPr="002F49C2">
                      <w:rPr>
                        <w:rFonts w:ascii="Times New Roman" w:hAnsi="Times New Roman"/>
                        <w:b/>
                      </w:rPr>
                      <w:t>д</w:t>
                    </w:r>
                    <w:proofErr w:type="spellEnd"/>
                    <w:r w:rsidRPr="002F49C2">
                      <w:rPr>
                        <w:rFonts w:ascii="Times New Roman" w:hAnsi="Times New Roman"/>
                        <w:b/>
                        <w:lang w:val="uk-UA"/>
                      </w:rPr>
                      <w:t>і</w:t>
                    </w:r>
                    <w:proofErr w:type="spellStart"/>
                    <w:r w:rsidRPr="002F49C2">
                      <w:rPr>
                        <w:rFonts w:ascii="Times New Roman" w:hAnsi="Times New Roman"/>
                        <w:b/>
                      </w:rPr>
                      <w:t>яльност</w:t>
                    </w:r>
                    <w:proofErr w:type="spellEnd"/>
                    <w:r w:rsidRPr="002F49C2">
                      <w:rPr>
                        <w:rFonts w:ascii="Times New Roman" w:hAnsi="Times New Roman"/>
                        <w:b/>
                        <w:lang w:val="uk-UA"/>
                      </w:rPr>
                      <w:t>і</w:t>
                    </w:r>
                    <w:r w:rsidRPr="002F49C2">
                      <w:rPr>
                        <w:rFonts w:ascii="Times New Roman" w:hAnsi="Times New Roman"/>
                        <w:b/>
                      </w:rPr>
                      <w:t>:</w:t>
                    </w:r>
                  </w:p>
                  <w:p w:rsidR="006167AC" w:rsidRPr="002F49C2" w:rsidRDefault="006167AC" w:rsidP="006167AC">
                    <w:pPr>
                      <w:spacing w:after="0" w:line="240" w:lineRule="auto"/>
                      <w:rPr>
                        <w:rFonts w:ascii="Times New Roman" w:hAnsi="Times New Roman"/>
                      </w:rPr>
                    </w:pPr>
                    <w:r w:rsidRPr="002F49C2">
                      <w:rPr>
                        <w:rFonts w:ascii="Times New Roman" w:hAnsi="Times New Roman"/>
                      </w:rPr>
                      <w:t xml:space="preserve">- </w:t>
                    </w:r>
                    <w:r w:rsidRPr="002F49C2">
                      <w:rPr>
                        <w:rFonts w:ascii="Times New Roman" w:hAnsi="Times New Roman"/>
                        <w:lang w:val="uk-UA"/>
                      </w:rPr>
                      <w:t>і</w:t>
                    </w:r>
                    <w:proofErr w:type="spellStart"/>
                    <w:r w:rsidRPr="002F49C2">
                      <w:rPr>
                        <w:rFonts w:ascii="Times New Roman" w:hAnsi="Times New Roman"/>
                      </w:rPr>
                      <w:t>стор</w:t>
                    </w:r>
                    <w:proofErr w:type="spellEnd"/>
                    <w:r w:rsidRPr="002F49C2">
                      <w:rPr>
                        <w:rFonts w:ascii="Times New Roman" w:hAnsi="Times New Roman"/>
                        <w:lang w:val="uk-UA"/>
                      </w:rPr>
                      <w:t>і</w:t>
                    </w:r>
                    <w:r w:rsidRPr="002F49C2">
                      <w:rPr>
                        <w:rFonts w:ascii="Times New Roman" w:hAnsi="Times New Roman"/>
                      </w:rPr>
                      <w:t xml:space="preserve">я </w:t>
                    </w:r>
                    <w:proofErr w:type="spellStart"/>
                    <w:r w:rsidRPr="002F49C2">
                      <w:rPr>
                        <w:rFonts w:ascii="Times New Roman" w:hAnsi="Times New Roman"/>
                      </w:rPr>
                      <w:t>д</w:t>
                    </w:r>
                    <w:proofErr w:type="spellEnd"/>
                    <w:r w:rsidRPr="002F49C2">
                      <w:rPr>
                        <w:rFonts w:ascii="Times New Roman" w:hAnsi="Times New Roman"/>
                        <w:lang w:val="uk-UA"/>
                      </w:rPr>
                      <w:t>і</w:t>
                    </w:r>
                    <w:proofErr w:type="spellStart"/>
                    <w:r w:rsidRPr="002F49C2">
                      <w:rPr>
                        <w:rFonts w:ascii="Times New Roman" w:hAnsi="Times New Roman"/>
                      </w:rPr>
                      <w:t>яльност</w:t>
                    </w:r>
                    <w:proofErr w:type="spellEnd"/>
                    <w:r w:rsidRPr="002F49C2">
                      <w:rPr>
                        <w:rFonts w:ascii="Times New Roman" w:hAnsi="Times New Roman"/>
                        <w:lang w:val="uk-UA"/>
                      </w:rPr>
                      <w:t>і</w:t>
                    </w:r>
                    <w:r w:rsidRPr="002F49C2">
                      <w:rPr>
                        <w:rFonts w:ascii="Times New Roman" w:hAnsi="Times New Roman"/>
                      </w:rPr>
                      <w:t>;</w:t>
                    </w:r>
                  </w:p>
                  <w:p w:rsidR="006167AC" w:rsidRPr="002F49C2" w:rsidRDefault="006167AC" w:rsidP="006167AC">
                    <w:pPr>
                      <w:spacing w:after="0" w:line="240" w:lineRule="auto"/>
                      <w:rPr>
                        <w:rFonts w:ascii="Times New Roman" w:hAnsi="Times New Roman"/>
                      </w:rPr>
                    </w:pPr>
                    <w:r w:rsidRPr="002F49C2">
                      <w:rPr>
                        <w:rFonts w:ascii="Times New Roman" w:hAnsi="Times New Roman"/>
                      </w:rPr>
                      <w:t>- паттерн</w:t>
                    </w:r>
                    <w:r w:rsidRPr="002F49C2">
                      <w:rPr>
                        <w:rFonts w:ascii="Times New Roman" w:hAnsi="Times New Roman"/>
                        <w:lang w:val="uk-UA"/>
                      </w:rPr>
                      <w:t>и</w:t>
                    </w:r>
                    <w:r w:rsidRPr="002F49C2">
                      <w:rPr>
                        <w:rFonts w:ascii="Times New Roman" w:hAnsi="Times New Roman"/>
                      </w:rPr>
                      <w:t xml:space="preserve"> </w:t>
                    </w:r>
                    <w:proofErr w:type="spellStart"/>
                    <w:r w:rsidRPr="002F49C2">
                      <w:rPr>
                        <w:rFonts w:ascii="Times New Roman" w:hAnsi="Times New Roman"/>
                      </w:rPr>
                      <w:t>активност</w:t>
                    </w:r>
                    <w:proofErr w:type="spellEnd"/>
                    <w:r w:rsidRPr="002F49C2">
                      <w:rPr>
                        <w:rFonts w:ascii="Times New Roman" w:hAnsi="Times New Roman"/>
                        <w:lang w:val="uk-UA"/>
                      </w:rPr>
                      <w:t>і</w:t>
                    </w:r>
                    <w:r w:rsidRPr="002F49C2">
                      <w:rPr>
                        <w:rFonts w:ascii="Times New Roman" w:hAnsi="Times New Roman"/>
                      </w:rPr>
                      <w:t xml:space="preserve"> </w:t>
                    </w:r>
                    <w:proofErr w:type="spellStart"/>
                    <w:r w:rsidRPr="002F49C2">
                      <w:rPr>
                        <w:rFonts w:ascii="Times New Roman" w:hAnsi="Times New Roman"/>
                      </w:rPr>
                      <w:t>повс</w:t>
                    </w:r>
                    <w:r w:rsidRPr="002F49C2">
                      <w:rPr>
                        <w:rFonts w:ascii="Times New Roman" w:hAnsi="Times New Roman"/>
                        <w:lang w:val="uk-UA"/>
                      </w:rPr>
                      <w:t>якденного</w:t>
                    </w:r>
                    <w:proofErr w:type="spellEnd"/>
                    <w:r w:rsidRPr="002F49C2">
                      <w:rPr>
                        <w:rFonts w:ascii="Times New Roman" w:hAnsi="Times New Roman"/>
                      </w:rPr>
                      <w:t xml:space="preserve"> </w:t>
                    </w:r>
                    <w:proofErr w:type="spellStart"/>
                    <w:r w:rsidRPr="002F49C2">
                      <w:rPr>
                        <w:rFonts w:ascii="Times New Roman" w:hAnsi="Times New Roman"/>
                      </w:rPr>
                      <w:t>жи</w:t>
                    </w:r>
                    <w:r w:rsidRPr="002F49C2">
                      <w:rPr>
                        <w:rFonts w:ascii="Times New Roman" w:hAnsi="Times New Roman"/>
                        <w:lang w:val="uk-UA"/>
                      </w:rPr>
                      <w:t>тя</w:t>
                    </w:r>
                    <w:proofErr w:type="spellEnd"/>
                    <w:r w:rsidRPr="002F49C2">
                      <w:rPr>
                        <w:rFonts w:ascii="Times New Roman" w:hAnsi="Times New Roman"/>
                      </w:rPr>
                      <w:t>;</w:t>
                    </w:r>
                  </w:p>
                  <w:p w:rsidR="006167AC" w:rsidRPr="002F49C2" w:rsidRDefault="006167AC" w:rsidP="006167AC">
                    <w:pPr>
                      <w:spacing w:after="0" w:line="240" w:lineRule="auto"/>
                      <w:rPr>
                        <w:rFonts w:ascii="Times New Roman" w:hAnsi="Times New Roman"/>
                      </w:rPr>
                    </w:pPr>
                    <w:r w:rsidRPr="002F49C2">
                      <w:rPr>
                        <w:rFonts w:ascii="Times New Roman" w:hAnsi="Times New Roman"/>
                      </w:rPr>
                      <w:t xml:space="preserve">- интересы; </w:t>
                    </w:r>
                  </w:p>
                  <w:p w:rsidR="006167AC" w:rsidRPr="002F49C2" w:rsidRDefault="006167AC" w:rsidP="006167AC">
                    <w:pPr>
                      <w:spacing w:after="0" w:line="240" w:lineRule="auto"/>
                      <w:rPr>
                        <w:rFonts w:ascii="Times New Roman" w:hAnsi="Times New Roman"/>
                      </w:rPr>
                    </w:pPr>
                    <w:r w:rsidRPr="002F49C2">
                      <w:rPr>
                        <w:rFonts w:ascii="Times New Roman" w:hAnsi="Times New Roman"/>
                      </w:rPr>
                      <w:t xml:space="preserve">- </w:t>
                    </w:r>
                    <w:proofErr w:type="spellStart"/>
                    <w:r w:rsidRPr="002F49C2">
                      <w:rPr>
                        <w:rFonts w:ascii="Times New Roman" w:hAnsi="Times New Roman"/>
                      </w:rPr>
                      <w:t>ц</w:t>
                    </w:r>
                    <w:proofErr w:type="spellEnd"/>
                    <w:r w:rsidRPr="002F49C2">
                      <w:rPr>
                        <w:rFonts w:ascii="Times New Roman" w:hAnsi="Times New Roman"/>
                        <w:lang w:val="uk-UA"/>
                      </w:rPr>
                      <w:t>і</w:t>
                    </w:r>
                    <w:proofErr w:type="spellStart"/>
                    <w:r w:rsidRPr="002F49C2">
                      <w:rPr>
                        <w:rFonts w:ascii="Times New Roman" w:hAnsi="Times New Roman"/>
                      </w:rPr>
                      <w:t>нност</w:t>
                    </w:r>
                    <w:proofErr w:type="spellEnd"/>
                    <w:r w:rsidRPr="002F49C2">
                      <w:rPr>
                        <w:rFonts w:ascii="Times New Roman" w:hAnsi="Times New Roman"/>
                        <w:lang w:val="uk-UA"/>
                      </w:rPr>
                      <w:t>і</w:t>
                    </w:r>
                    <w:r w:rsidRPr="002F49C2">
                      <w:rPr>
                        <w:rFonts w:ascii="Times New Roman" w:hAnsi="Times New Roman"/>
                      </w:rPr>
                      <w:t>;</w:t>
                    </w:r>
                  </w:p>
                  <w:p w:rsidR="006167AC" w:rsidRPr="002F49C2" w:rsidRDefault="006167AC" w:rsidP="006167AC">
                    <w:pPr>
                      <w:spacing w:after="0" w:line="240" w:lineRule="auto"/>
                      <w:rPr>
                        <w:rFonts w:ascii="Times New Roman" w:hAnsi="Times New Roman"/>
                        <w:lang w:val="uk-UA"/>
                      </w:rPr>
                    </w:pPr>
                    <w:r w:rsidRPr="002F49C2">
                      <w:rPr>
                        <w:rFonts w:ascii="Times New Roman" w:hAnsi="Times New Roman"/>
                      </w:rPr>
                      <w:t xml:space="preserve">- </w:t>
                    </w:r>
                    <w:r w:rsidRPr="002F49C2">
                      <w:rPr>
                        <w:rFonts w:ascii="Times New Roman" w:hAnsi="Times New Roman"/>
                        <w:lang w:val="uk-UA"/>
                      </w:rPr>
                      <w:t>потреби</w:t>
                    </w:r>
                  </w:p>
                  <w:p w:rsidR="006167AC" w:rsidRDefault="006167AC" w:rsidP="006167AC">
                    <w:pPr>
                      <w:spacing w:after="0" w:line="240" w:lineRule="auto"/>
                    </w:pPr>
                  </w:p>
                  <w:p w:rsidR="006167AC" w:rsidRDefault="006167AC" w:rsidP="006167AC">
                    <w:pPr>
                      <w:spacing w:after="0" w:line="240" w:lineRule="auto"/>
                    </w:pPr>
                    <w:r>
                      <w:t>-</w:t>
                    </w:r>
                  </w:p>
                  <w:p w:rsidR="006167AC" w:rsidRDefault="006167AC" w:rsidP="006167AC">
                    <w:pPr>
                      <w:spacing w:after="0" w:line="240" w:lineRule="auto"/>
                    </w:pPr>
                  </w:p>
                </w:txbxContent>
              </v:textbox>
            </v:roundrect>
            <v:roundrect id="_x0000_s1031" style="position:absolute;left:813;top:5116;width:3134;height:2965" arcsize="10923f">
              <v:textbox style="mso-next-textbox:#_x0000_s1031">
                <w:txbxContent>
                  <w:p w:rsidR="006167AC" w:rsidRPr="00E55849" w:rsidRDefault="006167AC" w:rsidP="006167AC">
                    <w:pPr>
                      <w:spacing w:after="0" w:line="240" w:lineRule="auto"/>
                      <w:rPr>
                        <w:rFonts w:ascii="Times New Roman" w:hAnsi="Times New Roman"/>
                        <w:b/>
                        <w:sz w:val="20"/>
                        <w:szCs w:val="20"/>
                      </w:rPr>
                    </w:pPr>
                    <w:proofErr w:type="gramStart"/>
                    <w:r w:rsidRPr="00E55849">
                      <w:rPr>
                        <w:rFonts w:ascii="Times New Roman" w:hAnsi="Times New Roman"/>
                        <w:b/>
                        <w:sz w:val="20"/>
                        <w:szCs w:val="20"/>
                      </w:rPr>
                      <w:t>Ц</w:t>
                    </w:r>
                    <w:proofErr w:type="spellStart"/>
                    <w:proofErr w:type="gramEnd"/>
                    <w:r w:rsidRPr="00E55849">
                      <w:rPr>
                        <w:rFonts w:ascii="Times New Roman" w:hAnsi="Times New Roman"/>
                        <w:b/>
                        <w:sz w:val="20"/>
                        <w:szCs w:val="20"/>
                        <w:lang w:val="uk-UA"/>
                      </w:rPr>
                      <w:t>ілі</w:t>
                    </w:r>
                    <w:proofErr w:type="spellEnd"/>
                    <w:r w:rsidRPr="00E55849">
                      <w:rPr>
                        <w:rFonts w:ascii="Times New Roman" w:hAnsi="Times New Roman"/>
                        <w:b/>
                        <w:sz w:val="20"/>
                        <w:szCs w:val="20"/>
                      </w:rPr>
                      <w:t xml:space="preserve"> </w:t>
                    </w:r>
                    <w:proofErr w:type="spellStart"/>
                    <w:r w:rsidRPr="00E55849">
                      <w:rPr>
                        <w:rFonts w:ascii="Times New Roman" w:hAnsi="Times New Roman"/>
                        <w:b/>
                        <w:sz w:val="20"/>
                        <w:szCs w:val="20"/>
                      </w:rPr>
                      <w:t>кл</w:t>
                    </w:r>
                    <w:r w:rsidRPr="00E55849">
                      <w:rPr>
                        <w:rFonts w:ascii="Times New Roman" w:hAnsi="Times New Roman"/>
                        <w:b/>
                        <w:sz w:val="20"/>
                        <w:szCs w:val="20"/>
                        <w:lang w:val="uk-UA"/>
                      </w:rPr>
                      <w:t>іє</w:t>
                    </w:r>
                    <w:r w:rsidRPr="00E55849">
                      <w:rPr>
                        <w:rFonts w:ascii="Times New Roman" w:hAnsi="Times New Roman"/>
                        <w:b/>
                        <w:sz w:val="20"/>
                        <w:szCs w:val="20"/>
                      </w:rPr>
                      <w:t>нта</w:t>
                    </w:r>
                    <w:proofErr w:type="spellEnd"/>
                    <w:r w:rsidRPr="00E55849">
                      <w:rPr>
                        <w:rFonts w:ascii="Times New Roman" w:hAnsi="Times New Roman"/>
                        <w:b/>
                        <w:sz w:val="20"/>
                        <w:szCs w:val="20"/>
                      </w:rPr>
                      <w:t>:</w:t>
                    </w:r>
                  </w:p>
                  <w:p w:rsidR="006167AC" w:rsidRPr="00E55849" w:rsidRDefault="006167AC" w:rsidP="006167AC">
                    <w:pPr>
                      <w:spacing w:after="0" w:line="240" w:lineRule="auto"/>
                      <w:rPr>
                        <w:rFonts w:ascii="Times New Roman" w:hAnsi="Times New Roman"/>
                        <w:sz w:val="20"/>
                        <w:szCs w:val="20"/>
                        <w:lang w:val="uk-UA"/>
                      </w:rPr>
                    </w:pPr>
                    <w:r w:rsidRPr="00E55849">
                      <w:rPr>
                        <w:rFonts w:ascii="Times New Roman" w:hAnsi="Times New Roman"/>
                        <w:sz w:val="20"/>
                        <w:szCs w:val="20"/>
                      </w:rPr>
                      <w:t>1.Д</w:t>
                    </w:r>
                    <w:r w:rsidRPr="00E55849">
                      <w:rPr>
                        <w:rFonts w:ascii="Times New Roman" w:hAnsi="Times New Roman"/>
                        <w:sz w:val="20"/>
                        <w:szCs w:val="20"/>
                        <w:lang w:val="uk-UA"/>
                      </w:rPr>
                      <w:t>і</w:t>
                    </w:r>
                    <w:proofErr w:type="spellStart"/>
                    <w:r w:rsidRPr="00E55849">
                      <w:rPr>
                        <w:rFonts w:ascii="Times New Roman" w:hAnsi="Times New Roman"/>
                        <w:sz w:val="20"/>
                        <w:szCs w:val="20"/>
                      </w:rPr>
                      <w:t>яльн</w:t>
                    </w:r>
                    <w:proofErr w:type="spellEnd"/>
                    <w:r w:rsidRPr="00E55849">
                      <w:rPr>
                        <w:rFonts w:ascii="Times New Roman" w:hAnsi="Times New Roman"/>
                        <w:sz w:val="20"/>
                        <w:szCs w:val="20"/>
                        <w:lang w:val="uk-UA"/>
                      </w:rPr>
                      <w:t>і</w:t>
                    </w:r>
                    <w:proofErr w:type="spellStart"/>
                    <w:r w:rsidRPr="00E55849">
                      <w:rPr>
                        <w:rFonts w:ascii="Times New Roman" w:hAnsi="Times New Roman"/>
                        <w:sz w:val="20"/>
                        <w:szCs w:val="20"/>
                      </w:rPr>
                      <w:t>сть</w:t>
                    </w:r>
                    <w:proofErr w:type="spellEnd"/>
                    <w:r w:rsidRPr="00E55849">
                      <w:rPr>
                        <w:rFonts w:ascii="Times New Roman" w:hAnsi="Times New Roman"/>
                        <w:sz w:val="20"/>
                        <w:szCs w:val="20"/>
                      </w:rPr>
                      <w:t xml:space="preserve">, </w:t>
                    </w:r>
                    <w:r w:rsidRPr="00E55849">
                      <w:rPr>
                        <w:rFonts w:ascii="Times New Roman" w:hAnsi="Times New Roman"/>
                        <w:sz w:val="20"/>
                        <w:szCs w:val="20"/>
                        <w:lang w:val="uk-UA"/>
                      </w:rPr>
                      <w:t xml:space="preserve">спрямована </w:t>
                    </w:r>
                    <w:r w:rsidRPr="00E55849">
                      <w:rPr>
                        <w:rFonts w:ascii="Times New Roman" w:hAnsi="Times New Roman"/>
                        <w:sz w:val="20"/>
                        <w:szCs w:val="20"/>
                      </w:rPr>
                      <w:t xml:space="preserve">на </w:t>
                    </w:r>
                    <w:proofErr w:type="spellStart"/>
                    <w:r w:rsidRPr="00E55849">
                      <w:rPr>
                        <w:rFonts w:ascii="Times New Roman" w:hAnsi="Times New Roman"/>
                        <w:sz w:val="20"/>
                        <w:szCs w:val="20"/>
                      </w:rPr>
                      <w:t>р</w:t>
                    </w:r>
                    <w:r w:rsidRPr="00E55849">
                      <w:rPr>
                        <w:rFonts w:ascii="Times New Roman" w:hAnsi="Times New Roman"/>
                        <w:sz w:val="20"/>
                        <w:szCs w:val="20"/>
                        <w:lang w:val="uk-UA"/>
                      </w:rPr>
                      <w:t>озвиток</w:t>
                    </w:r>
                    <w:proofErr w:type="spellEnd"/>
                    <w:r w:rsidRPr="00E55849">
                      <w:rPr>
                        <w:rFonts w:ascii="Times New Roman" w:hAnsi="Times New Roman"/>
                        <w:sz w:val="20"/>
                        <w:szCs w:val="20"/>
                        <w:lang w:val="uk-UA"/>
                      </w:rPr>
                      <w:t>…</w:t>
                    </w:r>
                  </w:p>
                  <w:p w:rsidR="006167AC" w:rsidRPr="00E55849" w:rsidRDefault="006167AC" w:rsidP="006167AC">
                    <w:pPr>
                      <w:spacing w:after="0" w:line="240" w:lineRule="auto"/>
                      <w:rPr>
                        <w:rFonts w:ascii="Times New Roman" w:hAnsi="Times New Roman"/>
                        <w:sz w:val="20"/>
                        <w:szCs w:val="20"/>
                      </w:rPr>
                    </w:pPr>
                    <w:r w:rsidRPr="00E55849">
                      <w:rPr>
                        <w:rFonts w:ascii="Times New Roman" w:hAnsi="Times New Roman"/>
                        <w:sz w:val="20"/>
                        <w:szCs w:val="20"/>
                      </w:rPr>
                      <w:t>2.Д</w:t>
                    </w:r>
                    <w:proofErr w:type="spellStart"/>
                    <w:r w:rsidRPr="00E55849">
                      <w:rPr>
                        <w:rFonts w:ascii="Times New Roman" w:hAnsi="Times New Roman"/>
                        <w:sz w:val="20"/>
                        <w:szCs w:val="20"/>
                        <w:lang w:val="uk-UA"/>
                      </w:rPr>
                      <w:t>іяльніс</w:t>
                    </w:r>
                    <w:r w:rsidRPr="00E55849">
                      <w:rPr>
                        <w:rFonts w:ascii="Times New Roman" w:hAnsi="Times New Roman"/>
                        <w:sz w:val="20"/>
                        <w:szCs w:val="20"/>
                      </w:rPr>
                      <w:t>ть</w:t>
                    </w:r>
                    <w:proofErr w:type="spellEnd"/>
                    <w:r w:rsidRPr="00E55849">
                      <w:rPr>
                        <w:rFonts w:ascii="Times New Roman" w:hAnsi="Times New Roman"/>
                        <w:sz w:val="20"/>
                        <w:szCs w:val="20"/>
                      </w:rPr>
                      <w:t xml:space="preserve">, </w:t>
                    </w:r>
                    <w:r w:rsidRPr="00E55849">
                      <w:rPr>
                        <w:rFonts w:ascii="Times New Roman" w:hAnsi="Times New Roman"/>
                        <w:sz w:val="20"/>
                        <w:szCs w:val="20"/>
                        <w:lang w:val="uk-UA"/>
                      </w:rPr>
                      <w:t>спрямована</w:t>
                    </w:r>
                    <w:r w:rsidRPr="00E55849">
                      <w:rPr>
                        <w:rFonts w:ascii="Times New Roman" w:hAnsi="Times New Roman"/>
                        <w:sz w:val="20"/>
                        <w:szCs w:val="20"/>
                      </w:rPr>
                      <w:t xml:space="preserve"> на </w:t>
                    </w:r>
                    <w:r w:rsidRPr="00E55849">
                      <w:rPr>
                        <w:rFonts w:ascii="Times New Roman" w:hAnsi="Times New Roman"/>
                        <w:sz w:val="20"/>
                        <w:szCs w:val="20"/>
                        <w:lang w:val="uk-UA"/>
                      </w:rPr>
                      <w:t>повернення до…</w:t>
                    </w:r>
                  </w:p>
                  <w:p w:rsidR="006167AC" w:rsidRPr="00E55849" w:rsidRDefault="006167AC" w:rsidP="006167AC">
                    <w:pPr>
                      <w:spacing w:after="0" w:line="240" w:lineRule="auto"/>
                      <w:rPr>
                        <w:rFonts w:ascii="Times New Roman" w:hAnsi="Times New Roman"/>
                        <w:sz w:val="20"/>
                        <w:szCs w:val="20"/>
                      </w:rPr>
                    </w:pPr>
                    <w:r w:rsidRPr="00E55849">
                      <w:rPr>
                        <w:rFonts w:ascii="Times New Roman" w:hAnsi="Times New Roman"/>
                        <w:sz w:val="20"/>
                        <w:szCs w:val="20"/>
                      </w:rPr>
                      <w:t>3.Д</w:t>
                    </w:r>
                    <w:proofErr w:type="spellStart"/>
                    <w:r w:rsidRPr="00E55849">
                      <w:rPr>
                        <w:rFonts w:ascii="Times New Roman" w:hAnsi="Times New Roman"/>
                        <w:sz w:val="20"/>
                        <w:szCs w:val="20"/>
                        <w:lang w:val="uk-UA"/>
                      </w:rPr>
                      <w:t>іяльніс</w:t>
                    </w:r>
                    <w:r w:rsidRPr="00E55849">
                      <w:rPr>
                        <w:rFonts w:ascii="Times New Roman" w:hAnsi="Times New Roman"/>
                        <w:sz w:val="20"/>
                        <w:szCs w:val="20"/>
                      </w:rPr>
                      <w:t>ть</w:t>
                    </w:r>
                    <w:proofErr w:type="spellEnd"/>
                    <w:r w:rsidRPr="00E55849">
                      <w:rPr>
                        <w:rFonts w:ascii="Times New Roman" w:hAnsi="Times New Roman"/>
                        <w:sz w:val="20"/>
                        <w:szCs w:val="20"/>
                      </w:rPr>
                      <w:t xml:space="preserve">, </w:t>
                    </w:r>
                    <w:r w:rsidRPr="00E55849">
                      <w:rPr>
                        <w:rFonts w:ascii="Times New Roman" w:hAnsi="Times New Roman"/>
                        <w:sz w:val="20"/>
                        <w:szCs w:val="20"/>
                        <w:lang w:val="uk-UA"/>
                      </w:rPr>
                      <w:t>спрямована</w:t>
                    </w:r>
                    <w:r w:rsidRPr="00E55849">
                      <w:rPr>
                        <w:rFonts w:ascii="Times New Roman" w:hAnsi="Times New Roman"/>
                        <w:sz w:val="20"/>
                        <w:szCs w:val="20"/>
                      </w:rPr>
                      <w:t xml:space="preserve"> на </w:t>
                    </w:r>
                    <w:r>
                      <w:rPr>
                        <w:rFonts w:ascii="Times New Roman" w:hAnsi="Times New Roman"/>
                        <w:sz w:val="20"/>
                        <w:szCs w:val="20"/>
                        <w:lang w:val="uk-UA"/>
                      </w:rPr>
                      <w:t>зупинення чого-небудь.</w:t>
                    </w:r>
                    <w:r w:rsidRPr="00E55849">
                      <w:rPr>
                        <w:rFonts w:ascii="Times New Roman" w:hAnsi="Times New Roman"/>
                        <w:sz w:val="20"/>
                        <w:szCs w:val="20"/>
                      </w:rPr>
                      <w:t>..</w:t>
                    </w:r>
                  </w:p>
                </w:txbxContent>
              </v:textbox>
            </v:roundrect>
            <v:roundrect id="_x0000_s1032" style="position:absolute;left:898;top:7945;width:2948;height:1881" arcsize="10923f">
              <v:textbox style="mso-next-textbox:#_x0000_s1032">
                <w:txbxContent>
                  <w:p w:rsidR="006167AC" w:rsidRPr="00D73734" w:rsidRDefault="006167AC" w:rsidP="006167AC">
                    <w:pPr>
                      <w:spacing w:after="0" w:line="240" w:lineRule="auto"/>
                      <w:rPr>
                        <w:rFonts w:ascii="Times New Roman" w:hAnsi="Times New Roman"/>
                        <w:b/>
                        <w:sz w:val="20"/>
                        <w:szCs w:val="20"/>
                        <w:lang w:val="uk-UA"/>
                      </w:rPr>
                    </w:pPr>
                    <w:proofErr w:type="spellStart"/>
                    <w:r w:rsidRPr="00D73734">
                      <w:rPr>
                        <w:rFonts w:ascii="Times New Roman" w:hAnsi="Times New Roman"/>
                        <w:b/>
                        <w:sz w:val="20"/>
                        <w:szCs w:val="20"/>
                      </w:rPr>
                      <w:t>Доказ</w:t>
                    </w:r>
                    <w:r>
                      <w:rPr>
                        <w:rFonts w:ascii="Times New Roman" w:hAnsi="Times New Roman"/>
                        <w:b/>
                        <w:sz w:val="20"/>
                        <w:szCs w:val="20"/>
                        <w:lang w:val="uk-UA"/>
                      </w:rPr>
                      <w:t>ова</w:t>
                    </w:r>
                    <w:proofErr w:type="spellEnd"/>
                    <w:r>
                      <w:rPr>
                        <w:rFonts w:ascii="Times New Roman" w:hAnsi="Times New Roman"/>
                        <w:b/>
                        <w:sz w:val="20"/>
                        <w:szCs w:val="20"/>
                      </w:rPr>
                      <w:t xml:space="preserve"> основа для </w:t>
                    </w:r>
                    <w:proofErr w:type="spellStart"/>
                    <w:r>
                      <w:rPr>
                        <w:rFonts w:ascii="Times New Roman" w:hAnsi="Times New Roman"/>
                        <w:b/>
                        <w:sz w:val="20"/>
                        <w:szCs w:val="20"/>
                      </w:rPr>
                      <w:t>оц</w:t>
                    </w:r>
                    <w:proofErr w:type="spellEnd"/>
                    <w:r>
                      <w:rPr>
                        <w:rFonts w:ascii="Times New Roman" w:hAnsi="Times New Roman"/>
                        <w:b/>
                        <w:sz w:val="20"/>
                        <w:szCs w:val="20"/>
                        <w:lang w:val="uk-UA"/>
                      </w:rPr>
                      <w:t>і</w:t>
                    </w:r>
                    <w:proofErr w:type="spellStart"/>
                    <w:r w:rsidRPr="00D73734">
                      <w:rPr>
                        <w:rFonts w:ascii="Times New Roman" w:hAnsi="Times New Roman"/>
                        <w:b/>
                        <w:sz w:val="20"/>
                        <w:szCs w:val="20"/>
                      </w:rPr>
                      <w:t>нки</w:t>
                    </w:r>
                    <w:proofErr w:type="spellEnd"/>
                    <w:r w:rsidRPr="00D73734">
                      <w:rPr>
                        <w:rFonts w:ascii="Times New Roman" w:hAnsi="Times New Roman"/>
                        <w:b/>
                        <w:sz w:val="20"/>
                        <w:szCs w:val="20"/>
                      </w:rPr>
                      <w:t xml:space="preserve">, </w:t>
                    </w:r>
                    <w:proofErr w:type="spellStart"/>
                    <w:r w:rsidRPr="00D73734">
                      <w:rPr>
                        <w:rFonts w:ascii="Times New Roman" w:hAnsi="Times New Roman"/>
                        <w:b/>
                        <w:sz w:val="20"/>
                        <w:szCs w:val="20"/>
                      </w:rPr>
                      <w:t>д</w:t>
                    </w:r>
                    <w:r>
                      <w:rPr>
                        <w:rFonts w:ascii="Times New Roman" w:hAnsi="Times New Roman"/>
                        <w:b/>
                        <w:sz w:val="20"/>
                        <w:szCs w:val="20"/>
                        <w:lang w:val="uk-UA"/>
                      </w:rPr>
                      <w:t>іяльності</w:t>
                    </w:r>
                    <w:proofErr w:type="spellEnd"/>
                    <w:r>
                      <w:rPr>
                        <w:rFonts w:ascii="Times New Roman" w:hAnsi="Times New Roman"/>
                        <w:b/>
                        <w:sz w:val="20"/>
                        <w:szCs w:val="20"/>
                      </w:rPr>
                      <w:t xml:space="preserve">и </w:t>
                    </w:r>
                    <w:proofErr w:type="spellStart"/>
                    <w:r>
                      <w:rPr>
                        <w:rFonts w:ascii="Times New Roman" w:hAnsi="Times New Roman"/>
                        <w:b/>
                        <w:sz w:val="20"/>
                        <w:szCs w:val="20"/>
                      </w:rPr>
                      <w:t>кл</w:t>
                    </w:r>
                    <w:r>
                      <w:rPr>
                        <w:rFonts w:ascii="Times New Roman" w:hAnsi="Times New Roman"/>
                        <w:b/>
                        <w:sz w:val="20"/>
                        <w:szCs w:val="20"/>
                        <w:lang w:val="uk-UA"/>
                      </w:rPr>
                      <w:t>іє</w:t>
                    </w:r>
                    <w:r w:rsidRPr="00D73734">
                      <w:rPr>
                        <w:rFonts w:ascii="Times New Roman" w:hAnsi="Times New Roman"/>
                        <w:b/>
                        <w:sz w:val="20"/>
                        <w:szCs w:val="20"/>
                      </w:rPr>
                      <w:t>нт-центр</w:t>
                    </w:r>
                    <w:proofErr w:type="spellEnd"/>
                    <w:r>
                      <w:rPr>
                        <w:rFonts w:ascii="Times New Roman" w:hAnsi="Times New Roman"/>
                        <w:b/>
                        <w:sz w:val="20"/>
                        <w:szCs w:val="20"/>
                        <w:lang w:val="uk-UA"/>
                      </w:rPr>
                      <w:t>о</w:t>
                    </w:r>
                    <w:proofErr w:type="spellStart"/>
                    <w:r w:rsidRPr="00D73734">
                      <w:rPr>
                        <w:rFonts w:ascii="Times New Roman" w:hAnsi="Times New Roman"/>
                        <w:b/>
                        <w:sz w:val="20"/>
                        <w:szCs w:val="20"/>
                      </w:rPr>
                      <w:t>ва</w:t>
                    </w:r>
                    <w:r>
                      <w:rPr>
                        <w:rFonts w:ascii="Times New Roman" w:hAnsi="Times New Roman"/>
                        <w:b/>
                        <w:sz w:val="20"/>
                        <w:szCs w:val="20"/>
                      </w:rPr>
                      <w:t>ного</w:t>
                    </w:r>
                    <w:proofErr w:type="spellEnd"/>
                    <w:r>
                      <w:rPr>
                        <w:rFonts w:ascii="Times New Roman" w:hAnsi="Times New Roman"/>
                        <w:b/>
                        <w:sz w:val="20"/>
                        <w:szCs w:val="20"/>
                      </w:rPr>
                      <w:t xml:space="preserve"> </w:t>
                    </w: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lang w:val="uk-UA"/>
                      </w:rPr>
                      <w:t>і</w:t>
                    </w:r>
                    <w:proofErr w:type="spellStart"/>
                    <w:r>
                      <w:rPr>
                        <w:rFonts w:ascii="Times New Roman" w:hAnsi="Times New Roman"/>
                        <w:b/>
                        <w:sz w:val="20"/>
                        <w:szCs w:val="20"/>
                      </w:rPr>
                      <w:t>дход</w:t>
                    </w:r>
                    <w:proofErr w:type="spellEnd"/>
                    <w:r>
                      <w:rPr>
                        <w:rFonts w:ascii="Times New Roman" w:hAnsi="Times New Roman"/>
                        <w:b/>
                        <w:sz w:val="20"/>
                        <w:szCs w:val="20"/>
                        <w:lang w:val="uk-UA"/>
                      </w:rPr>
                      <w:t>у</w:t>
                    </w:r>
                  </w:p>
                </w:txbxContent>
              </v:textbox>
            </v:roundrect>
            <v:shapetype id="_x0000_t32" coordsize="21600,21600" o:spt="32" o:oned="t" path="m,l21600,21600e" filled="f">
              <v:path arrowok="t" fillok="f" o:connecttype="none"/>
              <o:lock v:ext="edit" shapetype="t"/>
            </v:shapetype>
            <v:shape id="_x0000_s1033" type="#_x0000_t32" style="position:absolute;left:2592;top:1169;width:744;height:389;flip:x" o:connectortype="straight">
              <v:stroke endarrow="block"/>
            </v:shape>
            <v:rect id="_x0000_s1034" style="position:absolute;left:4172;top:1558;width:7327;height:8878"/>
            <v:roundrect id="_x0000_s1035" style="position:absolute;left:4608;top:1728;width:6408;height:523" arcsize="10923f">
              <v:textbox style="mso-next-textbox:#_x0000_s1035">
                <w:txbxContent>
                  <w:p w:rsidR="006167AC" w:rsidRPr="00073AE2" w:rsidRDefault="006167AC" w:rsidP="006167AC">
                    <w:pPr>
                      <w:spacing w:after="0" w:line="240" w:lineRule="auto"/>
                      <w:jc w:val="center"/>
                      <w:rPr>
                        <w:b/>
                        <w:sz w:val="20"/>
                        <w:szCs w:val="20"/>
                      </w:rPr>
                    </w:pPr>
                    <w:proofErr w:type="spellStart"/>
                    <w:r>
                      <w:rPr>
                        <w:b/>
                        <w:sz w:val="20"/>
                        <w:szCs w:val="20"/>
                      </w:rPr>
                      <w:t>Оц</w:t>
                    </w:r>
                    <w:proofErr w:type="spellEnd"/>
                    <w:r>
                      <w:rPr>
                        <w:b/>
                        <w:sz w:val="20"/>
                        <w:szCs w:val="20"/>
                        <w:lang w:val="uk-UA"/>
                      </w:rPr>
                      <w:t>і</w:t>
                    </w:r>
                    <w:proofErr w:type="spellStart"/>
                    <w:r w:rsidRPr="00073AE2">
                      <w:rPr>
                        <w:b/>
                        <w:sz w:val="20"/>
                        <w:szCs w:val="20"/>
                      </w:rPr>
                      <w:t>нка</w:t>
                    </w:r>
                    <w:proofErr w:type="spellEnd"/>
                    <w:r w:rsidRPr="00073AE2">
                      <w:rPr>
                        <w:b/>
                        <w:sz w:val="20"/>
                        <w:szCs w:val="20"/>
                      </w:rPr>
                      <w:t xml:space="preserve"> </w:t>
                    </w:r>
                    <w:proofErr w:type="spellStart"/>
                    <w:r w:rsidRPr="00073AE2">
                      <w:rPr>
                        <w:b/>
                        <w:sz w:val="20"/>
                        <w:szCs w:val="20"/>
                      </w:rPr>
                      <w:t>сильн</w:t>
                    </w:r>
                    <w:proofErr w:type="spellEnd"/>
                    <w:r>
                      <w:rPr>
                        <w:b/>
                        <w:sz w:val="20"/>
                        <w:szCs w:val="20"/>
                        <w:lang w:val="uk-UA"/>
                      </w:rPr>
                      <w:t>и</w:t>
                    </w:r>
                    <w:proofErr w:type="spellStart"/>
                    <w:r w:rsidRPr="00073AE2">
                      <w:rPr>
                        <w:b/>
                        <w:sz w:val="20"/>
                        <w:szCs w:val="20"/>
                      </w:rPr>
                      <w:t>х</w:t>
                    </w:r>
                    <w:proofErr w:type="spellEnd"/>
                    <w:r w:rsidRPr="00073AE2">
                      <w:rPr>
                        <w:b/>
                        <w:sz w:val="20"/>
                        <w:szCs w:val="20"/>
                      </w:rPr>
                      <w:t xml:space="preserve"> </w:t>
                    </w:r>
                    <w:r>
                      <w:rPr>
                        <w:b/>
                        <w:sz w:val="20"/>
                        <w:szCs w:val="20"/>
                        <w:lang w:val="uk-UA"/>
                      </w:rPr>
                      <w:t>і</w:t>
                    </w:r>
                    <w:r w:rsidRPr="00073AE2">
                      <w:rPr>
                        <w:b/>
                        <w:sz w:val="20"/>
                        <w:szCs w:val="20"/>
                      </w:rPr>
                      <w:t xml:space="preserve"> слаб</w:t>
                    </w:r>
                    <w:proofErr w:type="spellStart"/>
                    <w:r>
                      <w:rPr>
                        <w:b/>
                        <w:sz w:val="20"/>
                        <w:szCs w:val="20"/>
                        <w:lang w:val="uk-UA"/>
                      </w:rPr>
                      <w:t>ки</w:t>
                    </w:r>
                    <w:r w:rsidRPr="00073AE2">
                      <w:rPr>
                        <w:b/>
                        <w:sz w:val="20"/>
                        <w:szCs w:val="20"/>
                      </w:rPr>
                      <w:t>х</w:t>
                    </w:r>
                    <w:proofErr w:type="spellEnd"/>
                    <w:r w:rsidRPr="00073AE2">
                      <w:rPr>
                        <w:b/>
                        <w:sz w:val="20"/>
                        <w:szCs w:val="20"/>
                      </w:rPr>
                      <w:t xml:space="preserve"> </w:t>
                    </w:r>
                    <w:proofErr w:type="spellStart"/>
                    <w:r w:rsidRPr="00073AE2">
                      <w:rPr>
                        <w:b/>
                        <w:sz w:val="20"/>
                        <w:szCs w:val="20"/>
                      </w:rPr>
                      <w:t>стор</w:t>
                    </w:r>
                    <w:proofErr w:type="spellEnd"/>
                    <w:r>
                      <w:rPr>
                        <w:b/>
                        <w:sz w:val="20"/>
                        <w:szCs w:val="20"/>
                        <w:lang w:val="uk-UA"/>
                      </w:rPr>
                      <w:t>і</w:t>
                    </w:r>
                    <w:proofErr w:type="spellStart"/>
                    <w:r w:rsidRPr="00073AE2">
                      <w:rPr>
                        <w:b/>
                        <w:sz w:val="20"/>
                        <w:szCs w:val="20"/>
                      </w:rPr>
                      <w:t>н</w:t>
                    </w:r>
                    <w:proofErr w:type="spellEnd"/>
                    <w:r w:rsidRPr="00073AE2">
                      <w:rPr>
                        <w:b/>
                        <w:sz w:val="20"/>
                        <w:szCs w:val="20"/>
                      </w:rPr>
                      <w:t xml:space="preserve"> в</w:t>
                    </w:r>
                    <w:proofErr w:type="spellStart"/>
                    <w:r>
                      <w:rPr>
                        <w:b/>
                        <w:sz w:val="20"/>
                        <w:szCs w:val="20"/>
                        <w:lang w:val="uk-UA"/>
                      </w:rPr>
                      <w:t>иконання</w:t>
                    </w:r>
                    <w:proofErr w:type="spellEnd"/>
                    <w:r>
                      <w:rPr>
                        <w:b/>
                        <w:sz w:val="20"/>
                        <w:szCs w:val="20"/>
                        <w:lang w:val="uk-UA"/>
                      </w:rPr>
                      <w:t xml:space="preserve"> діяльності</w:t>
                    </w:r>
                  </w:p>
                </w:txbxContent>
              </v:textbox>
            </v:roundrect>
            <v:roundrect id="_x0000_s1036" style="position:absolute;left:4172;top:2456;width:4256;height:4087" arcsize="10923f">
              <v:textbox style="mso-next-textbox:#_x0000_s1036">
                <w:txbxContent>
                  <w:p w:rsidR="006167AC" w:rsidRPr="00E44CF6" w:rsidRDefault="006167AC" w:rsidP="006167AC">
                    <w:pPr>
                      <w:spacing w:after="0" w:line="240" w:lineRule="auto"/>
                      <w:jc w:val="center"/>
                      <w:rPr>
                        <w:rFonts w:ascii="Times New Roman" w:hAnsi="Times New Roman"/>
                        <w:b/>
                        <w:sz w:val="20"/>
                        <w:szCs w:val="20"/>
                      </w:rPr>
                    </w:pPr>
                    <w:r w:rsidRPr="00E44CF6">
                      <w:rPr>
                        <w:rFonts w:ascii="Times New Roman" w:hAnsi="Times New Roman"/>
                        <w:b/>
                        <w:sz w:val="20"/>
                        <w:szCs w:val="20"/>
                      </w:rPr>
                      <w:t xml:space="preserve">Поле </w:t>
                    </w:r>
                    <w:proofErr w:type="spellStart"/>
                    <w:r w:rsidRPr="00E44CF6">
                      <w:rPr>
                        <w:rFonts w:ascii="Times New Roman" w:hAnsi="Times New Roman"/>
                        <w:b/>
                        <w:sz w:val="20"/>
                        <w:szCs w:val="20"/>
                      </w:rPr>
                      <w:t>д</w:t>
                    </w:r>
                    <w:r w:rsidRPr="00E44CF6">
                      <w:rPr>
                        <w:rFonts w:ascii="Times New Roman" w:hAnsi="Times New Roman"/>
                        <w:b/>
                        <w:sz w:val="20"/>
                        <w:szCs w:val="20"/>
                        <w:lang w:val="uk-UA"/>
                      </w:rPr>
                      <w:t>іяльності</w:t>
                    </w:r>
                    <w:proofErr w:type="spellEnd"/>
                  </w:p>
                  <w:p w:rsidR="006167AC" w:rsidRPr="00E44CF6" w:rsidRDefault="006167AC" w:rsidP="006167AC">
                    <w:pPr>
                      <w:spacing w:after="0" w:line="240" w:lineRule="auto"/>
                      <w:ind w:left="1410" w:hanging="1410"/>
                      <w:jc w:val="both"/>
                      <w:rPr>
                        <w:rFonts w:ascii="Times New Roman" w:hAnsi="Times New Roman"/>
                        <w:b/>
                        <w:sz w:val="20"/>
                        <w:szCs w:val="20"/>
                      </w:rPr>
                    </w:pPr>
                    <w:r w:rsidRPr="00E44CF6">
                      <w:rPr>
                        <w:rFonts w:ascii="Times New Roman" w:hAnsi="Times New Roman"/>
                        <w:b/>
                        <w:sz w:val="20"/>
                        <w:szCs w:val="20"/>
                      </w:rPr>
                      <w:t xml:space="preserve">Контекст </w:t>
                    </w:r>
                    <w:r w:rsidRPr="00E44CF6">
                      <w:rPr>
                        <w:rFonts w:ascii="Times New Roman" w:hAnsi="Times New Roman"/>
                        <w:b/>
                        <w:sz w:val="20"/>
                        <w:szCs w:val="20"/>
                      </w:rPr>
                      <w:tab/>
                    </w:r>
                    <w:r w:rsidRPr="00E44CF6">
                      <w:rPr>
                        <w:rFonts w:ascii="Times New Roman" w:hAnsi="Times New Roman"/>
                        <w:b/>
                        <w:sz w:val="20"/>
                        <w:szCs w:val="20"/>
                        <w:lang w:val="uk-UA"/>
                      </w:rPr>
                      <w:t xml:space="preserve">Вимого з боку активності </w:t>
                    </w:r>
                    <w:r w:rsidRPr="00E44CF6">
                      <w:rPr>
                        <w:rFonts w:ascii="Times New Roman" w:hAnsi="Times New Roman"/>
                        <w:b/>
                        <w:sz w:val="20"/>
                        <w:szCs w:val="20"/>
                      </w:rPr>
                      <w:t>активности</w:t>
                    </w:r>
                  </w:p>
                  <w:p w:rsidR="006167AC" w:rsidRDefault="006167AC" w:rsidP="006167AC">
                    <w:pPr>
                      <w:spacing w:after="0" w:line="240" w:lineRule="auto"/>
                      <w:ind w:left="1410" w:hanging="1410"/>
                      <w:rPr>
                        <w:rFonts w:ascii="Times New Roman" w:hAnsi="Times New Roman"/>
                        <w:sz w:val="20"/>
                        <w:szCs w:val="20"/>
                        <w:lang w:val="uk-UA"/>
                      </w:rPr>
                    </w:pPr>
                  </w:p>
                  <w:p w:rsidR="006167AC" w:rsidRPr="00E44CF6" w:rsidRDefault="006167AC" w:rsidP="006167AC">
                    <w:pPr>
                      <w:spacing w:after="0" w:line="240" w:lineRule="auto"/>
                      <w:ind w:left="1410" w:hanging="1410"/>
                      <w:rPr>
                        <w:rFonts w:ascii="Times New Roman" w:hAnsi="Times New Roman"/>
                        <w:sz w:val="20"/>
                        <w:szCs w:val="20"/>
                        <w:lang w:val="uk-UA"/>
                      </w:rPr>
                    </w:pPr>
                    <w:proofErr w:type="spellStart"/>
                    <w:r w:rsidRPr="00E44CF6">
                      <w:rPr>
                        <w:rFonts w:ascii="Times New Roman" w:hAnsi="Times New Roman"/>
                        <w:sz w:val="20"/>
                        <w:szCs w:val="20"/>
                      </w:rPr>
                      <w:t>Культурн</w:t>
                    </w:r>
                    <w:proofErr w:type="spellEnd"/>
                    <w:r w:rsidRPr="00E44CF6">
                      <w:rPr>
                        <w:rFonts w:ascii="Times New Roman" w:hAnsi="Times New Roman"/>
                        <w:sz w:val="20"/>
                        <w:szCs w:val="20"/>
                        <w:lang w:val="uk-UA"/>
                      </w:rPr>
                      <w:t>и</w:t>
                    </w:r>
                    <w:proofErr w:type="spellStart"/>
                    <w:r w:rsidRPr="00E44CF6">
                      <w:rPr>
                        <w:rFonts w:ascii="Times New Roman" w:hAnsi="Times New Roman"/>
                        <w:sz w:val="20"/>
                        <w:szCs w:val="20"/>
                      </w:rPr>
                      <w:t>й</w:t>
                    </w:r>
                    <w:proofErr w:type="spellEnd"/>
                    <w:proofErr w:type="gramStart"/>
                    <w:r w:rsidRPr="00E44CF6">
                      <w:rPr>
                        <w:rFonts w:ascii="Times New Roman" w:hAnsi="Times New Roman"/>
                        <w:sz w:val="20"/>
                        <w:szCs w:val="20"/>
                      </w:rPr>
                      <w:t xml:space="preserve"> </w:t>
                    </w:r>
                    <w:r w:rsidRPr="00E44CF6">
                      <w:rPr>
                        <w:rFonts w:ascii="Times New Roman" w:hAnsi="Times New Roman"/>
                        <w:sz w:val="20"/>
                        <w:szCs w:val="20"/>
                      </w:rPr>
                      <w:tab/>
                    </w:r>
                    <w:r w:rsidRPr="00E44CF6">
                      <w:rPr>
                        <w:rFonts w:ascii="Times New Roman" w:hAnsi="Times New Roman"/>
                        <w:sz w:val="20"/>
                        <w:szCs w:val="20"/>
                        <w:lang w:val="uk-UA"/>
                      </w:rPr>
                      <w:t>О</w:t>
                    </w:r>
                    <w:proofErr w:type="gramEnd"/>
                    <w:r w:rsidRPr="00E44CF6">
                      <w:rPr>
                        <w:rFonts w:ascii="Times New Roman" w:hAnsi="Times New Roman"/>
                        <w:sz w:val="20"/>
                        <w:szCs w:val="20"/>
                        <w:lang w:val="uk-UA"/>
                      </w:rPr>
                      <w:t xml:space="preserve">б’єкти, що використовуються </w:t>
                    </w:r>
                  </w:p>
                  <w:p w:rsidR="006167AC" w:rsidRPr="00E44CF6" w:rsidRDefault="006167AC" w:rsidP="006167AC">
                    <w:pPr>
                      <w:spacing w:after="0" w:line="240" w:lineRule="auto"/>
                      <w:ind w:left="1410" w:hanging="1410"/>
                      <w:rPr>
                        <w:rFonts w:ascii="Times New Roman" w:hAnsi="Times New Roman"/>
                        <w:sz w:val="20"/>
                        <w:szCs w:val="20"/>
                        <w:lang w:val="uk-UA"/>
                      </w:rPr>
                    </w:pPr>
                    <w:r w:rsidRPr="00E44CF6">
                      <w:rPr>
                        <w:rFonts w:ascii="Times New Roman" w:hAnsi="Times New Roman"/>
                        <w:sz w:val="20"/>
                        <w:szCs w:val="20"/>
                      </w:rPr>
                      <w:t>Ф</w:t>
                    </w:r>
                    <w:r w:rsidRPr="00E44CF6">
                      <w:rPr>
                        <w:rFonts w:ascii="Times New Roman" w:hAnsi="Times New Roman"/>
                        <w:sz w:val="20"/>
                        <w:szCs w:val="20"/>
                        <w:lang w:val="uk-UA"/>
                      </w:rPr>
                      <w:t>і</w:t>
                    </w:r>
                    <w:proofErr w:type="spellStart"/>
                    <w:r w:rsidRPr="00E44CF6">
                      <w:rPr>
                        <w:rFonts w:ascii="Times New Roman" w:hAnsi="Times New Roman"/>
                        <w:sz w:val="20"/>
                        <w:szCs w:val="20"/>
                      </w:rPr>
                      <w:t>зич</w:t>
                    </w:r>
                    <w:proofErr w:type="spellEnd"/>
                    <w:r w:rsidRPr="00E44CF6">
                      <w:rPr>
                        <w:rFonts w:ascii="Times New Roman" w:hAnsi="Times New Roman"/>
                        <w:sz w:val="20"/>
                        <w:szCs w:val="20"/>
                        <w:lang w:val="uk-UA"/>
                      </w:rPr>
                      <w:t>н</w:t>
                    </w:r>
                    <w:proofErr w:type="spellStart"/>
                    <w:r w:rsidRPr="00E44CF6">
                      <w:rPr>
                        <w:rFonts w:ascii="Times New Roman" w:hAnsi="Times New Roman"/>
                        <w:sz w:val="20"/>
                        <w:szCs w:val="20"/>
                      </w:rPr>
                      <w:t>ий</w:t>
                    </w:r>
                    <w:proofErr w:type="spellEnd"/>
                    <w:r w:rsidRPr="00E44CF6">
                      <w:rPr>
                        <w:rFonts w:ascii="Times New Roman" w:hAnsi="Times New Roman"/>
                        <w:sz w:val="20"/>
                        <w:szCs w:val="20"/>
                      </w:rPr>
                      <w:tab/>
                      <w:t>Прост</w:t>
                    </w:r>
                    <w:proofErr w:type="spellStart"/>
                    <w:r w:rsidRPr="00E44CF6">
                      <w:rPr>
                        <w:rFonts w:ascii="Times New Roman" w:hAnsi="Times New Roman"/>
                        <w:sz w:val="20"/>
                        <w:szCs w:val="20"/>
                        <w:lang w:val="uk-UA"/>
                      </w:rPr>
                      <w:t>орові</w:t>
                    </w:r>
                    <w:proofErr w:type="spellEnd"/>
                    <w:r w:rsidRPr="00E44CF6">
                      <w:rPr>
                        <w:rFonts w:ascii="Times New Roman" w:hAnsi="Times New Roman"/>
                        <w:sz w:val="20"/>
                        <w:szCs w:val="20"/>
                      </w:rPr>
                      <w:t xml:space="preserve"> </w:t>
                    </w:r>
                    <w:r w:rsidRPr="00E44CF6">
                      <w:rPr>
                        <w:rFonts w:ascii="Times New Roman" w:hAnsi="Times New Roman"/>
                        <w:sz w:val="20"/>
                        <w:szCs w:val="20"/>
                        <w:lang w:val="uk-UA"/>
                      </w:rPr>
                      <w:t>вимоги</w:t>
                    </w:r>
                  </w:p>
                  <w:p w:rsidR="006167AC" w:rsidRPr="00E44CF6" w:rsidRDefault="006167AC" w:rsidP="006167AC">
                    <w:pPr>
                      <w:spacing w:after="0" w:line="240" w:lineRule="auto"/>
                      <w:ind w:left="1410" w:hanging="1410"/>
                      <w:rPr>
                        <w:rFonts w:ascii="Times New Roman" w:hAnsi="Times New Roman"/>
                        <w:sz w:val="20"/>
                        <w:szCs w:val="20"/>
                        <w:lang w:val="uk-UA"/>
                      </w:rPr>
                    </w:pPr>
                    <w:proofErr w:type="spellStart"/>
                    <w:proofErr w:type="gramStart"/>
                    <w:r w:rsidRPr="00E44CF6">
                      <w:rPr>
                        <w:rFonts w:ascii="Times New Roman" w:hAnsi="Times New Roman"/>
                        <w:sz w:val="20"/>
                        <w:szCs w:val="20"/>
                      </w:rPr>
                      <w:t>Соц</w:t>
                    </w:r>
                    <w:proofErr w:type="spellEnd"/>
                    <w:proofErr w:type="gramEnd"/>
                    <w:r w:rsidRPr="00E44CF6">
                      <w:rPr>
                        <w:rFonts w:ascii="Times New Roman" w:hAnsi="Times New Roman"/>
                        <w:sz w:val="20"/>
                        <w:szCs w:val="20"/>
                        <w:lang w:val="uk-UA"/>
                      </w:rPr>
                      <w:t>і</w:t>
                    </w:r>
                    <w:proofErr w:type="spellStart"/>
                    <w:r w:rsidRPr="00E44CF6">
                      <w:rPr>
                        <w:rFonts w:ascii="Times New Roman" w:hAnsi="Times New Roman"/>
                        <w:sz w:val="20"/>
                        <w:szCs w:val="20"/>
                      </w:rPr>
                      <w:t>альн</w:t>
                    </w:r>
                    <w:proofErr w:type="spellEnd"/>
                    <w:r w:rsidRPr="00E44CF6">
                      <w:rPr>
                        <w:rFonts w:ascii="Times New Roman" w:hAnsi="Times New Roman"/>
                        <w:sz w:val="20"/>
                        <w:szCs w:val="20"/>
                        <w:lang w:val="uk-UA"/>
                      </w:rPr>
                      <w:t>и</w:t>
                    </w:r>
                    <w:proofErr w:type="spellStart"/>
                    <w:r w:rsidRPr="00E44CF6">
                      <w:rPr>
                        <w:rFonts w:ascii="Times New Roman" w:hAnsi="Times New Roman"/>
                        <w:sz w:val="20"/>
                        <w:szCs w:val="20"/>
                      </w:rPr>
                      <w:t>й</w:t>
                    </w:r>
                    <w:proofErr w:type="spellEnd"/>
                    <w:r w:rsidRPr="00E44CF6">
                      <w:rPr>
                        <w:rFonts w:ascii="Times New Roman" w:hAnsi="Times New Roman"/>
                        <w:sz w:val="20"/>
                        <w:szCs w:val="20"/>
                      </w:rPr>
                      <w:t xml:space="preserve"> </w:t>
                    </w:r>
                    <w:r w:rsidRPr="00E44CF6">
                      <w:rPr>
                        <w:rFonts w:ascii="Times New Roman" w:hAnsi="Times New Roman"/>
                        <w:sz w:val="20"/>
                        <w:szCs w:val="20"/>
                      </w:rPr>
                      <w:tab/>
                    </w:r>
                    <w:proofErr w:type="spellStart"/>
                    <w:r w:rsidRPr="00E44CF6">
                      <w:rPr>
                        <w:rFonts w:ascii="Times New Roman" w:hAnsi="Times New Roman"/>
                        <w:sz w:val="20"/>
                        <w:szCs w:val="20"/>
                      </w:rPr>
                      <w:t>Соц</w:t>
                    </w:r>
                    <w:proofErr w:type="spellEnd"/>
                    <w:r w:rsidRPr="00E44CF6">
                      <w:rPr>
                        <w:rFonts w:ascii="Times New Roman" w:hAnsi="Times New Roman"/>
                        <w:sz w:val="20"/>
                        <w:szCs w:val="20"/>
                        <w:lang w:val="uk-UA"/>
                      </w:rPr>
                      <w:t>і</w:t>
                    </w:r>
                    <w:proofErr w:type="spellStart"/>
                    <w:r w:rsidRPr="00E44CF6">
                      <w:rPr>
                        <w:rFonts w:ascii="Times New Roman" w:hAnsi="Times New Roman"/>
                        <w:sz w:val="20"/>
                        <w:szCs w:val="20"/>
                      </w:rPr>
                      <w:t>альн</w:t>
                    </w:r>
                    <w:proofErr w:type="spellEnd"/>
                    <w:r w:rsidRPr="00E44CF6">
                      <w:rPr>
                        <w:rFonts w:ascii="Times New Roman" w:hAnsi="Times New Roman"/>
                        <w:sz w:val="20"/>
                        <w:szCs w:val="20"/>
                        <w:lang w:val="uk-UA"/>
                      </w:rPr>
                      <w:t>і</w:t>
                    </w:r>
                    <w:r w:rsidRPr="00E44CF6">
                      <w:rPr>
                        <w:rFonts w:ascii="Times New Roman" w:hAnsi="Times New Roman"/>
                        <w:sz w:val="20"/>
                        <w:szCs w:val="20"/>
                      </w:rPr>
                      <w:t xml:space="preserve"> </w:t>
                    </w:r>
                    <w:r w:rsidRPr="00E44CF6">
                      <w:rPr>
                        <w:rFonts w:ascii="Times New Roman" w:hAnsi="Times New Roman"/>
                        <w:sz w:val="20"/>
                        <w:szCs w:val="20"/>
                        <w:lang w:val="uk-UA"/>
                      </w:rPr>
                      <w:t>вимоги</w:t>
                    </w:r>
                  </w:p>
                  <w:p w:rsidR="006167AC" w:rsidRPr="00E44CF6" w:rsidRDefault="006167AC" w:rsidP="006167AC">
                    <w:pPr>
                      <w:spacing w:after="0" w:line="240" w:lineRule="auto"/>
                      <w:ind w:left="1410" w:hanging="1410"/>
                      <w:rPr>
                        <w:rFonts w:ascii="Times New Roman" w:hAnsi="Times New Roman"/>
                        <w:sz w:val="20"/>
                        <w:szCs w:val="20"/>
                        <w:lang w:val="uk-UA"/>
                      </w:rPr>
                    </w:pPr>
                    <w:r w:rsidRPr="00E44CF6">
                      <w:rPr>
                        <w:rFonts w:ascii="Times New Roman" w:hAnsi="Times New Roman"/>
                        <w:sz w:val="20"/>
                        <w:szCs w:val="20"/>
                      </w:rPr>
                      <w:t xml:space="preserve">Персональный </w:t>
                    </w:r>
                    <w:r w:rsidRPr="00E44CF6">
                      <w:rPr>
                        <w:rFonts w:ascii="Times New Roman" w:hAnsi="Times New Roman"/>
                        <w:sz w:val="20"/>
                        <w:szCs w:val="20"/>
                      </w:rPr>
                      <w:tab/>
                    </w:r>
                    <w:proofErr w:type="spellStart"/>
                    <w:proofErr w:type="gramStart"/>
                    <w:r w:rsidRPr="00E44CF6">
                      <w:rPr>
                        <w:rFonts w:ascii="Times New Roman" w:hAnsi="Times New Roman"/>
                        <w:sz w:val="20"/>
                        <w:szCs w:val="20"/>
                      </w:rPr>
                      <w:t>Посл</w:t>
                    </w:r>
                    <w:proofErr w:type="spellEnd"/>
                    <w:proofErr w:type="gramEnd"/>
                    <w:r w:rsidRPr="00E44CF6">
                      <w:rPr>
                        <w:rFonts w:ascii="Times New Roman" w:hAnsi="Times New Roman"/>
                        <w:sz w:val="20"/>
                        <w:szCs w:val="20"/>
                        <w:lang w:val="uk-UA"/>
                      </w:rPr>
                      <w:t>і</w:t>
                    </w:r>
                    <w:proofErr w:type="spellStart"/>
                    <w:r w:rsidRPr="00E44CF6">
                      <w:rPr>
                        <w:rFonts w:ascii="Times New Roman" w:hAnsi="Times New Roman"/>
                        <w:sz w:val="20"/>
                        <w:szCs w:val="20"/>
                      </w:rPr>
                      <w:t>дов</w:t>
                    </w:r>
                    <w:r w:rsidRPr="00E44CF6">
                      <w:rPr>
                        <w:rFonts w:ascii="Times New Roman" w:hAnsi="Times New Roman"/>
                        <w:sz w:val="20"/>
                        <w:szCs w:val="20"/>
                        <w:lang w:val="uk-UA"/>
                      </w:rPr>
                      <w:t>іс</w:t>
                    </w:r>
                    <w:r w:rsidRPr="00E44CF6">
                      <w:rPr>
                        <w:rFonts w:ascii="Times New Roman" w:hAnsi="Times New Roman"/>
                        <w:sz w:val="20"/>
                        <w:szCs w:val="20"/>
                      </w:rPr>
                      <w:t>ть</w:t>
                    </w:r>
                    <w:proofErr w:type="spellEnd"/>
                    <w:r w:rsidRPr="00E44CF6">
                      <w:rPr>
                        <w:rFonts w:ascii="Times New Roman" w:hAnsi="Times New Roman"/>
                        <w:sz w:val="20"/>
                        <w:szCs w:val="20"/>
                      </w:rPr>
                      <w:t xml:space="preserve"> / </w:t>
                    </w:r>
                    <w:r w:rsidRPr="00E44CF6">
                      <w:rPr>
                        <w:rFonts w:ascii="Times New Roman" w:hAnsi="Times New Roman"/>
                        <w:sz w:val="20"/>
                        <w:szCs w:val="20"/>
                        <w:lang w:val="uk-UA"/>
                      </w:rPr>
                      <w:t>час</w:t>
                    </w:r>
                  </w:p>
                  <w:p w:rsidR="006167AC" w:rsidRPr="00E44CF6" w:rsidRDefault="006167AC" w:rsidP="006167AC">
                    <w:pPr>
                      <w:spacing w:after="0"/>
                      <w:rPr>
                        <w:rFonts w:ascii="Times New Roman" w:hAnsi="Times New Roman"/>
                        <w:sz w:val="20"/>
                        <w:szCs w:val="20"/>
                      </w:rPr>
                    </w:pPr>
                    <w:proofErr w:type="spellStart"/>
                    <w:r w:rsidRPr="00E44CF6">
                      <w:rPr>
                        <w:rFonts w:ascii="Times New Roman" w:hAnsi="Times New Roman"/>
                        <w:sz w:val="20"/>
                        <w:szCs w:val="20"/>
                      </w:rPr>
                      <w:t>Духовн</w:t>
                    </w:r>
                    <w:proofErr w:type="spellEnd"/>
                    <w:r w:rsidRPr="00E44CF6">
                      <w:rPr>
                        <w:rFonts w:ascii="Times New Roman" w:hAnsi="Times New Roman"/>
                        <w:sz w:val="20"/>
                        <w:szCs w:val="20"/>
                        <w:lang w:val="uk-UA"/>
                      </w:rPr>
                      <w:t>и</w:t>
                    </w:r>
                    <w:proofErr w:type="spellStart"/>
                    <w:r w:rsidRPr="00E44CF6">
                      <w:rPr>
                        <w:rFonts w:ascii="Times New Roman" w:hAnsi="Times New Roman"/>
                        <w:sz w:val="20"/>
                        <w:szCs w:val="20"/>
                      </w:rPr>
                      <w:t>й</w:t>
                    </w:r>
                    <w:proofErr w:type="spellEnd"/>
                    <w:r w:rsidRPr="00E44CF6">
                      <w:rPr>
                        <w:rFonts w:ascii="Times New Roman" w:hAnsi="Times New Roman"/>
                        <w:sz w:val="20"/>
                        <w:szCs w:val="20"/>
                      </w:rPr>
                      <w:t xml:space="preserve"> </w:t>
                    </w:r>
                    <w:r w:rsidRPr="00E44CF6">
                      <w:rPr>
                        <w:rFonts w:ascii="Times New Roman" w:hAnsi="Times New Roman"/>
                        <w:sz w:val="20"/>
                        <w:szCs w:val="20"/>
                      </w:rPr>
                      <w:tab/>
                      <w:t>Требуемые действия</w:t>
                    </w:r>
                  </w:p>
                  <w:p w:rsidR="006167AC" w:rsidRPr="00E44CF6" w:rsidRDefault="006167AC" w:rsidP="006167AC">
                    <w:pPr>
                      <w:spacing w:after="0"/>
                      <w:rPr>
                        <w:rFonts w:ascii="Times New Roman" w:hAnsi="Times New Roman"/>
                        <w:sz w:val="20"/>
                        <w:szCs w:val="20"/>
                      </w:rPr>
                    </w:pPr>
                    <w:r w:rsidRPr="00E44CF6">
                      <w:rPr>
                        <w:rFonts w:ascii="Times New Roman" w:hAnsi="Times New Roman"/>
                        <w:sz w:val="20"/>
                        <w:szCs w:val="20"/>
                        <w:lang w:val="uk-UA"/>
                      </w:rPr>
                      <w:t>Часовий</w:t>
                    </w:r>
                    <w:r w:rsidRPr="00E44CF6">
                      <w:rPr>
                        <w:rFonts w:ascii="Times New Roman" w:hAnsi="Times New Roman"/>
                        <w:sz w:val="20"/>
                        <w:szCs w:val="20"/>
                      </w:rPr>
                      <w:t xml:space="preserve"> </w:t>
                    </w:r>
                    <w:r w:rsidRPr="00E44CF6">
                      <w:rPr>
                        <w:rFonts w:ascii="Times New Roman" w:hAnsi="Times New Roman"/>
                        <w:sz w:val="20"/>
                        <w:szCs w:val="20"/>
                      </w:rPr>
                      <w:tab/>
                    </w:r>
                    <w:r w:rsidRPr="00E44CF6">
                      <w:rPr>
                        <w:rFonts w:ascii="Times New Roman" w:hAnsi="Times New Roman"/>
                        <w:sz w:val="20"/>
                        <w:szCs w:val="20"/>
                        <w:lang w:val="uk-UA"/>
                      </w:rPr>
                      <w:t xml:space="preserve">Можливості </w:t>
                    </w:r>
                    <w:r w:rsidRPr="00E44CF6">
                      <w:rPr>
                        <w:rFonts w:ascii="Times New Roman" w:hAnsi="Times New Roman"/>
                        <w:sz w:val="20"/>
                        <w:szCs w:val="20"/>
                      </w:rPr>
                      <w:t xml:space="preserve"> т</w:t>
                    </w:r>
                    <w:r w:rsidRPr="00E44CF6">
                      <w:rPr>
                        <w:rFonts w:ascii="Times New Roman" w:hAnsi="Times New Roman"/>
                        <w:sz w:val="20"/>
                        <w:szCs w:val="20"/>
                        <w:lang w:val="uk-UA"/>
                      </w:rPr>
                      <w:t>і</w:t>
                    </w:r>
                    <w:proofErr w:type="spellStart"/>
                    <w:r w:rsidRPr="00E44CF6">
                      <w:rPr>
                        <w:rFonts w:ascii="Times New Roman" w:hAnsi="Times New Roman"/>
                        <w:sz w:val="20"/>
                        <w:szCs w:val="20"/>
                      </w:rPr>
                      <w:t>ла</w:t>
                    </w:r>
                    <w:proofErr w:type="spellEnd"/>
                  </w:p>
                  <w:p w:rsidR="006167AC" w:rsidRPr="00E44CF6" w:rsidRDefault="006167AC" w:rsidP="006167AC">
                    <w:pPr>
                      <w:spacing w:after="0"/>
                      <w:rPr>
                        <w:rFonts w:ascii="Times New Roman" w:hAnsi="Times New Roman"/>
                        <w:sz w:val="20"/>
                        <w:szCs w:val="20"/>
                        <w:lang w:val="uk-UA"/>
                      </w:rPr>
                    </w:pPr>
                    <w:r w:rsidRPr="00E44CF6">
                      <w:rPr>
                        <w:rFonts w:ascii="Times New Roman" w:hAnsi="Times New Roman"/>
                        <w:sz w:val="20"/>
                        <w:szCs w:val="20"/>
                      </w:rPr>
                      <w:t>В</w:t>
                    </w:r>
                    <w:r w:rsidRPr="00E44CF6">
                      <w:rPr>
                        <w:rFonts w:ascii="Times New Roman" w:hAnsi="Times New Roman"/>
                        <w:sz w:val="20"/>
                        <w:szCs w:val="20"/>
                        <w:lang w:val="uk-UA"/>
                      </w:rPr>
                      <w:t>і</w:t>
                    </w:r>
                    <w:proofErr w:type="spellStart"/>
                    <w:r w:rsidRPr="00E44CF6">
                      <w:rPr>
                        <w:rFonts w:ascii="Times New Roman" w:hAnsi="Times New Roman"/>
                        <w:sz w:val="20"/>
                        <w:szCs w:val="20"/>
                      </w:rPr>
                      <w:t>ртуальн</w:t>
                    </w:r>
                    <w:proofErr w:type="spellEnd"/>
                    <w:r w:rsidRPr="00E44CF6">
                      <w:rPr>
                        <w:rFonts w:ascii="Times New Roman" w:hAnsi="Times New Roman"/>
                        <w:sz w:val="20"/>
                        <w:szCs w:val="20"/>
                        <w:lang w:val="uk-UA"/>
                      </w:rPr>
                      <w:t>и</w:t>
                    </w:r>
                    <w:proofErr w:type="spellStart"/>
                    <w:r w:rsidRPr="00E44CF6">
                      <w:rPr>
                        <w:rFonts w:ascii="Times New Roman" w:hAnsi="Times New Roman"/>
                        <w:sz w:val="20"/>
                        <w:szCs w:val="20"/>
                      </w:rPr>
                      <w:t>й</w:t>
                    </w:r>
                    <w:proofErr w:type="spellEnd"/>
                    <w:r w:rsidRPr="00E44CF6">
                      <w:rPr>
                        <w:rFonts w:ascii="Times New Roman" w:hAnsi="Times New Roman"/>
                        <w:sz w:val="20"/>
                        <w:szCs w:val="20"/>
                      </w:rPr>
                      <w:tab/>
                    </w:r>
                    <w:proofErr w:type="spellStart"/>
                    <w:r w:rsidRPr="00E44CF6">
                      <w:rPr>
                        <w:rFonts w:ascii="Times New Roman" w:hAnsi="Times New Roman"/>
                        <w:sz w:val="20"/>
                        <w:szCs w:val="20"/>
                      </w:rPr>
                      <w:t>Функц</w:t>
                    </w:r>
                    <w:r w:rsidRPr="00E44CF6">
                      <w:rPr>
                        <w:rFonts w:ascii="Times New Roman" w:hAnsi="Times New Roman"/>
                        <w:sz w:val="20"/>
                        <w:szCs w:val="20"/>
                        <w:lang w:val="uk-UA"/>
                      </w:rPr>
                      <w:t>ії</w:t>
                    </w:r>
                    <w:proofErr w:type="spellEnd"/>
                    <w:r w:rsidRPr="00E44CF6">
                      <w:rPr>
                        <w:rFonts w:ascii="Times New Roman" w:hAnsi="Times New Roman"/>
                        <w:sz w:val="20"/>
                        <w:szCs w:val="20"/>
                      </w:rPr>
                      <w:t xml:space="preserve"> </w:t>
                    </w:r>
                    <w:r w:rsidRPr="00E44CF6">
                      <w:rPr>
                        <w:rFonts w:ascii="Times New Roman" w:hAnsi="Times New Roman"/>
                        <w:sz w:val="20"/>
                        <w:szCs w:val="20"/>
                        <w:lang w:val="uk-UA"/>
                      </w:rPr>
                      <w:t>і</w:t>
                    </w:r>
                    <w:r w:rsidRPr="00E44CF6">
                      <w:rPr>
                        <w:rFonts w:ascii="Times New Roman" w:hAnsi="Times New Roman"/>
                        <w:sz w:val="20"/>
                        <w:szCs w:val="20"/>
                      </w:rPr>
                      <w:t xml:space="preserve"> структур</w:t>
                    </w:r>
                    <w:r w:rsidRPr="00E44CF6">
                      <w:rPr>
                        <w:rFonts w:ascii="Times New Roman" w:hAnsi="Times New Roman"/>
                        <w:sz w:val="20"/>
                        <w:szCs w:val="20"/>
                        <w:lang w:val="uk-UA"/>
                      </w:rPr>
                      <w:t>и</w:t>
                    </w:r>
                  </w:p>
                </w:txbxContent>
              </v:textbox>
            </v:roundrect>
            <v:roundrect id="_x0000_s1037" style="position:absolute;left:8534;top:2456;width:2965;height:4342" arcsize="10923f">
              <v:textbox style="mso-next-textbox:#_x0000_s1037">
                <w:txbxContent>
                  <w:p w:rsidR="006167AC" w:rsidRPr="00E44CF6" w:rsidRDefault="006167AC" w:rsidP="006167AC">
                    <w:pPr>
                      <w:spacing w:after="0" w:line="240" w:lineRule="auto"/>
                      <w:rPr>
                        <w:rFonts w:ascii="Times New Roman" w:hAnsi="Times New Roman"/>
                        <w:b/>
                        <w:sz w:val="20"/>
                        <w:szCs w:val="20"/>
                        <w:lang w:val="uk-UA"/>
                      </w:rPr>
                    </w:pPr>
                    <w:r w:rsidRPr="00E44CF6">
                      <w:rPr>
                        <w:rFonts w:ascii="Times New Roman" w:hAnsi="Times New Roman"/>
                        <w:b/>
                        <w:sz w:val="20"/>
                        <w:szCs w:val="20"/>
                        <w:lang w:val="uk-UA"/>
                      </w:rPr>
                      <w:t>Особистісні</w:t>
                    </w:r>
                    <w:r w:rsidRPr="00E44CF6">
                      <w:rPr>
                        <w:rFonts w:ascii="Times New Roman" w:hAnsi="Times New Roman"/>
                        <w:b/>
                        <w:sz w:val="20"/>
                        <w:szCs w:val="20"/>
                      </w:rPr>
                      <w:t xml:space="preserve"> фактор</w:t>
                    </w:r>
                    <w:r w:rsidRPr="00E44CF6">
                      <w:rPr>
                        <w:rFonts w:ascii="Times New Roman" w:hAnsi="Times New Roman"/>
                        <w:b/>
                        <w:sz w:val="20"/>
                        <w:szCs w:val="20"/>
                        <w:lang w:val="uk-UA"/>
                      </w:rPr>
                      <w:t>и</w:t>
                    </w:r>
                  </w:p>
                  <w:p w:rsidR="006167AC" w:rsidRPr="00E44CF6" w:rsidRDefault="006167AC" w:rsidP="006167AC">
                    <w:pPr>
                      <w:spacing w:after="0" w:line="240" w:lineRule="auto"/>
                      <w:rPr>
                        <w:rFonts w:ascii="Times New Roman" w:hAnsi="Times New Roman"/>
                        <w:b/>
                        <w:sz w:val="20"/>
                        <w:szCs w:val="20"/>
                        <w:lang w:val="uk-UA"/>
                      </w:rPr>
                    </w:pPr>
                    <w:proofErr w:type="spellStart"/>
                    <w:r w:rsidRPr="00E44CF6">
                      <w:rPr>
                        <w:rFonts w:ascii="Times New Roman" w:hAnsi="Times New Roman"/>
                        <w:b/>
                        <w:sz w:val="20"/>
                        <w:szCs w:val="20"/>
                      </w:rPr>
                      <w:t>Функц</w:t>
                    </w:r>
                    <w:r w:rsidRPr="00E44CF6">
                      <w:rPr>
                        <w:rFonts w:ascii="Times New Roman" w:hAnsi="Times New Roman"/>
                        <w:b/>
                        <w:sz w:val="20"/>
                        <w:szCs w:val="20"/>
                        <w:lang w:val="uk-UA"/>
                      </w:rPr>
                      <w:t>ії</w:t>
                    </w:r>
                    <w:proofErr w:type="spellEnd"/>
                    <w:r w:rsidRPr="00E44CF6">
                      <w:rPr>
                        <w:rFonts w:ascii="Times New Roman" w:hAnsi="Times New Roman"/>
                        <w:b/>
                        <w:sz w:val="20"/>
                        <w:szCs w:val="20"/>
                      </w:rPr>
                      <w:t xml:space="preserve"> </w:t>
                    </w:r>
                    <w:r w:rsidRPr="00E44CF6">
                      <w:rPr>
                        <w:rFonts w:ascii="Times New Roman" w:hAnsi="Times New Roman"/>
                        <w:b/>
                        <w:sz w:val="20"/>
                        <w:szCs w:val="20"/>
                        <w:lang w:val="uk-UA"/>
                      </w:rPr>
                      <w:t>і</w:t>
                    </w:r>
                    <w:r w:rsidRPr="00E44CF6">
                      <w:rPr>
                        <w:rFonts w:ascii="Times New Roman" w:hAnsi="Times New Roman"/>
                        <w:b/>
                        <w:sz w:val="20"/>
                        <w:szCs w:val="20"/>
                      </w:rPr>
                      <w:t xml:space="preserve"> структур</w:t>
                    </w:r>
                    <w:r w:rsidRPr="00E44CF6">
                      <w:rPr>
                        <w:rFonts w:ascii="Times New Roman" w:hAnsi="Times New Roman"/>
                        <w:b/>
                        <w:sz w:val="20"/>
                        <w:szCs w:val="20"/>
                        <w:lang w:val="uk-UA"/>
                      </w:rPr>
                      <w:t>и</w:t>
                    </w:r>
                  </w:p>
                  <w:p w:rsidR="006167AC" w:rsidRPr="00E44CF6" w:rsidRDefault="006167AC" w:rsidP="006167AC">
                    <w:pPr>
                      <w:spacing w:after="0" w:line="240" w:lineRule="auto"/>
                      <w:rPr>
                        <w:rFonts w:ascii="Times New Roman" w:hAnsi="Times New Roman"/>
                        <w:sz w:val="20"/>
                        <w:szCs w:val="20"/>
                      </w:rPr>
                    </w:pPr>
                    <w:r w:rsidRPr="00E44CF6">
                      <w:rPr>
                        <w:rFonts w:ascii="Times New Roman" w:hAnsi="Times New Roman"/>
                        <w:sz w:val="20"/>
                        <w:szCs w:val="20"/>
                      </w:rPr>
                      <w:t xml:space="preserve">- </w:t>
                    </w:r>
                    <w:r w:rsidRPr="00E44CF6">
                      <w:rPr>
                        <w:rFonts w:ascii="Times New Roman" w:hAnsi="Times New Roman"/>
                        <w:sz w:val="20"/>
                        <w:szCs w:val="20"/>
                        <w:lang w:val="uk-UA"/>
                      </w:rPr>
                      <w:t>Розумова</w:t>
                    </w:r>
                    <w:r w:rsidRPr="00E44CF6">
                      <w:rPr>
                        <w:rFonts w:ascii="Times New Roman" w:hAnsi="Times New Roman"/>
                        <w:sz w:val="20"/>
                        <w:szCs w:val="20"/>
                      </w:rPr>
                      <w:t xml:space="preserve"> </w:t>
                    </w:r>
                    <w:proofErr w:type="spellStart"/>
                    <w:r w:rsidRPr="00E44CF6">
                      <w:rPr>
                        <w:rFonts w:ascii="Times New Roman" w:hAnsi="Times New Roman"/>
                        <w:sz w:val="20"/>
                        <w:szCs w:val="20"/>
                      </w:rPr>
                      <w:t>д</w:t>
                    </w:r>
                    <w:proofErr w:type="spellEnd"/>
                    <w:r w:rsidRPr="00E44CF6">
                      <w:rPr>
                        <w:rFonts w:ascii="Times New Roman" w:hAnsi="Times New Roman"/>
                        <w:sz w:val="20"/>
                        <w:szCs w:val="20"/>
                        <w:lang w:val="uk-UA"/>
                      </w:rPr>
                      <w:t>і</w:t>
                    </w:r>
                    <w:proofErr w:type="spellStart"/>
                    <w:r w:rsidRPr="00E44CF6">
                      <w:rPr>
                        <w:rFonts w:ascii="Times New Roman" w:hAnsi="Times New Roman"/>
                        <w:sz w:val="20"/>
                        <w:szCs w:val="20"/>
                      </w:rPr>
                      <w:t>яльн</w:t>
                    </w:r>
                    <w:proofErr w:type="spellEnd"/>
                    <w:r w:rsidRPr="00E44CF6">
                      <w:rPr>
                        <w:rFonts w:ascii="Times New Roman" w:hAnsi="Times New Roman"/>
                        <w:sz w:val="20"/>
                        <w:szCs w:val="20"/>
                        <w:lang w:val="uk-UA"/>
                      </w:rPr>
                      <w:t>і</w:t>
                    </w:r>
                    <w:proofErr w:type="spellStart"/>
                    <w:r w:rsidRPr="00E44CF6">
                      <w:rPr>
                        <w:rFonts w:ascii="Times New Roman" w:hAnsi="Times New Roman"/>
                        <w:sz w:val="20"/>
                        <w:szCs w:val="20"/>
                      </w:rPr>
                      <w:t>сть</w:t>
                    </w:r>
                    <w:proofErr w:type="spellEnd"/>
                  </w:p>
                  <w:p w:rsidR="006167AC" w:rsidRPr="00E44CF6" w:rsidRDefault="006167AC" w:rsidP="006167AC">
                    <w:pPr>
                      <w:spacing w:after="0" w:line="240" w:lineRule="auto"/>
                      <w:rPr>
                        <w:rFonts w:ascii="Times New Roman" w:hAnsi="Times New Roman"/>
                        <w:sz w:val="20"/>
                        <w:szCs w:val="20"/>
                      </w:rPr>
                    </w:pPr>
                    <w:r w:rsidRPr="00E44CF6">
                      <w:rPr>
                        <w:rFonts w:ascii="Times New Roman" w:hAnsi="Times New Roman"/>
                        <w:sz w:val="20"/>
                        <w:szCs w:val="20"/>
                      </w:rPr>
                      <w:t xml:space="preserve">- Чувствительность </w:t>
                    </w:r>
                    <w:r w:rsidRPr="00E44CF6">
                      <w:rPr>
                        <w:rFonts w:ascii="Times New Roman" w:hAnsi="Times New Roman"/>
                        <w:sz w:val="20"/>
                        <w:szCs w:val="20"/>
                        <w:lang w:val="uk-UA"/>
                      </w:rPr>
                      <w:t>і</w:t>
                    </w:r>
                    <w:r w:rsidRPr="00E44CF6">
                      <w:rPr>
                        <w:rFonts w:ascii="Times New Roman" w:hAnsi="Times New Roman"/>
                        <w:sz w:val="20"/>
                        <w:szCs w:val="20"/>
                      </w:rPr>
                      <w:t xml:space="preserve"> </w:t>
                    </w:r>
                    <w:proofErr w:type="gramStart"/>
                    <w:r w:rsidRPr="00E44CF6">
                      <w:rPr>
                        <w:rFonts w:ascii="Times New Roman" w:hAnsi="Times New Roman"/>
                        <w:sz w:val="20"/>
                        <w:szCs w:val="20"/>
                      </w:rPr>
                      <w:t>б</w:t>
                    </w:r>
                    <w:r w:rsidRPr="00E44CF6">
                      <w:rPr>
                        <w:rFonts w:ascii="Times New Roman" w:hAnsi="Times New Roman"/>
                        <w:sz w:val="20"/>
                        <w:szCs w:val="20"/>
                        <w:lang w:val="uk-UA"/>
                      </w:rPr>
                      <w:t>і</w:t>
                    </w:r>
                    <w:r w:rsidRPr="00E44CF6">
                      <w:rPr>
                        <w:rFonts w:ascii="Times New Roman" w:hAnsi="Times New Roman"/>
                        <w:sz w:val="20"/>
                        <w:szCs w:val="20"/>
                      </w:rPr>
                      <w:t>ль</w:t>
                    </w:r>
                    <w:proofErr w:type="gramEnd"/>
                  </w:p>
                  <w:p w:rsidR="006167AC" w:rsidRPr="00E44CF6" w:rsidRDefault="006167AC" w:rsidP="006167AC">
                    <w:pPr>
                      <w:spacing w:after="0" w:line="240" w:lineRule="auto"/>
                      <w:rPr>
                        <w:rFonts w:ascii="Times New Roman" w:hAnsi="Times New Roman"/>
                        <w:sz w:val="20"/>
                        <w:szCs w:val="20"/>
                      </w:rPr>
                    </w:pPr>
                    <w:r w:rsidRPr="00E44CF6">
                      <w:rPr>
                        <w:rFonts w:ascii="Times New Roman" w:hAnsi="Times New Roman"/>
                        <w:sz w:val="20"/>
                        <w:szCs w:val="20"/>
                      </w:rPr>
                      <w:t>- Голос и речь</w:t>
                    </w:r>
                  </w:p>
                  <w:p w:rsidR="006167AC" w:rsidRPr="00E44CF6" w:rsidRDefault="006167AC" w:rsidP="006167AC">
                    <w:pPr>
                      <w:spacing w:after="0" w:line="240" w:lineRule="auto"/>
                      <w:rPr>
                        <w:rFonts w:ascii="Times New Roman" w:hAnsi="Times New Roman"/>
                        <w:sz w:val="20"/>
                        <w:szCs w:val="20"/>
                      </w:rPr>
                    </w:pPr>
                    <w:r w:rsidRPr="00E44CF6">
                      <w:rPr>
                        <w:rFonts w:ascii="Times New Roman" w:hAnsi="Times New Roman"/>
                        <w:sz w:val="20"/>
                        <w:szCs w:val="20"/>
                      </w:rPr>
                      <w:t xml:space="preserve">- </w:t>
                    </w:r>
                    <w:proofErr w:type="spellStart"/>
                    <w:r w:rsidRPr="00E44CF6">
                      <w:rPr>
                        <w:rFonts w:ascii="Times New Roman" w:hAnsi="Times New Roman"/>
                        <w:sz w:val="20"/>
                        <w:szCs w:val="20"/>
                      </w:rPr>
                      <w:t>Серд</w:t>
                    </w:r>
                    <w:proofErr w:type="gramStart"/>
                    <w:r w:rsidRPr="00E44CF6">
                      <w:rPr>
                        <w:rFonts w:ascii="Times New Roman" w:hAnsi="Times New Roman"/>
                        <w:sz w:val="20"/>
                        <w:szCs w:val="20"/>
                      </w:rPr>
                      <w:t>.-</w:t>
                    </w:r>
                    <w:proofErr w:type="gramEnd"/>
                    <w:r w:rsidRPr="00E44CF6">
                      <w:rPr>
                        <w:rFonts w:ascii="Times New Roman" w:hAnsi="Times New Roman"/>
                        <w:sz w:val="20"/>
                        <w:szCs w:val="20"/>
                      </w:rPr>
                      <w:t>сосуд</w:t>
                    </w:r>
                    <w:proofErr w:type="spellEnd"/>
                    <w:r w:rsidRPr="00E44CF6">
                      <w:rPr>
                        <w:rFonts w:ascii="Times New Roman" w:hAnsi="Times New Roman"/>
                        <w:sz w:val="20"/>
                        <w:szCs w:val="20"/>
                      </w:rPr>
                      <w:t xml:space="preserve">., дых. </w:t>
                    </w:r>
                    <w:proofErr w:type="spellStart"/>
                    <w:r w:rsidRPr="00E44CF6">
                      <w:rPr>
                        <w:rFonts w:ascii="Times New Roman" w:hAnsi="Times New Roman"/>
                        <w:sz w:val="20"/>
                        <w:szCs w:val="20"/>
                      </w:rPr>
                      <w:t>сист</w:t>
                    </w:r>
                    <w:proofErr w:type="spellEnd"/>
                    <w:r w:rsidRPr="00E44CF6">
                      <w:rPr>
                        <w:rFonts w:ascii="Times New Roman" w:hAnsi="Times New Roman"/>
                        <w:sz w:val="20"/>
                        <w:szCs w:val="20"/>
                      </w:rPr>
                      <w:t xml:space="preserve"> и т.д.</w:t>
                    </w:r>
                  </w:p>
                  <w:p w:rsidR="006167AC" w:rsidRPr="00E44CF6" w:rsidRDefault="006167AC" w:rsidP="006167AC">
                    <w:pPr>
                      <w:spacing w:after="0" w:line="240" w:lineRule="auto"/>
                      <w:rPr>
                        <w:rFonts w:ascii="Times New Roman" w:hAnsi="Times New Roman"/>
                        <w:sz w:val="20"/>
                        <w:szCs w:val="20"/>
                      </w:rPr>
                    </w:pPr>
                    <w:r w:rsidRPr="00E44CF6">
                      <w:rPr>
                        <w:rFonts w:ascii="Times New Roman" w:hAnsi="Times New Roman"/>
                        <w:sz w:val="20"/>
                        <w:szCs w:val="20"/>
                      </w:rPr>
                      <w:t>- Пищеварение, метаболизм и т.д.</w:t>
                    </w:r>
                  </w:p>
                  <w:p w:rsidR="006167AC" w:rsidRPr="00E44CF6" w:rsidRDefault="006167AC" w:rsidP="006167AC">
                    <w:pPr>
                      <w:spacing w:after="0" w:line="240" w:lineRule="auto"/>
                      <w:rPr>
                        <w:rFonts w:ascii="Times New Roman" w:hAnsi="Times New Roman"/>
                        <w:sz w:val="20"/>
                        <w:szCs w:val="20"/>
                      </w:rPr>
                    </w:pPr>
                    <w:r w:rsidRPr="00E44CF6">
                      <w:rPr>
                        <w:rFonts w:ascii="Times New Roman" w:hAnsi="Times New Roman"/>
                        <w:sz w:val="20"/>
                        <w:szCs w:val="20"/>
                      </w:rPr>
                      <w:t xml:space="preserve">- </w:t>
                    </w:r>
                    <w:proofErr w:type="spellStart"/>
                    <w:r w:rsidRPr="00E44CF6">
                      <w:rPr>
                        <w:rFonts w:ascii="Times New Roman" w:hAnsi="Times New Roman"/>
                        <w:sz w:val="20"/>
                        <w:szCs w:val="20"/>
                      </w:rPr>
                      <w:t>Мочеполова</w:t>
                    </w:r>
                    <w:proofErr w:type="spellEnd"/>
                    <w:r w:rsidRPr="00E44CF6">
                      <w:rPr>
                        <w:rFonts w:ascii="Times New Roman" w:hAnsi="Times New Roman"/>
                        <w:sz w:val="20"/>
                        <w:szCs w:val="20"/>
                      </w:rPr>
                      <w:t xml:space="preserve"> и </w:t>
                    </w:r>
                    <w:proofErr w:type="gramStart"/>
                    <w:r w:rsidRPr="00E44CF6">
                      <w:rPr>
                        <w:rFonts w:ascii="Times New Roman" w:hAnsi="Times New Roman"/>
                        <w:sz w:val="20"/>
                        <w:szCs w:val="20"/>
                      </w:rPr>
                      <w:t>репродуктивная</w:t>
                    </w:r>
                    <w:proofErr w:type="gramEnd"/>
                    <w:r w:rsidRPr="00E44CF6">
                      <w:rPr>
                        <w:rFonts w:ascii="Times New Roman" w:hAnsi="Times New Roman"/>
                        <w:sz w:val="20"/>
                        <w:szCs w:val="20"/>
                      </w:rPr>
                      <w:t xml:space="preserve"> системы</w:t>
                    </w:r>
                  </w:p>
                  <w:p w:rsidR="006167AC" w:rsidRPr="00E44CF6" w:rsidRDefault="006167AC" w:rsidP="006167AC">
                    <w:pPr>
                      <w:spacing w:after="0" w:line="240" w:lineRule="auto"/>
                      <w:rPr>
                        <w:rFonts w:ascii="Times New Roman" w:hAnsi="Times New Roman"/>
                        <w:sz w:val="20"/>
                        <w:szCs w:val="20"/>
                        <w:lang w:val="uk-UA"/>
                      </w:rPr>
                    </w:pPr>
                    <w:r w:rsidRPr="00E44CF6">
                      <w:rPr>
                        <w:rFonts w:ascii="Times New Roman" w:hAnsi="Times New Roman"/>
                        <w:sz w:val="20"/>
                        <w:szCs w:val="20"/>
                      </w:rPr>
                      <w:t>- Нерв</w:t>
                    </w:r>
                    <w:proofErr w:type="spellStart"/>
                    <w:r>
                      <w:rPr>
                        <w:rFonts w:ascii="Times New Roman" w:hAnsi="Times New Roman"/>
                        <w:sz w:val="20"/>
                        <w:szCs w:val="20"/>
                        <w:lang w:val="uk-UA"/>
                      </w:rPr>
                      <w:t>ов</w:t>
                    </w:r>
                    <w:r w:rsidRPr="00E44CF6">
                      <w:rPr>
                        <w:rFonts w:ascii="Times New Roman" w:hAnsi="Times New Roman"/>
                        <w:sz w:val="20"/>
                        <w:szCs w:val="20"/>
                      </w:rPr>
                      <w:t>о-</w:t>
                    </w:r>
                    <w:r>
                      <w:rPr>
                        <w:rFonts w:ascii="Times New Roman" w:hAnsi="Times New Roman"/>
                        <w:sz w:val="20"/>
                        <w:szCs w:val="20"/>
                      </w:rPr>
                      <w:t>м'язові</w:t>
                    </w:r>
                    <w:proofErr w:type="spellEnd"/>
                    <w:r>
                      <w:rPr>
                        <w:rFonts w:ascii="Times New Roman" w:hAnsi="Times New Roman"/>
                        <w:sz w:val="20"/>
                        <w:szCs w:val="20"/>
                        <w:lang w:val="uk-UA"/>
                      </w:rPr>
                      <w:t xml:space="preserve"> </w:t>
                    </w:r>
                    <w:r w:rsidRPr="00E44CF6">
                      <w:rPr>
                        <w:rFonts w:ascii="Times New Roman" w:hAnsi="Times New Roman"/>
                        <w:sz w:val="20"/>
                        <w:szCs w:val="20"/>
                      </w:rPr>
                      <w:t>структур</w:t>
                    </w:r>
                    <w:r>
                      <w:rPr>
                        <w:rFonts w:ascii="Times New Roman" w:hAnsi="Times New Roman"/>
                        <w:sz w:val="20"/>
                        <w:szCs w:val="20"/>
                        <w:lang w:val="uk-UA"/>
                      </w:rPr>
                      <w:t>и</w:t>
                    </w:r>
                    <w:r w:rsidRPr="00E44CF6">
                      <w:rPr>
                        <w:rFonts w:ascii="Times New Roman" w:hAnsi="Times New Roman"/>
                        <w:sz w:val="20"/>
                        <w:szCs w:val="20"/>
                      </w:rPr>
                      <w:t xml:space="preserve"> </w:t>
                    </w:r>
                    <w:r>
                      <w:rPr>
                        <w:rFonts w:ascii="Times New Roman" w:hAnsi="Times New Roman"/>
                        <w:sz w:val="20"/>
                        <w:szCs w:val="20"/>
                        <w:lang w:val="uk-UA"/>
                      </w:rPr>
                      <w:t>і</w:t>
                    </w:r>
                    <w:r w:rsidRPr="00E44CF6">
                      <w:rPr>
                        <w:rFonts w:ascii="Times New Roman" w:hAnsi="Times New Roman"/>
                        <w:sz w:val="20"/>
                        <w:szCs w:val="20"/>
                      </w:rPr>
                      <w:t xml:space="preserve"> </w:t>
                    </w:r>
                    <w:r>
                      <w:rPr>
                        <w:rFonts w:ascii="Times New Roman" w:hAnsi="Times New Roman"/>
                        <w:sz w:val="20"/>
                        <w:szCs w:val="20"/>
                        <w:lang w:val="uk-UA"/>
                      </w:rPr>
                      <w:t>рухи</w:t>
                    </w:r>
                  </w:p>
                  <w:p w:rsidR="006167AC" w:rsidRPr="00E44CF6" w:rsidRDefault="006167AC" w:rsidP="006167AC">
                    <w:pPr>
                      <w:spacing w:after="0" w:line="240" w:lineRule="auto"/>
                      <w:rPr>
                        <w:rFonts w:ascii="Times New Roman" w:hAnsi="Times New Roman"/>
                        <w:sz w:val="20"/>
                        <w:szCs w:val="20"/>
                        <w:lang w:val="uk-UA"/>
                      </w:rPr>
                    </w:pPr>
                    <w:r w:rsidRPr="00E44CF6">
                      <w:rPr>
                        <w:rFonts w:ascii="Times New Roman" w:hAnsi="Times New Roman"/>
                        <w:sz w:val="20"/>
                        <w:szCs w:val="20"/>
                      </w:rPr>
                      <w:t xml:space="preserve">- </w:t>
                    </w:r>
                    <w:r>
                      <w:rPr>
                        <w:rFonts w:ascii="Times New Roman" w:hAnsi="Times New Roman"/>
                        <w:sz w:val="20"/>
                        <w:szCs w:val="20"/>
                        <w:lang w:val="uk-UA"/>
                      </w:rPr>
                      <w:t xml:space="preserve">Шкіра та її </w:t>
                    </w:r>
                    <w:proofErr w:type="spellStart"/>
                    <w:proofErr w:type="gramStart"/>
                    <w:r w:rsidRPr="00E44CF6">
                      <w:rPr>
                        <w:rFonts w:ascii="Times New Roman" w:hAnsi="Times New Roman"/>
                        <w:sz w:val="20"/>
                        <w:szCs w:val="20"/>
                      </w:rPr>
                      <w:t>п</w:t>
                    </w:r>
                    <w:proofErr w:type="gramEnd"/>
                    <w:r>
                      <w:rPr>
                        <w:rFonts w:ascii="Times New Roman" w:hAnsi="Times New Roman"/>
                        <w:sz w:val="20"/>
                        <w:szCs w:val="20"/>
                        <w:lang w:val="uk-UA"/>
                      </w:rPr>
                      <w:t>ідні</w:t>
                    </w:r>
                    <w:proofErr w:type="spellEnd"/>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8" type="#_x0000_t69" style="position:absolute;left:6522;top:5672;width:2251;height:871">
              <v:textbox style="mso-next-textbox:#_x0000_s1038">
                <w:txbxContent>
                  <w:p w:rsidR="006167AC" w:rsidRPr="008A3098" w:rsidRDefault="006167AC" w:rsidP="006167AC">
                    <w:pPr>
                      <w:spacing w:after="0" w:line="240" w:lineRule="auto"/>
                      <w:jc w:val="center"/>
                      <w:rPr>
                        <w:b/>
                        <w:sz w:val="20"/>
                        <w:szCs w:val="20"/>
                        <w:lang w:val="uk-UA"/>
                      </w:rPr>
                    </w:pPr>
                    <w:proofErr w:type="spellStart"/>
                    <w:r w:rsidRPr="00AE6D14">
                      <w:rPr>
                        <w:b/>
                        <w:sz w:val="20"/>
                        <w:szCs w:val="20"/>
                      </w:rPr>
                      <w:t>вза</w:t>
                    </w:r>
                    <w:r>
                      <w:rPr>
                        <w:b/>
                        <w:sz w:val="20"/>
                        <w:szCs w:val="20"/>
                        <w:lang w:val="uk-UA"/>
                      </w:rPr>
                      <w:t>ємодія</w:t>
                    </w:r>
                    <w:proofErr w:type="spellEnd"/>
                  </w:p>
                </w:txbxContent>
              </v:textbox>
            </v:shape>
            <v:roundrect id="_x0000_s1039" style="position:absolute;left:4032;top:6798;width:7200;height:2859" arcsize="10923f">
              <v:textbox style="mso-next-textbox:#_x0000_s1039">
                <w:txbxContent>
                  <w:p w:rsidR="006167AC" w:rsidRPr="00D73734" w:rsidRDefault="006167AC" w:rsidP="006167AC">
                    <w:pPr>
                      <w:spacing w:after="0" w:line="240" w:lineRule="auto"/>
                      <w:jc w:val="center"/>
                      <w:rPr>
                        <w:rFonts w:ascii="Times New Roman" w:hAnsi="Times New Roman"/>
                        <w:b/>
                        <w:sz w:val="20"/>
                        <w:szCs w:val="20"/>
                      </w:rPr>
                    </w:pPr>
                    <w:r w:rsidRPr="00D73734">
                      <w:rPr>
                        <w:rFonts w:ascii="Times New Roman" w:hAnsi="Times New Roman"/>
                        <w:b/>
                        <w:sz w:val="20"/>
                        <w:szCs w:val="20"/>
                      </w:rPr>
                      <w:t>В</w:t>
                    </w:r>
                    <w:proofErr w:type="spellStart"/>
                    <w:r>
                      <w:rPr>
                        <w:rFonts w:ascii="Times New Roman" w:hAnsi="Times New Roman"/>
                        <w:b/>
                        <w:sz w:val="20"/>
                        <w:szCs w:val="20"/>
                        <w:lang w:val="uk-UA"/>
                      </w:rPr>
                      <w:t>иконання</w:t>
                    </w:r>
                    <w:proofErr w:type="spellEnd"/>
                    <w:r w:rsidRPr="00D73734">
                      <w:rPr>
                        <w:rFonts w:ascii="Times New Roman" w:hAnsi="Times New Roman"/>
                        <w:b/>
                        <w:sz w:val="20"/>
                        <w:szCs w:val="20"/>
                      </w:rPr>
                      <w:t xml:space="preserve"> </w:t>
                    </w:r>
                    <w:proofErr w:type="spellStart"/>
                    <w:r w:rsidRPr="00D73734">
                      <w:rPr>
                        <w:rFonts w:ascii="Times New Roman" w:hAnsi="Times New Roman"/>
                        <w:b/>
                        <w:sz w:val="20"/>
                        <w:szCs w:val="20"/>
                      </w:rPr>
                      <w:t>д</w:t>
                    </w:r>
                    <w:r>
                      <w:rPr>
                        <w:rFonts w:ascii="Times New Roman" w:hAnsi="Times New Roman"/>
                        <w:b/>
                        <w:sz w:val="20"/>
                        <w:szCs w:val="20"/>
                        <w:lang w:val="uk-UA"/>
                      </w:rPr>
                      <w:t>іяльності</w:t>
                    </w:r>
                    <w:proofErr w:type="spellEnd"/>
                  </w:p>
                  <w:p w:rsidR="006167AC" w:rsidRPr="003D4B21" w:rsidRDefault="006167AC" w:rsidP="006167AC">
                    <w:pPr>
                      <w:spacing w:after="0" w:line="240" w:lineRule="auto"/>
                      <w:jc w:val="both"/>
                      <w:rPr>
                        <w:rFonts w:ascii="Times New Roman" w:hAnsi="Times New Roman"/>
                        <w:sz w:val="20"/>
                        <w:szCs w:val="20"/>
                        <w:lang w:val="uk-UA"/>
                      </w:rPr>
                    </w:pPr>
                    <w:r w:rsidRPr="00D73734">
                      <w:rPr>
                        <w:rFonts w:ascii="Times New Roman" w:hAnsi="Times New Roman"/>
                        <w:b/>
                        <w:sz w:val="20"/>
                        <w:szCs w:val="20"/>
                      </w:rPr>
                      <w:t>Сфера</w:t>
                    </w:r>
                    <w:r w:rsidRPr="00D73734">
                      <w:rPr>
                        <w:rFonts w:ascii="Times New Roman" w:hAnsi="Times New Roman"/>
                        <w:sz w:val="20"/>
                        <w:szCs w:val="20"/>
                      </w:rPr>
                      <w:t xml:space="preserve"> </w:t>
                    </w:r>
                    <w:r w:rsidRPr="00D73734">
                      <w:rPr>
                        <w:rFonts w:ascii="Times New Roman" w:hAnsi="Times New Roman"/>
                        <w:sz w:val="20"/>
                        <w:szCs w:val="20"/>
                      </w:rPr>
                      <w:tab/>
                    </w:r>
                    <w:r w:rsidRPr="00D73734">
                      <w:rPr>
                        <w:rFonts w:ascii="Times New Roman" w:hAnsi="Times New Roman"/>
                        <w:sz w:val="20"/>
                        <w:szCs w:val="20"/>
                      </w:rPr>
                      <w:tab/>
                    </w:r>
                    <w:r w:rsidRPr="00D73734">
                      <w:rPr>
                        <w:rFonts w:ascii="Times New Roman" w:hAnsi="Times New Roman"/>
                        <w:sz w:val="20"/>
                        <w:szCs w:val="20"/>
                      </w:rPr>
                      <w:tab/>
                    </w:r>
                    <w:r w:rsidRPr="00D73734">
                      <w:rPr>
                        <w:rFonts w:ascii="Times New Roman" w:hAnsi="Times New Roman"/>
                        <w:sz w:val="20"/>
                        <w:szCs w:val="20"/>
                      </w:rPr>
                      <w:tab/>
                    </w:r>
                    <w:r>
                      <w:rPr>
                        <w:rFonts w:ascii="Times New Roman" w:hAnsi="Times New Roman"/>
                        <w:sz w:val="20"/>
                        <w:szCs w:val="20"/>
                        <w:lang w:val="uk-UA"/>
                      </w:rPr>
                      <w:tab/>
                    </w:r>
                    <w:proofErr w:type="spellStart"/>
                    <w:r w:rsidRPr="00D73734">
                      <w:rPr>
                        <w:rFonts w:ascii="Times New Roman" w:hAnsi="Times New Roman"/>
                        <w:b/>
                        <w:sz w:val="20"/>
                        <w:szCs w:val="20"/>
                      </w:rPr>
                      <w:t>Нав</w:t>
                    </w:r>
                    <w:r>
                      <w:rPr>
                        <w:rFonts w:ascii="Times New Roman" w:hAnsi="Times New Roman"/>
                        <w:b/>
                        <w:sz w:val="20"/>
                        <w:szCs w:val="20"/>
                        <w:lang w:val="uk-UA"/>
                      </w:rPr>
                      <w:t>ич</w:t>
                    </w:r>
                    <w:r w:rsidRPr="00D73734">
                      <w:rPr>
                        <w:rFonts w:ascii="Times New Roman" w:hAnsi="Times New Roman"/>
                        <w:b/>
                        <w:sz w:val="20"/>
                        <w:szCs w:val="20"/>
                      </w:rPr>
                      <w:t>ки</w:t>
                    </w:r>
                    <w:proofErr w:type="spellEnd"/>
                    <w:r w:rsidRPr="00D73734">
                      <w:rPr>
                        <w:rFonts w:ascii="Times New Roman" w:hAnsi="Times New Roman"/>
                        <w:b/>
                        <w:sz w:val="20"/>
                        <w:szCs w:val="20"/>
                      </w:rPr>
                      <w:tab/>
                    </w:r>
                    <w:r w:rsidRPr="00D73734">
                      <w:rPr>
                        <w:rFonts w:ascii="Times New Roman" w:hAnsi="Times New Roman"/>
                        <w:sz w:val="20"/>
                        <w:szCs w:val="20"/>
                      </w:rPr>
                      <w:tab/>
                    </w:r>
                    <w:r w:rsidRPr="00D73734">
                      <w:rPr>
                        <w:rFonts w:ascii="Times New Roman" w:hAnsi="Times New Roman"/>
                        <w:b/>
                        <w:sz w:val="20"/>
                        <w:szCs w:val="20"/>
                      </w:rPr>
                      <w:t>Паттерн</w:t>
                    </w:r>
                    <w:r>
                      <w:rPr>
                        <w:rFonts w:ascii="Times New Roman" w:hAnsi="Times New Roman"/>
                        <w:b/>
                        <w:sz w:val="20"/>
                        <w:szCs w:val="20"/>
                        <w:lang w:val="uk-UA"/>
                      </w:rPr>
                      <w:t>и</w:t>
                    </w:r>
                  </w:p>
                  <w:p w:rsidR="006167AC" w:rsidRPr="00D73734" w:rsidRDefault="006167AC" w:rsidP="006167AC">
                    <w:pPr>
                      <w:spacing w:after="0" w:line="240" w:lineRule="auto"/>
                      <w:jc w:val="both"/>
                      <w:rPr>
                        <w:rFonts w:ascii="Times New Roman" w:hAnsi="Times New Roman"/>
                        <w:sz w:val="20"/>
                        <w:szCs w:val="20"/>
                      </w:rPr>
                    </w:pPr>
                    <w:proofErr w:type="spellStart"/>
                    <w:r>
                      <w:rPr>
                        <w:rFonts w:ascii="Times New Roman" w:hAnsi="Times New Roman"/>
                        <w:sz w:val="20"/>
                        <w:szCs w:val="20"/>
                      </w:rPr>
                      <w:t>Активн</w:t>
                    </w:r>
                    <w:proofErr w:type="spellEnd"/>
                    <w:r>
                      <w:rPr>
                        <w:rFonts w:ascii="Times New Roman" w:hAnsi="Times New Roman"/>
                        <w:sz w:val="20"/>
                        <w:szCs w:val="20"/>
                        <w:lang w:val="uk-UA"/>
                      </w:rPr>
                      <w:t>і</w:t>
                    </w:r>
                    <w:proofErr w:type="spellStart"/>
                    <w:r w:rsidRPr="00D73734">
                      <w:rPr>
                        <w:rFonts w:ascii="Times New Roman" w:hAnsi="Times New Roman"/>
                        <w:sz w:val="20"/>
                        <w:szCs w:val="20"/>
                      </w:rPr>
                      <w:t>ст</w:t>
                    </w:r>
                    <w:proofErr w:type="spellEnd"/>
                    <w:r>
                      <w:rPr>
                        <w:rFonts w:ascii="Times New Roman" w:hAnsi="Times New Roman"/>
                        <w:sz w:val="20"/>
                        <w:szCs w:val="20"/>
                        <w:lang w:val="uk-UA"/>
                      </w:rPr>
                      <w:t>ь</w:t>
                    </w:r>
                    <w:r w:rsidRPr="00D73734">
                      <w:rPr>
                        <w:rFonts w:ascii="Times New Roman" w:hAnsi="Times New Roman"/>
                        <w:sz w:val="20"/>
                        <w:szCs w:val="20"/>
                      </w:rPr>
                      <w:t xml:space="preserve"> </w:t>
                    </w:r>
                    <w:proofErr w:type="spellStart"/>
                    <w:r w:rsidRPr="00D73734">
                      <w:rPr>
                        <w:rFonts w:ascii="Times New Roman" w:hAnsi="Times New Roman"/>
                        <w:sz w:val="20"/>
                        <w:szCs w:val="20"/>
                      </w:rPr>
                      <w:t>повс</w:t>
                    </w:r>
                    <w:r>
                      <w:rPr>
                        <w:rFonts w:ascii="Times New Roman" w:hAnsi="Times New Roman"/>
                        <w:sz w:val="20"/>
                        <w:szCs w:val="20"/>
                        <w:lang w:val="uk-UA"/>
                      </w:rPr>
                      <w:t>якденного</w:t>
                    </w:r>
                    <w:proofErr w:type="spellEnd"/>
                    <w:r w:rsidRPr="00D73734">
                      <w:rPr>
                        <w:rFonts w:ascii="Times New Roman" w:hAnsi="Times New Roman"/>
                        <w:sz w:val="20"/>
                        <w:szCs w:val="20"/>
                      </w:rPr>
                      <w:tab/>
                    </w:r>
                    <w:r w:rsidRPr="00D73734">
                      <w:rPr>
                        <w:rFonts w:ascii="Times New Roman" w:hAnsi="Times New Roman"/>
                        <w:sz w:val="20"/>
                        <w:szCs w:val="20"/>
                      </w:rPr>
                      <w:tab/>
                    </w:r>
                    <w:r>
                      <w:rPr>
                        <w:rFonts w:ascii="Times New Roman" w:hAnsi="Times New Roman"/>
                        <w:sz w:val="20"/>
                        <w:szCs w:val="20"/>
                        <w:lang w:val="uk-UA"/>
                      </w:rPr>
                      <w:t>Рухові</w:t>
                    </w:r>
                    <w:r>
                      <w:rPr>
                        <w:rFonts w:ascii="Times New Roman" w:hAnsi="Times New Roman"/>
                        <w:sz w:val="20"/>
                        <w:szCs w:val="20"/>
                        <w:lang w:val="uk-UA"/>
                      </w:rPr>
                      <w:tab/>
                    </w:r>
                    <w:r w:rsidRPr="00D73734">
                      <w:rPr>
                        <w:rFonts w:ascii="Times New Roman" w:hAnsi="Times New Roman"/>
                        <w:sz w:val="20"/>
                        <w:szCs w:val="20"/>
                      </w:rPr>
                      <w:tab/>
                    </w:r>
                    <w:r w:rsidRPr="00D73734">
                      <w:rPr>
                        <w:rFonts w:ascii="Times New Roman" w:hAnsi="Times New Roman"/>
                        <w:sz w:val="20"/>
                        <w:szCs w:val="20"/>
                      </w:rPr>
                      <w:tab/>
                    </w:r>
                    <w:proofErr w:type="spellStart"/>
                    <w:r>
                      <w:rPr>
                        <w:rFonts w:ascii="Times New Roman" w:hAnsi="Times New Roman"/>
                        <w:sz w:val="20"/>
                        <w:szCs w:val="20"/>
                        <w:lang w:val="uk-UA"/>
                      </w:rPr>
                      <w:t>Звич</w:t>
                    </w:r>
                    <w:r w:rsidRPr="00D73734">
                      <w:rPr>
                        <w:rFonts w:ascii="Times New Roman" w:hAnsi="Times New Roman"/>
                        <w:sz w:val="20"/>
                        <w:szCs w:val="20"/>
                      </w:rPr>
                      <w:t>ки</w:t>
                    </w:r>
                    <w:proofErr w:type="spellEnd"/>
                  </w:p>
                  <w:p w:rsidR="006167AC" w:rsidRPr="00364E05" w:rsidRDefault="006167AC" w:rsidP="006167AC">
                    <w:pPr>
                      <w:spacing w:after="0" w:line="240" w:lineRule="auto"/>
                      <w:jc w:val="both"/>
                      <w:rPr>
                        <w:rFonts w:ascii="Times New Roman" w:hAnsi="Times New Roman"/>
                        <w:sz w:val="20"/>
                        <w:szCs w:val="20"/>
                        <w:lang w:val="uk-UA"/>
                      </w:rPr>
                    </w:pPr>
                    <w:proofErr w:type="spellStart"/>
                    <w:r>
                      <w:rPr>
                        <w:rFonts w:ascii="Times New Roman" w:hAnsi="Times New Roman"/>
                        <w:sz w:val="20"/>
                        <w:szCs w:val="20"/>
                      </w:rPr>
                      <w:t>жи</w:t>
                    </w:r>
                    <w:r>
                      <w:rPr>
                        <w:rFonts w:ascii="Times New Roman" w:hAnsi="Times New Roman"/>
                        <w:sz w:val="20"/>
                        <w:szCs w:val="20"/>
                        <w:lang w:val="uk-UA"/>
                      </w:rPr>
                      <w:t>ття</w:t>
                    </w:r>
                    <w:proofErr w:type="spellEnd"/>
                  </w:p>
                  <w:p w:rsidR="006167AC" w:rsidRPr="00D73734" w:rsidRDefault="006167AC" w:rsidP="006167AC">
                    <w:pPr>
                      <w:spacing w:after="0" w:line="240" w:lineRule="auto"/>
                      <w:jc w:val="both"/>
                      <w:rPr>
                        <w:rFonts w:ascii="Times New Roman" w:hAnsi="Times New Roman"/>
                        <w:sz w:val="20"/>
                        <w:szCs w:val="20"/>
                      </w:rPr>
                    </w:pPr>
                    <w:r>
                      <w:rPr>
                        <w:rFonts w:ascii="Times New Roman" w:hAnsi="Times New Roman"/>
                        <w:sz w:val="20"/>
                        <w:szCs w:val="20"/>
                        <w:lang w:val="uk-UA"/>
                      </w:rPr>
                      <w:t>І</w:t>
                    </w:r>
                    <w:proofErr w:type="spellStart"/>
                    <w:r w:rsidRPr="00D73734">
                      <w:rPr>
                        <w:rFonts w:ascii="Times New Roman" w:hAnsi="Times New Roman"/>
                        <w:sz w:val="20"/>
                        <w:szCs w:val="20"/>
                      </w:rPr>
                      <w:t>нструментальн</w:t>
                    </w:r>
                    <w:proofErr w:type="spellEnd"/>
                    <w:r>
                      <w:rPr>
                        <w:rFonts w:ascii="Times New Roman" w:hAnsi="Times New Roman"/>
                        <w:sz w:val="20"/>
                        <w:szCs w:val="20"/>
                        <w:lang w:val="uk-UA"/>
                      </w:rPr>
                      <w:t>і</w:t>
                    </w:r>
                    <w:r w:rsidRPr="00D73734">
                      <w:rPr>
                        <w:rFonts w:ascii="Times New Roman" w:hAnsi="Times New Roman"/>
                        <w:sz w:val="20"/>
                        <w:szCs w:val="20"/>
                      </w:rPr>
                      <w:t xml:space="preserve"> </w:t>
                    </w:r>
                    <w:proofErr w:type="spellStart"/>
                    <w:r w:rsidRPr="00D73734">
                      <w:rPr>
                        <w:rFonts w:ascii="Times New Roman" w:hAnsi="Times New Roman"/>
                        <w:sz w:val="20"/>
                        <w:szCs w:val="20"/>
                      </w:rPr>
                      <w:t>активност</w:t>
                    </w:r>
                    <w:proofErr w:type="spellEnd"/>
                    <w:r>
                      <w:rPr>
                        <w:rFonts w:ascii="Times New Roman" w:hAnsi="Times New Roman"/>
                        <w:sz w:val="20"/>
                        <w:szCs w:val="20"/>
                        <w:lang w:val="uk-UA"/>
                      </w:rPr>
                      <w:t>і</w:t>
                    </w:r>
                    <w:r w:rsidRPr="00D73734">
                      <w:rPr>
                        <w:rFonts w:ascii="Times New Roman" w:hAnsi="Times New Roman"/>
                        <w:sz w:val="20"/>
                        <w:szCs w:val="20"/>
                      </w:rPr>
                      <w:tab/>
                    </w:r>
                    <w:r w:rsidRPr="00D73734">
                      <w:rPr>
                        <w:rFonts w:ascii="Times New Roman" w:hAnsi="Times New Roman"/>
                        <w:sz w:val="20"/>
                        <w:szCs w:val="20"/>
                      </w:rPr>
                      <w:tab/>
                      <w:t>М</w:t>
                    </w:r>
                    <w:proofErr w:type="spellStart"/>
                    <w:r>
                      <w:rPr>
                        <w:rFonts w:ascii="Times New Roman" w:hAnsi="Times New Roman"/>
                        <w:sz w:val="20"/>
                        <w:szCs w:val="20"/>
                        <w:lang w:val="uk-UA"/>
                      </w:rPr>
                      <w:t>иследіяльсні</w:t>
                    </w:r>
                    <w:proofErr w:type="spellEnd"/>
                    <w:r w:rsidRPr="00D73734">
                      <w:rPr>
                        <w:rFonts w:ascii="Times New Roman" w:hAnsi="Times New Roman"/>
                        <w:sz w:val="20"/>
                        <w:szCs w:val="20"/>
                      </w:rPr>
                      <w:tab/>
                    </w:r>
                    <w:r w:rsidRPr="00D73734">
                      <w:rPr>
                        <w:rFonts w:ascii="Times New Roman" w:hAnsi="Times New Roman"/>
                        <w:sz w:val="20"/>
                        <w:szCs w:val="20"/>
                      </w:rPr>
                      <w:tab/>
                      <w:t>Рутина</w:t>
                    </w:r>
                  </w:p>
                  <w:p w:rsidR="006167AC" w:rsidRPr="00364E05" w:rsidRDefault="006167AC" w:rsidP="006167AC">
                    <w:pPr>
                      <w:spacing w:after="0" w:line="240" w:lineRule="auto"/>
                      <w:jc w:val="both"/>
                      <w:rPr>
                        <w:rFonts w:ascii="Times New Roman" w:hAnsi="Times New Roman"/>
                        <w:sz w:val="20"/>
                        <w:szCs w:val="20"/>
                        <w:lang w:val="uk-UA"/>
                      </w:rPr>
                    </w:pPr>
                    <w:proofErr w:type="spellStart"/>
                    <w:r w:rsidRPr="00D73734">
                      <w:rPr>
                        <w:rFonts w:ascii="Times New Roman" w:hAnsi="Times New Roman"/>
                        <w:sz w:val="20"/>
                        <w:szCs w:val="20"/>
                      </w:rPr>
                      <w:t>повс</w:t>
                    </w:r>
                    <w:r>
                      <w:rPr>
                        <w:rFonts w:ascii="Times New Roman" w:hAnsi="Times New Roman"/>
                        <w:sz w:val="20"/>
                        <w:szCs w:val="20"/>
                        <w:lang w:val="uk-UA"/>
                      </w:rPr>
                      <w:t>якденного</w:t>
                    </w:r>
                    <w:proofErr w:type="spellEnd"/>
                    <w:r w:rsidRPr="00D73734">
                      <w:rPr>
                        <w:rFonts w:ascii="Times New Roman" w:hAnsi="Times New Roman"/>
                        <w:sz w:val="20"/>
                        <w:szCs w:val="20"/>
                      </w:rPr>
                      <w:t xml:space="preserve"> </w:t>
                    </w:r>
                    <w:proofErr w:type="spellStart"/>
                    <w:r w:rsidRPr="00D73734">
                      <w:rPr>
                        <w:rFonts w:ascii="Times New Roman" w:hAnsi="Times New Roman"/>
                        <w:sz w:val="20"/>
                        <w:szCs w:val="20"/>
                      </w:rPr>
                      <w:t>жи</w:t>
                    </w:r>
                    <w:r>
                      <w:rPr>
                        <w:rFonts w:ascii="Times New Roman" w:hAnsi="Times New Roman"/>
                        <w:sz w:val="20"/>
                        <w:szCs w:val="20"/>
                        <w:lang w:val="uk-UA"/>
                      </w:rPr>
                      <w:t>ття</w:t>
                    </w:r>
                    <w:proofErr w:type="spellEnd"/>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rPr>
                      <w:t>Комун</w:t>
                    </w:r>
                    <w:proofErr w:type="spellEnd"/>
                    <w:r>
                      <w:rPr>
                        <w:rFonts w:ascii="Times New Roman" w:hAnsi="Times New Roman"/>
                        <w:sz w:val="20"/>
                        <w:szCs w:val="20"/>
                        <w:lang w:val="uk-UA"/>
                      </w:rPr>
                      <w:t>і</w:t>
                    </w:r>
                    <w:proofErr w:type="spellStart"/>
                    <w:r>
                      <w:rPr>
                        <w:rFonts w:ascii="Times New Roman" w:hAnsi="Times New Roman"/>
                        <w:sz w:val="20"/>
                        <w:szCs w:val="20"/>
                      </w:rPr>
                      <w:t>кативн</w:t>
                    </w:r>
                    <w:proofErr w:type="spellEnd"/>
                    <w:r>
                      <w:rPr>
                        <w:rFonts w:ascii="Times New Roman" w:hAnsi="Times New Roman"/>
                        <w:sz w:val="20"/>
                        <w:szCs w:val="20"/>
                        <w:lang w:val="uk-UA"/>
                      </w:rPr>
                      <w:t>і</w:t>
                    </w:r>
                    <w:r>
                      <w:rPr>
                        <w:rFonts w:ascii="Times New Roman" w:hAnsi="Times New Roman"/>
                        <w:sz w:val="20"/>
                        <w:szCs w:val="20"/>
                        <w:lang w:val="uk-UA"/>
                      </w:rPr>
                      <w:tab/>
                    </w:r>
                    <w:r w:rsidRPr="00D73734">
                      <w:rPr>
                        <w:rFonts w:ascii="Times New Roman" w:hAnsi="Times New Roman"/>
                        <w:sz w:val="20"/>
                        <w:szCs w:val="20"/>
                      </w:rPr>
                      <w:tab/>
                      <w:t>Рол</w:t>
                    </w:r>
                    <w:r>
                      <w:rPr>
                        <w:rFonts w:ascii="Times New Roman" w:hAnsi="Times New Roman"/>
                        <w:sz w:val="20"/>
                        <w:szCs w:val="20"/>
                        <w:lang w:val="uk-UA"/>
                      </w:rPr>
                      <w:t>і</w:t>
                    </w:r>
                  </w:p>
                  <w:p w:rsidR="006167AC" w:rsidRPr="00D73734" w:rsidRDefault="006167AC" w:rsidP="006167AC">
                    <w:pPr>
                      <w:spacing w:after="0" w:line="240" w:lineRule="auto"/>
                      <w:jc w:val="both"/>
                      <w:rPr>
                        <w:rFonts w:ascii="Times New Roman" w:hAnsi="Times New Roman"/>
                        <w:sz w:val="20"/>
                        <w:szCs w:val="20"/>
                      </w:rPr>
                    </w:pPr>
                    <w:r>
                      <w:rPr>
                        <w:rFonts w:ascii="Times New Roman" w:hAnsi="Times New Roman"/>
                        <w:sz w:val="20"/>
                        <w:szCs w:val="20"/>
                        <w:lang w:val="uk-UA"/>
                      </w:rPr>
                      <w:t>Навчання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uk-UA"/>
                      </w:rPr>
                      <w:t>І</w:t>
                    </w:r>
                    <w:proofErr w:type="spellStart"/>
                    <w:r w:rsidRPr="00D73734">
                      <w:rPr>
                        <w:rFonts w:ascii="Times New Roman" w:hAnsi="Times New Roman"/>
                        <w:sz w:val="20"/>
                        <w:szCs w:val="20"/>
                      </w:rPr>
                      <w:t>нтерактивн</w:t>
                    </w:r>
                    <w:proofErr w:type="spellEnd"/>
                    <w:r>
                      <w:rPr>
                        <w:rFonts w:ascii="Times New Roman" w:hAnsi="Times New Roman"/>
                        <w:sz w:val="20"/>
                        <w:szCs w:val="20"/>
                        <w:lang w:val="uk-UA"/>
                      </w:rPr>
                      <w:t>і</w:t>
                    </w:r>
                    <w:r w:rsidRPr="00D73734">
                      <w:rPr>
                        <w:rFonts w:ascii="Times New Roman" w:hAnsi="Times New Roman"/>
                        <w:sz w:val="20"/>
                        <w:szCs w:val="20"/>
                      </w:rPr>
                      <w:tab/>
                    </w:r>
                  </w:p>
                  <w:p w:rsidR="006167AC" w:rsidRPr="00D73734" w:rsidRDefault="006167AC" w:rsidP="006167AC">
                    <w:pPr>
                      <w:spacing w:after="0" w:line="240" w:lineRule="auto"/>
                      <w:jc w:val="both"/>
                      <w:rPr>
                        <w:rFonts w:ascii="Times New Roman" w:hAnsi="Times New Roman"/>
                        <w:sz w:val="20"/>
                        <w:szCs w:val="20"/>
                      </w:rPr>
                    </w:pPr>
                    <w:r>
                      <w:rPr>
                        <w:rFonts w:ascii="Times New Roman" w:hAnsi="Times New Roman"/>
                        <w:sz w:val="20"/>
                        <w:szCs w:val="20"/>
                        <w:lang w:val="uk-UA"/>
                      </w:rPr>
                      <w:t>Г</w:t>
                    </w:r>
                    <w:proofErr w:type="spellStart"/>
                    <w:r w:rsidRPr="00D73734">
                      <w:rPr>
                        <w:rFonts w:ascii="Times New Roman" w:hAnsi="Times New Roman"/>
                        <w:sz w:val="20"/>
                        <w:szCs w:val="20"/>
                      </w:rPr>
                      <w:t>ра</w:t>
                    </w:r>
                    <w:proofErr w:type="spellEnd"/>
                  </w:p>
                  <w:p w:rsidR="006167AC" w:rsidRPr="00D73734" w:rsidRDefault="006167AC" w:rsidP="006167AC">
                    <w:pPr>
                      <w:spacing w:after="0" w:line="240" w:lineRule="auto"/>
                      <w:jc w:val="both"/>
                      <w:rPr>
                        <w:rFonts w:ascii="Times New Roman" w:hAnsi="Times New Roman"/>
                        <w:sz w:val="20"/>
                        <w:szCs w:val="20"/>
                      </w:rPr>
                    </w:pPr>
                    <w:r w:rsidRPr="00D73734">
                      <w:rPr>
                        <w:rFonts w:ascii="Times New Roman" w:hAnsi="Times New Roman"/>
                        <w:sz w:val="20"/>
                        <w:szCs w:val="20"/>
                      </w:rPr>
                      <w:t>Досуг</w:t>
                    </w:r>
                  </w:p>
                  <w:p w:rsidR="006167AC" w:rsidRPr="00364E05" w:rsidRDefault="006167AC" w:rsidP="006167AC">
                    <w:pPr>
                      <w:spacing w:after="0" w:line="240" w:lineRule="auto"/>
                      <w:jc w:val="both"/>
                      <w:rPr>
                        <w:rFonts w:ascii="Times New Roman" w:hAnsi="Times New Roman"/>
                        <w:sz w:val="20"/>
                        <w:szCs w:val="20"/>
                        <w:lang w:val="uk-UA"/>
                      </w:rPr>
                    </w:pPr>
                    <w:proofErr w:type="spellStart"/>
                    <w:proofErr w:type="gramStart"/>
                    <w:r w:rsidRPr="00D73734">
                      <w:rPr>
                        <w:rFonts w:ascii="Times New Roman" w:hAnsi="Times New Roman"/>
                        <w:sz w:val="20"/>
                        <w:szCs w:val="20"/>
                      </w:rPr>
                      <w:t>Соц</w:t>
                    </w:r>
                    <w:proofErr w:type="spellEnd"/>
                    <w:proofErr w:type="gramEnd"/>
                    <w:r>
                      <w:rPr>
                        <w:rFonts w:ascii="Times New Roman" w:hAnsi="Times New Roman"/>
                        <w:sz w:val="20"/>
                        <w:szCs w:val="20"/>
                        <w:lang w:val="uk-UA"/>
                      </w:rPr>
                      <w:t>і</w:t>
                    </w:r>
                    <w:proofErr w:type="spellStart"/>
                    <w:r w:rsidRPr="00D73734">
                      <w:rPr>
                        <w:rFonts w:ascii="Times New Roman" w:hAnsi="Times New Roman"/>
                        <w:sz w:val="20"/>
                        <w:szCs w:val="20"/>
                      </w:rPr>
                      <w:t>альн</w:t>
                    </w:r>
                    <w:proofErr w:type="spellEnd"/>
                    <w:r>
                      <w:rPr>
                        <w:rFonts w:ascii="Times New Roman" w:hAnsi="Times New Roman"/>
                        <w:sz w:val="20"/>
                        <w:szCs w:val="20"/>
                        <w:lang w:val="uk-UA"/>
                      </w:rPr>
                      <w:t>а</w:t>
                    </w:r>
                    <w:r>
                      <w:rPr>
                        <w:rFonts w:ascii="Times New Roman" w:hAnsi="Times New Roman"/>
                        <w:sz w:val="20"/>
                        <w:szCs w:val="20"/>
                      </w:rPr>
                      <w:t xml:space="preserve"> </w:t>
                    </w:r>
                    <w:proofErr w:type="spellStart"/>
                    <w:r>
                      <w:rPr>
                        <w:rFonts w:ascii="Times New Roman" w:hAnsi="Times New Roman"/>
                        <w:sz w:val="20"/>
                        <w:szCs w:val="20"/>
                      </w:rPr>
                      <w:t>участ</w:t>
                    </w:r>
                    <w:proofErr w:type="spellEnd"/>
                    <w:r>
                      <w:rPr>
                        <w:rFonts w:ascii="Times New Roman" w:hAnsi="Times New Roman"/>
                        <w:sz w:val="20"/>
                        <w:szCs w:val="20"/>
                        <w:lang w:val="uk-UA"/>
                      </w:rPr>
                      <w:t xml:space="preserve">ь </w:t>
                    </w:r>
                  </w:p>
                  <w:p w:rsidR="006167AC" w:rsidRDefault="006167AC" w:rsidP="006167AC"/>
                </w:txbxContent>
              </v:textbox>
            </v:roundrect>
            <v:roundrect id="_x0000_s1040" style="position:absolute;left:4608;top:9826;width:6408;height:466" arcsize="10923f">
              <v:textbox style="mso-next-textbox:#_x0000_s1040">
                <w:txbxContent>
                  <w:p w:rsidR="006167AC" w:rsidRPr="008A3098" w:rsidRDefault="006167AC" w:rsidP="006167AC">
                    <w:pPr>
                      <w:spacing w:after="0" w:line="240" w:lineRule="auto"/>
                      <w:jc w:val="center"/>
                      <w:rPr>
                        <w:rFonts w:ascii="Times New Roman" w:hAnsi="Times New Roman"/>
                        <w:b/>
                        <w:sz w:val="20"/>
                        <w:szCs w:val="20"/>
                      </w:rPr>
                    </w:pPr>
                    <w:proofErr w:type="spellStart"/>
                    <w:r w:rsidRPr="008A3098">
                      <w:rPr>
                        <w:rFonts w:ascii="Times New Roman" w:hAnsi="Times New Roman"/>
                        <w:b/>
                        <w:sz w:val="20"/>
                        <w:szCs w:val="20"/>
                      </w:rPr>
                      <w:t>Доказ</w:t>
                    </w:r>
                    <w:r w:rsidRPr="008A3098">
                      <w:rPr>
                        <w:rFonts w:ascii="Times New Roman" w:hAnsi="Times New Roman"/>
                        <w:b/>
                        <w:sz w:val="20"/>
                        <w:szCs w:val="20"/>
                        <w:lang w:val="uk-UA"/>
                      </w:rPr>
                      <w:t>ова</w:t>
                    </w:r>
                    <w:proofErr w:type="spellEnd"/>
                    <w:r w:rsidRPr="008A3098">
                      <w:rPr>
                        <w:rFonts w:ascii="Times New Roman" w:hAnsi="Times New Roman"/>
                        <w:b/>
                        <w:sz w:val="20"/>
                        <w:szCs w:val="20"/>
                      </w:rPr>
                      <w:t xml:space="preserve"> основа, </w:t>
                    </w:r>
                    <w:r w:rsidRPr="008A3098">
                      <w:rPr>
                        <w:rFonts w:ascii="Times New Roman" w:hAnsi="Times New Roman"/>
                        <w:b/>
                        <w:sz w:val="20"/>
                        <w:szCs w:val="20"/>
                        <w:lang w:val="uk-UA"/>
                      </w:rPr>
                      <w:t>відносно</w:t>
                    </w:r>
                    <w:r w:rsidRPr="008A3098">
                      <w:rPr>
                        <w:rFonts w:ascii="Times New Roman" w:hAnsi="Times New Roman"/>
                        <w:b/>
                        <w:sz w:val="20"/>
                        <w:szCs w:val="20"/>
                      </w:rPr>
                      <w:t xml:space="preserve"> </w:t>
                    </w:r>
                    <w:proofErr w:type="spellStart"/>
                    <w:r w:rsidRPr="008A3098">
                      <w:rPr>
                        <w:rFonts w:ascii="Times New Roman" w:hAnsi="Times New Roman"/>
                        <w:b/>
                        <w:sz w:val="20"/>
                        <w:szCs w:val="20"/>
                      </w:rPr>
                      <w:t>оц</w:t>
                    </w:r>
                    <w:proofErr w:type="spellEnd"/>
                    <w:r w:rsidRPr="008A3098">
                      <w:rPr>
                        <w:rFonts w:ascii="Times New Roman" w:hAnsi="Times New Roman"/>
                        <w:b/>
                        <w:sz w:val="20"/>
                        <w:szCs w:val="20"/>
                        <w:lang w:val="uk-UA"/>
                      </w:rPr>
                      <w:t>і</w:t>
                    </w:r>
                    <w:proofErr w:type="spellStart"/>
                    <w:r w:rsidRPr="008A3098">
                      <w:rPr>
                        <w:rFonts w:ascii="Times New Roman" w:hAnsi="Times New Roman"/>
                        <w:b/>
                        <w:sz w:val="20"/>
                        <w:szCs w:val="20"/>
                      </w:rPr>
                      <w:t>нки</w:t>
                    </w:r>
                    <w:proofErr w:type="spellEnd"/>
                    <w:r w:rsidRPr="008A3098">
                      <w:rPr>
                        <w:rFonts w:ascii="Times New Roman" w:hAnsi="Times New Roman"/>
                        <w:b/>
                        <w:sz w:val="20"/>
                        <w:szCs w:val="20"/>
                      </w:rPr>
                      <w:t xml:space="preserve">, </w:t>
                    </w:r>
                    <w:proofErr w:type="spellStart"/>
                    <w:r w:rsidRPr="008A3098">
                      <w:rPr>
                        <w:rFonts w:ascii="Times New Roman" w:hAnsi="Times New Roman"/>
                        <w:b/>
                        <w:sz w:val="20"/>
                        <w:szCs w:val="20"/>
                      </w:rPr>
                      <w:t>д</w:t>
                    </w:r>
                    <w:r w:rsidRPr="008A3098">
                      <w:rPr>
                        <w:rFonts w:ascii="Times New Roman" w:hAnsi="Times New Roman"/>
                        <w:b/>
                        <w:sz w:val="20"/>
                        <w:szCs w:val="20"/>
                        <w:lang w:val="uk-UA"/>
                      </w:rPr>
                      <w:t>іяльності</w:t>
                    </w:r>
                    <w:proofErr w:type="spellEnd"/>
                    <w:r w:rsidRPr="008A3098">
                      <w:rPr>
                        <w:rFonts w:ascii="Times New Roman" w:hAnsi="Times New Roman"/>
                        <w:b/>
                        <w:sz w:val="20"/>
                        <w:szCs w:val="20"/>
                      </w:rPr>
                      <w:t xml:space="preserve"> </w:t>
                    </w:r>
                    <w:r w:rsidRPr="008A3098">
                      <w:rPr>
                        <w:rFonts w:ascii="Times New Roman" w:hAnsi="Times New Roman"/>
                        <w:b/>
                        <w:sz w:val="20"/>
                        <w:szCs w:val="20"/>
                        <w:lang w:val="uk-UA"/>
                      </w:rPr>
                      <w:t>і</w:t>
                    </w:r>
                    <w:r w:rsidRPr="008A3098">
                      <w:rPr>
                        <w:rFonts w:ascii="Times New Roman" w:hAnsi="Times New Roman"/>
                        <w:b/>
                        <w:sz w:val="20"/>
                        <w:szCs w:val="20"/>
                      </w:rPr>
                      <w:t xml:space="preserve"> </w:t>
                    </w:r>
                    <w:proofErr w:type="spellStart"/>
                    <w:r w:rsidRPr="008A3098">
                      <w:rPr>
                        <w:rFonts w:ascii="Times New Roman" w:hAnsi="Times New Roman"/>
                        <w:b/>
                        <w:sz w:val="20"/>
                        <w:szCs w:val="20"/>
                      </w:rPr>
                      <w:t>здоров'я</w:t>
                    </w:r>
                    <w:proofErr w:type="spellEnd"/>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7306;top:6289;width:765;height:784">
              <v:textbox style="layout-flow:vertical-ideographic"/>
            </v:shape>
            <v:rect id="_x0000_s1042" style="position:absolute;left:1122;top:10609;width:10377;height:4151"/>
            <v:roundrect id="_x0000_s1043" style="position:absolute;left:4608;top:10609;width:4315;height:487" arcsize="10923f">
              <v:textbox style="mso-next-textbox:#_x0000_s1043">
                <w:txbxContent>
                  <w:p w:rsidR="006167AC" w:rsidRPr="008A3098" w:rsidRDefault="006167AC" w:rsidP="006167AC">
                    <w:pPr>
                      <w:spacing w:after="0" w:line="240" w:lineRule="auto"/>
                      <w:jc w:val="center"/>
                      <w:rPr>
                        <w:rFonts w:ascii="Times New Roman" w:hAnsi="Times New Roman"/>
                        <w:sz w:val="20"/>
                        <w:szCs w:val="20"/>
                      </w:rPr>
                    </w:pPr>
                    <w:r w:rsidRPr="008A3098">
                      <w:rPr>
                        <w:rFonts w:ascii="Times New Roman" w:hAnsi="Times New Roman"/>
                        <w:sz w:val="20"/>
                        <w:szCs w:val="20"/>
                      </w:rPr>
                      <w:t>Р</w:t>
                    </w:r>
                    <w:proofErr w:type="spellStart"/>
                    <w:r w:rsidRPr="008A3098">
                      <w:rPr>
                        <w:rFonts w:ascii="Times New Roman" w:hAnsi="Times New Roman"/>
                        <w:sz w:val="20"/>
                        <w:szCs w:val="20"/>
                        <w:lang w:val="uk-UA"/>
                      </w:rPr>
                      <w:t>озробка</w:t>
                    </w:r>
                    <w:proofErr w:type="spellEnd"/>
                    <w:r w:rsidRPr="008A3098">
                      <w:rPr>
                        <w:rFonts w:ascii="Times New Roman" w:hAnsi="Times New Roman"/>
                        <w:sz w:val="20"/>
                        <w:szCs w:val="20"/>
                        <w:lang w:val="uk-UA"/>
                      </w:rPr>
                      <w:t xml:space="preserve"> та впровадження втручання</w:t>
                    </w:r>
                  </w:p>
                </w:txbxContent>
              </v:textbox>
            </v:roundrect>
            <v:roundrect id="_x0000_s1044" style="position:absolute;left:1203;top:10991;width:2744;height:3558" arcsize="10923f">
              <v:textbox style="mso-next-textbox:#_x0000_s1044">
                <w:txbxContent>
                  <w:p w:rsidR="006167AC" w:rsidRPr="0039645B" w:rsidRDefault="006167AC" w:rsidP="006167AC">
                    <w:pPr>
                      <w:spacing w:after="0" w:line="240" w:lineRule="auto"/>
                      <w:rPr>
                        <w:rFonts w:ascii="Times New Roman" w:hAnsi="Times New Roman"/>
                        <w:b/>
                        <w:sz w:val="20"/>
                        <w:szCs w:val="20"/>
                        <w:lang w:val="uk-UA"/>
                      </w:rPr>
                    </w:pPr>
                    <w:r>
                      <w:rPr>
                        <w:rFonts w:ascii="Times New Roman" w:hAnsi="Times New Roman"/>
                        <w:b/>
                        <w:sz w:val="20"/>
                        <w:szCs w:val="20"/>
                        <w:lang w:val="uk-UA"/>
                      </w:rPr>
                      <w:t>Визначення</w:t>
                    </w:r>
                    <w:r>
                      <w:rPr>
                        <w:rFonts w:ascii="Times New Roman" w:hAnsi="Times New Roman"/>
                        <w:b/>
                        <w:sz w:val="20"/>
                        <w:szCs w:val="20"/>
                      </w:rPr>
                      <w:t xml:space="preserve"> </w:t>
                    </w:r>
                    <w:proofErr w:type="spellStart"/>
                    <w:r>
                      <w:rPr>
                        <w:rFonts w:ascii="Times New Roman" w:hAnsi="Times New Roman"/>
                        <w:b/>
                        <w:sz w:val="20"/>
                        <w:szCs w:val="20"/>
                      </w:rPr>
                      <w:t>п</w:t>
                    </w:r>
                    <w:r>
                      <w:rPr>
                        <w:rFonts w:ascii="Times New Roman" w:hAnsi="Times New Roman"/>
                        <w:b/>
                        <w:sz w:val="20"/>
                        <w:szCs w:val="20"/>
                        <w:lang w:val="uk-UA"/>
                      </w:rPr>
                      <w:t>лануємого</w:t>
                    </w:r>
                    <w:proofErr w:type="spellEnd"/>
                    <w:r>
                      <w:rPr>
                        <w:rFonts w:ascii="Times New Roman" w:hAnsi="Times New Roman"/>
                        <w:b/>
                        <w:sz w:val="20"/>
                        <w:szCs w:val="20"/>
                      </w:rPr>
                      <w:t xml:space="preserve"> результат</w:t>
                    </w:r>
                    <w:r>
                      <w:rPr>
                        <w:rFonts w:ascii="Times New Roman" w:hAnsi="Times New Roman"/>
                        <w:b/>
                        <w:sz w:val="20"/>
                        <w:szCs w:val="20"/>
                        <w:lang w:val="uk-UA"/>
                      </w:rPr>
                      <w:t>у</w:t>
                    </w:r>
                  </w:p>
                  <w:p w:rsidR="006167AC" w:rsidRPr="008A3098" w:rsidRDefault="006167AC" w:rsidP="006167AC">
                    <w:pPr>
                      <w:spacing w:after="0" w:line="240" w:lineRule="auto"/>
                      <w:rPr>
                        <w:rFonts w:ascii="Times New Roman" w:hAnsi="Times New Roman"/>
                        <w:sz w:val="20"/>
                        <w:szCs w:val="20"/>
                      </w:rPr>
                    </w:pPr>
                    <w:r w:rsidRPr="008A3098">
                      <w:rPr>
                        <w:rFonts w:ascii="Times New Roman" w:hAnsi="Times New Roman"/>
                        <w:sz w:val="20"/>
                        <w:szCs w:val="20"/>
                      </w:rPr>
                      <w:t>- В</w:t>
                    </w:r>
                    <w:proofErr w:type="spellStart"/>
                    <w:r w:rsidRPr="008A3098">
                      <w:rPr>
                        <w:rFonts w:ascii="Times New Roman" w:hAnsi="Times New Roman"/>
                        <w:sz w:val="20"/>
                        <w:szCs w:val="20"/>
                        <w:lang w:val="uk-UA"/>
                      </w:rPr>
                      <w:t>иконання</w:t>
                    </w:r>
                    <w:proofErr w:type="spellEnd"/>
                    <w:r w:rsidRPr="008A3098">
                      <w:rPr>
                        <w:rFonts w:ascii="Times New Roman" w:hAnsi="Times New Roman"/>
                        <w:sz w:val="20"/>
                        <w:szCs w:val="20"/>
                        <w:lang w:val="uk-UA"/>
                      </w:rPr>
                      <w:t xml:space="preserve"> діяльності</w:t>
                    </w:r>
                  </w:p>
                  <w:p w:rsidR="006167AC" w:rsidRPr="008A3098" w:rsidRDefault="006167AC" w:rsidP="006167AC">
                    <w:pPr>
                      <w:spacing w:after="0" w:line="240" w:lineRule="auto"/>
                      <w:rPr>
                        <w:rFonts w:ascii="Times New Roman" w:hAnsi="Times New Roman"/>
                        <w:sz w:val="20"/>
                        <w:szCs w:val="20"/>
                      </w:rPr>
                    </w:pPr>
                    <w:r w:rsidRPr="008A3098">
                      <w:rPr>
                        <w:rFonts w:ascii="Times New Roman" w:hAnsi="Times New Roman"/>
                        <w:sz w:val="20"/>
                        <w:szCs w:val="20"/>
                      </w:rPr>
                      <w:t xml:space="preserve">- </w:t>
                    </w:r>
                    <w:r w:rsidRPr="008A3098">
                      <w:rPr>
                        <w:rFonts w:ascii="Times New Roman" w:hAnsi="Times New Roman"/>
                        <w:sz w:val="20"/>
                        <w:szCs w:val="20"/>
                        <w:lang w:val="uk-UA"/>
                      </w:rPr>
                      <w:t>Задоволеність клієнта</w:t>
                    </w:r>
                  </w:p>
                  <w:p w:rsidR="006167AC" w:rsidRPr="008A3098" w:rsidRDefault="006167AC" w:rsidP="006167AC">
                    <w:pPr>
                      <w:spacing w:after="0" w:line="240" w:lineRule="auto"/>
                      <w:rPr>
                        <w:rFonts w:ascii="Times New Roman" w:hAnsi="Times New Roman"/>
                        <w:sz w:val="20"/>
                        <w:szCs w:val="20"/>
                      </w:rPr>
                    </w:pPr>
                    <w:r w:rsidRPr="008A3098">
                      <w:rPr>
                        <w:rFonts w:ascii="Times New Roman" w:hAnsi="Times New Roman"/>
                        <w:sz w:val="20"/>
                        <w:szCs w:val="20"/>
                      </w:rPr>
                      <w:t xml:space="preserve">- </w:t>
                    </w:r>
                    <w:proofErr w:type="spellStart"/>
                    <w:r w:rsidRPr="008A3098">
                      <w:rPr>
                        <w:rFonts w:ascii="Times New Roman" w:hAnsi="Times New Roman"/>
                        <w:sz w:val="20"/>
                        <w:szCs w:val="20"/>
                      </w:rPr>
                      <w:t>Ролева</w:t>
                    </w:r>
                    <w:proofErr w:type="spellEnd"/>
                    <w:r w:rsidRPr="008A3098">
                      <w:rPr>
                        <w:rFonts w:ascii="Times New Roman" w:hAnsi="Times New Roman"/>
                        <w:sz w:val="20"/>
                        <w:szCs w:val="20"/>
                      </w:rPr>
                      <w:t xml:space="preserve"> </w:t>
                    </w:r>
                    <w:proofErr w:type="spellStart"/>
                    <w:r w:rsidRPr="008A3098">
                      <w:rPr>
                        <w:rFonts w:ascii="Times New Roman" w:hAnsi="Times New Roman"/>
                        <w:sz w:val="20"/>
                        <w:szCs w:val="20"/>
                      </w:rPr>
                      <w:t>компетентн</w:t>
                    </w:r>
                    <w:proofErr w:type="spellEnd"/>
                    <w:r w:rsidRPr="008A3098">
                      <w:rPr>
                        <w:rFonts w:ascii="Times New Roman" w:hAnsi="Times New Roman"/>
                        <w:sz w:val="20"/>
                        <w:szCs w:val="20"/>
                        <w:lang w:val="uk-UA"/>
                      </w:rPr>
                      <w:t>і</w:t>
                    </w:r>
                    <w:proofErr w:type="spellStart"/>
                    <w:r w:rsidRPr="008A3098">
                      <w:rPr>
                        <w:rFonts w:ascii="Times New Roman" w:hAnsi="Times New Roman"/>
                        <w:sz w:val="20"/>
                        <w:szCs w:val="20"/>
                      </w:rPr>
                      <w:t>сть</w:t>
                    </w:r>
                    <w:proofErr w:type="spellEnd"/>
                  </w:p>
                  <w:p w:rsidR="006167AC" w:rsidRPr="008A3098" w:rsidRDefault="006167AC" w:rsidP="006167AC">
                    <w:pPr>
                      <w:spacing w:after="0" w:line="240" w:lineRule="auto"/>
                      <w:rPr>
                        <w:rFonts w:ascii="Times New Roman" w:hAnsi="Times New Roman"/>
                        <w:sz w:val="20"/>
                        <w:szCs w:val="20"/>
                      </w:rPr>
                    </w:pPr>
                    <w:r w:rsidRPr="008A3098">
                      <w:rPr>
                        <w:rFonts w:ascii="Times New Roman" w:hAnsi="Times New Roman"/>
                        <w:sz w:val="20"/>
                        <w:szCs w:val="20"/>
                      </w:rPr>
                      <w:t xml:space="preserve">- </w:t>
                    </w:r>
                    <w:proofErr w:type="spellStart"/>
                    <w:r w:rsidRPr="008A3098">
                      <w:rPr>
                        <w:rFonts w:ascii="Times New Roman" w:hAnsi="Times New Roman"/>
                        <w:sz w:val="20"/>
                        <w:szCs w:val="20"/>
                      </w:rPr>
                      <w:t>Адаптац</w:t>
                    </w:r>
                    <w:proofErr w:type="spellEnd"/>
                    <w:r w:rsidRPr="008A3098">
                      <w:rPr>
                        <w:rFonts w:ascii="Times New Roman" w:hAnsi="Times New Roman"/>
                        <w:sz w:val="20"/>
                        <w:szCs w:val="20"/>
                        <w:lang w:val="uk-UA"/>
                      </w:rPr>
                      <w:t>і</w:t>
                    </w:r>
                    <w:r w:rsidRPr="008A3098">
                      <w:rPr>
                        <w:rFonts w:ascii="Times New Roman" w:hAnsi="Times New Roman"/>
                        <w:sz w:val="20"/>
                        <w:szCs w:val="20"/>
                      </w:rPr>
                      <w:t>я</w:t>
                    </w:r>
                  </w:p>
                  <w:p w:rsidR="006167AC" w:rsidRPr="008A3098" w:rsidRDefault="006167AC" w:rsidP="006167AC">
                    <w:pPr>
                      <w:spacing w:after="0" w:line="240" w:lineRule="auto"/>
                      <w:rPr>
                        <w:rFonts w:ascii="Times New Roman" w:hAnsi="Times New Roman"/>
                        <w:sz w:val="20"/>
                        <w:szCs w:val="20"/>
                        <w:lang w:val="uk-UA"/>
                      </w:rPr>
                    </w:pPr>
                    <w:r w:rsidRPr="008A3098">
                      <w:rPr>
                        <w:rFonts w:ascii="Times New Roman" w:hAnsi="Times New Roman"/>
                        <w:sz w:val="20"/>
                        <w:szCs w:val="20"/>
                      </w:rPr>
                      <w:t xml:space="preserve">- </w:t>
                    </w:r>
                    <w:proofErr w:type="spellStart"/>
                    <w:r w:rsidRPr="008A3098">
                      <w:rPr>
                        <w:rFonts w:ascii="Times New Roman" w:hAnsi="Times New Roman"/>
                        <w:sz w:val="20"/>
                        <w:szCs w:val="20"/>
                      </w:rPr>
                      <w:t>Здоров'я</w:t>
                    </w:r>
                    <w:proofErr w:type="spellEnd"/>
                    <w:r w:rsidRPr="008A3098">
                      <w:rPr>
                        <w:rFonts w:ascii="Times New Roman" w:hAnsi="Times New Roman"/>
                        <w:sz w:val="20"/>
                        <w:szCs w:val="20"/>
                        <w:lang w:val="uk-UA"/>
                      </w:rPr>
                      <w:t xml:space="preserve"> і</w:t>
                    </w:r>
                    <w:r w:rsidRPr="008A3098">
                      <w:rPr>
                        <w:rFonts w:ascii="Times New Roman" w:hAnsi="Times New Roman"/>
                        <w:sz w:val="20"/>
                        <w:szCs w:val="20"/>
                      </w:rPr>
                      <w:t xml:space="preserve"> </w:t>
                    </w:r>
                    <w:proofErr w:type="spellStart"/>
                    <w:r w:rsidRPr="008A3098">
                      <w:rPr>
                        <w:rFonts w:ascii="Times New Roman" w:hAnsi="Times New Roman"/>
                        <w:sz w:val="20"/>
                        <w:szCs w:val="20"/>
                      </w:rPr>
                      <w:t>благополуч</w:t>
                    </w:r>
                    <w:r w:rsidRPr="008A3098">
                      <w:rPr>
                        <w:rFonts w:ascii="Times New Roman" w:hAnsi="Times New Roman"/>
                        <w:sz w:val="20"/>
                        <w:szCs w:val="20"/>
                        <w:lang w:val="uk-UA"/>
                      </w:rPr>
                      <w:t>чя</w:t>
                    </w:r>
                    <w:proofErr w:type="spellEnd"/>
                  </w:p>
                  <w:p w:rsidR="006167AC" w:rsidRPr="008A3098" w:rsidRDefault="006167AC" w:rsidP="006167AC">
                    <w:pPr>
                      <w:spacing w:after="0" w:line="240" w:lineRule="auto"/>
                      <w:rPr>
                        <w:rFonts w:ascii="Times New Roman" w:hAnsi="Times New Roman"/>
                        <w:sz w:val="20"/>
                        <w:szCs w:val="20"/>
                      </w:rPr>
                    </w:pPr>
                    <w:r w:rsidRPr="008A3098">
                      <w:rPr>
                        <w:rFonts w:ascii="Times New Roman" w:hAnsi="Times New Roman"/>
                        <w:sz w:val="20"/>
                        <w:szCs w:val="20"/>
                      </w:rPr>
                      <w:t xml:space="preserve">- </w:t>
                    </w:r>
                    <w:proofErr w:type="spellStart"/>
                    <w:proofErr w:type="gramStart"/>
                    <w:r w:rsidRPr="008A3098">
                      <w:rPr>
                        <w:rFonts w:ascii="Times New Roman" w:hAnsi="Times New Roman"/>
                        <w:sz w:val="20"/>
                        <w:szCs w:val="20"/>
                      </w:rPr>
                      <w:t>Проф</w:t>
                    </w:r>
                    <w:proofErr w:type="spellEnd"/>
                    <w:proofErr w:type="gramEnd"/>
                    <w:r w:rsidRPr="008A3098">
                      <w:rPr>
                        <w:rFonts w:ascii="Times New Roman" w:hAnsi="Times New Roman"/>
                        <w:sz w:val="20"/>
                        <w:szCs w:val="20"/>
                        <w:lang w:val="uk-UA"/>
                      </w:rPr>
                      <w:t>і</w:t>
                    </w:r>
                    <w:proofErr w:type="spellStart"/>
                    <w:r w:rsidRPr="008A3098">
                      <w:rPr>
                        <w:rFonts w:ascii="Times New Roman" w:hAnsi="Times New Roman"/>
                        <w:sz w:val="20"/>
                        <w:szCs w:val="20"/>
                      </w:rPr>
                      <w:t>лактика</w:t>
                    </w:r>
                    <w:proofErr w:type="spellEnd"/>
                  </w:p>
                  <w:p w:rsidR="006167AC" w:rsidRPr="008A3098" w:rsidRDefault="006167AC" w:rsidP="006167AC">
                    <w:pPr>
                      <w:spacing w:after="0" w:line="240" w:lineRule="auto"/>
                      <w:rPr>
                        <w:rFonts w:ascii="Times New Roman" w:hAnsi="Times New Roman"/>
                        <w:sz w:val="20"/>
                        <w:szCs w:val="20"/>
                        <w:lang w:val="uk-UA"/>
                      </w:rPr>
                    </w:pPr>
                    <w:r w:rsidRPr="008A3098">
                      <w:rPr>
                        <w:rFonts w:ascii="Times New Roman" w:hAnsi="Times New Roman"/>
                        <w:sz w:val="20"/>
                        <w:szCs w:val="20"/>
                      </w:rPr>
                      <w:t xml:space="preserve">- </w:t>
                    </w:r>
                    <w:r w:rsidRPr="008A3098">
                      <w:rPr>
                        <w:rFonts w:ascii="Times New Roman" w:hAnsi="Times New Roman"/>
                        <w:sz w:val="20"/>
                        <w:szCs w:val="20"/>
                        <w:lang w:val="uk-UA"/>
                      </w:rPr>
                      <w:t>Якість</w:t>
                    </w:r>
                    <w:r w:rsidRPr="008A3098">
                      <w:rPr>
                        <w:rFonts w:ascii="Times New Roman" w:hAnsi="Times New Roman"/>
                        <w:sz w:val="20"/>
                        <w:szCs w:val="20"/>
                      </w:rPr>
                      <w:t xml:space="preserve"> </w:t>
                    </w:r>
                    <w:proofErr w:type="spellStart"/>
                    <w:r w:rsidRPr="008A3098">
                      <w:rPr>
                        <w:rFonts w:ascii="Times New Roman" w:hAnsi="Times New Roman"/>
                        <w:sz w:val="20"/>
                        <w:szCs w:val="20"/>
                      </w:rPr>
                      <w:t>жи</w:t>
                    </w:r>
                    <w:r w:rsidRPr="008A3098">
                      <w:rPr>
                        <w:rFonts w:ascii="Times New Roman" w:hAnsi="Times New Roman"/>
                        <w:sz w:val="20"/>
                        <w:szCs w:val="20"/>
                        <w:lang w:val="uk-UA"/>
                      </w:rPr>
                      <w:t>ття</w:t>
                    </w:r>
                    <w:proofErr w:type="spellEnd"/>
                  </w:p>
                  <w:p w:rsidR="006167AC" w:rsidRPr="00174660" w:rsidRDefault="006167AC" w:rsidP="006167AC">
                    <w:pPr>
                      <w:spacing w:after="0" w:line="240" w:lineRule="auto"/>
                      <w:rPr>
                        <w:sz w:val="20"/>
                        <w:szCs w:val="20"/>
                      </w:rPr>
                    </w:pPr>
                  </w:p>
                </w:txbxContent>
              </v:textbox>
            </v:roundrect>
            <v:roundrect id="_x0000_s1045" style="position:absolute;left:4426;top:11414;width:2562;height:2097" arcsize="10923f">
              <v:textbox style="mso-next-textbox:#_x0000_s1045">
                <w:txbxContent>
                  <w:p w:rsidR="006167AC" w:rsidRPr="006F6691" w:rsidRDefault="006167AC" w:rsidP="006167AC">
                    <w:pPr>
                      <w:spacing w:after="0" w:line="240" w:lineRule="auto"/>
                      <w:rPr>
                        <w:b/>
                        <w:sz w:val="20"/>
                        <w:szCs w:val="20"/>
                      </w:rPr>
                    </w:pPr>
                    <w:r>
                      <w:rPr>
                        <w:b/>
                        <w:sz w:val="20"/>
                        <w:szCs w:val="20"/>
                      </w:rPr>
                      <w:t>Метод</w:t>
                    </w:r>
                    <w:r>
                      <w:rPr>
                        <w:b/>
                        <w:sz w:val="20"/>
                        <w:szCs w:val="20"/>
                        <w:lang w:val="uk-UA"/>
                      </w:rPr>
                      <w:t>и</w:t>
                    </w:r>
                    <w:r w:rsidRPr="006F6691">
                      <w:rPr>
                        <w:b/>
                        <w:sz w:val="20"/>
                        <w:szCs w:val="20"/>
                      </w:rPr>
                      <w:t>:</w:t>
                    </w:r>
                  </w:p>
                  <w:p w:rsidR="006167AC" w:rsidRDefault="006167AC" w:rsidP="006167AC">
                    <w:pPr>
                      <w:spacing w:after="0" w:line="240" w:lineRule="auto"/>
                      <w:rPr>
                        <w:sz w:val="20"/>
                        <w:szCs w:val="20"/>
                      </w:rPr>
                    </w:pPr>
                    <w:r>
                      <w:rPr>
                        <w:sz w:val="20"/>
                        <w:szCs w:val="20"/>
                      </w:rPr>
                      <w:t xml:space="preserve">- </w:t>
                    </w:r>
                    <w:proofErr w:type="spellStart"/>
                    <w:r>
                      <w:rPr>
                        <w:sz w:val="20"/>
                        <w:szCs w:val="20"/>
                      </w:rPr>
                      <w:t>Творч</w:t>
                    </w:r>
                    <w:r>
                      <w:rPr>
                        <w:sz w:val="20"/>
                        <w:szCs w:val="20"/>
                        <w:lang w:val="uk-UA"/>
                      </w:rPr>
                      <w:t>ість</w:t>
                    </w:r>
                    <w:proofErr w:type="spellEnd"/>
                    <w:r>
                      <w:rPr>
                        <w:sz w:val="20"/>
                        <w:szCs w:val="20"/>
                      </w:rPr>
                      <w:t xml:space="preserve"> / </w:t>
                    </w:r>
                    <w:proofErr w:type="spellStart"/>
                    <w:r>
                      <w:rPr>
                        <w:sz w:val="20"/>
                        <w:szCs w:val="20"/>
                      </w:rPr>
                      <w:t>р</w:t>
                    </w:r>
                    <w:proofErr w:type="spellEnd"/>
                    <w:r>
                      <w:rPr>
                        <w:sz w:val="20"/>
                        <w:szCs w:val="20"/>
                        <w:lang w:val="uk-UA"/>
                      </w:rPr>
                      <w:t>розвиток</w:t>
                    </w:r>
                    <w:r>
                      <w:rPr>
                        <w:sz w:val="20"/>
                        <w:szCs w:val="20"/>
                      </w:rPr>
                      <w:t xml:space="preserve"> </w:t>
                    </w:r>
                  </w:p>
                  <w:p w:rsidR="006167AC" w:rsidRDefault="006167AC" w:rsidP="006167AC">
                    <w:pPr>
                      <w:spacing w:after="0" w:line="240" w:lineRule="auto"/>
                      <w:rPr>
                        <w:sz w:val="20"/>
                        <w:szCs w:val="20"/>
                      </w:rPr>
                    </w:pPr>
                    <w:r>
                      <w:rPr>
                        <w:sz w:val="20"/>
                        <w:szCs w:val="20"/>
                      </w:rPr>
                      <w:t>- Основание / в</w:t>
                    </w:r>
                    <w:proofErr w:type="spellStart"/>
                    <w:r>
                      <w:rPr>
                        <w:sz w:val="20"/>
                        <w:szCs w:val="20"/>
                        <w:lang w:val="uk-UA"/>
                      </w:rPr>
                      <w:t>ідновлення</w:t>
                    </w:r>
                    <w:proofErr w:type="spellEnd"/>
                  </w:p>
                  <w:p w:rsidR="006167AC" w:rsidRPr="00075765" w:rsidRDefault="006167AC" w:rsidP="006167AC">
                    <w:pPr>
                      <w:spacing w:after="0" w:line="240" w:lineRule="auto"/>
                      <w:rPr>
                        <w:sz w:val="20"/>
                        <w:szCs w:val="20"/>
                        <w:lang w:val="uk-UA"/>
                      </w:rPr>
                    </w:pPr>
                    <w:r>
                      <w:rPr>
                        <w:sz w:val="20"/>
                        <w:szCs w:val="20"/>
                      </w:rPr>
                      <w:t xml:space="preserve">- </w:t>
                    </w:r>
                    <w:proofErr w:type="gramStart"/>
                    <w:r>
                      <w:rPr>
                        <w:sz w:val="20"/>
                        <w:szCs w:val="20"/>
                      </w:rPr>
                      <w:t>П</w:t>
                    </w:r>
                    <w:proofErr w:type="spellStart"/>
                    <w:proofErr w:type="gramEnd"/>
                    <w:r>
                      <w:rPr>
                        <w:sz w:val="20"/>
                        <w:szCs w:val="20"/>
                        <w:lang w:val="uk-UA"/>
                      </w:rPr>
                      <w:t>ідтримка</w:t>
                    </w:r>
                    <w:proofErr w:type="spellEnd"/>
                  </w:p>
                  <w:p w:rsidR="006167AC" w:rsidRPr="00075765" w:rsidRDefault="006167AC" w:rsidP="006167AC">
                    <w:pPr>
                      <w:spacing w:after="0" w:line="240" w:lineRule="auto"/>
                      <w:rPr>
                        <w:sz w:val="20"/>
                        <w:szCs w:val="20"/>
                        <w:lang w:val="uk-UA"/>
                      </w:rPr>
                    </w:pPr>
                    <w:r>
                      <w:rPr>
                        <w:sz w:val="20"/>
                        <w:szCs w:val="20"/>
                      </w:rPr>
                      <w:t xml:space="preserve">- </w:t>
                    </w:r>
                    <w:proofErr w:type="spellStart"/>
                    <w:r>
                      <w:rPr>
                        <w:sz w:val="20"/>
                        <w:szCs w:val="20"/>
                      </w:rPr>
                      <w:t>Модиф</w:t>
                    </w:r>
                    <w:r>
                      <w:rPr>
                        <w:sz w:val="20"/>
                        <w:szCs w:val="20"/>
                        <w:lang w:val="uk-UA"/>
                      </w:rPr>
                      <w:t>ікація</w:t>
                    </w:r>
                    <w:proofErr w:type="spellEnd"/>
                  </w:p>
                  <w:p w:rsidR="006167AC" w:rsidRPr="004E1EE2" w:rsidRDefault="006167AC" w:rsidP="006167AC">
                    <w:pPr>
                      <w:spacing w:after="0" w:line="240" w:lineRule="auto"/>
                      <w:rPr>
                        <w:sz w:val="20"/>
                        <w:szCs w:val="20"/>
                        <w:lang w:val="uk-UA"/>
                      </w:rPr>
                    </w:pPr>
                    <w:r>
                      <w:rPr>
                        <w:sz w:val="20"/>
                        <w:szCs w:val="20"/>
                      </w:rPr>
                      <w:t>- П</w:t>
                    </w:r>
                    <w:proofErr w:type="spellStart"/>
                    <w:r>
                      <w:rPr>
                        <w:sz w:val="20"/>
                        <w:szCs w:val="20"/>
                        <w:lang w:val="uk-UA"/>
                      </w:rPr>
                      <w:t>опередження</w:t>
                    </w:r>
                    <w:proofErr w:type="spellEnd"/>
                  </w:p>
                </w:txbxContent>
              </v:textbox>
            </v:roundrect>
            <v:roundrect id="_x0000_s1046" style="position:absolute;left:7899;top:11181;width:3155;height:2330" arcsize="10923f">
              <v:textbox style="mso-next-textbox:#_x0000_s1046">
                <w:txbxContent>
                  <w:p w:rsidR="006167AC" w:rsidRPr="008A3098" w:rsidRDefault="006167AC" w:rsidP="006167AC">
                    <w:pPr>
                      <w:spacing w:after="0" w:line="240" w:lineRule="auto"/>
                      <w:rPr>
                        <w:rFonts w:ascii="Times New Roman" w:hAnsi="Times New Roman"/>
                        <w:b/>
                        <w:sz w:val="20"/>
                        <w:szCs w:val="20"/>
                      </w:rPr>
                    </w:pPr>
                    <w:proofErr w:type="spellStart"/>
                    <w:r w:rsidRPr="008A3098">
                      <w:rPr>
                        <w:rFonts w:ascii="Times New Roman" w:hAnsi="Times New Roman"/>
                        <w:b/>
                        <w:sz w:val="20"/>
                        <w:szCs w:val="20"/>
                      </w:rPr>
                      <w:t>Оц</w:t>
                    </w:r>
                    <w:proofErr w:type="spellEnd"/>
                    <w:r w:rsidRPr="008A3098">
                      <w:rPr>
                        <w:rFonts w:ascii="Times New Roman" w:hAnsi="Times New Roman"/>
                        <w:b/>
                        <w:sz w:val="20"/>
                        <w:szCs w:val="20"/>
                        <w:lang w:val="uk-UA"/>
                      </w:rPr>
                      <w:t>і</w:t>
                    </w:r>
                    <w:proofErr w:type="spellStart"/>
                    <w:r w:rsidRPr="008A3098">
                      <w:rPr>
                        <w:rFonts w:ascii="Times New Roman" w:hAnsi="Times New Roman"/>
                        <w:b/>
                        <w:sz w:val="20"/>
                        <w:szCs w:val="20"/>
                      </w:rPr>
                      <w:t>нка</w:t>
                    </w:r>
                    <w:proofErr w:type="spellEnd"/>
                    <w:r w:rsidRPr="008A3098">
                      <w:rPr>
                        <w:rFonts w:ascii="Times New Roman" w:hAnsi="Times New Roman"/>
                        <w:b/>
                        <w:sz w:val="20"/>
                        <w:szCs w:val="20"/>
                      </w:rPr>
                      <w:t xml:space="preserve"> </w:t>
                    </w:r>
                    <w:proofErr w:type="spellStart"/>
                    <w:r w:rsidRPr="008A3098">
                      <w:rPr>
                        <w:rFonts w:ascii="Times New Roman" w:hAnsi="Times New Roman"/>
                        <w:b/>
                        <w:sz w:val="20"/>
                        <w:szCs w:val="20"/>
                      </w:rPr>
                      <w:t>дос</w:t>
                    </w:r>
                    <w:r w:rsidRPr="008A3098">
                      <w:rPr>
                        <w:rFonts w:ascii="Times New Roman" w:hAnsi="Times New Roman"/>
                        <w:b/>
                        <w:sz w:val="20"/>
                        <w:szCs w:val="20"/>
                        <w:lang w:val="uk-UA"/>
                      </w:rPr>
                      <w:t>ягнень</w:t>
                    </w:r>
                    <w:proofErr w:type="spellEnd"/>
                    <w:r w:rsidRPr="008A3098">
                      <w:rPr>
                        <w:rFonts w:ascii="Times New Roman" w:hAnsi="Times New Roman"/>
                        <w:b/>
                        <w:sz w:val="20"/>
                        <w:szCs w:val="20"/>
                        <w:lang w:val="uk-UA"/>
                      </w:rPr>
                      <w:t>:</w:t>
                    </w:r>
                  </w:p>
                  <w:p w:rsidR="006167AC" w:rsidRPr="008A3098" w:rsidRDefault="006167AC" w:rsidP="006167AC">
                    <w:pPr>
                      <w:spacing w:after="0" w:line="240" w:lineRule="auto"/>
                      <w:rPr>
                        <w:rFonts w:ascii="Times New Roman" w:hAnsi="Times New Roman"/>
                        <w:sz w:val="20"/>
                        <w:szCs w:val="20"/>
                        <w:lang w:val="uk-UA"/>
                      </w:rPr>
                    </w:pPr>
                    <w:r w:rsidRPr="008A3098">
                      <w:rPr>
                        <w:rFonts w:ascii="Times New Roman" w:hAnsi="Times New Roman"/>
                        <w:sz w:val="20"/>
                        <w:szCs w:val="20"/>
                      </w:rPr>
                      <w:t xml:space="preserve">- </w:t>
                    </w:r>
                    <w:proofErr w:type="spellStart"/>
                    <w:r w:rsidRPr="008A3098">
                      <w:rPr>
                        <w:rFonts w:ascii="Times New Roman" w:hAnsi="Times New Roman"/>
                        <w:sz w:val="20"/>
                        <w:szCs w:val="20"/>
                      </w:rPr>
                      <w:t>Дос</w:t>
                    </w:r>
                    <w:r w:rsidRPr="008A3098">
                      <w:rPr>
                        <w:rFonts w:ascii="Times New Roman" w:hAnsi="Times New Roman"/>
                        <w:sz w:val="20"/>
                        <w:szCs w:val="20"/>
                        <w:lang w:val="uk-UA"/>
                      </w:rPr>
                      <w:t>ягнення</w:t>
                    </w:r>
                    <w:proofErr w:type="spellEnd"/>
                    <w:r w:rsidRPr="008A3098">
                      <w:rPr>
                        <w:rFonts w:ascii="Times New Roman" w:hAnsi="Times New Roman"/>
                        <w:sz w:val="20"/>
                        <w:szCs w:val="20"/>
                      </w:rPr>
                      <w:t xml:space="preserve"> результат</w:t>
                    </w:r>
                    <w:r w:rsidRPr="008A3098">
                      <w:rPr>
                        <w:rFonts w:ascii="Times New Roman" w:hAnsi="Times New Roman"/>
                        <w:sz w:val="20"/>
                        <w:szCs w:val="20"/>
                        <w:lang w:val="uk-UA"/>
                      </w:rPr>
                      <w:t>у</w:t>
                    </w:r>
                  </w:p>
                  <w:p w:rsidR="006167AC" w:rsidRPr="008A3098" w:rsidRDefault="006167AC" w:rsidP="006167AC">
                    <w:pPr>
                      <w:spacing w:after="0" w:line="240" w:lineRule="auto"/>
                      <w:rPr>
                        <w:rFonts w:ascii="Times New Roman" w:hAnsi="Times New Roman"/>
                        <w:sz w:val="20"/>
                        <w:szCs w:val="20"/>
                      </w:rPr>
                    </w:pPr>
                    <w:r w:rsidRPr="008A3098">
                      <w:rPr>
                        <w:rFonts w:ascii="Times New Roman" w:hAnsi="Times New Roman"/>
                        <w:sz w:val="20"/>
                        <w:szCs w:val="20"/>
                      </w:rPr>
                      <w:t>- Пере</w:t>
                    </w:r>
                    <w:proofErr w:type="spellStart"/>
                    <w:r w:rsidRPr="008A3098">
                      <w:rPr>
                        <w:rFonts w:ascii="Times New Roman" w:hAnsi="Times New Roman"/>
                        <w:sz w:val="20"/>
                        <w:szCs w:val="20"/>
                        <w:lang w:val="uk-UA"/>
                      </w:rPr>
                      <w:t>гляд</w:t>
                    </w:r>
                    <w:proofErr w:type="spellEnd"/>
                    <w:r w:rsidRPr="008A3098">
                      <w:rPr>
                        <w:rFonts w:ascii="Times New Roman" w:hAnsi="Times New Roman"/>
                        <w:sz w:val="20"/>
                        <w:szCs w:val="20"/>
                      </w:rPr>
                      <w:t xml:space="preserve"> </w:t>
                    </w:r>
                    <w:proofErr w:type="spellStart"/>
                    <w:r w:rsidRPr="008A3098">
                      <w:rPr>
                        <w:rFonts w:ascii="Times New Roman" w:hAnsi="Times New Roman"/>
                        <w:sz w:val="20"/>
                        <w:szCs w:val="20"/>
                      </w:rPr>
                      <w:t>плани</w:t>
                    </w:r>
                    <w:r w:rsidRPr="008A3098">
                      <w:rPr>
                        <w:rFonts w:ascii="Times New Roman" w:hAnsi="Times New Roman"/>
                        <w:sz w:val="20"/>
                        <w:szCs w:val="20"/>
                        <w:lang w:val="uk-UA"/>
                      </w:rPr>
                      <w:t>ємих</w:t>
                    </w:r>
                    <w:proofErr w:type="spellEnd"/>
                    <w:r w:rsidRPr="008A3098">
                      <w:rPr>
                        <w:rFonts w:ascii="Times New Roman" w:hAnsi="Times New Roman"/>
                        <w:sz w:val="20"/>
                        <w:szCs w:val="20"/>
                      </w:rPr>
                      <w:t xml:space="preserve"> </w:t>
                    </w:r>
                    <w:proofErr w:type="spellStart"/>
                    <w:r w:rsidRPr="008A3098">
                      <w:rPr>
                        <w:rFonts w:ascii="Times New Roman" w:hAnsi="Times New Roman"/>
                        <w:sz w:val="20"/>
                        <w:szCs w:val="20"/>
                      </w:rPr>
                      <w:t>ц</w:t>
                    </w:r>
                    <w:proofErr w:type="spellEnd"/>
                    <w:r w:rsidRPr="008A3098">
                      <w:rPr>
                        <w:rFonts w:ascii="Times New Roman" w:hAnsi="Times New Roman"/>
                        <w:sz w:val="20"/>
                        <w:szCs w:val="20"/>
                        <w:lang w:val="uk-UA"/>
                      </w:rPr>
                      <w:t>і</w:t>
                    </w:r>
                    <w:r w:rsidRPr="008A3098">
                      <w:rPr>
                        <w:rFonts w:ascii="Times New Roman" w:hAnsi="Times New Roman"/>
                        <w:sz w:val="20"/>
                        <w:szCs w:val="20"/>
                      </w:rPr>
                      <w:t>лей</w:t>
                    </w:r>
                  </w:p>
                  <w:p w:rsidR="006167AC" w:rsidRPr="008A3098" w:rsidRDefault="006167AC" w:rsidP="006167AC">
                    <w:pPr>
                      <w:spacing w:after="0" w:line="240" w:lineRule="auto"/>
                      <w:rPr>
                        <w:rFonts w:ascii="Times New Roman" w:hAnsi="Times New Roman"/>
                        <w:sz w:val="20"/>
                        <w:szCs w:val="20"/>
                      </w:rPr>
                    </w:pPr>
                    <w:r w:rsidRPr="008A3098">
                      <w:rPr>
                        <w:rFonts w:ascii="Times New Roman" w:hAnsi="Times New Roman"/>
                        <w:sz w:val="20"/>
                        <w:szCs w:val="20"/>
                      </w:rPr>
                      <w:t>- Пере</w:t>
                    </w:r>
                    <w:proofErr w:type="spellStart"/>
                    <w:r w:rsidRPr="008A3098">
                      <w:rPr>
                        <w:rFonts w:ascii="Times New Roman" w:hAnsi="Times New Roman"/>
                        <w:sz w:val="20"/>
                        <w:szCs w:val="20"/>
                        <w:lang w:val="uk-UA"/>
                      </w:rPr>
                      <w:t>гляд</w:t>
                    </w:r>
                    <w:proofErr w:type="spellEnd"/>
                    <w:r w:rsidRPr="008A3098">
                      <w:rPr>
                        <w:rFonts w:ascii="Times New Roman" w:hAnsi="Times New Roman"/>
                        <w:sz w:val="20"/>
                        <w:szCs w:val="20"/>
                        <w:lang w:val="uk-UA"/>
                      </w:rPr>
                      <w:t xml:space="preserve"> засобів, що використовуються</w:t>
                    </w:r>
                  </w:p>
                  <w:p w:rsidR="006167AC" w:rsidRPr="008A3098" w:rsidRDefault="006167AC" w:rsidP="006167AC">
                    <w:pPr>
                      <w:spacing w:after="0" w:line="240" w:lineRule="auto"/>
                      <w:rPr>
                        <w:rFonts w:ascii="Times New Roman" w:hAnsi="Times New Roman"/>
                        <w:sz w:val="20"/>
                        <w:szCs w:val="20"/>
                        <w:lang w:val="uk-UA"/>
                      </w:rPr>
                    </w:pPr>
                    <w:r w:rsidRPr="008A3098">
                      <w:rPr>
                        <w:rFonts w:ascii="Times New Roman" w:hAnsi="Times New Roman"/>
                        <w:sz w:val="20"/>
                        <w:szCs w:val="20"/>
                      </w:rPr>
                      <w:t>- Завершен</w:t>
                    </w:r>
                    <w:proofErr w:type="spellStart"/>
                    <w:r w:rsidRPr="008A3098">
                      <w:rPr>
                        <w:rFonts w:ascii="Times New Roman" w:hAnsi="Times New Roman"/>
                        <w:sz w:val="20"/>
                        <w:szCs w:val="20"/>
                        <w:lang w:val="uk-UA"/>
                      </w:rPr>
                      <w:t>ня</w:t>
                    </w:r>
                    <w:proofErr w:type="spellEnd"/>
                    <w:r w:rsidRPr="008A3098">
                      <w:rPr>
                        <w:rFonts w:ascii="Times New Roman" w:hAnsi="Times New Roman"/>
                        <w:sz w:val="20"/>
                        <w:szCs w:val="20"/>
                      </w:rPr>
                      <w:t xml:space="preserve"> </w:t>
                    </w:r>
                    <w:proofErr w:type="spellStart"/>
                    <w:r w:rsidRPr="008A3098">
                      <w:rPr>
                        <w:rFonts w:ascii="Times New Roman" w:hAnsi="Times New Roman"/>
                        <w:sz w:val="20"/>
                        <w:szCs w:val="20"/>
                      </w:rPr>
                      <w:t>процес</w:t>
                    </w:r>
                    <w:proofErr w:type="spellEnd"/>
                    <w:r w:rsidRPr="008A3098">
                      <w:rPr>
                        <w:rFonts w:ascii="Times New Roman" w:hAnsi="Times New Roman"/>
                        <w:sz w:val="20"/>
                        <w:szCs w:val="20"/>
                        <w:lang w:val="uk-UA"/>
                      </w:rPr>
                      <w:t>у</w:t>
                    </w:r>
                    <w:r w:rsidRPr="008A3098">
                      <w:rPr>
                        <w:rFonts w:ascii="Times New Roman" w:hAnsi="Times New Roman"/>
                        <w:sz w:val="20"/>
                        <w:szCs w:val="20"/>
                      </w:rPr>
                      <w:t xml:space="preserve"> в</w:t>
                    </w:r>
                    <w:proofErr w:type="spellStart"/>
                    <w:r w:rsidRPr="008A3098">
                      <w:rPr>
                        <w:rFonts w:ascii="Times New Roman" w:hAnsi="Times New Roman"/>
                        <w:sz w:val="20"/>
                        <w:szCs w:val="20"/>
                        <w:lang w:val="uk-UA"/>
                      </w:rPr>
                      <w:t>тручання</w:t>
                    </w:r>
                    <w:proofErr w:type="spellEnd"/>
                  </w:p>
                </w:txbxContent>
              </v:textbox>
            </v:roundrect>
            <v:roundrect id="_x0000_s1047" style="position:absolute;left:5279;top:13701;width:5082;height:741" arcsize="10923f">
              <v:textbox style="mso-next-textbox:#_x0000_s1047">
                <w:txbxContent>
                  <w:p w:rsidR="006167AC" w:rsidRPr="008A3098" w:rsidRDefault="006167AC" w:rsidP="006167AC">
                    <w:pPr>
                      <w:spacing w:after="0" w:line="240" w:lineRule="auto"/>
                      <w:rPr>
                        <w:rFonts w:ascii="Times New Roman" w:hAnsi="Times New Roman"/>
                        <w:b/>
                        <w:sz w:val="20"/>
                        <w:szCs w:val="20"/>
                        <w:lang w:val="uk-UA"/>
                      </w:rPr>
                    </w:pPr>
                    <w:proofErr w:type="spellStart"/>
                    <w:r w:rsidRPr="008A3098">
                      <w:rPr>
                        <w:rFonts w:ascii="Times New Roman" w:hAnsi="Times New Roman"/>
                        <w:b/>
                        <w:sz w:val="20"/>
                        <w:szCs w:val="20"/>
                      </w:rPr>
                      <w:t>Доказ</w:t>
                    </w:r>
                    <w:r w:rsidRPr="008A3098">
                      <w:rPr>
                        <w:rFonts w:ascii="Times New Roman" w:hAnsi="Times New Roman"/>
                        <w:b/>
                        <w:sz w:val="20"/>
                        <w:szCs w:val="20"/>
                        <w:lang w:val="uk-UA"/>
                      </w:rPr>
                      <w:t>ова</w:t>
                    </w:r>
                    <w:proofErr w:type="spellEnd"/>
                    <w:r w:rsidRPr="008A3098">
                      <w:rPr>
                        <w:rFonts w:ascii="Times New Roman" w:hAnsi="Times New Roman"/>
                        <w:b/>
                        <w:sz w:val="20"/>
                        <w:szCs w:val="20"/>
                      </w:rPr>
                      <w:t xml:space="preserve"> основа для </w:t>
                    </w:r>
                    <w:proofErr w:type="spellStart"/>
                    <w:r w:rsidRPr="008A3098">
                      <w:rPr>
                        <w:rFonts w:ascii="Times New Roman" w:hAnsi="Times New Roman"/>
                        <w:b/>
                        <w:sz w:val="20"/>
                        <w:szCs w:val="20"/>
                      </w:rPr>
                      <w:t>критеріїв</w:t>
                    </w:r>
                    <w:proofErr w:type="spellEnd"/>
                    <w:r w:rsidRPr="008A3098">
                      <w:rPr>
                        <w:rFonts w:ascii="Times New Roman" w:hAnsi="Times New Roman"/>
                        <w:b/>
                        <w:sz w:val="20"/>
                        <w:szCs w:val="20"/>
                        <w:lang w:val="uk-UA"/>
                      </w:rPr>
                      <w:t xml:space="preserve"> втручання та</w:t>
                    </w:r>
                    <w:r w:rsidRPr="008A3098">
                      <w:rPr>
                        <w:rFonts w:ascii="Times New Roman" w:hAnsi="Times New Roman"/>
                        <w:b/>
                        <w:sz w:val="20"/>
                        <w:szCs w:val="20"/>
                      </w:rPr>
                      <w:t xml:space="preserve"> результат</w:t>
                    </w:r>
                    <w:proofErr w:type="spellStart"/>
                    <w:r w:rsidRPr="008A3098">
                      <w:rPr>
                        <w:rFonts w:ascii="Times New Roman" w:hAnsi="Times New Roman"/>
                        <w:b/>
                        <w:sz w:val="20"/>
                        <w:szCs w:val="20"/>
                        <w:lang w:val="uk-UA"/>
                      </w:rPr>
                      <w:t>і</w:t>
                    </w:r>
                    <w:proofErr w:type="gramStart"/>
                    <w:r w:rsidRPr="008A3098">
                      <w:rPr>
                        <w:rFonts w:ascii="Times New Roman" w:hAnsi="Times New Roman"/>
                        <w:b/>
                        <w:sz w:val="20"/>
                        <w:szCs w:val="20"/>
                        <w:lang w:val="uk-UA"/>
                      </w:rPr>
                      <w:t>в</w:t>
                    </w:r>
                    <w:proofErr w:type="spellEnd"/>
                    <w:proofErr w:type="gramEnd"/>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8" type="#_x0000_t70" style="position:absolute;left:10467;top:10081;width:765;height:910">
              <v:textbox style="layout-flow:vertical-ideographic"/>
            </v:shape>
            <v:shape id="_x0000_s1049" type="#_x0000_t70" style="position:absolute;left:2745;top:10081;width:765;height:910">
              <v:textbox style="layout-flow:vertical-ideographic"/>
            </v:shape>
            <v:shape id="_x0000_s1050" type="#_x0000_t32" style="position:absolute;left:8923;top:1169;width:712;height:389" o:connectortype="straight">
              <v:stroke endarrow="block"/>
            </v:shape>
          </v:group>
        </w:pict>
      </w: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6167AC" w:rsidRPr="008D00A4" w:rsidRDefault="006167AC" w:rsidP="006167AC">
      <w:pPr>
        <w:rPr>
          <w:lang w:val="uk-UA"/>
        </w:rPr>
      </w:pPr>
    </w:p>
    <w:p w:rsidR="000E29D0" w:rsidRPr="008D00A4" w:rsidRDefault="000E29D0" w:rsidP="000E29D0">
      <w:pPr>
        <w:tabs>
          <w:tab w:val="left" w:pos="0"/>
        </w:tabs>
        <w:spacing w:after="0" w:line="240" w:lineRule="auto"/>
        <w:jc w:val="both"/>
        <w:rPr>
          <w:rFonts w:ascii="Times New Roman" w:hAnsi="Times New Roman"/>
          <w:sz w:val="24"/>
          <w:szCs w:val="24"/>
          <w:lang w:val="uk-UA"/>
        </w:rPr>
      </w:pPr>
      <w:r w:rsidRPr="008D00A4">
        <w:rPr>
          <w:rFonts w:ascii="Times New Roman" w:hAnsi="Times New Roman"/>
          <w:lang w:val="uk-UA"/>
        </w:rPr>
        <w:t>Рис</w:t>
      </w:r>
      <w:r w:rsidRPr="008D00A4">
        <w:rPr>
          <w:rFonts w:ascii="Times New Roman" w:hAnsi="Times New Roman"/>
          <w:sz w:val="24"/>
          <w:szCs w:val="24"/>
          <w:lang w:val="uk-UA"/>
        </w:rPr>
        <w:t xml:space="preserve">. 4 Процес </w:t>
      </w:r>
      <w:proofErr w:type="spellStart"/>
      <w:r w:rsidRPr="008D00A4">
        <w:rPr>
          <w:rFonts w:ascii="Times New Roman" w:hAnsi="Times New Roman"/>
          <w:sz w:val="24"/>
          <w:szCs w:val="24"/>
          <w:lang w:val="uk-UA"/>
        </w:rPr>
        <w:t>ерготерапії</w:t>
      </w:r>
      <w:proofErr w:type="spellEnd"/>
      <w:r w:rsidRPr="008D00A4">
        <w:rPr>
          <w:rFonts w:ascii="Times New Roman" w:hAnsi="Times New Roman"/>
          <w:sz w:val="24"/>
          <w:szCs w:val="24"/>
          <w:lang w:val="uk-UA"/>
        </w:rPr>
        <w:t>, що включає в себе розуміння потреб клієнта, відносно його діяльності, оцінку виконання діяльності і втручання, спрямоване на задоволення виявлених потреб</w:t>
      </w:r>
    </w:p>
    <w:p w:rsidR="006167AC" w:rsidRPr="008D00A4" w:rsidRDefault="006167AC" w:rsidP="006167AC">
      <w:pPr>
        <w:tabs>
          <w:tab w:val="left" w:pos="3211"/>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lastRenderedPageBreak/>
        <w:t>ІДЕНТИФІКАЦІЯ ПОТРЕБ КЛІЄНТА</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Практикуючі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будують втручання на розумінні клієнта як людини з унікальною історією життя і діяльності, цінностями та інтересами. Цілі клієнта вибираються шляхом систематичного інтерв'ювання клієнта і його рідних про порушення діяльності клієнта, загрозливому або неадекватному її виконанні.</w:t>
      </w:r>
    </w:p>
    <w:p w:rsidR="006167AC" w:rsidRPr="008D00A4" w:rsidRDefault="006167AC" w:rsidP="006167AC">
      <w:pPr>
        <w:tabs>
          <w:tab w:val="left" w:pos="3211"/>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Ця інформація, дає зрозуміти, на чому має фокусувати увагу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і є основою для генерування ідей щодо втручання.</w:t>
      </w:r>
    </w:p>
    <w:p w:rsidR="006167AC" w:rsidRPr="008D00A4" w:rsidRDefault="006167AC" w:rsidP="006167AC">
      <w:pPr>
        <w:tabs>
          <w:tab w:val="left" w:pos="3211"/>
        </w:tabs>
        <w:spacing w:after="0"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ОЦІНКА СИЛЬНИХ СТОРІН КЛІЄНТА І ОБМЕЖЕННЯ</w:t>
      </w:r>
    </w:p>
    <w:p w:rsidR="006167AC" w:rsidRPr="008D00A4" w:rsidRDefault="006167AC" w:rsidP="006167AC">
      <w:pPr>
        <w:tabs>
          <w:tab w:val="left" w:pos="3211"/>
        </w:tabs>
        <w:spacing w:line="276"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ВИКОНАННЯ ДІЯЛЬНОСТІ</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оцінюють виконання діяльності, фокусуючись на виявлених раніше проблемних сферах. Крім оцінки дійсного рівня виконання активності клієнтом,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можуть оцінювати контекст, в якому клієнт живе і працює, вимоги з боку активності і специфічні особливості клієнта (такі як сила, координація та ментальні функції, які можуть впливати на виконання діяльності). Для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xml:space="preserve"> також становить інтерес адекватність взаємодії між людиною і його оточенням і то, як ця взаємодія впливає на здатність клієнта жити звичним життям. Використовуючи класифікацію функціонування, дану ВООЗ (WHO, 2001), можна сказати, що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xml:space="preserve"> цікавить, той факт як впливають можливості людини (структури і функції тіла) на необхідні активність і участь. У той же час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розглядають вплив контексту (особистісних факторів і оточення) на активність і участь.</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Ретельна оцінка взаємовідносин цих факторів дозволяє </w:t>
      </w:r>
      <w:proofErr w:type="spellStart"/>
      <w:r w:rsidRPr="008D00A4">
        <w:rPr>
          <w:rFonts w:ascii="Times New Roman" w:hAnsi="Times New Roman"/>
          <w:sz w:val="28"/>
          <w:szCs w:val="28"/>
          <w:lang w:val="uk-UA"/>
        </w:rPr>
        <w:t>ерготерапевтам</w:t>
      </w:r>
      <w:proofErr w:type="spellEnd"/>
      <w:r w:rsidRPr="008D00A4">
        <w:rPr>
          <w:rFonts w:ascii="Times New Roman" w:hAnsi="Times New Roman"/>
          <w:sz w:val="28"/>
          <w:szCs w:val="28"/>
          <w:lang w:val="uk-UA"/>
        </w:rPr>
        <w:t xml:space="preserve"> виявити обмеження, пов'язані з особистісними і контекстуальних факторами, які призводять до ускладнень виконання діяльності клієнтом. Не менш важливо, що подібний аналіз виявляє сильні сторони клієнта, що в свою чергу сприяє здоровій діяльності.</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proofErr w:type="spellStart"/>
      <w:r w:rsidRPr="008D00A4">
        <w:rPr>
          <w:rFonts w:ascii="Times New Roman" w:hAnsi="Times New Roman"/>
          <w:sz w:val="28"/>
          <w:szCs w:val="28"/>
          <w:lang w:val="uk-UA"/>
        </w:rPr>
        <w:lastRenderedPageBreak/>
        <w:t>Ерготерапевтічне</w:t>
      </w:r>
      <w:proofErr w:type="spellEnd"/>
      <w:r w:rsidRPr="008D00A4">
        <w:rPr>
          <w:rFonts w:ascii="Times New Roman" w:hAnsi="Times New Roman"/>
          <w:sz w:val="28"/>
          <w:szCs w:val="28"/>
          <w:lang w:val="uk-UA"/>
        </w:rPr>
        <w:t xml:space="preserve"> втручання найчастіше проводиться після ретельної оцінки клієнта, проте нерідко ці процеси чергуються. Це пов'язано з наступними причинами:</w:t>
      </w:r>
    </w:p>
    <w:p w:rsidR="006167AC" w:rsidRPr="008D00A4" w:rsidRDefault="006167AC" w:rsidP="006167AC">
      <w:pPr>
        <w:tabs>
          <w:tab w:val="left" w:pos="3211"/>
        </w:tabs>
        <w:spacing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1.Втручання необхідно для більш повного вивчення потенційних можливостей виконання діяльності.</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до </w:t>
      </w:r>
      <w:proofErr w:type="spellStart"/>
      <w:r w:rsidRPr="008D00A4">
        <w:rPr>
          <w:rFonts w:ascii="Times New Roman" w:hAnsi="Times New Roman"/>
          <w:sz w:val="28"/>
          <w:szCs w:val="28"/>
          <w:lang w:val="uk-UA"/>
        </w:rPr>
        <w:t>ерготерапевта</w:t>
      </w:r>
      <w:proofErr w:type="spellEnd"/>
      <w:r w:rsidRPr="008D00A4">
        <w:rPr>
          <w:rFonts w:ascii="Times New Roman" w:hAnsi="Times New Roman"/>
          <w:sz w:val="28"/>
          <w:szCs w:val="28"/>
          <w:lang w:val="uk-UA"/>
        </w:rPr>
        <w:t xml:space="preserve"> може бути направлений клієнт з ДЦП, якому необхідно використовувати допоміжні технічні засоби на робочому місці. Під час проведення початкової оцінки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зауважує, що клієнт погано позиціонується в колясці.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перемикається на втручання, спрямоване на поліпшення позиціонування за рахунок надання більш жорсткого сидіння і підтримки корпусу, таким чином, стабілізуючи клієнта до того, як перейти до подальшої оцінки, що стосується допоміжних технічних засобів.</w:t>
      </w:r>
    </w:p>
    <w:p w:rsidR="006167AC" w:rsidRPr="008D00A4" w:rsidRDefault="006167AC" w:rsidP="006167AC">
      <w:pPr>
        <w:tabs>
          <w:tab w:val="left" w:pos="3211"/>
        </w:tabs>
        <w:spacing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2.Максимальна увага повинна приділятися запобіганню подальшої втрати функцій.</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Прикладом цього може бути виготовлення захисного </w:t>
      </w:r>
      <w:proofErr w:type="spellStart"/>
      <w:r w:rsidRPr="008D00A4">
        <w:rPr>
          <w:rFonts w:ascii="Times New Roman" w:hAnsi="Times New Roman"/>
          <w:sz w:val="28"/>
          <w:szCs w:val="28"/>
          <w:lang w:val="uk-UA"/>
        </w:rPr>
        <w:t>ортеза</w:t>
      </w:r>
      <w:proofErr w:type="spellEnd"/>
      <w:r w:rsidRPr="008D00A4">
        <w:rPr>
          <w:rFonts w:ascii="Times New Roman" w:hAnsi="Times New Roman"/>
          <w:sz w:val="28"/>
          <w:szCs w:val="28"/>
          <w:lang w:val="uk-UA"/>
        </w:rPr>
        <w:t xml:space="preserve"> для клієнта, що відновлюється після перелому зап'ястя, перш ніж почати працювати над проблемами самообслуговування і веденням домашнього господарства.</w:t>
      </w:r>
    </w:p>
    <w:p w:rsidR="006167AC" w:rsidRPr="008D00A4" w:rsidRDefault="006167AC" w:rsidP="006167AC">
      <w:pPr>
        <w:tabs>
          <w:tab w:val="left" w:pos="3211"/>
        </w:tabs>
        <w:spacing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3.Нові результати спостереження за виконанням діяльності підказують, що необхідно продовжити обстеження.</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практикуючий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що працює в школі, зауважує, що дитина здатна почати спілкування з однолітками в школі після відвідування ряду групових занять, що проводяться </w:t>
      </w:r>
      <w:proofErr w:type="spellStart"/>
      <w:r w:rsidRPr="008D00A4">
        <w:rPr>
          <w:rFonts w:ascii="Times New Roman" w:hAnsi="Times New Roman"/>
          <w:sz w:val="28"/>
          <w:szCs w:val="28"/>
          <w:lang w:val="uk-UA"/>
        </w:rPr>
        <w:t>ерготерапевтами</w:t>
      </w:r>
      <w:proofErr w:type="spellEnd"/>
      <w:r w:rsidRPr="008D00A4">
        <w:rPr>
          <w:rFonts w:ascii="Times New Roman" w:hAnsi="Times New Roman"/>
          <w:sz w:val="28"/>
          <w:szCs w:val="28"/>
          <w:lang w:val="uk-UA"/>
        </w:rPr>
        <w:t xml:space="preserve">, спрямованих на поліпшення соціальних навичок. Однак, після спостереження за тим, як ця дитина намагається наздогнати однокласників на ігровому майданчику під час гри в м'яч,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вирішує, що необхідна оцінка рухових навичок. У подібній ситуації, не дивлячись на те, що втручання було успішним, нова інформація буде сприяти проведенню подальшої оцінки.</w:t>
      </w:r>
    </w:p>
    <w:p w:rsidR="006167AC" w:rsidRPr="008D00A4" w:rsidRDefault="006167AC" w:rsidP="006167AC">
      <w:pPr>
        <w:tabs>
          <w:tab w:val="left" w:pos="3211"/>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Незалежно від обраної послідовності, або проведення </w:t>
      </w:r>
      <w:proofErr w:type="spellStart"/>
      <w:r w:rsidRPr="008D00A4">
        <w:rPr>
          <w:rFonts w:ascii="Times New Roman" w:hAnsi="Times New Roman"/>
          <w:sz w:val="28"/>
          <w:szCs w:val="28"/>
          <w:lang w:val="uk-UA"/>
        </w:rPr>
        <w:t>оцінкі</w:t>
      </w:r>
      <w:proofErr w:type="spellEnd"/>
      <w:r w:rsidRPr="008D00A4">
        <w:rPr>
          <w:rFonts w:ascii="Times New Roman" w:hAnsi="Times New Roman"/>
          <w:sz w:val="28"/>
          <w:szCs w:val="28"/>
          <w:lang w:val="uk-UA"/>
        </w:rPr>
        <w:t xml:space="preserve">, або втручання,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несе відповідальність за те, щоб отримана в ході оцінки інформація, </w:t>
      </w:r>
      <w:proofErr w:type="spellStart"/>
      <w:r w:rsidRPr="008D00A4">
        <w:rPr>
          <w:rFonts w:ascii="Times New Roman" w:hAnsi="Times New Roman"/>
          <w:sz w:val="28"/>
          <w:szCs w:val="28"/>
          <w:lang w:val="uk-UA"/>
        </w:rPr>
        <w:t>грунтуючись</w:t>
      </w:r>
      <w:proofErr w:type="spellEnd"/>
      <w:r w:rsidRPr="008D00A4">
        <w:rPr>
          <w:rFonts w:ascii="Times New Roman" w:hAnsi="Times New Roman"/>
          <w:sz w:val="28"/>
          <w:szCs w:val="28"/>
          <w:lang w:val="uk-UA"/>
        </w:rPr>
        <w:t xml:space="preserve"> на доказових фактах, була використана при пропозиції критеріїв втручання для клієнта. Ці критерії втручання повинні співвідноситися з передбачуваними результатами, які будуть досягнуті в ході проведення втручання.</w:t>
      </w:r>
    </w:p>
    <w:p w:rsidR="006167AC" w:rsidRPr="008D00A4" w:rsidRDefault="006167AC" w:rsidP="006167AC">
      <w:pPr>
        <w:tabs>
          <w:tab w:val="left" w:pos="3211"/>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РОЗРОБКА ПЛАНУ ВТРУЧАННЯ</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Добре складений план втручання включає в себе два компоненти: передбачуваний результат і методи, які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і клієнт використовуватимуть для досягнення цього результату.</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Визначення передбачуваного результату необхідно для того, щоб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і клієнт ясно уявляли собі мету втручання.</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Результати повинні відповідати наступним критеріям:</w:t>
      </w:r>
    </w:p>
    <w:p w:rsidR="006167AC" w:rsidRPr="008D00A4" w:rsidRDefault="006167AC" w:rsidP="006167AC">
      <w:pPr>
        <w:tabs>
          <w:tab w:val="left" w:pos="3211"/>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1.співвідноситися з цілями клієнта і бажаним рівнем виконання діяльності;</w:t>
      </w:r>
    </w:p>
    <w:p w:rsidR="006167AC" w:rsidRPr="008D00A4" w:rsidRDefault="006167AC" w:rsidP="006167AC">
      <w:pPr>
        <w:tabs>
          <w:tab w:val="left" w:pos="3211"/>
        </w:tabs>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2.повинні бути вимірні, щоб досягнення результату було очевидно;</w:t>
      </w:r>
    </w:p>
    <w:p w:rsidR="006167AC" w:rsidRPr="008D00A4" w:rsidRDefault="006167AC" w:rsidP="006167AC">
      <w:pPr>
        <w:tabs>
          <w:tab w:val="left" w:pos="3211"/>
        </w:tabs>
        <w:spacing w:line="360" w:lineRule="auto"/>
        <w:jc w:val="both"/>
        <w:rPr>
          <w:rFonts w:ascii="Times New Roman" w:hAnsi="Times New Roman"/>
          <w:sz w:val="28"/>
          <w:szCs w:val="28"/>
          <w:lang w:val="uk-UA"/>
        </w:rPr>
      </w:pPr>
      <w:r w:rsidRPr="008D00A4">
        <w:rPr>
          <w:rFonts w:ascii="Times New Roman" w:hAnsi="Times New Roman"/>
          <w:sz w:val="28"/>
          <w:szCs w:val="28"/>
          <w:lang w:val="uk-UA"/>
        </w:rPr>
        <w:t>3.досягнення результату має укладатись в часові рамки, відведені на втручання.</w:t>
      </w:r>
    </w:p>
    <w:p w:rsidR="006167AC" w:rsidRPr="008D00A4" w:rsidRDefault="006167AC" w:rsidP="006167AC">
      <w:pPr>
        <w:tabs>
          <w:tab w:val="left" w:pos="3211"/>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Практикуючі фахівці обов'язково записують очікувані результати втручання, хоча форма ведення документації в цьому випадку сильно варіює залежно від обставин.</w:t>
      </w:r>
    </w:p>
    <w:p w:rsidR="006167AC" w:rsidRPr="008D00A4" w:rsidRDefault="006167AC" w:rsidP="006167AC">
      <w:pPr>
        <w:tabs>
          <w:tab w:val="left" w:pos="3211"/>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плані втручання обумовлюються методи, які будуть використані фахівцем для досягнення результату.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повинен ясно викладати свої міркування, що лежать в основі прийнятих рішень. Повинен простежуватись логічний ланцюжок міркувань і доказових фактів, які підкріплюють дані, отримані </w:t>
      </w:r>
      <w:proofErr w:type="spellStart"/>
      <w:r w:rsidRPr="008D00A4">
        <w:rPr>
          <w:rFonts w:ascii="Times New Roman" w:hAnsi="Times New Roman"/>
          <w:sz w:val="28"/>
          <w:szCs w:val="28"/>
          <w:lang w:val="uk-UA"/>
        </w:rPr>
        <w:t>ерготерапевтом</w:t>
      </w:r>
      <w:proofErr w:type="spellEnd"/>
      <w:r w:rsidRPr="008D00A4">
        <w:rPr>
          <w:rFonts w:ascii="Times New Roman" w:hAnsi="Times New Roman"/>
          <w:sz w:val="28"/>
          <w:szCs w:val="28"/>
          <w:lang w:val="uk-UA"/>
        </w:rPr>
        <w:t xml:space="preserve"> в процесі оцінки та пояснюють вибір методів втручання.</w:t>
      </w:r>
    </w:p>
    <w:p w:rsidR="006167AC" w:rsidRPr="008D00A4" w:rsidRDefault="006167AC" w:rsidP="006167AC">
      <w:pPr>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ПРОВЕДЕННЯ ВТРУЧАННЯ</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Втручання проводиться після того, як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і клієнт досягли згоди, щодо планованих заходів. Підходи втручання можуть стосуватися навичок або </w:t>
      </w:r>
      <w:proofErr w:type="spellStart"/>
      <w:r w:rsidRPr="008D00A4">
        <w:rPr>
          <w:rFonts w:ascii="Times New Roman" w:hAnsi="Times New Roman"/>
          <w:sz w:val="28"/>
          <w:szCs w:val="28"/>
          <w:lang w:val="uk-UA"/>
        </w:rPr>
        <w:t>патернів</w:t>
      </w:r>
      <w:proofErr w:type="spellEnd"/>
      <w:r w:rsidRPr="008D00A4">
        <w:rPr>
          <w:rFonts w:ascii="Times New Roman" w:hAnsi="Times New Roman"/>
          <w:sz w:val="28"/>
          <w:szCs w:val="28"/>
          <w:lang w:val="uk-UA"/>
        </w:rPr>
        <w:t xml:space="preserve"> виконання активності, а також можуть фокусуватися на вимогах, які пред'являє сама діяльність, або на контексті її виконання. Часто кілька цілей переслідується одночасно.</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Крім цього, втручання може характеризуватися тим, наскільки тісно воно пов'язане з діяльністю клієнта. </w:t>
      </w:r>
      <w:proofErr w:type="spellStart"/>
      <w:r w:rsidRPr="008D00A4">
        <w:rPr>
          <w:rFonts w:ascii="Times New Roman" w:hAnsi="Times New Roman"/>
          <w:sz w:val="28"/>
          <w:szCs w:val="28"/>
          <w:lang w:val="uk-UA"/>
        </w:rPr>
        <w:t>Fisher</w:t>
      </w:r>
      <w:proofErr w:type="spellEnd"/>
      <w:r w:rsidRPr="008D00A4">
        <w:rPr>
          <w:rFonts w:ascii="Times New Roman" w:hAnsi="Times New Roman"/>
          <w:sz w:val="28"/>
          <w:szCs w:val="28"/>
          <w:lang w:val="uk-UA"/>
        </w:rPr>
        <w:t xml:space="preserve"> описує кілька напрямків для роздумів на цю тему:</w:t>
      </w:r>
    </w:p>
    <w:p w:rsidR="006167AC" w:rsidRPr="008D00A4" w:rsidRDefault="006167AC" w:rsidP="006167AC">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1.</w:t>
      </w:r>
      <w:r w:rsidRPr="008D00A4">
        <w:rPr>
          <w:rFonts w:ascii="Times New Roman" w:hAnsi="Times New Roman"/>
          <w:i/>
          <w:sz w:val="28"/>
          <w:szCs w:val="28"/>
          <w:lang w:val="uk-UA"/>
        </w:rPr>
        <w:t>Природність:</w:t>
      </w:r>
      <w:r w:rsidRPr="008D00A4">
        <w:rPr>
          <w:rFonts w:ascii="Times New Roman" w:hAnsi="Times New Roman"/>
          <w:sz w:val="28"/>
          <w:szCs w:val="28"/>
          <w:lang w:val="uk-UA"/>
        </w:rPr>
        <w:t xml:space="preserve"> що являє собою втручання - </w:t>
      </w:r>
      <w:proofErr w:type="spellStart"/>
      <w:r w:rsidRPr="008D00A4">
        <w:rPr>
          <w:rFonts w:ascii="Times New Roman" w:hAnsi="Times New Roman"/>
          <w:sz w:val="28"/>
          <w:szCs w:val="28"/>
          <w:lang w:val="uk-UA"/>
        </w:rPr>
        <w:t>пристосовувальні</w:t>
      </w:r>
      <w:proofErr w:type="spellEnd"/>
      <w:r w:rsidRPr="008D00A4">
        <w:rPr>
          <w:rFonts w:ascii="Times New Roman" w:hAnsi="Times New Roman"/>
          <w:sz w:val="28"/>
          <w:szCs w:val="28"/>
          <w:lang w:val="uk-UA"/>
        </w:rPr>
        <w:t xml:space="preserve"> вправи або більш природну діяльність?</w:t>
      </w:r>
    </w:p>
    <w:p w:rsidR="006167AC" w:rsidRPr="008D00A4" w:rsidRDefault="006167AC" w:rsidP="006167AC">
      <w:pPr>
        <w:spacing w:after="0" w:line="360" w:lineRule="auto"/>
        <w:jc w:val="both"/>
        <w:rPr>
          <w:rFonts w:ascii="Times New Roman" w:hAnsi="Times New Roman"/>
          <w:sz w:val="28"/>
          <w:szCs w:val="28"/>
          <w:lang w:val="uk-UA"/>
        </w:rPr>
      </w:pPr>
      <w:r w:rsidRPr="008D00A4">
        <w:rPr>
          <w:rFonts w:ascii="Times New Roman" w:hAnsi="Times New Roman"/>
          <w:sz w:val="28"/>
          <w:szCs w:val="28"/>
          <w:lang w:val="uk-UA"/>
        </w:rPr>
        <w:t>2.</w:t>
      </w:r>
      <w:r w:rsidRPr="008D00A4">
        <w:rPr>
          <w:rFonts w:ascii="Times New Roman" w:hAnsi="Times New Roman"/>
          <w:i/>
          <w:sz w:val="28"/>
          <w:szCs w:val="28"/>
          <w:lang w:val="uk-UA"/>
        </w:rPr>
        <w:t>Мета і значення</w:t>
      </w:r>
      <w:r w:rsidRPr="008D00A4">
        <w:rPr>
          <w:rFonts w:ascii="Times New Roman" w:hAnsi="Times New Roman"/>
          <w:sz w:val="28"/>
          <w:szCs w:val="28"/>
          <w:lang w:val="uk-UA"/>
        </w:rPr>
        <w:t xml:space="preserve">: хто визначає мету і значущість активності,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(«Робіть це, тому що для Вас це корисно») або клієнт ( «Це те, що я хочу, або мені потрібно робити»)?</w:t>
      </w:r>
    </w:p>
    <w:p w:rsidR="006167AC" w:rsidRPr="008D00A4" w:rsidRDefault="006167AC" w:rsidP="006167AC">
      <w:pPr>
        <w:spacing w:line="360" w:lineRule="auto"/>
        <w:jc w:val="both"/>
        <w:rPr>
          <w:rFonts w:ascii="Times New Roman" w:hAnsi="Times New Roman"/>
          <w:sz w:val="28"/>
          <w:szCs w:val="28"/>
          <w:lang w:val="uk-UA"/>
        </w:rPr>
      </w:pPr>
      <w:r w:rsidRPr="008D00A4">
        <w:rPr>
          <w:rFonts w:ascii="Times New Roman" w:hAnsi="Times New Roman"/>
          <w:sz w:val="28"/>
          <w:szCs w:val="28"/>
          <w:lang w:val="uk-UA"/>
        </w:rPr>
        <w:t>3.</w:t>
      </w:r>
      <w:r w:rsidRPr="008D00A4">
        <w:rPr>
          <w:rFonts w:ascii="Times New Roman" w:hAnsi="Times New Roman"/>
          <w:i/>
          <w:sz w:val="28"/>
          <w:szCs w:val="28"/>
          <w:lang w:val="uk-UA"/>
        </w:rPr>
        <w:t>Спрямованість втручання</w:t>
      </w:r>
      <w:r w:rsidRPr="008D00A4">
        <w:rPr>
          <w:rFonts w:ascii="Times New Roman" w:hAnsi="Times New Roman"/>
          <w:sz w:val="28"/>
          <w:szCs w:val="28"/>
          <w:lang w:val="uk-UA"/>
        </w:rPr>
        <w:t>: чи спрямована активність на відновлення або поліпшення будь-яких можливостей клієнта (таких як функції тіла), або вона спрямована безпосередньо на поліпшення виконання діяльності?</w:t>
      </w:r>
    </w:p>
    <w:p w:rsidR="006167AC" w:rsidRPr="008D00A4" w:rsidRDefault="006167AC" w:rsidP="006167AC">
      <w:pPr>
        <w:spacing w:after="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Зайнятість, цілеспрямована і підготовча активність.</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 початку своєї практичної </w:t>
      </w:r>
      <w:proofErr w:type="spellStart"/>
      <w:r w:rsidRPr="008D00A4">
        <w:rPr>
          <w:rFonts w:ascii="Times New Roman" w:hAnsi="Times New Roman"/>
          <w:sz w:val="28"/>
          <w:szCs w:val="28"/>
          <w:lang w:val="uk-UA"/>
        </w:rPr>
        <w:t>діяльністі</w:t>
      </w:r>
      <w:proofErr w:type="spellEnd"/>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часто знаходяться в нерішучості при виборі втручання, можливо, тому що на них обрушується лавина факторів, які потрібно розглянути. У такій ситуації має сенс зосередитися на діяльності, що має цінність для клієнта. Часто найкращим виходом є початок роботи безпосередньо над проблемами виконання діяльності, методично використовуючи ці найбільш важливі види діяльності.</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намагаючись допомогти дитині з порушеннями розвитку, навчитися їсти в соціально прийнятій манері,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може сконцентрувати свої зусилля на активності повсякденному житті. Він може приділяти увагу навичкам, наприклад, навчаючи дитину доносити їжу до рота, правильно використовувати столові прилади. З іншого боку,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може працювати з матір'ю дитини і самою дитиною, з метою </w:t>
      </w:r>
      <w:r w:rsidRPr="008D00A4">
        <w:rPr>
          <w:rFonts w:ascii="Times New Roman" w:hAnsi="Times New Roman"/>
          <w:sz w:val="28"/>
          <w:szCs w:val="28"/>
          <w:lang w:val="uk-UA"/>
        </w:rPr>
        <w:lastRenderedPageBreak/>
        <w:t xml:space="preserve">розвитку відповідних звичок при прийомі їжі. Наприклад, привчати дитину запивати тверду їжу, допомагаючи йому ковтати їжу і уникати витікання рідини з рота.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може змінити вимоги активності, попросивши матір дитини пропонувати їй тільки один вид їжі за один раз. Або він може збільшити соціальні вимоги активності, коли дитина буде їсти в ресторані. Нарешті, потрібно звертати увагу на особливості клієнта. Наприклад, якщо дитина надзвичайно збудлива, окремим пунктом в плані втручання буде додавання їжі, що вимагає жування, в якості </w:t>
      </w:r>
      <w:proofErr w:type="spellStart"/>
      <w:r w:rsidRPr="008D00A4">
        <w:rPr>
          <w:rFonts w:ascii="Times New Roman" w:hAnsi="Times New Roman"/>
          <w:sz w:val="28"/>
          <w:szCs w:val="28"/>
          <w:lang w:val="uk-UA"/>
        </w:rPr>
        <w:t>проприоцептивного</w:t>
      </w:r>
      <w:proofErr w:type="spellEnd"/>
      <w:r w:rsidRPr="008D00A4">
        <w:rPr>
          <w:rFonts w:ascii="Times New Roman" w:hAnsi="Times New Roman"/>
          <w:sz w:val="28"/>
          <w:szCs w:val="28"/>
          <w:lang w:val="uk-UA"/>
        </w:rPr>
        <w:t xml:space="preserve"> впливу, яке буде здійснювати заспокійливий ефект на центральну нервову систему.</w:t>
      </w:r>
    </w:p>
    <w:p w:rsidR="006167AC" w:rsidRPr="008D00A4" w:rsidRDefault="006167AC" w:rsidP="006167AC">
      <w:pPr>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таблиці 2 показані можливі точки прикладання, які розглядає фахівець, коли стоїть перед вибором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підходу</w:t>
      </w:r>
    </w:p>
    <w:p w:rsidR="006167AC" w:rsidRPr="008D00A4" w:rsidRDefault="006167AC" w:rsidP="006167AC">
      <w:pPr>
        <w:pStyle w:val="4"/>
        <w:shd w:val="clear" w:color="auto" w:fill="auto"/>
        <w:spacing w:before="0" w:after="0" w:line="240" w:lineRule="auto"/>
        <w:ind w:left="140" w:right="380" w:firstLine="0"/>
        <w:jc w:val="right"/>
        <w:rPr>
          <w:rFonts w:ascii="Times New Roman" w:hAnsi="Times New Roman" w:cs="Times New Roman"/>
          <w:i/>
          <w:sz w:val="28"/>
          <w:szCs w:val="28"/>
          <w:lang w:val="uk-UA"/>
        </w:rPr>
      </w:pPr>
      <w:r w:rsidRPr="008D00A4">
        <w:rPr>
          <w:rFonts w:ascii="Times New Roman" w:hAnsi="Times New Roman" w:cs="Times New Roman"/>
          <w:i/>
          <w:sz w:val="28"/>
          <w:szCs w:val="28"/>
          <w:lang w:val="uk-UA"/>
        </w:rPr>
        <w:t>Таблиця 2</w:t>
      </w:r>
    </w:p>
    <w:p w:rsidR="006167AC" w:rsidRPr="008D00A4" w:rsidRDefault="006167AC" w:rsidP="006167AC">
      <w:pPr>
        <w:pStyle w:val="4"/>
        <w:shd w:val="clear" w:color="auto" w:fill="auto"/>
        <w:spacing w:before="0" w:line="240" w:lineRule="auto"/>
        <w:ind w:left="140" w:right="-2" w:firstLine="0"/>
        <w:rPr>
          <w:rFonts w:ascii="Times New Roman" w:hAnsi="Times New Roman" w:cs="Times New Roman"/>
          <w:b/>
          <w:sz w:val="28"/>
          <w:szCs w:val="28"/>
          <w:lang w:val="uk-UA"/>
        </w:rPr>
      </w:pPr>
      <w:r w:rsidRPr="008D00A4">
        <w:rPr>
          <w:rFonts w:ascii="Times New Roman" w:hAnsi="Times New Roman" w:cs="Times New Roman"/>
          <w:b/>
          <w:sz w:val="28"/>
          <w:szCs w:val="28"/>
          <w:lang w:val="uk-UA"/>
        </w:rPr>
        <w:t>Вибір втручання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134"/>
        <w:gridCol w:w="1559"/>
        <w:gridCol w:w="1418"/>
        <w:gridCol w:w="1842"/>
        <w:gridCol w:w="1276"/>
      </w:tblGrid>
      <w:tr w:rsidR="006167AC" w:rsidRPr="00D06217" w:rsidTr="00140037">
        <w:trPr>
          <w:trHeight w:val="936"/>
        </w:trPr>
        <w:tc>
          <w:tcPr>
            <w:tcW w:w="1843" w:type="dxa"/>
          </w:tcPr>
          <w:p w:rsidR="006167AC" w:rsidRPr="00D06217" w:rsidRDefault="006167AC" w:rsidP="00140037">
            <w:pPr>
              <w:pStyle w:val="4"/>
              <w:shd w:val="clear" w:color="auto" w:fill="auto"/>
              <w:spacing w:before="0" w:after="0" w:line="240" w:lineRule="auto"/>
              <w:ind w:right="380" w:firstLine="0"/>
              <w:rPr>
                <w:rFonts w:ascii="Times New Roman" w:hAnsi="Times New Roman" w:cs="Times New Roman"/>
                <w:sz w:val="24"/>
                <w:szCs w:val="24"/>
                <w:lang w:val="uk-UA" w:eastAsia="ru-RU"/>
              </w:rPr>
            </w:pPr>
          </w:p>
        </w:tc>
        <w:tc>
          <w:tcPr>
            <w:tcW w:w="1134" w:type="dxa"/>
            <w:vAlign w:val="center"/>
          </w:tcPr>
          <w:p w:rsidR="006167AC" w:rsidRPr="00D06217" w:rsidRDefault="006167AC" w:rsidP="00140037">
            <w:pPr>
              <w:pStyle w:val="4"/>
              <w:shd w:val="clear" w:color="auto" w:fill="auto"/>
              <w:spacing w:before="0" w:after="0" w:line="240" w:lineRule="auto"/>
              <w:ind w:right="380" w:firstLine="0"/>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Навички</w:t>
            </w:r>
          </w:p>
        </w:tc>
        <w:tc>
          <w:tcPr>
            <w:tcW w:w="1559" w:type="dxa"/>
          </w:tcPr>
          <w:p w:rsidR="006167AC" w:rsidRPr="00D06217" w:rsidRDefault="006167AC" w:rsidP="00140037">
            <w:pPr>
              <w:pStyle w:val="4"/>
              <w:shd w:val="clear" w:color="auto" w:fill="auto"/>
              <w:spacing w:before="0" w:after="0" w:line="240" w:lineRule="auto"/>
              <w:ind w:right="380" w:firstLine="0"/>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 xml:space="preserve">Звички та </w:t>
            </w:r>
            <w:proofErr w:type="spellStart"/>
            <w:r w:rsidRPr="00D06217">
              <w:rPr>
                <w:rFonts w:ascii="Times New Roman" w:hAnsi="Times New Roman" w:cs="Times New Roman"/>
                <w:sz w:val="20"/>
                <w:szCs w:val="20"/>
                <w:lang w:val="uk-UA" w:eastAsia="ru-RU"/>
              </w:rPr>
              <w:t>рутіна</w:t>
            </w:r>
            <w:proofErr w:type="spellEnd"/>
          </w:p>
        </w:tc>
        <w:tc>
          <w:tcPr>
            <w:tcW w:w="1418" w:type="dxa"/>
          </w:tcPr>
          <w:p w:rsidR="006167AC" w:rsidRPr="00D06217" w:rsidRDefault="006167AC" w:rsidP="00140037">
            <w:pPr>
              <w:pStyle w:val="4"/>
              <w:shd w:val="clear" w:color="auto" w:fill="auto"/>
              <w:spacing w:before="0" w:after="0" w:line="240" w:lineRule="auto"/>
              <w:ind w:right="380" w:firstLine="0"/>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Контекст</w:t>
            </w: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Вимоги з боку активності</w:t>
            </w:r>
          </w:p>
        </w:tc>
        <w:tc>
          <w:tcPr>
            <w:tcW w:w="1276" w:type="dxa"/>
          </w:tcPr>
          <w:p w:rsidR="006167AC" w:rsidRPr="00D06217" w:rsidRDefault="006167AC" w:rsidP="00140037">
            <w:pPr>
              <w:pStyle w:val="4"/>
              <w:shd w:val="clear" w:color="auto" w:fill="auto"/>
              <w:spacing w:before="0" w:after="0" w:line="240" w:lineRule="auto"/>
              <w:ind w:right="380" w:firstLine="0"/>
              <w:rPr>
                <w:rFonts w:ascii="Times New Roman" w:hAnsi="Times New Roman" w:cs="Times New Roman"/>
                <w:sz w:val="20"/>
                <w:szCs w:val="20"/>
                <w:lang w:val="uk-UA" w:eastAsia="ru-RU"/>
              </w:rPr>
            </w:pPr>
            <w:proofErr w:type="spellStart"/>
            <w:r w:rsidRPr="00D06217">
              <w:rPr>
                <w:rFonts w:ascii="Times New Roman" w:hAnsi="Times New Roman" w:cs="Times New Roman"/>
                <w:sz w:val="20"/>
                <w:szCs w:val="20"/>
                <w:lang w:val="uk-UA" w:eastAsia="ru-RU"/>
              </w:rPr>
              <w:t>Личностные</w:t>
            </w:r>
            <w:proofErr w:type="spellEnd"/>
            <w:r w:rsidRPr="00D06217">
              <w:rPr>
                <w:rFonts w:ascii="Times New Roman" w:hAnsi="Times New Roman" w:cs="Times New Roman"/>
                <w:sz w:val="20"/>
                <w:szCs w:val="20"/>
                <w:lang w:val="uk-UA" w:eastAsia="ru-RU"/>
              </w:rPr>
              <w:t xml:space="preserve"> </w:t>
            </w:r>
            <w:proofErr w:type="spellStart"/>
            <w:r w:rsidRPr="00D06217">
              <w:rPr>
                <w:rFonts w:ascii="Times New Roman" w:hAnsi="Times New Roman" w:cs="Times New Roman"/>
                <w:sz w:val="20"/>
                <w:szCs w:val="20"/>
                <w:lang w:val="uk-UA" w:eastAsia="ru-RU"/>
              </w:rPr>
              <w:t>факторы</w:t>
            </w:r>
            <w:proofErr w:type="spellEnd"/>
          </w:p>
        </w:tc>
      </w:tr>
      <w:tr w:rsidR="006167AC" w:rsidRPr="00D06217" w:rsidTr="00140037">
        <w:trPr>
          <w:trHeight w:val="733"/>
        </w:trPr>
        <w:tc>
          <w:tcPr>
            <w:tcW w:w="1843"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Активність в повсякденному у житті</w:t>
            </w:r>
          </w:p>
        </w:tc>
        <w:tc>
          <w:tcPr>
            <w:tcW w:w="1134"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559"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418"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276"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r>
      <w:tr w:rsidR="006167AC" w:rsidRPr="00D06217" w:rsidTr="00140037">
        <w:trPr>
          <w:trHeight w:val="1202"/>
        </w:trPr>
        <w:tc>
          <w:tcPr>
            <w:tcW w:w="1843"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Інструментальні види активності повсякденному житті</w:t>
            </w:r>
          </w:p>
        </w:tc>
        <w:tc>
          <w:tcPr>
            <w:tcW w:w="1134"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559"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418"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276"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r>
      <w:tr w:rsidR="006167AC" w:rsidRPr="00D06217" w:rsidTr="00140037">
        <w:trPr>
          <w:trHeight w:val="244"/>
        </w:trPr>
        <w:tc>
          <w:tcPr>
            <w:tcW w:w="1843"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 xml:space="preserve">Навчання </w:t>
            </w:r>
          </w:p>
        </w:tc>
        <w:tc>
          <w:tcPr>
            <w:tcW w:w="1134"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559"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418"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276"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r>
      <w:tr w:rsidR="006167AC" w:rsidRPr="00D06217" w:rsidTr="00140037">
        <w:trPr>
          <w:trHeight w:val="226"/>
        </w:trPr>
        <w:tc>
          <w:tcPr>
            <w:tcW w:w="1843"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 xml:space="preserve">Робота </w:t>
            </w:r>
          </w:p>
        </w:tc>
        <w:tc>
          <w:tcPr>
            <w:tcW w:w="1134"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559"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418"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276"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r>
      <w:tr w:rsidR="006167AC" w:rsidRPr="00D06217" w:rsidTr="00140037">
        <w:trPr>
          <w:trHeight w:val="244"/>
        </w:trPr>
        <w:tc>
          <w:tcPr>
            <w:tcW w:w="1843"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 xml:space="preserve">Гра </w:t>
            </w:r>
          </w:p>
        </w:tc>
        <w:tc>
          <w:tcPr>
            <w:tcW w:w="1134"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559"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418"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276"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r>
      <w:tr w:rsidR="006167AC" w:rsidRPr="00D06217" w:rsidTr="00140037">
        <w:trPr>
          <w:trHeight w:val="226"/>
        </w:trPr>
        <w:tc>
          <w:tcPr>
            <w:tcW w:w="1843"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roofErr w:type="spellStart"/>
            <w:r w:rsidRPr="00D06217">
              <w:rPr>
                <w:rFonts w:ascii="Times New Roman" w:hAnsi="Times New Roman" w:cs="Times New Roman"/>
                <w:sz w:val="20"/>
                <w:szCs w:val="20"/>
                <w:lang w:val="uk-UA" w:eastAsia="ru-RU"/>
              </w:rPr>
              <w:t>Досуг</w:t>
            </w:r>
            <w:proofErr w:type="spellEnd"/>
            <w:r w:rsidRPr="00D06217">
              <w:rPr>
                <w:rFonts w:ascii="Times New Roman" w:hAnsi="Times New Roman" w:cs="Times New Roman"/>
                <w:sz w:val="20"/>
                <w:szCs w:val="20"/>
                <w:lang w:val="uk-UA" w:eastAsia="ru-RU"/>
              </w:rPr>
              <w:t xml:space="preserve"> </w:t>
            </w:r>
          </w:p>
        </w:tc>
        <w:tc>
          <w:tcPr>
            <w:tcW w:w="1134"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559"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418"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276"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r>
      <w:tr w:rsidR="006167AC" w:rsidRPr="00D06217" w:rsidTr="00140037">
        <w:trPr>
          <w:trHeight w:val="489"/>
        </w:trPr>
        <w:tc>
          <w:tcPr>
            <w:tcW w:w="1843"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r w:rsidRPr="00D06217">
              <w:rPr>
                <w:rFonts w:ascii="Times New Roman" w:hAnsi="Times New Roman" w:cs="Times New Roman"/>
                <w:sz w:val="20"/>
                <w:szCs w:val="20"/>
                <w:lang w:val="uk-UA" w:eastAsia="ru-RU"/>
              </w:rPr>
              <w:t>Соціальна участь</w:t>
            </w:r>
          </w:p>
        </w:tc>
        <w:tc>
          <w:tcPr>
            <w:tcW w:w="1134"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559"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418"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842"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c>
          <w:tcPr>
            <w:tcW w:w="1276" w:type="dxa"/>
          </w:tcPr>
          <w:p w:rsidR="006167AC" w:rsidRPr="00D06217" w:rsidRDefault="006167AC" w:rsidP="00140037">
            <w:pPr>
              <w:pStyle w:val="4"/>
              <w:shd w:val="clear" w:color="auto" w:fill="auto"/>
              <w:spacing w:before="0" w:after="0" w:line="240" w:lineRule="auto"/>
              <w:ind w:right="380" w:firstLine="0"/>
              <w:jc w:val="both"/>
              <w:rPr>
                <w:rFonts w:ascii="Times New Roman" w:hAnsi="Times New Roman" w:cs="Times New Roman"/>
                <w:sz w:val="20"/>
                <w:szCs w:val="20"/>
                <w:lang w:val="uk-UA" w:eastAsia="ru-RU"/>
              </w:rPr>
            </w:pPr>
          </w:p>
        </w:tc>
      </w:tr>
    </w:tbl>
    <w:p w:rsidR="006167AC" w:rsidRPr="008D00A4" w:rsidRDefault="006167AC" w:rsidP="006167AC">
      <w:pPr>
        <w:spacing w:before="240"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Використання природних видів діяльності в якості втручання дуже продуктивно, так як клієнти надають їм смислове значення, що в свою чергу, сприяє розвитку або відновленню їх </w:t>
      </w:r>
      <w:proofErr w:type="spellStart"/>
      <w:r w:rsidRPr="008D00A4">
        <w:rPr>
          <w:rFonts w:ascii="Times New Roman" w:hAnsi="Times New Roman"/>
          <w:sz w:val="28"/>
          <w:szCs w:val="28"/>
          <w:lang w:val="uk-UA"/>
        </w:rPr>
        <w:t>самоідентифікації</w:t>
      </w:r>
      <w:proofErr w:type="spellEnd"/>
      <w:r w:rsidRPr="008D00A4">
        <w:rPr>
          <w:rFonts w:ascii="Times New Roman" w:hAnsi="Times New Roman"/>
          <w:sz w:val="28"/>
          <w:szCs w:val="28"/>
          <w:lang w:val="uk-UA"/>
        </w:rPr>
        <w:t xml:space="preserve">. Спеціаліст повинен ретельно аналізувати і </w:t>
      </w:r>
      <w:proofErr w:type="spellStart"/>
      <w:r w:rsidRPr="008D00A4">
        <w:rPr>
          <w:rFonts w:ascii="Times New Roman" w:hAnsi="Times New Roman"/>
          <w:sz w:val="28"/>
          <w:szCs w:val="28"/>
          <w:lang w:val="uk-UA"/>
        </w:rPr>
        <w:t>градіровать</w:t>
      </w:r>
      <w:proofErr w:type="spellEnd"/>
      <w:r w:rsidRPr="008D00A4">
        <w:rPr>
          <w:rFonts w:ascii="Times New Roman" w:hAnsi="Times New Roman"/>
          <w:sz w:val="28"/>
          <w:szCs w:val="28"/>
          <w:lang w:val="uk-UA"/>
        </w:rPr>
        <w:t xml:space="preserve"> природну активність.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також повинен співпрацювати з клієнтом, створюючи обставини, які дозволять активності відбуватися в найбільш природних умовах. У той же час, для організації втручання, може знадобитися принести належні матеріали та </w:t>
      </w:r>
      <w:r w:rsidRPr="008D00A4">
        <w:rPr>
          <w:rFonts w:ascii="Times New Roman" w:hAnsi="Times New Roman"/>
          <w:sz w:val="28"/>
          <w:szCs w:val="28"/>
          <w:lang w:val="uk-UA"/>
        </w:rPr>
        <w:lastRenderedPageBreak/>
        <w:t>інструменти з дому, з роботи або зі школи. Використовуючи всі ці підходи, клієнт поступово розвиває або відновлює бажані навички функціонування, шляхом поступового залучення в активність.</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 інших ситуаціях клієнт навчається новим або адаптивним навичкам. Іноді клієнт чинить опір залученню до діяльності, оскільки відчуває, що не зможе виконувати її так само добре як раніше, або через острах майбутньої невдачі. У подібних випадках фахівцеві потрібно вибрати альтернативні види діяльності зі схожими характеристиками. Клієнт не боятиметься невдачі, оскільки у нього немає уявлення про власний рівень компетентності в цій новій діяльності. Подібні види діяльності можуть називатися </w:t>
      </w:r>
      <w:r w:rsidRPr="008D00A4">
        <w:rPr>
          <w:rFonts w:ascii="Times New Roman" w:hAnsi="Times New Roman"/>
          <w:i/>
          <w:sz w:val="28"/>
          <w:szCs w:val="28"/>
          <w:u w:val="single"/>
          <w:lang w:val="uk-UA"/>
        </w:rPr>
        <w:t>цілеспрямованою активністю</w:t>
      </w:r>
      <w:r w:rsidRPr="008D00A4">
        <w:rPr>
          <w:rFonts w:ascii="Times New Roman" w:hAnsi="Times New Roman"/>
          <w:sz w:val="28"/>
          <w:szCs w:val="28"/>
          <w:lang w:val="uk-UA"/>
        </w:rPr>
        <w:t>.</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Будь-яке втручання має мету. Вибір втручання визначається тим, наскільки воно може допомогти клієнту досягти певного результату в діяльності, що має для нього цінність. Діяльність вибирається таким чином, щоб вона мала смислове значення для даного клієнта, і могла бути використана для досягнення специфічних цілей, таких як поліпшення концентрації уваги, координації або соціальних навичок. Цілеспрямована активність пов'язана з основними інтересами клієнта і сприяє досягненню специфічних для нього результатів.</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Крім </w:t>
      </w:r>
      <w:r w:rsidRPr="008D00A4">
        <w:rPr>
          <w:rFonts w:ascii="Times New Roman" w:hAnsi="Times New Roman"/>
          <w:i/>
          <w:sz w:val="28"/>
          <w:szCs w:val="28"/>
          <w:u w:val="single"/>
          <w:lang w:val="uk-UA"/>
        </w:rPr>
        <w:t>діяльності та цілеспрямованої активності</w:t>
      </w:r>
      <w:r w:rsidRPr="008D00A4">
        <w:rPr>
          <w:rFonts w:ascii="Times New Roman" w:hAnsi="Times New Roman"/>
          <w:sz w:val="28"/>
          <w:szCs w:val="28"/>
          <w:lang w:val="uk-UA"/>
        </w:rPr>
        <w:t xml:space="preserve">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використовують на практиці </w:t>
      </w:r>
      <w:r w:rsidRPr="008D00A4">
        <w:rPr>
          <w:rFonts w:ascii="Times New Roman" w:hAnsi="Times New Roman"/>
          <w:i/>
          <w:sz w:val="28"/>
          <w:szCs w:val="28"/>
          <w:u w:val="single"/>
          <w:lang w:val="uk-UA"/>
        </w:rPr>
        <w:t>підготовчі та допоміжні методики</w:t>
      </w:r>
      <w:r w:rsidRPr="008D00A4">
        <w:rPr>
          <w:rFonts w:ascii="Times New Roman" w:hAnsi="Times New Roman"/>
          <w:sz w:val="28"/>
          <w:szCs w:val="28"/>
          <w:lang w:val="uk-UA"/>
        </w:rPr>
        <w:t>.</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Практикуючі фахівці використовують </w:t>
      </w:r>
      <w:r w:rsidRPr="008D00A4">
        <w:rPr>
          <w:rFonts w:ascii="Times New Roman" w:hAnsi="Times New Roman"/>
          <w:i/>
          <w:sz w:val="28"/>
          <w:szCs w:val="28"/>
          <w:lang w:val="uk-UA"/>
        </w:rPr>
        <w:t>підготовчі методики</w:t>
      </w:r>
      <w:r w:rsidRPr="008D00A4">
        <w:rPr>
          <w:rFonts w:ascii="Times New Roman" w:hAnsi="Times New Roman"/>
          <w:sz w:val="28"/>
          <w:szCs w:val="28"/>
          <w:lang w:val="uk-UA"/>
        </w:rPr>
        <w:t>, щоб полегшити виконання активності, сприяючи виконанню окремих тілесних або розумових функцій, в якості підготовчого етапу, перед тим як залучати клієнта в активність.</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клієнт може застосовувати техніки візуалізації, щоб поліпшити виконання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пов'язаних з підвищеним стресом, таких як проходження тесту або інтерв'ювання перед прийомом на роботу. Клієнт з артритом може використовувати гарячу грілку або приймати гарячий душ, </w:t>
      </w:r>
      <w:r w:rsidRPr="008D00A4">
        <w:rPr>
          <w:rFonts w:ascii="Times New Roman" w:hAnsi="Times New Roman"/>
          <w:sz w:val="28"/>
          <w:szCs w:val="28"/>
          <w:lang w:val="uk-UA"/>
        </w:rPr>
        <w:lastRenderedPageBreak/>
        <w:t>щоб зменшити ранкову скутість, і таким чином покращувати рухові можливості для виконання роботи по дому або в саду.</w:t>
      </w:r>
    </w:p>
    <w:p w:rsidR="006167AC" w:rsidRPr="008D00A4" w:rsidRDefault="006167AC" w:rsidP="006167AC">
      <w:pPr>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практиці пропонується розглядати підготовчі та допоміжні методики як частину терапії, яка обов'язково включає в себе діяльність або цілеспрямовану активність. Для цього є дві причини. По-перше, існуючі дослідження про рухове і когнітивне навчання підтверджують необхідність використання отриманих знань в контексті повсякденної активності для найбільшої результативності. По-друге, постійне використання діяльності або цілеспрямованої активності полегшує для клієнта та інших зацікавлених сторін розуміння унікального впливу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на стан здоров'я.</w:t>
      </w:r>
    </w:p>
    <w:p w:rsidR="006167AC" w:rsidRPr="008D00A4" w:rsidRDefault="006167AC" w:rsidP="006167AC">
      <w:pPr>
        <w:spacing w:before="240" w:after="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Моніторинг і завершення втручання</w:t>
      </w:r>
    </w:p>
    <w:p w:rsidR="006167AC" w:rsidRPr="008D00A4" w:rsidRDefault="006167AC" w:rsidP="006167AC">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Практикуючі фахівці вивчають реакцію клієнта на втручання під час всього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процесу.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систематично оцінюють прогрес у досягненні результатів і при необхідності видозмінюють втручання.</w:t>
      </w:r>
    </w:p>
    <w:p w:rsidR="006167AC" w:rsidRPr="008D00A4" w:rsidRDefault="006167AC" w:rsidP="006167AC">
      <w:pPr>
        <w:spacing w:after="0" w:line="360" w:lineRule="auto"/>
        <w:ind w:firstLine="708"/>
        <w:jc w:val="both"/>
        <w:rPr>
          <w:rFonts w:ascii="Times New Roman" w:hAnsi="Times New Roman"/>
          <w:sz w:val="28"/>
          <w:szCs w:val="28"/>
          <w:lang w:val="uk-UA"/>
        </w:rPr>
      </w:pPr>
      <w:r w:rsidRPr="008D00A4">
        <w:rPr>
          <w:rFonts w:ascii="Times New Roman" w:hAnsi="Times New Roman"/>
          <w:sz w:val="28"/>
          <w:szCs w:val="28"/>
          <w:lang w:val="uk-UA"/>
        </w:rPr>
        <w:t xml:space="preserve">Наприклад, у міру досягнення одних цілей виникають нові. Деякі клієнти можуть реагувати на втручання не так, як планувалося, і це веде до зміни підходів. Зрештою, клієнт досягає бажаного рівня, або стає, очевидно, що продовження терапії не принесе користі. У цей момент процес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припиняється. Крім цього, ситуація може скластися так, що клієнт сам перериває процес або відсутні достатні ресурси для продовження втручання. В останньому випадку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повинен спробувати знайти альтернативні шляхи для задоволення потреб клієнта, який хоче продовжувати заняття.</w:t>
      </w:r>
    </w:p>
    <w:p w:rsidR="006167AC" w:rsidRPr="008D00A4" w:rsidRDefault="006167AC" w:rsidP="006167AC">
      <w:pPr>
        <w:spacing w:after="0" w:line="360" w:lineRule="auto"/>
        <w:ind w:firstLine="708"/>
        <w:jc w:val="both"/>
        <w:rPr>
          <w:rFonts w:ascii="Times New Roman" w:hAnsi="Times New Roman"/>
          <w:sz w:val="28"/>
          <w:szCs w:val="28"/>
          <w:lang w:val="uk-UA"/>
        </w:rPr>
      </w:pPr>
      <w:proofErr w:type="spellStart"/>
      <w:r w:rsidRPr="008D00A4">
        <w:rPr>
          <w:rFonts w:ascii="Times New Roman" w:hAnsi="Times New Roman"/>
          <w:sz w:val="28"/>
          <w:szCs w:val="28"/>
          <w:lang w:val="uk-UA"/>
        </w:rPr>
        <w:t>Ерготерапевтічне</w:t>
      </w:r>
      <w:proofErr w:type="spellEnd"/>
      <w:r w:rsidRPr="008D00A4">
        <w:rPr>
          <w:rFonts w:ascii="Times New Roman" w:hAnsi="Times New Roman"/>
          <w:sz w:val="28"/>
          <w:szCs w:val="28"/>
          <w:lang w:val="uk-UA"/>
        </w:rPr>
        <w:t xml:space="preserve"> втручання приймає до уваги особливості та проблеми діяльності клієнта, дані оцінки і весь діапазон шляхів успішного досягнення бажаних результатів. Використання діяльності та цілеспрямованої активності одночасно сприяє тому, що враховуються цінності і інтереси клієнта, і це в свою чергу ілюструє унікальність вкладу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в охорону здоров'я.</w:t>
      </w:r>
    </w:p>
    <w:p w:rsidR="006167AC" w:rsidRPr="008D00A4" w:rsidRDefault="006167AC" w:rsidP="006167AC">
      <w:pPr>
        <w:spacing w:after="0" w:line="360" w:lineRule="auto"/>
        <w:jc w:val="both"/>
        <w:rPr>
          <w:rFonts w:ascii="Times New Roman" w:hAnsi="Times New Roman"/>
          <w:sz w:val="28"/>
          <w:szCs w:val="28"/>
          <w:lang w:val="uk-UA"/>
        </w:rPr>
      </w:pPr>
    </w:p>
    <w:p w:rsidR="006167AC" w:rsidRPr="008D00A4" w:rsidRDefault="006167AC" w:rsidP="006167AC">
      <w:pPr>
        <w:tabs>
          <w:tab w:val="left" w:pos="3285"/>
        </w:tabs>
        <w:spacing w:before="240" w:after="0"/>
        <w:jc w:val="center"/>
        <w:rPr>
          <w:rFonts w:ascii="Times New Roman" w:hAnsi="Times New Roman"/>
          <w:b/>
          <w:sz w:val="28"/>
          <w:szCs w:val="28"/>
          <w:lang w:val="uk-UA"/>
        </w:rPr>
      </w:pPr>
      <w:r w:rsidRPr="008D00A4">
        <w:rPr>
          <w:rFonts w:ascii="Times New Roman" w:hAnsi="Times New Roman"/>
          <w:b/>
          <w:sz w:val="28"/>
          <w:szCs w:val="28"/>
          <w:lang w:val="uk-UA"/>
        </w:rPr>
        <w:lastRenderedPageBreak/>
        <w:t>Завдання до самоконтролю</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1. У чому полягає профілактика обмеження можливостей людей (по здоров'ю).</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 xml:space="preserve">2. Розкрийте причини, за якими </w:t>
      </w:r>
      <w:proofErr w:type="spellStart"/>
      <w:r w:rsidRPr="008D00A4">
        <w:rPr>
          <w:rFonts w:ascii="Times New Roman" w:hAnsi="Times New Roman"/>
          <w:sz w:val="28"/>
          <w:szCs w:val="28"/>
          <w:lang w:val="uk-UA"/>
        </w:rPr>
        <w:t>ерготерапевтичне</w:t>
      </w:r>
      <w:proofErr w:type="spellEnd"/>
      <w:r w:rsidRPr="008D00A4">
        <w:rPr>
          <w:rFonts w:ascii="Times New Roman" w:hAnsi="Times New Roman"/>
          <w:sz w:val="28"/>
          <w:szCs w:val="28"/>
          <w:lang w:val="uk-UA"/>
        </w:rPr>
        <w:t xml:space="preserve"> втручання чергується з оцінкою клієнта.</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3. Дайте визначення поняттю «</w:t>
      </w:r>
      <w:proofErr w:type="spellStart"/>
      <w:r w:rsidRPr="008D00A4">
        <w:rPr>
          <w:rFonts w:ascii="Times New Roman" w:hAnsi="Times New Roman"/>
          <w:sz w:val="28"/>
          <w:szCs w:val="28"/>
          <w:lang w:val="uk-UA"/>
        </w:rPr>
        <w:t>ерготерапевтічне</w:t>
      </w:r>
      <w:proofErr w:type="spellEnd"/>
      <w:r w:rsidRPr="008D00A4">
        <w:rPr>
          <w:rFonts w:ascii="Times New Roman" w:hAnsi="Times New Roman"/>
          <w:sz w:val="28"/>
          <w:szCs w:val="28"/>
          <w:lang w:val="uk-UA"/>
        </w:rPr>
        <w:t xml:space="preserve"> втручання». Які види втручань Ви знаєте?</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 xml:space="preserve">4. В чому полягає суть одного з основних підходів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xml:space="preserve"> - підтримання або відновлення навички?</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 xml:space="preserve">5. Які компоненти плану втручання і критерії передбачуваного результату </w:t>
      </w:r>
      <w:proofErr w:type="spellStart"/>
      <w:r w:rsidRPr="008D00A4">
        <w:rPr>
          <w:rFonts w:ascii="Times New Roman" w:hAnsi="Times New Roman"/>
          <w:sz w:val="28"/>
          <w:szCs w:val="28"/>
          <w:lang w:val="uk-UA"/>
        </w:rPr>
        <w:t>ерготерапевтічного</w:t>
      </w:r>
      <w:proofErr w:type="spellEnd"/>
      <w:r w:rsidRPr="008D00A4">
        <w:rPr>
          <w:rFonts w:ascii="Times New Roman" w:hAnsi="Times New Roman"/>
          <w:sz w:val="28"/>
          <w:szCs w:val="28"/>
          <w:lang w:val="uk-UA"/>
        </w:rPr>
        <w:t xml:space="preserve"> втручання Ви знаєте?</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6. Розкрийте складові ідентифікації потреб клієнта.</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 xml:space="preserve">7. Дайте характеристику </w:t>
      </w:r>
      <w:proofErr w:type="spellStart"/>
      <w:r w:rsidRPr="008D00A4">
        <w:rPr>
          <w:rFonts w:ascii="Times New Roman" w:hAnsi="Times New Roman"/>
          <w:sz w:val="28"/>
          <w:szCs w:val="28"/>
          <w:lang w:val="uk-UA"/>
        </w:rPr>
        <w:t>ерготерапевтичного</w:t>
      </w:r>
      <w:proofErr w:type="spellEnd"/>
      <w:r w:rsidRPr="008D00A4">
        <w:rPr>
          <w:rFonts w:ascii="Times New Roman" w:hAnsi="Times New Roman"/>
          <w:sz w:val="28"/>
          <w:szCs w:val="28"/>
          <w:lang w:val="uk-UA"/>
        </w:rPr>
        <w:t xml:space="preserve"> підходу - компенсація і адаптація.</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8. У чому полягає суть оцінки сильних сторін і обмежень виконання діяльності?</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9. Дайте характеристику цілеспрямованої і підготовчої активності.</w:t>
      </w:r>
    </w:p>
    <w:p w:rsidR="006167AC" w:rsidRPr="008D00A4" w:rsidRDefault="006167AC" w:rsidP="006167AC">
      <w:pPr>
        <w:spacing w:after="0" w:line="276" w:lineRule="auto"/>
        <w:jc w:val="both"/>
        <w:rPr>
          <w:rFonts w:ascii="Times New Roman" w:hAnsi="Times New Roman"/>
          <w:sz w:val="28"/>
          <w:szCs w:val="28"/>
          <w:lang w:val="uk-UA"/>
        </w:rPr>
      </w:pPr>
      <w:r w:rsidRPr="008D00A4">
        <w:rPr>
          <w:rFonts w:ascii="Times New Roman" w:hAnsi="Times New Roman"/>
          <w:sz w:val="28"/>
          <w:szCs w:val="28"/>
          <w:lang w:val="uk-UA"/>
        </w:rPr>
        <w:t xml:space="preserve">10. В чому полягає суть співпраці </w:t>
      </w:r>
      <w:proofErr w:type="spellStart"/>
      <w:r w:rsidRPr="008D00A4">
        <w:rPr>
          <w:rFonts w:ascii="Times New Roman" w:hAnsi="Times New Roman"/>
          <w:sz w:val="28"/>
          <w:szCs w:val="28"/>
          <w:lang w:val="uk-UA"/>
        </w:rPr>
        <w:t>ерготерапевта</w:t>
      </w:r>
      <w:proofErr w:type="spellEnd"/>
      <w:r w:rsidRPr="008D00A4">
        <w:rPr>
          <w:rFonts w:ascii="Times New Roman" w:hAnsi="Times New Roman"/>
          <w:sz w:val="28"/>
          <w:szCs w:val="28"/>
          <w:lang w:val="uk-UA"/>
        </w:rPr>
        <w:t xml:space="preserve"> з сім'єю та наскільки </w:t>
      </w:r>
      <w:proofErr w:type="spellStart"/>
      <w:r w:rsidRPr="008D00A4">
        <w:rPr>
          <w:rFonts w:ascii="Times New Roman" w:hAnsi="Times New Roman"/>
          <w:sz w:val="28"/>
          <w:szCs w:val="28"/>
          <w:lang w:val="uk-UA"/>
        </w:rPr>
        <w:t>важлим</w:t>
      </w:r>
      <w:proofErr w:type="spellEnd"/>
      <w:r w:rsidRPr="008D00A4">
        <w:rPr>
          <w:rFonts w:ascii="Times New Roman" w:hAnsi="Times New Roman"/>
          <w:sz w:val="28"/>
          <w:szCs w:val="28"/>
          <w:lang w:val="uk-UA"/>
        </w:rPr>
        <w:t xml:space="preserve"> є цей момент в роботі </w:t>
      </w:r>
      <w:proofErr w:type="spellStart"/>
      <w:r w:rsidRPr="008D00A4">
        <w:rPr>
          <w:rFonts w:ascii="Times New Roman" w:hAnsi="Times New Roman"/>
          <w:sz w:val="28"/>
          <w:szCs w:val="28"/>
          <w:lang w:val="uk-UA"/>
        </w:rPr>
        <w:t>ерготерапевта</w:t>
      </w:r>
      <w:proofErr w:type="spellEnd"/>
      <w:r w:rsidRPr="008D00A4">
        <w:rPr>
          <w:rFonts w:ascii="Times New Roman" w:hAnsi="Times New Roman"/>
          <w:sz w:val="28"/>
          <w:szCs w:val="28"/>
          <w:lang w:val="uk-UA"/>
        </w:rPr>
        <w:t>?.</w:t>
      </w:r>
    </w:p>
    <w:p w:rsidR="006D3599" w:rsidRPr="006167AC" w:rsidRDefault="006D3599">
      <w:pPr>
        <w:rPr>
          <w:lang w:val="uk-UA"/>
        </w:rPr>
      </w:pPr>
    </w:p>
    <w:sectPr w:rsidR="006D3599" w:rsidRPr="006167AC" w:rsidSect="006D3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4E9D"/>
    <w:multiLevelType w:val="multilevel"/>
    <w:tmpl w:val="C53E6458"/>
    <w:lvl w:ilvl="0">
      <w:start w:val="1"/>
      <w:numFmt w:val="decimal"/>
      <w:lvlText w:val="%1."/>
      <w:lvlJc w:val="left"/>
      <w:pPr>
        <w:ind w:left="720" w:hanging="360"/>
      </w:pPr>
      <w:rPr>
        <w:rFonts w:cs="Times New Roman" w:hint="default"/>
      </w:rPr>
    </w:lvl>
    <w:lvl w:ilvl="1">
      <w:start w:val="2"/>
      <w:numFmt w:val="decimal"/>
      <w:isLgl/>
      <w:lvlText w:val="%1.%2."/>
      <w:lvlJc w:val="left"/>
      <w:pPr>
        <w:ind w:left="153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9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4050" w:hanging="1440"/>
      </w:pPr>
      <w:rPr>
        <w:rFonts w:cs="Times New Roman" w:hint="default"/>
      </w:rPr>
    </w:lvl>
    <w:lvl w:ilvl="6">
      <w:start w:val="1"/>
      <w:numFmt w:val="decimal"/>
      <w:isLgl/>
      <w:lvlText w:val="%1.%2.%3.%4.%5.%6.%7."/>
      <w:lvlJc w:val="left"/>
      <w:pPr>
        <w:ind w:left="4860" w:hanging="1800"/>
      </w:pPr>
      <w:rPr>
        <w:rFonts w:cs="Times New Roman" w:hint="default"/>
      </w:rPr>
    </w:lvl>
    <w:lvl w:ilvl="7">
      <w:start w:val="1"/>
      <w:numFmt w:val="decimal"/>
      <w:isLgl/>
      <w:lvlText w:val="%1.%2.%3.%4.%5.%6.%7.%8."/>
      <w:lvlJc w:val="left"/>
      <w:pPr>
        <w:ind w:left="5310" w:hanging="1800"/>
      </w:pPr>
      <w:rPr>
        <w:rFonts w:cs="Times New Roman" w:hint="default"/>
      </w:rPr>
    </w:lvl>
    <w:lvl w:ilvl="8">
      <w:start w:val="1"/>
      <w:numFmt w:val="decimal"/>
      <w:isLgl/>
      <w:lvlText w:val="%1.%2.%3.%4.%5.%6.%7.%8.%9."/>
      <w:lvlJc w:val="left"/>
      <w:pPr>
        <w:ind w:left="6120" w:hanging="2160"/>
      </w:pPr>
      <w:rPr>
        <w:rFonts w:cs="Times New Roman" w:hint="default"/>
      </w:rPr>
    </w:lvl>
  </w:abstractNum>
  <w:abstractNum w:abstractNumId="1">
    <w:nsid w:val="31107B5C"/>
    <w:multiLevelType w:val="hybridMultilevel"/>
    <w:tmpl w:val="F5903C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F24118"/>
    <w:multiLevelType w:val="hybridMultilevel"/>
    <w:tmpl w:val="063C6D78"/>
    <w:lvl w:ilvl="0" w:tplc="339AF3F8">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
    <w:nsid w:val="4B4E32AA"/>
    <w:multiLevelType w:val="hybridMultilevel"/>
    <w:tmpl w:val="07AA4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7AC"/>
    <w:rsid w:val="000E29D0"/>
    <w:rsid w:val="006167AC"/>
    <w:rsid w:val="006D3599"/>
    <w:rsid w:val="00B709F7"/>
    <w:rsid w:val="00DE0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7A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uiPriority w:val="99"/>
    <w:locked/>
    <w:rsid w:val="006167AC"/>
    <w:rPr>
      <w:rFonts w:ascii="Garamond" w:eastAsia="Times New Roman" w:hAnsi="Garamond" w:cs="Garamond"/>
      <w:shd w:val="clear" w:color="auto" w:fill="FFFFFF"/>
    </w:rPr>
  </w:style>
  <w:style w:type="paragraph" w:customStyle="1" w:styleId="4">
    <w:name w:val="Основной текст4"/>
    <w:basedOn w:val="a"/>
    <w:link w:val="a3"/>
    <w:uiPriority w:val="99"/>
    <w:rsid w:val="006167AC"/>
    <w:pPr>
      <w:widowControl w:val="0"/>
      <w:shd w:val="clear" w:color="auto" w:fill="FFFFFF"/>
      <w:spacing w:before="1020" w:after="300" w:line="240" w:lineRule="atLeast"/>
      <w:ind w:hanging="360"/>
      <w:jc w:val="center"/>
    </w:pPr>
    <w:rPr>
      <w:rFonts w:ascii="Garamond" w:eastAsia="Times New Roman" w:hAnsi="Garamond" w:cs="Garamond"/>
    </w:rPr>
  </w:style>
  <w:style w:type="character" w:customStyle="1" w:styleId="1">
    <w:name w:val="Основной текст1"/>
    <w:basedOn w:val="a3"/>
    <w:uiPriority w:val="99"/>
    <w:rsid w:val="006167AC"/>
    <w:rPr>
      <w:color w:val="000000"/>
      <w:spacing w:val="0"/>
      <w:w w:val="100"/>
      <w:position w:val="0"/>
      <w:sz w:val="22"/>
      <w:szCs w:val="22"/>
      <w:u w:val="none"/>
      <w:lang w:val="ru-RU"/>
    </w:rPr>
  </w:style>
  <w:style w:type="paragraph" w:styleId="a4">
    <w:name w:val="List Paragraph"/>
    <w:basedOn w:val="a"/>
    <w:uiPriority w:val="99"/>
    <w:qFormat/>
    <w:rsid w:val="006167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3551</Words>
  <Characters>20245</Characters>
  <Application>Microsoft Office Word</Application>
  <DocSecurity>0</DocSecurity>
  <Lines>168</Lines>
  <Paragraphs>47</Paragraphs>
  <ScaleCrop>false</ScaleCrop>
  <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2020-04-05T20:55:00Z</dcterms:created>
  <dcterms:modified xsi:type="dcterms:W3CDTF">2020-04-05T20:57:00Z</dcterms:modified>
</cp:coreProperties>
</file>