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FE" w:rsidRPr="00825FFE" w:rsidRDefault="00825FFE" w:rsidP="00825FFE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FFE">
        <w:rPr>
          <w:rFonts w:ascii="Times New Roman" w:hAnsi="Times New Roman" w:cs="Times New Roman"/>
          <w:b/>
          <w:sz w:val="28"/>
          <w:szCs w:val="28"/>
        </w:rPr>
        <w:t xml:space="preserve">ТЕМА 2 </w:t>
      </w:r>
      <w:r w:rsidRPr="00825FFE">
        <w:rPr>
          <w:rFonts w:ascii="Times New Roman" w:hAnsi="Times New Roman" w:cs="Times New Roman"/>
          <w:b/>
          <w:spacing w:val="10"/>
          <w:sz w:val="28"/>
          <w:szCs w:val="28"/>
        </w:rPr>
        <w:t>СТРУКТУРНІ ЕЛЕМЕНТИ ВСТУПНОЇ ЧАСТИНИ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25FFE" w:rsidRP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t>2.1.</w:t>
      </w:r>
      <w:r w:rsidRPr="00825FF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Титульний аркуш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Титульний аркуш є першою сторінкою звіту й основним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джерелом бібліографічної інфор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>мації, необхідної для опрацювання та його пошуку.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Титульний аркуш містить дані, які подають у такій послідовності: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а) гриф обмеження доступу до інформації, викладеної у зв</w:t>
      </w:r>
      <w:r>
        <w:rPr>
          <w:rFonts w:ascii="Times New Roman" w:hAnsi="Times New Roman" w:cs="Times New Roman"/>
          <w:spacing w:val="10"/>
          <w:sz w:val="28"/>
          <w:szCs w:val="28"/>
        </w:rPr>
        <w:t>іті, або стосовно умов розповсю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>дження звіту (за потреби);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б) ідентифікатори звіту;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в) міжнародний стандартний номер книги (ISBN) згідно з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ДСТУ 3814 або міжнародний стан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дартний номер </w:t>
      </w:r>
      <w:proofErr w:type="spellStart"/>
      <w:r w:rsidRPr="00825FFE">
        <w:rPr>
          <w:rFonts w:ascii="Times New Roman" w:hAnsi="Times New Roman" w:cs="Times New Roman"/>
          <w:spacing w:val="10"/>
          <w:sz w:val="28"/>
          <w:szCs w:val="28"/>
        </w:rPr>
        <w:t>серіального</w:t>
      </w:r>
      <w:proofErr w:type="spellEnd"/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 видання (ISSN) згідно з ДСТУ 4515 у разі видання звіту;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г) відомості про виконавця роботи — юридичну особу (організацію) або фізичну особу;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д) грифи затвердження та погодження (останнє — за потреби);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е) повна назва звіту;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ж) підписи відповідальних осіб, зокрема керівника роботи;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к) рік затвердження звіту;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л) дата пріоритету автора (за потреби);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м) за потреби — будь-які спеціальні записи (відомості про зв’язок певного звіту з іншими роботами, наприклад, звіт є частиною поданої до захисту дисертації; виконання роботи за темою цільової державної програми; робота є ініціативною тощо).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t>2.2.</w:t>
      </w:r>
      <w:r w:rsidRPr="00825FF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Список авторів</w:t>
      </w:r>
    </w:p>
    <w:p w:rsidR="004C33D8" w:rsidRPr="004C33D8" w:rsidRDefault="004C33D8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Структурний елемент «Список авторів» (за наявності) 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lastRenderedPageBreak/>
        <w:t>розміщ</w:t>
      </w:r>
      <w:r>
        <w:rPr>
          <w:rFonts w:ascii="Times New Roman" w:hAnsi="Times New Roman" w:cs="Times New Roman"/>
          <w:spacing w:val="10"/>
          <w:sz w:val="28"/>
          <w:szCs w:val="28"/>
        </w:rPr>
        <w:t>ують після титульного ар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>куша на наступній сторінці.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списку авторів наводять ініціал(и) та прізвище кожного з авторів, їхні посади, наукові ступені, вчені звання із зазначенням частини звіту, підготовленої кожним із авторів.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Якщо звіт виконано одним автором, то його ініціал(и) та прізвище, посаду, науковий ступінь, вчене звання подають на титульному аркуші звіту.</w:t>
      </w: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825FFE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t>2.</w:t>
      </w:r>
      <w:r w:rsidR="004C33D8" w:rsidRPr="004C33D8">
        <w:rPr>
          <w:rFonts w:ascii="Times New Roman" w:hAnsi="Times New Roman" w:cs="Times New Roman"/>
          <w:b/>
          <w:spacing w:val="10"/>
          <w:sz w:val="28"/>
          <w:szCs w:val="28"/>
        </w:rPr>
        <w:t>3</w:t>
      </w: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t>.</w:t>
      </w:r>
      <w:r w:rsidRPr="00825FF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Реферат</w:t>
      </w:r>
    </w:p>
    <w:p w:rsidR="004C33D8" w:rsidRPr="004C33D8" w:rsidRDefault="004C33D8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Структурний елемент «Реферат» розміщують безпосередньо за списком авторів (за наявності) на наступній сторінці.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рефераті стисло подають опис основних аспектів звіту згідно з ДСТУ ГОСТ 7.9, які дають змогу прийняти рішення стосовно доцільності ознайомлення з повним текстом звіту.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Реферат має містити:— відомості про обсяг звіту, кількість частин звіту, рисунків, таблиць, додатків, джерел згідно з переліком посилань (наводять усі відомості, зокрема дані додатків);— перелік ключових слів;— стислий опис тексту звіту.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Реферат може містити інформацію щодо умов розповсюдження звіту.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Опис тексту звіту в рефераті має відбивати подану у</w:t>
      </w:r>
      <w:r w:rsidR="004C33D8">
        <w:rPr>
          <w:rFonts w:ascii="Times New Roman" w:hAnsi="Times New Roman" w:cs="Times New Roman"/>
          <w:spacing w:val="10"/>
          <w:sz w:val="28"/>
          <w:szCs w:val="28"/>
        </w:rPr>
        <w:t xml:space="preserve"> звіті інформацію в такій послі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>довності: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об’єкт дослідження або розроблення;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ціль роботи;— методи дослідження й перелік апаратури;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результати та їх новизна;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основні конструктивні, технологічні й техніко-експлуатаційні характеристики та показники;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інформація щодо впровадження;</w:t>
      </w:r>
    </w:p>
    <w:p w:rsidR="004C33D8" w:rsidRDefault="00825FFE" w:rsidP="00825FFE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взаємозв’язок з іншими роботами;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lastRenderedPageBreak/>
        <w:t>— рекомендації щодо використання результатів роботи;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сфера застосування;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економічна чи соціально-економічна ефективність роботи;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значимість роботи;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— висновки, пропозиції щодо розвитку об’єкта дослідження (розроблення) й доцільності про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>довження досліджень.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Якщо деякі із зазначених вище відомостей цього переліку відсутні, усі інші відомості подають, зберігаючи послідовність викладення інформації.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Реферат рекомендовано подавати на одній сторінці формату А4.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Якщо звіт складається з двох і більше частин, то реферат подають один раз у першій частині.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разі випуску звітів окремими томами (книгами), пов’язаними між собою однією темою (зібрання звітів), кожний такий звіт повинен мати реферат свого тому (книги), котрий зазначав би його зв’язок з іншими томами (книгами) звітів певної серії.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Перелік ключових слів, які є визначальними для розкриття суті звіту, має містити 5— 15 слів (словосполучень). Рекомендовано подавати їх перед текстом реферату великими літерами в ря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 xml:space="preserve">док із прямим порядком слів у називному відмінку однини, розташованих за абеткою мови звіту та розділених </w:t>
      </w:r>
      <w:proofErr w:type="spellStart"/>
      <w:r w:rsidRPr="00825FFE">
        <w:rPr>
          <w:rFonts w:ascii="Times New Roman" w:hAnsi="Times New Roman" w:cs="Times New Roman"/>
          <w:spacing w:val="10"/>
          <w:sz w:val="28"/>
          <w:szCs w:val="28"/>
        </w:rPr>
        <w:t>комами.Умови</w:t>
      </w:r>
      <w:proofErr w:type="spellEnd"/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 розповсюдження звіту, якщо такі виставляють, подають після тексту реферату.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Приклад складання «Реферату» наведено в додатку </w:t>
      </w:r>
      <w:r w:rsidR="004C33D8">
        <w:rPr>
          <w:rFonts w:ascii="Times New Roman" w:hAnsi="Times New Roman" w:cs="Times New Roman"/>
          <w:spacing w:val="10"/>
          <w:sz w:val="28"/>
          <w:szCs w:val="28"/>
        </w:rPr>
        <w:t>А.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</w:p>
    <w:p w:rsid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t xml:space="preserve">2.4. </w:t>
      </w:r>
      <w:r w:rsidR="00825FFE" w:rsidRPr="00825FFE">
        <w:rPr>
          <w:rFonts w:ascii="Times New Roman" w:hAnsi="Times New Roman" w:cs="Times New Roman"/>
          <w:b/>
          <w:spacing w:val="10"/>
          <w:sz w:val="28"/>
          <w:szCs w:val="28"/>
        </w:rPr>
        <w:t>Зміст</w:t>
      </w:r>
    </w:p>
    <w:p w:rsidR="004C33D8" w:rsidRP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Структурний елемент «Зміст» (за наявності) розташовують після реферату, починаючи на наступній сторінці.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Зміст складають, якщо звіт містить не менше двох розділів або один розділ і додаток за за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 xml:space="preserve">гальної кількості сторінок не менше 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lastRenderedPageBreak/>
        <w:t>десяти.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«Змісті» наводять такі структурні елементи: «Скорочення та умовні познаки», «Перед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>мова», «Вступ», послідовно перелічено назви всіх розділів, підрозділів і пунктів (якщо вони мають назву) змістовної частини звіту (суті звіту), «Висновки», «Рекомендації», «Перелік джерел поси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>лання», «Додатки» з їх назвою та зазначенням номера сторінки початку структурного елемента.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Якщо звіт складається з двох і більше частин, кожна частина повинна мати свій «Зміст». При цьому в кінці «Змісту» першої частини наводять переліки номерів і назв (за наявності) всіх наступних частин звіту. Перша частина звіту має містити «Зміст» усього звіту.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разі випуску звітів окремими томами (книгами), пов’язаних між собою однією темою (зібрання звітів), кожний том (книга) повинен мати свій «Зміст». Перший том (книга) може містити «Зміст» усього зібрання звітів.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Розривати слова знаком переносу у «Змісті» не рекомендовано.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Приклад подання змісту першої частини звіту, що складається з кількох частин, наведено в додатку Б</w:t>
      </w:r>
    </w:p>
    <w:p w:rsid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spacing w:val="10"/>
          <w:sz w:val="28"/>
          <w:szCs w:val="28"/>
        </w:rPr>
        <w:t>2.5.</w:t>
      </w:r>
      <w:r w:rsidR="00825FFE" w:rsidRPr="00825FFE">
        <w:rPr>
          <w:rFonts w:ascii="Times New Roman" w:hAnsi="Times New Roman" w:cs="Times New Roman"/>
          <w:b/>
          <w:spacing w:val="10"/>
          <w:sz w:val="28"/>
          <w:szCs w:val="28"/>
        </w:rPr>
        <w:t>Скорочення та умовні познаки</w:t>
      </w:r>
    </w:p>
    <w:p w:rsidR="004C33D8" w:rsidRP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Цей структурний елемент (за наявності) містить переліки скорочень, умовних познак, символів, одиниць і термінів.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Використані у звіті </w:t>
      </w:r>
      <w:proofErr w:type="spellStart"/>
      <w:r w:rsidRPr="00825FFE">
        <w:rPr>
          <w:rFonts w:ascii="Times New Roman" w:hAnsi="Times New Roman" w:cs="Times New Roman"/>
          <w:spacing w:val="10"/>
          <w:sz w:val="28"/>
          <w:szCs w:val="28"/>
        </w:rPr>
        <w:t>незастандартовані</w:t>
      </w:r>
      <w:proofErr w:type="spellEnd"/>
      <w:r w:rsidRPr="00825FFE">
        <w:rPr>
          <w:rFonts w:ascii="Times New Roman" w:hAnsi="Times New Roman" w:cs="Times New Roman"/>
          <w:spacing w:val="10"/>
          <w:sz w:val="28"/>
          <w:szCs w:val="28"/>
        </w:rPr>
        <w:t xml:space="preserve"> умовні познаки, символи, одиниці, скорочення й терміни пояснюють у переліку, який подають безпосередньо після «Змісту», починаючи з наступної сторінки.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Назву цього структурного елемента визначає виконавець(</w:t>
      </w:r>
      <w:proofErr w:type="spellStart"/>
      <w:r w:rsidRPr="00825FFE">
        <w:rPr>
          <w:rFonts w:ascii="Times New Roman" w:hAnsi="Times New Roman" w:cs="Times New Roman"/>
          <w:spacing w:val="10"/>
          <w:sz w:val="28"/>
          <w:szCs w:val="28"/>
        </w:rPr>
        <w:t>-ці</w:t>
      </w:r>
      <w:proofErr w:type="spellEnd"/>
      <w:r w:rsidRPr="00825FFE">
        <w:rPr>
          <w:rFonts w:ascii="Times New Roman" w:hAnsi="Times New Roman" w:cs="Times New Roman"/>
          <w:spacing w:val="10"/>
          <w:sz w:val="28"/>
          <w:szCs w:val="28"/>
        </w:rPr>
        <w:t>) звіту відповідно до того, що саме наведено в переліку.</w:t>
      </w:r>
    </w:p>
    <w:p w:rsid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4C33D8" w:rsidRPr="004C33D8" w:rsidRDefault="004C33D8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4C33D8">
        <w:rPr>
          <w:rFonts w:ascii="Times New Roman" w:hAnsi="Times New Roman" w:cs="Times New Roman"/>
          <w:b/>
          <w:spacing w:val="10"/>
          <w:sz w:val="28"/>
          <w:szCs w:val="28"/>
        </w:rPr>
        <w:lastRenderedPageBreak/>
        <w:t>2.6.</w:t>
      </w:r>
      <w:r w:rsidR="00825FFE" w:rsidRPr="00825FFE">
        <w:rPr>
          <w:rFonts w:ascii="Times New Roman" w:hAnsi="Times New Roman" w:cs="Times New Roman"/>
          <w:b/>
          <w:spacing w:val="10"/>
          <w:sz w:val="28"/>
          <w:szCs w:val="28"/>
        </w:rPr>
        <w:t xml:space="preserve"> Передмова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Структурний елемент «Передмова» (за наявності) містить супровідні нотатки, що пояс</w:t>
      </w:r>
      <w:r w:rsidRPr="00825FFE">
        <w:rPr>
          <w:rFonts w:ascii="Times New Roman" w:hAnsi="Times New Roman" w:cs="Times New Roman"/>
          <w:spacing w:val="10"/>
          <w:sz w:val="28"/>
          <w:szCs w:val="28"/>
        </w:rPr>
        <w:softHyphen/>
        <w:t>нюють певні аспекти роботи, простежують історичні умови зазначеної роботи тощо.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Передмову розміщують після структурного елемента «Скорочення та умовні познаки», починаючи з наступної сторінки.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Якщо звіт має дві та більше частин, передмову складають до всього звіту й подають у першій частині.</w:t>
      </w:r>
    </w:p>
    <w:p w:rsidR="004C33D8" w:rsidRDefault="00825FFE" w:rsidP="004C33D8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825FFE">
        <w:rPr>
          <w:rFonts w:ascii="Times New Roman" w:hAnsi="Times New Roman" w:cs="Times New Roman"/>
          <w:spacing w:val="10"/>
          <w:sz w:val="28"/>
          <w:szCs w:val="28"/>
        </w:rPr>
        <w:t>У разі випуску окремих томів (книг), пов’язаних між собою однією темою (зібрання звітів), кожний такий звіт може містити передмову.</w:t>
      </w:r>
    </w:p>
    <w:p w:rsidR="00563825" w:rsidRPr="00C87C46" w:rsidRDefault="00563825" w:rsidP="00C87C46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563825" w:rsidRPr="00C87C46" w:rsidSect="002F18DC">
          <w:headerReference w:type="default" r:id="rId8"/>
          <w:pgSz w:w="11910" w:h="16840"/>
          <w:pgMar w:top="1134" w:right="1134" w:bottom="1134" w:left="1701" w:header="709" w:footer="709" w:gutter="0"/>
          <w:cols w:space="720"/>
        </w:sectPr>
      </w:pPr>
      <w:bookmarkStart w:id="0" w:name="_GoBack"/>
      <w:bookmarkEnd w:id="0"/>
    </w:p>
    <w:p w:rsidR="00563825" w:rsidRPr="00C87C46" w:rsidRDefault="00563825" w:rsidP="00C87C46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5_Структурні_елементи_основної_частини"/>
      <w:bookmarkStart w:id="2" w:name="_bookmark17"/>
      <w:bookmarkStart w:id="3" w:name="_bookmark18"/>
      <w:bookmarkEnd w:id="1"/>
      <w:bookmarkEnd w:id="2"/>
      <w:bookmarkEnd w:id="3"/>
    </w:p>
    <w:sectPr w:rsidR="00563825" w:rsidRPr="00C87C46" w:rsidSect="00DB37E0"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402" w:rsidRDefault="00F44402" w:rsidP="00825FFE">
      <w:r>
        <w:separator/>
      </w:r>
    </w:p>
  </w:endnote>
  <w:endnote w:type="continuationSeparator" w:id="0">
    <w:p w:rsidR="00F44402" w:rsidRDefault="00F44402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402" w:rsidRDefault="00F44402" w:rsidP="00825FFE">
      <w:r>
        <w:separator/>
      </w:r>
    </w:p>
  </w:footnote>
  <w:footnote w:type="continuationSeparator" w:id="0">
    <w:p w:rsidR="00F44402" w:rsidRDefault="00F44402" w:rsidP="0082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2908"/>
      <w:docPartObj>
        <w:docPartGallery w:val="Page Numbers (Top of Page)"/>
        <w:docPartUnique/>
      </w:docPartObj>
    </w:sdtPr>
    <w:sdtEndPr/>
    <w:sdtContent>
      <w:p w:rsidR="00FE2288" w:rsidRDefault="00FE22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C46" w:rsidRPr="00C87C46">
          <w:rPr>
            <w:noProof/>
            <w:lang w:val="ru-RU"/>
          </w:rPr>
          <w:t>4</w:t>
        </w:r>
        <w:r>
          <w:fldChar w:fldCharType="end"/>
        </w:r>
      </w:p>
    </w:sdtContent>
  </w:sdt>
  <w:p w:rsidR="00FE2288" w:rsidRDefault="00FE22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6A"/>
    <w:multiLevelType w:val="multilevel"/>
    <w:tmpl w:val="380A29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CF7D2D"/>
    <w:multiLevelType w:val="hybridMultilevel"/>
    <w:tmpl w:val="8D846AFC"/>
    <w:lvl w:ilvl="0" w:tplc="13EA7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928E3"/>
    <w:multiLevelType w:val="hybridMultilevel"/>
    <w:tmpl w:val="76CAA4B8"/>
    <w:lvl w:ilvl="0" w:tplc="A6385248">
      <w:start w:val="1"/>
      <w:numFmt w:val="decimal"/>
      <w:lvlText w:val="%1"/>
      <w:lvlJc w:val="left"/>
      <w:pPr>
        <w:ind w:left="332" w:hanging="194"/>
      </w:pPr>
      <w:rPr>
        <w:rFonts w:ascii="Arial" w:eastAsia="Arial" w:hAnsi="Arial" w:cs="Arial" w:hint="default"/>
        <w:spacing w:val="-22"/>
        <w:w w:val="100"/>
        <w:sz w:val="19"/>
        <w:szCs w:val="19"/>
        <w:lang w:val="uk-UA" w:eastAsia="uk-UA" w:bidi="uk-UA"/>
      </w:rPr>
    </w:lvl>
    <w:lvl w:ilvl="1" w:tplc="F06024CA">
      <w:numFmt w:val="bullet"/>
      <w:lvlText w:val="•"/>
      <w:lvlJc w:val="left"/>
      <w:pPr>
        <w:ind w:left="1384" w:hanging="194"/>
      </w:pPr>
      <w:rPr>
        <w:rFonts w:hint="default"/>
        <w:lang w:val="uk-UA" w:eastAsia="uk-UA" w:bidi="uk-UA"/>
      </w:rPr>
    </w:lvl>
    <w:lvl w:ilvl="2" w:tplc="B9020700">
      <w:numFmt w:val="bullet"/>
      <w:lvlText w:val="•"/>
      <w:lvlJc w:val="left"/>
      <w:pPr>
        <w:ind w:left="2428" w:hanging="194"/>
      </w:pPr>
      <w:rPr>
        <w:rFonts w:hint="default"/>
        <w:lang w:val="uk-UA" w:eastAsia="uk-UA" w:bidi="uk-UA"/>
      </w:rPr>
    </w:lvl>
    <w:lvl w:ilvl="3" w:tplc="076E4A0C">
      <w:numFmt w:val="bullet"/>
      <w:lvlText w:val="•"/>
      <w:lvlJc w:val="left"/>
      <w:pPr>
        <w:ind w:left="3473" w:hanging="194"/>
      </w:pPr>
      <w:rPr>
        <w:rFonts w:hint="default"/>
        <w:lang w:val="uk-UA" w:eastAsia="uk-UA" w:bidi="uk-UA"/>
      </w:rPr>
    </w:lvl>
    <w:lvl w:ilvl="4" w:tplc="03FC3136">
      <w:numFmt w:val="bullet"/>
      <w:lvlText w:val="•"/>
      <w:lvlJc w:val="left"/>
      <w:pPr>
        <w:ind w:left="4517" w:hanging="194"/>
      </w:pPr>
      <w:rPr>
        <w:rFonts w:hint="default"/>
        <w:lang w:val="uk-UA" w:eastAsia="uk-UA" w:bidi="uk-UA"/>
      </w:rPr>
    </w:lvl>
    <w:lvl w:ilvl="5" w:tplc="536CED48">
      <w:numFmt w:val="bullet"/>
      <w:lvlText w:val="•"/>
      <w:lvlJc w:val="left"/>
      <w:pPr>
        <w:ind w:left="5562" w:hanging="194"/>
      </w:pPr>
      <w:rPr>
        <w:rFonts w:hint="default"/>
        <w:lang w:val="uk-UA" w:eastAsia="uk-UA" w:bidi="uk-UA"/>
      </w:rPr>
    </w:lvl>
    <w:lvl w:ilvl="6" w:tplc="78FCD196">
      <w:numFmt w:val="bullet"/>
      <w:lvlText w:val="•"/>
      <w:lvlJc w:val="left"/>
      <w:pPr>
        <w:ind w:left="6606" w:hanging="194"/>
      </w:pPr>
      <w:rPr>
        <w:rFonts w:hint="default"/>
        <w:lang w:val="uk-UA" w:eastAsia="uk-UA" w:bidi="uk-UA"/>
      </w:rPr>
    </w:lvl>
    <w:lvl w:ilvl="7" w:tplc="0B367AD8">
      <w:numFmt w:val="bullet"/>
      <w:lvlText w:val="•"/>
      <w:lvlJc w:val="left"/>
      <w:pPr>
        <w:ind w:left="7650" w:hanging="194"/>
      </w:pPr>
      <w:rPr>
        <w:rFonts w:hint="default"/>
        <w:lang w:val="uk-UA" w:eastAsia="uk-UA" w:bidi="uk-UA"/>
      </w:rPr>
    </w:lvl>
    <w:lvl w:ilvl="8" w:tplc="20DE5634">
      <w:numFmt w:val="bullet"/>
      <w:lvlText w:val="•"/>
      <w:lvlJc w:val="left"/>
      <w:pPr>
        <w:ind w:left="8695" w:hanging="194"/>
      </w:pPr>
      <w:rPr>
        <w:rFonts w:hint="default"/>
        <w:lang w:val="uk-UA" w:eastAsia="uk-UA" w:bidi="uk-UA"/>
      </w:rPr>
    </w:lvl>
  </w:abstractNum>
  <w:abstractNum w:abstractNumId="3">
    <w:nsid w:val="109E2A0C"/>
    <w:multiLevelType w:val="multilevel"/>
    <w:tmpl w:val="35682258"/>
    <w:lvl w:ilvl="0">
      <w:start w:val="7"/>
      <w:numFmt w:val="decimal"/>
      <w:lvlText w:val="%1"/>
      <w:lvlJc w:val="left"/>
      <w:pPr>
        <w:ind w:left="126" w:hanging="715"/>
      </w:pPr>
      <w:rPr>
        <w:rFonts w:hint="default"/>
        <w:lang w:val="uk-UA" w:eastAsia="uk-UA" w:bidi="uk-UA"/>
      </w:rPr>
    </w:lvl>
    <w:lvl w:ilvl="1">
      <w:start w:val="10"/>
      <w:numFmt w:val="decimal"/>
      <w:lvlText w:val="%1.%2"/>
      <w:lvlJc w:val="left"/>
      <w:pPr>
        <w:ind w:left="126" w:hanging="715"/>
      </w:pPr>
      <w:rPr>
        <w:rFonts w:hint="default"/>
        <w:lang w:val="uk-UA" w:eastAsia="uk-UA" w:bidi="uk-UA"/>
      </w:rPr>
    </w:lvl>
    <w:lvl w:ilvl="2">
      <w:start w:val="4"/>
      <w:numFmt w:val="decimal"/>
      <w:lvlText w:val="%1.%2.%3"/>
      <w:lvlJc w:val="left"/>
      <w:pPr>
        <w:ind w:left="126" w:hanging="715"/>
        <w:jc w:val="right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start w:val="1"/>
      <w:numFmt w:val="decimal"/>
      <w:lvlText w:val="%1.%2.%3.%4"/>
      <w:lvlJc w:val="left"/>
      <w:pPr>
        <w:ind w:left="1644" w:hanging="1030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4">
      <w:numFmt w:val="bullet"/>
      <w:lvlText w:val="•"/>
      <w:lvlJc w:val="left"/>
      <w:pPr>
        <w:ind w:left="4688" w:hanging="103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04" w:hanging="103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20" w:hanging="103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36" w:hanging="103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752" w:hanging="1030"/>
      </w:pPr>
      <w:rPr>
        <w:rFonts w:hint="default"/>
        <w:lang w:val="uk-UA" w:eastAsia="uk-UA" w:bidi="uk-UA"/>
      </w:rPr>
    </w:lvl>
  </w:abstractNum>
  <w:abstractNum w:abstractNumId="4">
    <w:nsid w:val="19352D9B"/>
    <w:multiLevelType w:val="multilevel"/>
    <w:tmpl w:val="02920F1C"/>
    <w:lvl w:ilvl="0">
      <w:start w:val="1"/>
      <w:numFmt w:val="decimal"/>
      <w:lvlText w:val="%1"/>
      <w:lvlJc w:val="left"/>
      <w:pPr>
        <w:ind w:left="877" w:hanging="196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978" w:hanging="365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162" w:hanging="549"/>
      </w:pPr>
      <w:rPr>
        <w:rFonts w:ascii="Arial" w:eastAsia="Arial" w:hAnsi="Arial" w:cs="Arial" w:hint="default"/>
        <w:spacing w:val="-8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1160" w:hanging="54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180" w:hanging="54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780" w:hanging="54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381" w:hanging="54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982" w:hanging="54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82" w:hanging="549"/>
      </w:pPr>
      <w:rPr>
        <w:rFonts w:hint="default"/>
        <w:lang w:val="uk-UA" w:eastAsia="uk-UA" w:bidi="uk-UA"/>
      </w:rPr>
    </w:lvl>
  </w:abstractNum>
  <w:abstractNum w:abstractNumId="5">
    <w:nsid w:val="1A206521"/>
    <w:multiLevelType w:val="multilevel"/>
    <w:tmpl w:val="E870B7B2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54" w:hanging="357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1873" w:hanging="3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87" w:hanging="3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01" w:hanging="3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15" w:hanging="3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28" w:hanging="3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42" w:hanging="3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357"/>
      </w:pPr>
      <w:rPr>
        <w:rFonts w:hint="default"/>
        <w:lang w:val="uk-UA" w:eastAsia="uk-UA" w:bidi="uk-UA"/>
      </w:rPr>
    </w:lvl>
  </w:abstractNum>
  <w:abstractNum w:abstractNumId="6">
    <w:nsid w:val="3F8357AC"/>
    <w:multiLevelType w:val="hybridMultilevel"/>
    <w:tmpl w:val="4D1A6E5A"/>
    <w:lvl w:ilvl="0" w:tplc="F858E81A">
      <w:numFmt w:val="bullet"/>
      <w:lvlText w:val="—"/>
      <w:lvlJc w:val="left"/>
      <w:pPr>
        <w:ind w:left="182" w:hanging="289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1" w:tplc="BB400D72">
      <w:numFmt w:val="bullet"/>
      <w:lvlText w:val="•"/>
      <w:lvlJc w:val="left"/>
      <w:pPr>
        <w:ind w:left="1240" w:hanging="289"/>
      </w:pPr>
      <w:rPr>
        <w:rFonts w:hint="default"/>
        <w:lang w:val="uk-UA" w:eastAsia="uk-UA" w:bidi="uk-UA"/>
      </w:rPr>
    </w:lvl>
    <w:lvl w:ilvl="2" w:tplc="18E2E500">
      <w:numFmt w:val="bullet"/>
      <w:lvlText w:val="•"/>
      <w:lvlJc w:val="left"/>
      <w:pPr>
        <w:ind w:left="2300" w:hanging="289"/>
      </w:pPr>
      <w:rPr>
        <w:rFonts w:hint="default"/>
        <w:lang w:val="uk-UA" w:eastAsia="uk-UA" w:bidi="uk-UA"/>
      </w:rPr>
    </w:lvl>
    <w:lvl w:ilvl="3" w:tplc="B498C5D8">
      <w:numFmt w:val="bullet"/>
      <w:lvlText w:val="•"/>
      <w:lvlJc w:val="left"/>
      <w:pPr>
        <w:ind w:left="3361" w:hanging="289"/>
      </w:pPr>
      <w:rPr>
        <w:rFonts w:hint="default"/>
        <w:lang w:val="uk-UA" w:eastAsia="uk-UA" w:bidi="uk-UA"/>
      </w:rPr>
    </w:lvl>
    <w:lvl w:ilvl="4" w:tplc="9EB295F6">
      <w:numFmt w:val="bullet"/>
      <w:lvlText w:val="•"/>
      <w:lvlJc w:val="left"/>
      <w:pPr>
        <w:ind w:left="4421" w:hanging="289"/>
      </w:pPr>
      <w:rPr>
        <w:rFonts w:hint="default"/>
        <w:lang w:val="uk-UA" w:eastAsia="uk-UA" w:bidi="uk-UA"/>
      </w:rPr>
    </w:lvl>
    <w:lvl w:ilvl="5" w:tplc="8E36463E">
      <w:numFmt w:val="bullet"/>
      <w:lvlText w:val="•"/>
      <w:lvlJc w:val="left"/>
      <w:pPr>
        <w:ind w:left="5482" w:hanging="289"/>
      </w:pPr>
      <w:rPr>
        <w:rFonts w:hint="default"/>
        <w:lang w:val="uk-UA" w:eastAsia="uk-UA" w:bidi="uk-UA"/>
      </w:rPr>
    </w:lvl>
    <w:lvl w:ilvl="6" w:tplc="292E3AC8">
      <w:numFmt w:val="bullet"/>
      <w:lvlText w:val="•"/>
      <w:lvlJc w:val="left"/>
      <w:pPr>
        <w:ind w:left="6542" w:hanging="289"/>
      </w:pPr>
      <w:rPr>
        <w:rFonts w:hint="default"/>
        <w:lang w:val="uk-UA" w:eastAsia="uk-UA" w:bidi="uk-UA"/>
      </w:rPr>
    </w:lvl>
    <w:lvl w:ilvl="7" w:tplc="6CFA1388">
      <w:numFmt w:val="bullet"/>
      <w:lvlText w:val="•"/>
      <w:lvlJc w:val="left"/>
      <w:pPr>
        <w:ind w:left="7602" w:hanging="289"/>
      </w:pPr>
      <w:rPr>
        <w:rFonts w:hint="default"/>
        <w:lang w:val="uk-UA" w:eastAsia="uk-UA" w:bidi="uk-UA"/>
      </w:rPr>
    </w:lvl>
    <w:lvl w:ilvl="8" w:tplc="C33A0A02">
      <w:numFmt w:val="bullet"/>
      <w:lvlText w:val="•"/>
      <w:lvlJc w:val="left"/>
      <w:pPr>
        <w:ind w:left="8663" w:hanging="289"/>
      </w:pPr>
      <w:rPr>
        <w:rFonts w:hint="default"/>
        <w:lang w:val="uk-UA" w:eastAsia="uk-UA" w:bidi="uk-UA"/>
      </w:rPr>
    </w:lvl>
  </w:abstractNum>
  <w:abstractNum w:abstractNumId="7">
    <w:nsid w:val="55CD4FF4"/>
    <w:multiLevelType w:val="multilevel"/>
    <w:tmpl w:val="B91CFFF8"/>
    <w:lvl w:ilvl="0">
      <w:start w:val="4"/>
      <w:numFmt w:val="decimal"/>
      <w:lvlText w:val="%1"/>
      <w:lvlJc w:val="left"/>
      <w:pPr>
        <w:ind w:left="878" w:hanging="213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36" w:hanging="371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96" w:hanging="540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200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80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880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980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1040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1160" w:hanging="540"/>
      </w:pPr>
      <w:rPr>
        <w:rFonts w:hint="default"/>
        <w:lang w:val="uk-UA" w:eastAsia="uk-UA" w:bidi="uk-UA"/>
      </w:rPr>
    </w:lvl>
  </w:abstractNum>
  <w:abstractNum w:abstractNumId="8">
    <w:nsid w:val="64BE1A38"/>
    <w:multiLevelType w:val="hybridMultilevel"/>
    <w:tmpl w:val="2E82A548"/>
    <w:lvl w:ilvl="0" w:tplc="3DC8A45A">
      <w:numFmt w:val="bullet"/>
      <w:lvlText w:val="—"/>
      <w:lvlJc w:val="left"/>
      <w:pPr>
        <w:ind w:left="198" w:hanging="289"/>
      </w:pPr>
      <w:rPr>
        <w:rFonts w:ascii="Arial" w:eastAsia="Arial" w:hAnsi="Arial" w:cs="Arial" w:hint="default"/>
        <w:spacing w:val="-18"/>
        <w:w w:val="100"/>
        <w:sz w:val="19"/>
        <w:szCs w:val="19"/>
        <w:lang w:val="uk-UA" w:eastAsia="uk-UA" w:bidi="uk-UA"/>
      </w:rPr>
    </w:lvl>
    <w:lvl w:ilvl="1" w:tplc="C4A8ED50">
      <w:numFmt w:val="bullet"/>
      <w:lvlText w:val="•"/>
      <w:lvlJc w:val="left"/>
      <w:pPr>
        <w:ind w:left="1258" w:hanging="289"/>
      </w:pPr>
      <w:rPr>
        <w:rFonts w:hint="default"/>
        <w:lang w:val="uk-UA" w:eastAsia="uk-UA" w:bidi="uk-UA"/>
      </w:rPr>
    </w:lvl>
    <w:lvl w:ilvl="2" w:tplc="C05AD61E">
      <w:numFmt w:val="bullet"/>
      <w:lvlText w:val="•"/>
      <w:lvlJc w:val="left"/>
      <w:pPr>
        <w:ind w:left="2316" w:hanging="289"/>
      </w:pPr>
      <w:rPr>
        <w:rFonts w:hint="default"/>
        <w:lang w:val="uk-UA" w:eastAsia="uk-UA" w:bidi="uk-UA"/>
      </w:rPr>
    </w:lvl>
    <w:lvl w:ilvl="3" w:tplc="F956025E">
      <w:numFmt w:val="bullet"/>
      <w:lvlText w:val="•"/>
      <w:lvlJc w:val="left"/>
      <w:pPr>
        <w:ind w:left="3375" w:hanging="289"/>
      </w:pPr>
      <w:rPr>
        <w:rFonts w:hint="default"/>
        <w:lang w:val="uk-UA" w:eastAsia="uk-UA" w:bidi="uk-UA"/>
      </w:rPr>
    </w:lvl>
    <w:lvl w:ilvl="4" w:tplc="37449BA6">
      <w:numFmt w:val="bullet"/>
      <w:lvlText w:val="•"/>
      <w:lvlJc w:val="left"/>
      <w:pPr>
        <w:ind w:left="4433" w:hanging="289"/>
      </w:pPr>
      <w:rPr>
        <w:rFonts w:hint="default"/>
        <w:lang w:val="uk-UA" w:eastAsia="uk-UA" w:bidi="uk-UA"/>
      </w:rPr>
    </w:lvl>
    <w:lvl w:ilvl="5" w:tplc="ABC06246">
      <w:numFmt w:val="bullet"/>
      <w:lvlText w:val="•"/>
      <w:lvlJc w:val="left"/>
      <w:pPr>
        <w:ind w:left="5492" w:hanging="289"/>
      </w:pPr>
      <w:rPr>
        <w:rFonts w:hint="default"/>
        <w:lang w:val="uk-UA" w:eastAsia="uk-UA" w:bidi="uk-UA"/>
      </w:rPr>
    </w:lvl>
    <w:lvl w:ilvl="6" w:tplc="83C4636E">
      <w:numFmt w:val="bullet"/>
      <w:lvlText w:val="•"/>
      <w:lvlJc w:val="left"/>
      <w:pPr>
        <w:ind w:left="6550" w:hanging="289"/>
      </w:pPr>
      <w:rPr>
        <w:rFonts w:hint="default"/>
        <w:lang w:val="uk-UA" w:eastAsia="uk-UA" w:bidi="uk-UA"/>
      </w:rPr>
    </w:lvl>
    <w:lvl w:ilvl="7" w:tplc="F6CA424E">
      <w:numFmt w:val="bullet"/>
      <w:lvlText w:val="•"/>
      <w:lvlJc w:val="left"/>
      <w:pPr>
        <w:ind w:left="7608" w:hanging="289"/>
      </w:pPr>
      <w:rPr>
        <w:rFonts w:hint="default"/>
        <w:lang w:val="uk-UA" w:eastAsia="uk-UA" w:bidi="uk-UA"/>
      </w:rPr>
    </w:lvl>
    <w:lvl w:ilvl="8" w:tplc="0CBCFCB2">
      <w:numFmt w:val="bullet"/>
      <w:lvlText w:val="•"/>
      <w:lvlJc w:val="left"/>
      <w:pPr>
        <w:ind w:left="8667" w:hanging="289"/>
      </w:pPr>
      <w:rPr>
        <w:rFonts w:hint="default"/>
        <w:lang w:val="uk-UA" w:eastAsia="uk-UA" w:bidi="uk-UA"/>
      </w:rPr>
    </w:lvl>
  </w:abstractNum>
  <w:abstractNum w:abstractNumId="9">
    <w:nsid w:val="7D1D037A"/>
    <w:multiLevelType w:val="multilevel"/>
    <w:tmpl w:val="7A847A9E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67" w:hanging="370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780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30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281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31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82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32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83" w:hanging="370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25"/>
    <w:rsid w:val="00073CCC"/>
    <w:rsid w:val="000B5088"/>
    <w:rsid w:val="000E75FB"/>
    <w:rsid w:val="00154571"/>
    <w:rsid w:val="002153AC"/>
    <w:rsid w:val="002350DE"/>
    <w:rsid w:val="0028791D"/>
    <w:rsid w:val="002A1F00"/>
    <w:rsid w:val="002C7B5A"/>
    <w:rsid w:val="002F18DC"/>
    <w:rsid w:val="004C33D8"/>
    <w:rsid w:val="00563825"/>
    <w:rsid w:val="0073378F"/>
    <w:rsid w:val="00825FFE"/>
    <w:rsid w:val="008D389D"/>
    <w:rsid w:val="00945DD3"/>
    <w:rsid w:val="00A37EC9"/>
    <w:rsid w:val="00A53548"/>
    <w:rsid w:val="00BA26DF"/>
    <w:rsid w:val="00C73B52"/>
    <w:rsid w:val="00C87C46"/>
    <w:rsid w:val="00CA12E9"/>
    <w:rsid w:val="00CB2C94"/>
    <w:rsid w:val="00D17745"/>
    <w:rsid w:val="00D546BB"/>
    <w:rsid w:val="00DB37E0"/>
    <w:rsid w:val="00E83EA4"/>
    <w:rsid w:val="00F44402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c">
    <w:name w:val="Placeholder Text"/>
    <w:basedOn w:val="a0"/>
    <w:uiPriority w:val="99"/>
    <w:semiHidden/>
    <w:rsid w:val="00945D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c">
    <w:name w:val="Placeholder Text"/>
    <w:basedOn w:val="a0"/>
    <w:uiPriority w:val="99"/>
    <w:semiHidden/>
    <w:rsid w:val="00945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3810</Words>
  <Characters>2172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4</cp:revision>
  <dcterms:created xsi:type="dcterms:W3CDTF">2020-04-06T18:32:00Z</dcterms:created>
  <dcterms:modified xsi:type="dcterms:W3CDTF">2020-04-06T18:33:00Z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2020-03-23T00:00:00Z</vt:filetime>
  </property>
</Properties>
</file>