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3E6E6" w14:textId="77777777" w:rsidR="00B723A7" w:rsidRPr="00B723A7" w:rsidRDefault="00B723A7" w:rsidP="00B723A7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72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ЛЕКЦІЯ № 11 </w:t>
      </w:r>
      <w:proofErr w:type="spellStart"/>
      <w:r w:rsidRPr="00B72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Керівництво</w:t>
      </w:r>
      <w:proofErr w:type="spellEnd"/>
    </w:p>
    <w:p w14:paraId="66EDD9D9" w14:textId="77777777" w:rsidR="00B723A7" w:rsidRPr="00B723A7" w:rsidRDefault="00B723A7" w:rsidP="00B723A7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1.</w:t>
      </w:r>
      <w:r w:rsidRPr="00B723A7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Поняття</w:t>
      </w:r>
      <w:proofErr w:type="spellEnd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керівництва</w:t>
      </w:r>
      <w:proofErr w:type="spellEnd"/>
    </w:p>
    <w:p w14:paraId="4DCB40EF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Керівництво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спрямований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вплив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співробітників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колектив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результаті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якого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досягається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підвищення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продуктивності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Керівництво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назвати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процесом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при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якому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дається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право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влади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над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підлеглими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0986E845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Керівництво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безліч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аспектів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в тому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числі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розробку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тактики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стратегії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організаційної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політики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управляти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персоналом,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спілкуватися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людьми,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розраховувати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прогнозувати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введення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підприємство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нових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методів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форм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інші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Існує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декілька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стилів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керівництва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Основними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них є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демократичний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,</w:t>
      </w:r>
      <w:hyperlink r:id="rId4" w:tooltip="Авторитаризм" w:history="1"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 </w:t>
        </w:r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авторитарний</w:t>
        </w:r>
        <w:proofErr w:type="spellEnd"/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 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ліберальний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стилі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17895192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Демократичний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стиль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характеризується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прийняття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рішень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грунтується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обговоренні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проблеми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при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цьому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враховуються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всі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думки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ініціатива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співробітників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Контроль за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прийняттям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рішення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ведеться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боку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але і з боку самих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тобто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вказує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максимально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можливу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демократію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свободу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самореалізації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прояв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інтересу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доброзичливості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відношенню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особистості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відсутність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дискримінації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Демократичний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5" w:tooltip="Стиль Управління" w:history="1"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 xml:space="preserve">стиль </w:t>
        </w:r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управління</w:t>
        </w:r>
        <w:proofErr w:type="spellEnd"/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 є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раціональним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ефективним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пояснюється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ймовірність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прийнятого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правильного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рішення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при такому </w:t>
      </w:r>
      <w:hyperlink r:id="rId6" w:tooltip="Стилі керівництва" w:history="1"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стилі</w:t>
        </w:r>
        <w:proofErr w:type="spellEnd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керівництва</w:t>
        </w:r>
        <w:proofErr w:type="spellEnd"/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зростає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так як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воно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є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найбільш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зваженим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обдуманим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колективно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Даний стиль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буде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виправданий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якщо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має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досить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високим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рівнем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інтелектуальних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організаторських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комунікативних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здібностей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0A0B11DA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Авторитарний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стиль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ще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часто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називають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диктаторським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для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нього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характерно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жорстке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одноосібне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ухвалення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рішення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керівником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їм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же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здійснюється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жорсткий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постійний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контроль за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виконанням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відданих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ним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розпоряджень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і при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відхиленні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норми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слід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покарання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турбота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про особу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стоїть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останньому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місці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взагалі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відсутня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немає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ніякого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інтересу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За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рахунок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того,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ведеться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постійний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контроль за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підлеглими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результати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завжди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вищому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рівні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(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прибуток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продуктивність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, </w:t>
      </w:r>
      <w:hyperlink r:id="rId7" w:tooltip="Якість продукції" w:history="1"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якість</w:t>
        </w:r>
        <w:proofErr w:type="spellEnd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продукції</w:t>
        </w:r>
        <w:proofErr w:type="spellEnd"/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 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іншого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), але великий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мінус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цього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стилю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полягає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високій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ймовірності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помилкових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рішень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придушенні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ініціативи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уповільнення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нововведень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застої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пасивності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т. д.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Він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доцільний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виправданий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тільки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тому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випадку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коли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знаходиться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критичному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стані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їй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потрібен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час для «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реабілітації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».</w:t>
      </w:r>
    </w:p>
    <w:p w14:paraId="65B89A6E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Ліберально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 - 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анархічний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стиль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характеризується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максимально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можливої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​​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демократією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мінімальним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контролем за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працівниками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організації.Кожен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висловлювати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свою точку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зору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позицію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при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цьому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відстоюючи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їх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Як правило, при такому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стилі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керівництва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продуктивність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низька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люди не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задоволені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своєю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роботою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r w:rsidRPr="00B723A7">
        <w:rPr>
          <w:rFonts w:ascii="-webkit-standard" w:hAnsi="-webkit-standard" w:cs="Times New Roman"/>
          <w:color w:val="000000"/>
          <w:lang w:val="ru-RU" w:eastAsia="ru-RU"/>
        </w:rPr>
        <w:lastRenderedPageBreak/>
        <w:t xml:space="preserve">напрямки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складаються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переваг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лідера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мікрогрупи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т. д.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практиці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ж мало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хто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дотримується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одного стилю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як правило,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відбувається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змішання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двох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іноді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й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всіх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трьох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стилів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76095DAD" w14:textId="77777777" w:rsidR="00B723A7" w:rsidRPr="00B723A7" w:rsidRDefault="00B723A7" w:rsidP="00B723A7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2.</w:t>
      </w:r>
      <w:r w:rsidRPr="00B723A7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Трудовий</w:t>
      </w:r>
      <w:proofErr w:type="spellEnd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пост в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організації</w:t>
      </w:r>
      <w:proofErr w:type="spellEnd"/>
    </w:p>
    <w:p w14:paraId="605BAF61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трудовим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постом</w:t>
      </w: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 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розуміється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певний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статус,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який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несе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собі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комплекс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обов'язків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привілеїв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для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Зазвичай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включає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поняття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кар'єрного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зростання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зростання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ієрархічній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драбині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бік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збільшення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статусних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характеристик. 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Багато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чому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можливість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досягнення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певного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трудового поста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відповідальності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індивіда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особистісних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рівня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освіти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38640E0E" w14:textId="77777777" w:rsidR="00B723A7" w:rsidRPr="00B723A7" w:rsidRDefault="00B723A7" w:rsidP="00B723A7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3.</w:t>
      </w:r>
      <w:r w:rsidRPr="00B723A7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Посада</w:t>
      </w:r>
    </w:p>
    <w:p w14:paraId="717C058D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Посада</w:t>
      </w: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визначена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статусна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якої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відповідають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навантаження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ступінь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відповідальності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вимоги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посадові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обов'язки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3DEDE397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Посади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можуть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бути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виборними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призначаються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Виборні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посади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залежать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кількості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голосів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надаються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певний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період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часу,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призначуваних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посад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можуть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бути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тимчасовими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але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найчастіше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не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мають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обмежень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тимчасовим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характеристикам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залежать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освіти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досвіду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професійних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якостей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Посадою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вважається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певний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вид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рамках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спеціальності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який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оплачується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виходячи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статусних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специфіки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A40EAF3" w14:textId="77777777" w:rsidR="00B723A7" w:rsidRPr="00B723A7" w:rsidRDefault="00B723A7" w:rsidP="00B723A7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4.</w:t>
      </w:r>
      <w:r w:rsidRPr="00B723A7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Компоненти</w:t>
      </w:r>
      <w:proofErr w:type="spellEnd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посади</w:t>
      </w:r>
    </w:p>
    <w:p w14:paraId="578256F9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Посада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включає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кілька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важливих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компонентів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:</w:t>
      </w:r>
    </w:p>
    <w:p w14:paraId="3E4F8179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посадові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обов'язки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певні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обов'язки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займаному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трудовому посту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деякі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вимоги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трудової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Сюди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включаються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певним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нормам,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критеріям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ефективності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дотримання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правил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поведінки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розпорядку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робочого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дня,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представницькі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функції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інтелектуальний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поведінковий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займаній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посаді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0B26D1D5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посадові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привілеї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набір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пільг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допомог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що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надаються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Залежно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статусних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 посади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набір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привілеїв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змінюватись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 Чим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більш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високу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посаду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займає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тим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більша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кількість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привілеїв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він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отримати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- по режиму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відпочинку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матеріальних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дотацій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6B4C87CE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>3)</w:t>
      </w:r>
      <w:hyperlink r:id="rId8" w:tooltip="Оплата праці" w:history="1"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 xml:space="preserve"> оплата </w:t>
        </w:r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праці</w:t>
        </w:r>
        <w:proofErr w:type="spellEnd"/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 -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безпосередньо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займаної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посади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посадових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обов'язків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  </w:t>
      </w:r>
      <w:hyperlink r:id="rId9" w:tooltip="Оплата праці" w:history="1"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 xml:space="preserve">Оплата </w:t>
        </w:r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праці</w:t>
        </w:r>
        <w:proofErr w:type="spellEnd"/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передбачати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певні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премії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дотації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матеріальні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заохочення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підвищене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навантаження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введення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певних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інновацій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роботу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7202E936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відповідальність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залежить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посадових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обов'язків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займаної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посади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зазвичай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корелює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із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заробітною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платою.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Залежно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посади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відповідальність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передбачає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дотримання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техніки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безпеки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збереження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таємниці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трудового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або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інші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варіанти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організаційної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відповідальності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4B9B4B9" w14:textId="77777777" w:rsidR="00B723A7" w:rsidRPr="00B723A7" w:rsidRDefault="00B723A7" w:rsidP="00B723A7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5.</w:t>
      </w:r>
      <w:r w:rsidRPr="00B723A7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Психологія</w:t>
      </w:r>
      <w:proofErr w:type="spellEnd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управління</w:t>
      </w:r>
      <w:proofErr w:type="spellEnd"/>
    </w:p>
    <w:p w14:paraId="13572402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Психологічний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,</w:t>
      </w: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 як правило, направлено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інтегрування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знань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галузі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спрямованих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 </w:t>
      </w:r>
      <w:hyperlink r:id="rId10" w:tooltip="Управлінські Рішення" w:history="1"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управлінські</w:t>
        </w:r>
        <w:proofErr w:type="spellEnd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 xml:space="preserve"> </w:t>
        </w:r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рішення</w:t>
        </w:r>
        <w:proofErr w:type="spellEnd"/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Визнано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інтегрувати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знання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11" w:tooltip="Про психології" w:history="1"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 xml:space="preserve">про </w:t>
        </w:r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психологічний</w:t>
        </w:r>
        <w:proofErr w:type="spellEnd"/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зміст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управлінських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рішень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Тому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соціальних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умовах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потрібні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не просто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кваліфіковані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фахівці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психологічно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мислячі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мудрі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професіонали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110D0B84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hyperlink r:id="rId12" w:tooltip="Психолог" w:history="1"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Психологи</w:t>
        </w:r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вивчають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знання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особливостей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людей,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ведуть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всебічний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облік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психологічного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змісту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сприяють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стимулюванню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процесі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спільної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створенню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атмосфері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здорового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соціально-психологічного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клімату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C7F6F91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hyperlink r:id="rId13" w:tooltip="Психолог" w:history="1"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Психологію</w:t>
        </w:r>
        <w:proofErr w:type="spellEnd"/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можна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розділити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два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підтипи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виникнення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: </w:t>
      </w:r>
    </w:p>
    <w:p w14:paraId="7FE7D262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1) потреби практики.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Саме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тому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потребує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обліку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даних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людину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точок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зору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7B7EE917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2) потреби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психологічної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науки.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Об'єктом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даному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випадку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буде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виступати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система «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техніка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», 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також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«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-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людина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». </w:t>
      </w:r>
    </w:p>
    <w:p w14:paraId="4EC12259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Предметом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виступає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вивчення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психологічних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аспектів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процесу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керівництва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різними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видами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спільної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міжособистісного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спілкування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тобто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психологічні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аспекти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управлінських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відносин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624F8812" w14:textId="77777777" w:rsidR="00B723A7" w:rsidRPr="00B723A7" w:rsidRDefault="00B723A7" w:rsidP="00B723A7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6.</w:t>
      </w:r>
      <w:r w:rsidRPr="00B723A7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Етика</w:t>
      </w:r>
      <w:proofErr w:type="spellEnd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керівника</w:t>
      </w:r>
      <w:proofErr w:type="spellEnd"/>
    </w:p>
    <w:p w14:paraId="20240F48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Питання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hyperlink r:id="rId14" w:tooltip="Управління персоналом" w:history="1">
        <w:proofErr w:type="spellStart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>управління</w:t>
        </w:r>
        <w:proofErr w:type="spellEnd"/>
        <w:r w:rsidRPr="00B723A7">
          <w:rPr>
            <w:rFonts w:ascii="-webkit-standard" w:hAnsi="-webkit-standard" w:cs="Times New Roman"/>
            <w:color w:val="0066FF"/>
            <w:lang w:val="ru-RU" w:eastAsia="ru-RU"/>
          </w:rPr>
          <w:t xml:space="preserve"> персоналом</w:t>
        </w:r>
      </w:hyperlink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 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виробництві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здебільшого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залежать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стилю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керівництва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По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зовнішності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визначається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уявлення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про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виробництво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цілому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.  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регулюванні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людських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ресурсів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особливе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значення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мають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психологічна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підготовка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вирішувати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конфліктні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ситуації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знаходити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вихід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скрутних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ситуацій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уміння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керувати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людьми. 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Етика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 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грунтується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моральності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посадової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особи,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його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відповідальності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підтримці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професійної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честі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самоідентифікації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професійною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групою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</w:t>
      </w:r>
    </w:p>
    <w:p w14:paraId="226AF07C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Етика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проявляється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кількох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аспектах: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розумінні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цілей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завдань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засобів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діяльності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людини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як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дотримання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культури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відносин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культури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поведінки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відповідно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особистісних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характеристик посади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7B9888C7" w14:textId="77777777" w:rsidR="00B723A7" w:rsidRPr="00B723A7" w:rsidRDefault="00B723A7" w:rsidP="00B723A7">
      <w:pPr>
        <w:shd w:val="clear" w:color="auto" w:fill="FDFEFF"/>
        <w:spacing w:line="360" w:lineRule="auto"/>
        <w:jc w:val="both"/>
        <w:outlineLvl w:val="2"/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</w:pPr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7.</w:t>
      </w:r>
      <w:r w:rsidRPr="00B723A7">
        <w:rPr>
          <w:rFonts w:ascii="-webkit-standard" w:eastAsia="Times New Roman" w:hAnsi="-webkit-standard" w:cs="Times New Roman"/>
          <w:b/>
          <w:bCs/>
          <w:color w:val="000000"/>
          <w:sz w:val="27"/>
          <w:szCs w:val="27"/>
          <w:lang w:val="ru-RU" w:eastAsia="ru-RU"/>
        </w:rPr>
        <w:t xml:space="preserve">  </w:t>
      </w:r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Морально-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психологічні</w:t>
      </w:r>
      <w:proofErr w:type="spellEnd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якості</w:t>
      </w:r>
      <w:proofErr w:type="spellEnd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eastAsia="Times New Roman" w:hAnsi="-webkit-standard" w:cs="Times New Roman"/>
          <w:b/>
          <w:bCs/>
          <w:color w:val="000000"/>
          <w:lang w:val="ru-RU" w:eastAsia="ru-RU"/>
        </w:rPr>
        <w:t>керівника</w:t>
      </w:r>
      <w:proofErr w:type="spellEnd"/>
    </w:p>
    <w:p w14:paraId="25C4424A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Морально-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психологічні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якості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b/>
          <w:bCs/>
          <w:color w:val="000000"/>
          <w:lang w:val="ru-RU" w:eastAsia="ru-RU"/>
        </w:rPr>
        <w:t>:</w:t>
      </w:r>
    </w:p>
    <w:p w14:paraId="752FDE6E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1)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високий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професіоналізм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саме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управлінська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компетентність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культура,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світогляд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8752217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2)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відповідальність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надійність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відродження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особистих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традицій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50A99735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3)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впевненість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собі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вміння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впливати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своїх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підлеглих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51AB7B4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4)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самостійність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D063A00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5)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здатність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вирішення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завдань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2EBE206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6)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емоційна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врівноваженість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стресостійкість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E4AD9B9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7)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комунікабельність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обов'язковість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близькість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підлеглими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зовнішня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привабливість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організаційні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якості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88F4402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8)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здатність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до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психоаналізу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та самоконтролю; </w:t>
      </w:r>
    </w:p>
    <w:p w14:paraId="6B30C43C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9)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терпимість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до слабостей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48E524E3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10)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пріоритет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особистого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прикладу в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роботі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з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підлеглими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9C4F24E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11)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взаємна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повага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33906C02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12)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розумне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ставлення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до критики; </w:t>
      </w:r>
    </w:p>
    <w:p w14:paraId="468C621E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13)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підтримка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ініціатив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129CE720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14)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чіткі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вимоги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межі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часу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робочого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; </w:t>
      </w:r>
    </w:p>
    <w:p w14:paraId="285B8261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15) адекватна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оцінка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вкладу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у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трудовий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процес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59A58F37" w14:textId="77777777" w:rsidR="00B723A7" w:rsidRPr="00B723A7" w:rsidRDefault="00B723A7" w:rsidP="00B723A7">
      <w:pPr>
        <w:shd w:val="clear" w:color="auto" w:fill="FDFEFF"/>
        <w:spacing w:line="360" w:lineRule="auto"/>
        <w:ind w:firstLine="418"/>
        <w:jc w:val="both"/>
        <w:rPr>
          <w:rFonts w:ascii="-webkit-standard" w:hAnsi="-webkit-standard" w:cs="Times New Roman"/>
          <w:color w:val="000000"/>
          <w:lang w:val="ru-RU" w:eastAsia="ru-RU"/>
        </w:rPr>
      </w:pP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Основні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завдання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керівника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: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організувати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оптимальний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розподіл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обов'язків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налагодити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навчання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і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перенавчання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працівників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,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сформувати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пріоритети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розвитку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 xml:space="preserve"> </w:t>
      </w:r>
      <w:proofErr w:type="spellStart"/>
      <w:r w:rsidRPr="00B723A7">
        <w:rPr>
          <w:rFonts w:ascii="-webkit-standard" w:hAnsi="-webkit-standard" w:cs="Times New Roman"/>
          <w:color w:val="000000"/>
          <w:lang w:val="ru-RU" w:eastAsia="ru-RU"/>
        </w:rPr>
        <w:t>організації</w:t>
      </w:r>
      <w:proofErr w:type="spellEnd"/>
      <w:r w:rsidRPr="00B723A7">
        <w:rPr>
          <w:rFonts w:ascii="-webkit-standard" w:hAnsi="-webkit-standard" w:cs="Times New Roman"/>
          <w:color w:val="000000"/>
          <w:lang w:val="ru-RU" w:eastAsia="ru-RU"/>
        </w:rPr>
        <w:t>. </w:t>
      </w:r>
    </w:p>
    <w:p w14:paraId="3F7411DD" w14:textId="77777777" w:rsidR="00B723A7" w:rsidRPr="00B723A7" w:rsidRDefault="00B723A7" w:rsidP="00B723A7">
      <w:pPr>
        <w:spacing w:line="36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62DE1FCD" w14:textId="77777777" w:rsidR="00712DCD" w:rsidRPr="00B723A7" w:rsidRDefault="00B723A7" w:rsidP="00B723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2DCD" w:rsidRPr="00B723A7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A7"/>
    <w:rsid w:val="005329E4"/>
    <w:rsid w:val="0081224A"/>
    <w:rsid w:val="00B723A7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283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B723A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23A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723A7"/>
  </w:style>
  <w:style w:type="paragraph" w:styleId="a3">
    <w:name w:val="Normal (Web)"/>
    <w:basedOn w:val="a"/>
    <w:uiPriority w:val="99"/>
    <w:semiHidden/>
    <w:unhideWhenUsed/>
    <w:rsid w:val="00B723A7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72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ua-referat.com/%D0%9F%D1%80%D0%BE_%D0%BF%D1%81%D0%B8%D1%85%D0%BE%D0%BB%D0%BE%D0%B3%D1%96%D1%97" TargetMode="External"/><Relationship Id="rId12" Type="http://schemas.openxmlformats.org/officeDocument/2006/relationships/hyperlink" Target="http://ua-referat.com/%D0%9F%D1%81%D0%B8%D1%85%D0%BE%D0%BB%D0%BE%D0%B3" TargetMode="External"/><Relationship Id="rId13" Type="http://schemas.openxmlformats.org/officeDocument/2006/relationships/hyperlink" Target="http://ua-referat.com/%D0%9F%D1%81%D0%B8%D1%85%D0%BE%D0%BB%D0%BE%D0%B3" TargetMode="External"/><Relationship Id="rId14" Type="http://schemas.openxmlformats.org/officeDocument/2006/relationships/hyperlink" Target="http://ua-referat.com/%D0%A3%D0%BF%D1%80%D0%B0%D0%B2%D0%BB%D1%96%D0%BD%D0%BD%D1%8F_%D0%BF%D0%B5%D1%80%D1%81%D0%BE%D0%BD%D0%B0%D0%BB%D0%BE%D0%BC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ua-referat.com/%D0%90%D0%B2%D1%82%D0%BE%D1%80%D0%B8%D1%82%D0%B0%D1%80%D0%B8%D0%B7%D0%BC" TargetMode="External"/><Relationship Id="rId5" Type="http://schemas.openxmlformats.org/officeDocument/2006/relationships/hyperlink" Target="http://ua-referat.com/%D0%A1%D1%82%D0%B8%D0%BB%D1%8C_%D0%A3%D0%BF%D1%80%D0%B0%D0%B2%D0%BB%D1%96%D0%BD%D0%BD%D1%8F" TargetMode="External"/><Relationship Id="rId6" Type="http://schemas.openxmlformats.org/officeDocument/2006/relationships/hyperlink" Target="http://ua-referat.com/%D0%A1%D1%82%D0%B8%D0%BB%D1%96_%D0%BA%D0%B5%D1%80%D1%96%D0%B2%D0%BD%D0%B8%D1%86%D1%82%D0%B2%D0%B0" TargetMode="External"/><Relationship Id="rId7" Type="http://schemas.openxmlformats.org/officeDocument/2006/relationships/hyperlink" Target="http://ua-referat.com/%D0%AF%D0%BA%D1%96%D1%81%D1%82%D1%8C_%D0%BF%D1%80%D0%BE%D0%B4%D1%83%D0%BA%D1%86%D1%96%D1%97" TargetMode="External"/><Relationship Id="rId8" Type="http://schemas.openxmlformats.org/officeDocument/2006/relationships/hyperlink" Target="http://ua-referat.com/%D0%9E%D0%BF%D0%BB%D0%B0%D1%82%D0%B0_%D0%BF%D1%80%D0%B0%D1%86%D1%96" TargetMode="External"/><Relationship Id="rId9" Type="http://schemas.openxmlformats.org/officeDocument/2006/relationships/hyperlink" Target="http://ua-referat.com/%D0%9E%D0%BF%D0%BB%D0%B0%D1%82%D0%B0_%D0%BF%D1%80%D0%B0%D1%86%D1%96" TargetMode="External"/><Relationship Id="rId10" Type="http://schemas.openxmlformats.org/officeDocument/2006/relationships/hyperlink" Target="http://ua-referat.com/%D0%A3%D0%BF%D1%80%D0%B0%D0%B2%D0%BB%D1%96%D0%BD%D1%81%D1%8C%D0%BA%D1%96_%D0%A0%D1%96%D1%88%D0%B5%D0%BD%D0%BD%D1%8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1452</Words>
  <Characters>8282</Characters>
  <Application>Microsoft Macintosh Word</Application>
  <DocSecurity>0</DocSecurity>
  <Lines>69</Lines>
  <Paragraphs>19</Paragraphs>
  <ScaleCrop>false</ScaleCrop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2020-04-07T09:35:00Z</dcterms:created>
  <dcterms:modified xsi:type="dcterms:W3CDTF">2020-04-07T09:36:00Z</dcterms:modified>
</cp:coreProperties>
</file>