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BC" w:rsidRDefault="006B45BC" w:rsidP="006B45BC">
      <w:pPr>
        <w:pStyle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Лекція 10.</w:t>
      </w:r>
    </w:p>
    <w:p w:rsidR="006B45BC" w:rsidRDefault="006B45BC" w:rsidP="006B45BC">
      <w:pPr>
        <w:pStyle w:val="2"/>
        <w:rPr>
          <w:b/>
          <w:szCs w:val="28"/>
          <w:lang w:val="uk-UA"/>
        </w:rPr>
      </w:pPr>
      <w:r w:rsidRPr="00D87F05">
        <w:rPr>
          <w:b/>
          <w:szCs w:val="28"/>
          <w:lang w:val="uk-UA"/>
        </w:rPr>
        <w:t xml:space="preserve">Соціально-педагогічна </w:t>
      </w:r>
      <w:r>
        <w:rPr>
          <w:b/>
          <w:szCs w:val="28"/>
          <w:lang w:val="uk-UA"/>
        </w:rPr>
        <w:t>робота</w:t>
      </w:r>
      <w:r w:rsidRPr="00D87F05">
        <w:rPr>
          <w:b/>
          <w:szCs w:val="28"/>
          <w:lang w:val="uk-UA"/>
        </w:rPr>
        <w:t xml:space="preserve"> з дітьми - сиротами та дітьми, позбавленими опіки батьків</w:t>
      </w:r>
      <w:r>
        <w:rPr>
          <w:b/>
          <w:szCs w:val="28"/>
          <w:lang w:val="uk-UA"/>
        </w:rPr>
        <w:t>.</w:t>
      </w:r>
    </w:p>
    <w:p w:rsidR="006B45BC" w:rsidRPr="006B45BC" w:rsidRDefault="006B45BC" w:rsidP="006B45B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6B45BC">
        <w:rPr>
          <w:sz w:val="28"/>
          <w:szCs w:val="28"/>
          <w:lang w:val="uk-UA"/>
        </w:rPr>
        <w:t>Основні поняття: сирітство, соціальне сирітство, діти у складних життєвих обставинах.</w:t>
      </w:r>
    </w:p>
    <w:p w:rsidR="006B45BC" w:rsidRPr="006B45BC" w:rsidRDefault="006B45BC" w:rsidP="006B45B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6B45BC">
        <w:rPr>
          <w:sz w:val="28"/>
          <w:szCs w:val="28"/>
          <w:lang w:val="uk-UA"/>
        </w:rPr>
        <w:t>Система державного захисту дітей-сиріт та позбавлених батьківської опіки.</w:t>
      </w:r>
    </w:p>
    <w:p w:rsidR="006B45BC" w:rsidRPr="006B45BC" w:rsidRDefault="006B45BC" w:rsidP="006B45B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6B45BC">
        <w:rPr>
          <w:sz w:val="28"/>
          <w:szCs w:val="28"/>
          <w:lang w:val="uk-UA"/>
        </w:rPr>
        <w:t>Соціально-педагогічна підтримка дітей-сиріт та позбавлених батьківської опіки.</w:t>
      </w:r>
    </w:p>
    <w:p w:rsidR="006B45BC" w:rsidRDefault="006B45BC" w:rsidP="006B45B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6B45BC">
        <w:rPr>
          <w:sz w:val="28"/>
          <w:szCs w:val="28"/>
          <w:lang w:val="uk-UA"/>
        </w:rPr>
        <w:t>Соціально–педагогічна</w:t>
      </w:r>
      <w:proofErr w:type="spellEnd"/>
      <w:r w:rsidRPr="006B45BC">
        <w:rPr>
          <w:sz w:val="28"/>
          <w:szCs w:val="28"/>
          <w:lang w:val="uk-UA"/>
        </w:rPr>
        <w:t xml:space="preserve"> робота з профілактики насильства щодо дітей. </w:t>
      </w:r>
    </w:p>
    <w:p w:rsidR="006B45BC" w:rsidRPr="006B45BC" w:rsidRDefault="006B45BC" w:rsidP="006B45BC">
      <w:pPr>
        <w:jc w:val="center"/>
        <w:rPr>
          <w:b/>
          <w:sz w:val="28"/>
          <w:szCs w:val="28"/>
          <w:lang w:val="uk-UA"/>
        </w:rPr>
      </w:pPr>
      <w:r w:rsidRPr="006B45BC">
        <w:rPr>
          <w:b/>
          <w:sz w:val="28"/>
          <w:szCs w:val="28"/>
          <w:lang w:val="uk-UA"/>
        </w:rPr>
        <w:t>Література</w:t>
      </w:r>
    </w:p>
    <w:p w:rsidR="006B45BC" w:rsidRPr="006B45BC" w:rsidRDefault="006B45BC" w:rsidP="006B45BC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6B45BC">
        <w:rPr>
          <w:sz w:val="28"/>
          <w:szCs w:val="28"/>
          <w:lang w:val="uk-UA"/>
        </w:rPr>
        <w:t>Заверико</w:t>
      </w:r>
      <w:proofErr w:type="spellEnd"/>
      <w:r w:rsidRPr="006B45BC">
        <w:rPr>
          <w:sz w:val="28"/>
          <w:szCs w:val="28"/>
          <w:lang w:val="uk-UA"/>
        </w:rPr>
        <w:t xml:space="preserve"> Н.В.Соціальна педагогіка, Запоріжжя:ЗНУ, 2011., 260с.</w:t>
      </w:r>
    </w:p>
    <w:p w:rsidR="006B45BC" w:rsidRPr="006B45BC" w:rsidRDefault="006B45BC" w:rsidP="006B45BC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B45BC">
        <w:rPr>
          <w:sz w:val="28"/>
          <w:szCs w:val="28"/>
          <w:lang w:val="uk-UA"/>
        </w:rPr>
        <w:t xml:space="preserve">Соціальна  педагогіка /за </w:t>
      </w:r>
      <w:proofErr w:type="spellStart"/>
      <w:r w:rsidRPr="006B45BC">
        <w:rPr>
          <w:sz w:val="28"/>
          <w:szCs w:val="28"/>
          <w:lang w:val="uk-UA"/>
        </w:rPr>
        <w:t>ред.О.В.Безпалько</w:t>
      </w:r>
      <w:proofErr w:type="spellEnd"/>
      <w:r w:rsidRPr="006B45BC">
        <w:rPr>
          <w:sz w:val="28"/>
          <w:szCs w:val="28"/>
          <w:lang w:val="uk-UA"/>
        </w:rPr>
        <w:t>., Київ :</w:t>
      </w:r>
      <w:proofErr w:type="spellStart"/>
      <w:r w:rsidRPr="006B45BC">
        <w:rPr>
          <w:sz w:val="28"/>
          <w:szCs w:val="28"/>
          <w:lang w:val="uk-UA"/>
        </w:rPr>
        <w:t>Академвидат</w:t>
      </w:r>
      <w:proofErr w:type="spellEnd"/>
      <w:r w:rsidRPr="006B45BC">
        <w:rPr>
          <w:sz w:val="28"/>
          <w:szCs w:val="28"/>
          <w:lang w:val="uk-UA"/>
        </w:rPr>
        <w:t>, 2013.,309с.</w:t>
      </w:r>
    </w:p>
    <w:p w:rsidR="006B45BC" w:rsidRPr="006B45BC" w:rsidRDefault="006B45BC" w:rsidP="006B45BC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B45BC">
        <w:rPr>
          <w:sz w:val="28"/>
          <w:szCs w:val="28"/>
          <w:lang w:val="uk-UA"/>
        </w:rPr>
        <w:t xml:space="preserve">Інтегровані соціальні служби: теорія, практика, інновації /За </w:t>
      </w:r>
      <w:proofErr w:type="spellStart"/>
      <w:r w:rsidRPr="006B45BC">
        <w:rPr>
          <w:sz w:val="28"/>
          <w:szCs w:val="28"/>
          <w:lang w:val="uk-UA"/>
        </w:rPr>
        <w:t>заг</w:t>
      </w:r>
      <w:proofErr w:type="spellEnd"/>
      <w:r w:rsidRPr="006B45BC">
        <w:rPr>
          <w:sz w:val="28"/>
          <w:szCs w:val="28"/>
          <w:lang w:val="uk-UA"/>
        </w:rPr>
        <w:t xml:space="preserve">. ред. І.Д.Звєрєвої та Ж.В. </w:t>
      </w:r>
      <w:proofErr w:type="spellStart"/>
      <w:r w:rsidRPr="006B45BC">
        <w:rPr>
          <w:sz w:val="28"/>
          <w:szCs w:val="28"/>
          <w:lang w:val="uk-UA"/>
        </w:rPr>
        <w:t>Петрочко</w:t>
      </w:r>
      <w:proofErr w:type="spellEnd"/>
      <w:r w:rsidRPr="006B45BC">
        <w:rPr>
          <w:sz w:val="28"/>
          <w:szCs w:val="28"/>
          <w:lang w:val="uk-UA"/>
        </w:rPr>
        <w:t>., Київ:Фенікс, 2007р. ,524с.</w:t>
      </w:r>
    </w:p>
    <w:p w:rsidR="006B45BC" w:rsidRPr="006B45BC" w:rsidRDefault="006B45BC" w:rsidP="006B45BC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B45BC">
        <w:rPr>
          <w:sz w:val="28"/>
          <w:szCs w:val="28"/>
          <w:lang w:val="uk-UA"/>
        </w:rPr>
        <w:t xml:space="preserve">Енциклопедія для фахівців соціальної сфери / За </w:t>
      </w:r>
      <w:proofErr w:type="spellStart"/>
      <w:r w:rsidRPr="006B45BC">
        <w:rPr>
          <w:sz w:val="28"/>
          <w:szCs w:val="28"/>
          <w:lang w:val="uk-UA"/>
        </w:rPr>
        <w:t>заг.ред</w:t>
      </w:r>
      <w:proofErr w:type="spellEnd"/>
      <w:r w:rsidRPr="006B45BC">
        <w:rPr>
          <w:sz w:val="28"/>
          <w:szCs w:val="28"/>
          <w:lang w:val="uk-UA"/>
        </w:rPr>
        <w:t xml:space="preserve"> </w:t>
      </w:r>
      <w:proofErr w:type="spellStart"/>
      <w:r w:rsidRPr="006B45BC">
        <w:rPr>
          <w:sz w:val="28"/>
          <w:szCs w:val="28"/>
          <w:lang w:val="uk-UA"/>
        </w:rPr>
        <w:t>іІ.Д.Звєрєвої</w:t>
      </w:r>
      <w:proofErr w:type="spellEnd"/>
      <w:r w:rsidRPr="006B45BC">
        <w:rPr>
          <w:sz w:val="28"/>
          <w:szCs w:val="28"/>
          <w:lang w:val="uk-UA"/>
        </w:rPr>
        <w:t>., Київ-Сімферополь, 2012р., 563с.</w:t>
      </w:r>
    </w:p>
    <w:p w:rsidR="006B45BC" w:rsidRDefault="006B45BC" w:rsidP="006B45BC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6B45BC">
        <w:rPr>
          <w:sz w:val="28"/>
          <w:szCs w:val="28"/>
          <w:lang w:val="uk-UA"/>
        </w:rPr>
        <w:t>Петрочко</w:t>
      </w:r>
      <w:proofErr w:type="spellEnd"/>
      <w:r w:rsidRPr="006B45BC">
        <w:rPr>
          <w:sz w:val="28"/>
          <w:szCs w:val="28"/>
          <w:lang w:val="uk-UA"/>
        </w:rPr>
        <w:t xml:space="preserve"> Ж.В.Дитина у складних життєвих обставинах: соціально-педагогічне забезпечення прав:монографія., Рівне: видавець О.</w:t>
      </w:r>
      <w:proofErr w:type="spellStart"/>
      <w:r w:rsidRPr="006B45BC">
        <w:rPr>
          <w:sz w:val="28"/>
          <w:szCs w:val="28"/>
          <w:lang w:val="uk-UA"/>
        </w:rPr>
        <w:t>Зень</w:t>
      </w:r>
      <w:proofErr w:type="spellEnd"/>
      <w:r w:rsidRPr="006B45BC">
        <w:rPr>
          <w:sz w:val="28"/>
          <w:szCs w:val="28"/>
          <w:lang w:val="uk-UA"/>
        </w:rPr>
        <w:t>, 2010.- 368с.</w:t>
      </w:r>
    </w:p>
    <w:p w:rsidR="006B45BC" w:rsidRPr="006B45BC" w:rsidRDefault="006B45BC" w:rsidP="006B45BC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Соціальна педагогіка:теорія і технології /За </w:t>
      </w:r>
      <w:proofErr w:type="spellStart"/>
      <w:r>
        <w:rPr>
          <w:sz w:val="28"/>
          <w:szCs w:val="28"/>
          <w:lang w:val="uk-UA"/>
        </w:rPr>
        <w:t>заг.ред</w:t>
      </w:r>
      <w:proofErr w:type="spellEnd"/>
      <w:r>
        <w:rPr>
          <w:sz w:val="28"/>
          <w:szCs w:val="28"/>
          <w:lang w:val="uk-UA"/>
        </w:rPr>
        <w:t xml:space="preserve"> І.Д.Звєрєвої., К.Центр навчальної літератури, 2006., 316с.</w:t>
      </w:r>
    </w:p>
    <w:p w:rsidR="006B45BC" w:rsidRPr="00D87F05" w:rsidRDefault="006B45BC" w:rsidP="006B45BC">
      <w:pPr>
        <w:jc w:val="center"/>
        <w:rPr>
          <w:b/>
          <w:sz w:val="28"/>
          <w:szCs w:val="28"/>
          <w:lang w:val="uk-UA"/>
        </w:rPr>
      </w:pP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56E3F">
        <w:rPr>
          <w:sz w:val="28"/>
          <w:szCs w:val="28"/>
          <w:lang w:val="uk-UA"/>
        </w:rPr>
        <w:t>Сирітство</w:t>
      </w:r>
      <w:r w:rsidRPr="00D87F05">
        <w:rPr>
          <w:b/>
          <w:sz w:val="28"/>
          <w:szCs w:val="28"/>
          <w:lang w:val="uk-UA"/>
        </w:rPr>
        <w:t xml:space="preserve"> </w:t>
      </w:r>
      <w:r w:rsidRPr="00D87F05">
        <w:rPr>
          <w:sz w:val="28"/>
          <w:szCs w:val="28"/>
          <w:lang w:val="uk-UA"/>
        </w:rPr>
        <w:t xml:space="preserve">– це соціальне явище, виникнення якого обумовлено наявністю в суспільстві дітей, батьки яких померли, а також дітей, які залишились без піклування батьків </w:t>
      </w:r>
      <w:r>
        <w:rPr>
          <w:sz w:val="28"/>
          <w:szCs w:val="28"/>
          <w:lang w:val="uk-UA"/>
        </w:rPr>
        <w:t>у</w:t>
      </w:r>
      <w:r w:rsidRPr="00D87F05">
        <w:rPr>
          <w:sz w:val="28"/>
          <w:szCs w:val="28"/>
          <w:lang w:val="uk-UA"/>
        </w:rPr>
        <w:t xml:space="preserve"> результаті позбавлення останніх батьківських прав або визнання їх в установленому порядку недієздатними, </w:t>
      </w:r>
      <w:r w:rsidRPr="006A29B1">
        <w:rPr>
          <w:sz w:val="28"/>
          <w:szCs w:val="28"/>
          <w:lang w:val="uk-UA"/>
        </w:rPr>
        <w:t xml:space="preserve">безвісти </w:t>
      </w:r>
      <w:r>
        <w:rPr>
          <w:sz w:val="28"/>
          <w:szCs w:val="28"/>
          <w:lang w:val="uk-UA"/>
        </w:rPr>
        <w:t>зниклими</w:t>
      </w:r>
      <w:r w:rsidRPr="00D87F05">
        <w:rPr>
          <w:sz w:val="28"/>
          <w:szCs w:val="28"/>
          <w:lang w:val="uk-UA"/>
        </w:rPr>
        <w:t>.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56E3F">
        <w:rPr>
          <w:sz w:val="28"/>
          <w:szCs w:val="28"/>
          <w:lang w:val="uk-UA"/>
        </w:rPr>
        <w:t xml:space="preserve">Сирота </w:t>
      </w:r>
      <w:r w:rsidRPr="00D87F05">
        <w:rPr>
          <w:sz w:val="28"/>
          <w:szCs w:val="28"/>
          <w:lang w:val="uk-UA"/>
        </w:rPr>
        <w:t xml:space="preserve">– дитина, що тимчасово чи постійно перебуває поза сімейним оточенням </w:t>
      </w:r>
      <w:r>
        <w:rPr>
          <w:sz w:val="28"/>
          <w:szCs w:val="28"/>
          <w:lang w:val="uk-UA"/>
        </w:rPr>
        <w:t>у</w:t>
      </w:r>
      <w:r w:rsidRPr="00D87F05">
        <w:rPr>
          <w:sz w:val="28"/>
          <w:szCs w:val="28"/>
          <w:lang w:val="uk-UA"/>
        </w:rPr>
        <w:t xml:space="preserve">наслідок втрати батьків, а також дитина, яка не може з певних причин чи з власних інтересів залишатися </w:t>
      </w:r>
      <w:r>
        <w:rPr>
          <w:sz w:val="28"/>
          <w:szCs w:val="28"/>
          <w:lang w:val="uk-UA"/>
        </w:rPr>
        <w:t>в</w:t>
      </w:r>
      <w:r w:rsidRPr="00D87F05">
        <w:rPr>
          <w:sz w:val="28"/>
          <w:szCs w:val="28"/>
          <w:lang w:val="uk-UA"/>
        </w:rPr>
        <w:t xml:space="preserve"> сімейному оточенні </w:t>
      </w:r>
      <w:r>
        <w:rPr>
          <w:sz w:val="28"/>
          <w:szCs w:val="28"/>
          <w:lang w:val="uk-UA"/>
        </w:rPr>
        <w:t>й</w:t>
      </w:r>
      <w:r w:rsidRPr="00D87F05">
        <w:rPr>
          <w:sz w:val="28"/>
          <w:szCs w:val="28"/>
          <w:lang w:val="uk-UA"/>
        </w:rPr>
        <w:t xml:space="preserve"> потребує захисту та допомоги з боку держави.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56E3F">
        <w:rPr>
          <w:sz w:val="28"/>
          <w:szCs w:val="28"/>
          <w:lang w:val="uk-UA"/>
        </w:rPr>
        <w:t>Соціальне сирітство</w:t>
      </w:r>
      <w:r w:rsidRPr="00D87F05">
        <w:rPr>
          <w:sz w:val="28"/>
          <w:szCs w:val="28"/>
          <w:lang w:val="uk-UA"/>
        </w:rPr>
        <w:t xml:space="preserve"> – соціальне явище, обумовлене ухиленням або відстороненням батьків від виконання батьківських обов'язків </w:t>
      </w:r>
      <w:r>
        <w:rPr>
          <w:sz w:val="28"/>
          <w:szCs w:val="28"/>
          <w:lang w:val="uk-UA"/>
        </w:rPr>
        <w:t>ст</w:t>
      </w:r>
      <w:r w:rsidRPr="00D87F0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совно</w:t>
      </w:r>
      <w:r w:rsidRPr="00D87F05">
        <w:rPr>
          <w:sz w:val="28"/>
          <w:szCs w:val="28"/>
          <w:lang w:val="uk-UA"/>
        </w:rPr>
        <w:t xml:space="preserve"> неповнолітньої дитини. </w:t>
      </w:r>
    </w:p>
    <w:p w:rsidR="006B45BC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56E3F">
        <w:rPr>
          <w:sz w:val="28"/>
          <w:szCs w:val="28"/>
          <w:lang w:val="uk-UA"/>
        </w:rPr>
        <w:t>Соціальні сироти</w:t>
      </w:r>
      <w:r w:rsidRPr="00D87F05">
        <w:rPr>
          <w:sz w:val="28"/>
          <w:szCs w:val="28"/>
          <w:lang w:val="uk-UA"/>
        </w:rPr>
        <w:t xml:space="preserve"> – це особлива соціально-демографічна група дітей, які внаслідок соціальних, економічних та морально-психологічних причин лишились сиротами при живих батьках. До них належать і безпритульні та бездоглядні діти, тобто діти вулиці.</w:t>
      </w:r>
    </w:p>
    <w:p w:rsidR="00EA4677" w:rsidRPr="00F65096" w:rsidRDefault="00EA4677" w:rsidP="00EA46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4677">
        <w:rPr>
          <w:rFonts w:eastAsiaTheme="minorHAnsi"/>
          <w:sz w:val="28"/>
          <w:szCs w:val="28"/>
          <w:lang w:val="uk-UA" w:eastAsia="en-US"/>
        </w:rPr>
        <w:t xml:space="preserve">Складними життєвими обставинами називають несприятливі для людини події, життєву скруту, коли вона об’єктивно потребує сторонньої допомоги, в т. ч. від держави, громади, фахівця, найближчого оточення, щоб упоратися з проблемами і відновити свою нормальну життєдіяльність.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Такі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обставини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викликають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у людей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почуття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незахищеності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, страху перед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lastRenderedPageBreak/>
        <w:t>завтрашнім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днем,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призводять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загострення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особистісного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конфлікту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конфлікту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іншими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, негативно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позначаються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розвитку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особистості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>.</w:t>
      </w:r>
    </w:p>
    <w:p w:rsidR="00EA4677" w:rsidRPr="00F65096" w:rsidRDefault="00EA4677" w:rsidP="00EA46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F65096">
        <w:rPr>
          <w:rFonts w:eastAsiaTheme="minorHAnsi"/>
          <w:bCs/>
          <w:sz w:val="28"/>
          <w:szCs w:val="28"/>
          <w:lang w:eastAsia="en-US"/>
        </w:rPr>
        <w:t>Діти</w:t>
      </w:r>
      <w:proofErr w:type="spellEnd"/>
      <w:r w:rsidRPr="00F65096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F65096">
        <w:rPr>
          <w:rFonts w:eastAsiaTheme="minorHAnsi"/>
          <w:bCs/>
          <w:sz w:val="28"/>
          <w:szCs w:val="28"/>
          <w:lang w:eastAsia="en-US"/>
        </w:rPr>
        <w:t>які</w:t>
      </w:r>
      <w:proofErr w:type="spellEnd"/>
      <w:r w:rsidRPr="00F65096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bCs/>
          <w:sz w:val="28"/>
          <w:szCs w:val="28"/>
          <w:lang w:eastAsia="en-US"/>
        </w:rPr>
        <w:t>опинилися</w:t>
      </w:r>
      <w:proofErr w:type="spellEnd"/>
      <w:r w:rsidRPr="00F65096">
        <w:rPr>
          <w:rFonts w:eastAsiaTheme="minorHAnsi"/>
          <w:bCs/>
          <w:sz w:val="28"/>
          <w:szCs w:val="28"/>
          <w:lang w:eastAsia="en-US"/>
        </w:rPr>
        <w:t xml:space="preserve"> в </w:t>
      </w:r>
      <w:proofErr w:type="spellStart"/>
      <w:r w:rsidRPr="00F65096">
        <w:rPr>
          <w:rFonts w:eastAsiaTheme="minorHAnsi"/>
          <w:bCs/>
          <w:sz w:val="28"/>
          <w:szCs w:val="28"/>
          <w:lang w:eastAsia="en-US"/>
        </w:rPr>
        <w:t>складних</w:t>
      </w:r>
      <w:proofErr w:type="spellEnd"/>
      <w:r w:rsidRPr="00F65096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bCs/>
          <w:sz w:val="28"/>
          <w:szCs w:val="28"/>
          <w:lang w:eastAsia="en-US"/>
        </w:rPr>
        <w:t>життєвих</w:t>
      </w:r>
      <w:proofErr w:type="spellEnd"/>
      <w:r w:rsidRPr="00F65096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bCs/>
          <w:sz w:val="28"/>
          <w:szCs w:val="28"/>
          <w:lang w:eastAsia="en-US"/>
        </w:rPr>
        <w:t>обставинах</w:t>
      </w:r>
      <w:proofErr w:type="spellEnd"/>
      <w:r w:rsidRPr="00F65096">
        <w:rPr>
          <w:rFonts w:eastAsiaTheme="minorHAnsi"/>
          <w:bCs/>
          <w:sz w:val="28"/>
          <w:szCs w:val="28"/>
          <w:lang w:eastAsia="en-US"/>
        </w:rPr>
        <w:t>,</w:t>
      </w:r>
      <w:r w:rsidRPr="00F65096">
        <w:rPr>
          <w:rFonts w:eastAsiaTheme="minorHAnsi"/>
          <w:sz w:val="28"/>
          <w:szCs w:val="28"/>
          <w:lang w:eastAsia="en-US"/>
        </w:rPr>
        <w:t xml:space="preserve"> — </w:t>
      </w:r>
      <w:r>
        <w:rPr>
          <w:rFonts w:eastAsiaTheme="minorHAnsi"/>
          <w:sz w:val="28"/>
          <w:szCs w:val="28"/>
          <w:lang w:eastAsia="en-US"/>
        </w:rPr>
        <w:t xml:space="preserve">особи </w:t>
      </w:r>
      <w:proofErr w:type="spellStart"/>
      <w:r>
        <w:rPr>
          <w:rFonts w:eastAsiaTheme="minorHAnsi"/>
          <w:sz w:val="28"/>
          <w:szCs w:val="28"/>
          <w:lang w:eastAsia="en-US"/>
        </w:rPr>
        <w:t>від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наро</w:t>
      </w:r>
      <w:r w:rsidRPr="00F65096">
        <w:rPr>
          <w:rFonts w:eastAsiaTheme="minorHAnsi"/>
          <w:sz w:val="28"/>
          <w:szCs w:val="28"/>
          <w:lang w:eastAsia="en-US"/>
        </w:rPr>
        <w:t>дження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до </w:t>
      </w:r>
      <w:r w:rsidRPr="00F65096">
        <w:rPr>
          <w:rFonts w:eastAsiaTheme="minorHAnsi"/>
          <w:bCs/>
          <w:sz w:val="28"/>
          <w:szCs w:val="28"/>
          <w:lang w:eastAsia="en-US"/>
        </w:rPr>
        <w:t>18</w:t>
      </w:r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років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котрі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перебувають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ситу</w:t>
      </w:r>
      <w:r>
        <w:rPr>
          <w:rFonts w:eastAsiaTheme="minorHAnsi"/>
          <w:sz w:val="28"/>
          <w:szCs w:val="28"/>
          <w:lang w:eastAsia="en-US"/>
        </w:rPr>
        <w:t>аціях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що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не </w:t>
      </w:r>
      <w:proofErr w:type="spellStart"/>
      <w:r>
        <w:rPr>
          <w:rFonts w:eastAsiaTheme="minorHAnsi"/>
          <w:sz w:val="28"/>
          <w:szCs w:val="28"/>
          <w:lang w:eastAsia="en-US"/>
        </w:rPr>
        <w:t>сприяють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їх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розвит</w:t>
      </w:r>
      <w:r w:rsidRPr="00F65096">
        <w:rPr>
          <w:rFonts w:eastAsiaTheme="minorHAnsi"/>
          <w:sz w:val="28"/>
          <w:szCs w:val="28"/>
          <w:lang w:eastAsia="en-US"/>
        </w:rPr>
        <w:t>ку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і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потребують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допомоги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держави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громад</w:t>
      </w:r>
      <w:r>
        <w:rPr>
          <w:rFonts w:eastAsiaTheme="minorHAnsi"/>
          <w:sz w:val="28"/>
          <w:szCs w:val="28"/>
          <w:lang w:eastAsia="en-US"/>
        </w:rPr>
        <w:t>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фахівців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найближчого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оточен</w:t>
      </w:r>
      <w:r w:rsidRPr="00F65096">
        <w:rPr>
          <w:rFonts w:eastAsiaTheme="minorHAnsi"/>
          <w:sz w:val="28"/>
          <w:szCs w:val="28"/>
          <w:lang w:eastAsia="en-US"/>
        </w:rPr>
        <w:t>ня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аби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упоратися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життєвими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негаразда</w:t>
      </w:r>
      <w:r>
        <w:rPr>
          <w:rFonts w:eastAsiaTheme="minorHAnsi"/>
          <w:sz w:val="28"/>
          <w:szCs w:val="28"/>
          <w:lang w:eastAsia="en-US"/>
        </w:rPr>
        <w:t>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і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відновити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повноцінну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життє</w:t>
      </w:r>
      <w:r w:rsidRPr="00F65096">
        <w:rPr>
          <w:rFonts w:eastAsiaTheme="minorHAnsi"/>
          <w:sz w:val="28"/>
          <w:szCs w:val="28"/>
          <w:lang w:eastAsia="en-US"/>
        </w:rPr>
        <w:t>діяльність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згідно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власними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інтересами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й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потребами.</w:t>
      </w:r>
      <w:proofErr w:type="gramEnd"/>
    </w:p>
    <w:p w:rsidR="00EA4677" w:rsidRPr="00EA4677" w:rsidRDefault="00EA4677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65096">
        <w:rPr>
          <w:rFonts w:eastAsiaTheme="minorHAnsi"/>
          <w:sz w:val="28"/>
          <w:szCs w:val="28"/>
          <w:lang w:eastAsia="en-US"/>
        </w:rPr>
        <w:t>З</w:t>
      </w:r>
      <w:proofErr w:type="gram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урахуванням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життєвих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обставин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допомоги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потребують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діти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—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жертви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насильства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чи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жорстокого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поводження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діти-сироти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діти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позбавлені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батьківського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піклування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діти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із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багатодітних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неповних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молодих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сімей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діти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неповнолітніх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батьків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діти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сімей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біженців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діти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асоціальних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сімей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алкоголіків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наркоманів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);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діти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із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малозабезпечених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сімей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безпритульні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, а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також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діти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девіантною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поведінкою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зокрема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діти-правопорушники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чи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злочинці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; особи,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які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вживають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алкоголь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або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наркотичні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речовини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малолітні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проститутки;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діти-бродяги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Іноді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F65096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F65096">
        <w:rPr>
          <w:rFonts w:eastAsiaTheme="minorHAnsi"/>
          <w:sz w:val="28"/>
          <w:szCs w:val="28"/>
          <w:lang w:eastAsia="en-US"/>
        </w:rPr>
        <w:t>ідтримки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потребують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діти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особливим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станом: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талановиті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діти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ті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які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належать до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певних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етнічних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груп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релігій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F65096">
        <w:rPr>
          <w:rFonts w:eastAsiaTheme="minorHAnsi"/>
          <w:sz w:val="28"/>
          <w:szCs w:val="28"/>
          <w:lang w:eastAsia="en-US"/>
        </w:rPr>
        <w:t>ін</w:t>
      </w:r>
      <w:proofErr w:type="spellEnd"/>
      <w:r w:rsidRPr="00F65096">
        <w:rPr>
          <w:rFonts w:eastAsiaTheme="minorHAnsi"/>
          <w:sz w:val="28"/>
          <w:szCs w:val="28"/>
          <w:lang w:eastAsia="en-US"/>
        </w:rPr>
        <w:t>.).</w:t>
      </w:r>
    </w:p>
    <w:p w:rsidR="00EA4677" w:rsidRPr="0030670B" w:rsidRDefault="00EA4677" w:rsidP="00EA46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70B">
        <w:rPr>
          <w:rFonts w:eastAsiaTheme="minorHAnsi"/>
          <w:i/>
          <w:iCs/>
          <w:sz w:val="28"/>
          <w:szCs w:val="28"/>
          <w:lang w:eastAsia="en-US"/>
        </w:rPr>
        <w:t xml:space="preserve">Статус </w:t>
      </w:r>
      <w:proofErr w:type="spellStart"/>
      <w:r w:rsidRPr="0030670B">
        <w:rPr>
          <w:rFonts w:eastAsiaTheme="minorHAnsi"/>
          <w:i/>
          <w:iCs/>
          <w:sz w:val="28"/>
          <w:szCs w:val="28"/>
          <w:lang w:eastAsia="en-US"/>
        </w:rPr>
        <w:t>дитини-сироти</w:t>
      </w:r>
      <w:proofErr w:type="spellEnd"/>
      <w:r w:rsidRPr="0030670B">
        <w:rPr>
          <w:rFonts w:eastAsiaTheme="minorHAnsi"/>
          <w:i/>
          <w:iCs/>
          <w:sz w:val="28"/>
          <w:szCs w:val="28"/>
          <w:lang w:eastAsia="en-US"/>
        </w:rPr>
        <w:t xml:space="preserve"> та </w:t>
      </w:r>
      <w:proofErr w:type="spellStart"/>
      <w:r w:rsidRPr="0030670B">
        <w:rPr>
          <w:rFonts w:eastAsiaTheme="minorHAnsi"/>
          <w:i/>
          <w:iCs/>
          <w:sz w:val="28"/>
          <w:szCs w:val="28"/>
          <w:lang w:eastAsia="en-US"/>
        </w:rPr>
        <w:t>дитини</w:t>
      </w:r>
      <w:proofErr w:type="spellEnd"/>
      <w:r w:rsidRPr="0030670B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i/>
          <w:iCs/>
          <w:sz w:val="28"/>
          <w:szCs w:val="28"/>
          <w:lang w:eastAsia="en-US"/>
        </w:rPr>
        <w:t>позбавленої</w:t>
      </w:r>
      <w:proofErr w:type="spellEnd"/>
      <w:r w:rsidRPr="0030670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i/>
          <w:iCs/>
          <w:sz w:val="28"/>
          <w:szCs w:val="28"/>
          <w:lang w:eastAsia="en-US"/>
        </w:rPr>
        <w:t>батьківського</w:t>
      </w:r>
      <w:proofErr w:type="spellEnd"/>
      <w:r w:rsidRPr="0030670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i/>
          <w:iCs/>
          <w:sz w:val="28"/>
          <w:szCs w:val="28"/>
          <w:lang w:eastAsia="en-US"/>
        </w:rPr>
        <w:t>п</w:t>
      </w:r>
      <w:proofErr w:type="gramEnd"/>
      <w:r w:rsidRPr="0030670B">
        <w:rPr>
          <w:rFonts w:eastAsiaTheme="minorHAnsi"/>
          <w:i/>
          <w:iCs/>
          <w:sz w:val="28"/>
          <w:szCs w:val="28"/>
          <w:lang w:eastAsia="en-US"/>
        </w:rPr>
        <w:t>іклування</w:t>
      </w:r>
      <w:proofErr w:type="spellEnd"/>
      <w:r w:rsidRPr="0030670B">
        <w:rPr>
          <w:rFonts w:eastAsiaTheme="minorHAnsi"/>
          <w:i/>
          <w:iCs/>
          <w:sz w:val="28"/>
          <w:szCs w:val="28"/>
          <w:lang w:eastAsia="en-US"/>
        </w:rPr>
        <w:t>,</w:t>
      </w:r>
      <w:r w:rsidRPr="0030670B">
        <w:rPr>
          <w:rFonts w:eastAsiaTheme="minorHAnsi"/>
          <w:sz w:val="28"/>
          <w:szCs w:val="28"/>
          <w:lang w:eastAsia="en-US"/>
        </w:rPr>
        <w:t xml:space="preserve"> —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визначене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відповідно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законодавства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становище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дитини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яке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надає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їй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право на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повне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державне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забезпечення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отримання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передбачених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законодавством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пільг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підтверджується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комплексом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документів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що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засвідчують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обставини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через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котрі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дитина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не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має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батьківського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піклування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>.</w:t>
      </w:r>
    </w:p>
    <w:p w:rsidR="00EA4677" w:rsidRPr="0030670B" w:rsidRDefault="00EA4677" w:rsidP="00EA46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70B">
        <w:rPr>
          <w:rFonts w:eastAsiaTheme="minorHAnsi"/>
          <w:sz w:val="28"/>
          <w:szCs w:val="28"/>
          <w:lang w:eastAsia="en-US"/>
        </w:rPr>
        <w:t xml:space="preserve">Статус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дитини-сироти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надають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дітям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у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яких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померли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або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загинули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батьки,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що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ідтверджується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свідоцтвом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про смерть кожного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них.</w:t>
      </w:r>
    </w:p>
    <w:p w:rsidR="00EA4677" w:rsidRPr="0030670B" w:rsidRDefault="00EA4677" w:rsidP="00EA46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70B">
        <w:rPr>
          <w:rFonts w:eastAsiaTheme="minorHAnsi"/>
          <w:sz w:val="28"/>
          <w:szCs w:val="28"/>
          <w:lang w:eastAsia="en-US"/>
        </w:rPr>
        <w:t xml:space="preserve">Статус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дитини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позбавленої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батьківського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іклування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надають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таким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дітям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>:</w:t>
      </w:r>
    </w:p>
    <w:p w:rsidR="00EA4677" w:rsidRPr="0030670B" w:rsidRDefault="00EA4677" w:rsidP="00EA46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70B">
        <w:rPr>
          <w:rFonts w:eastAsiaTheme="minorHAnsi"/>
          <w:sz w:val="28"/>
          <w:szCs w:val="28"/>
          <w:lang w:eastAsia="en-US"/>
        </w:rPr>
        <w:t xml:space="preserve">батьки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яких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позбавлені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батьківських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прав,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що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ідтверджується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рішенням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суду;</w:t>
      </w:r>
    </w:p>
    <w:p w:rsidR="00EA4677" w:rsidRPr="0030670B" w:rsidRDefault="00EA4677" w:rsidP="00EA46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0670B">
        <w:rPr>
          <w:rFonts w:eastAsiaTheme="minorHAnsi"/>
          <w:sz w:val="28"/>
          <w:szCs w:val="28"/>
          <w:lang w:eastAsia="en-US"/>
        </w:rPr>
        <w:t>відібраним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батьків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без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позбавлення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батьківських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прав,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що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ідтверджується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рішенням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суду;</w:t>
      </w:r>
    </w:p>
    <w:p w:rsidR="00EA4677" w:rsidRPr="0030670B" w:rsidRDefault="00EA4677" w:rsidP="00EA46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70B">
        <w:rPr>
          <w:rFonts w:eastAsiaTheme="minorHAnsi"/>
          <w:sz w:val="28"/>
          <w:szCs w:val="28"/>
          <w:lang w:eastAsia="en-US"/>
        </w:rPr>
        <w:t xml:space="preserve">батьки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котрих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визнані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безвісно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відсутніми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що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ідтверджується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рішенням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суду;</w:t>
      </w:r>
    </w:p>
    <w:p w:rsidR="00EA4677" w:rsidRPr="0030670B" w:rsidRDefault="00EA4677" w:rsidP="00EA46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70B">
        <w:rPr>
          <w:rFonts w:eastAsiaTheme="minorHAnsi"/>
          <w:sz w:val="28"/>
          <w:szCs w:val="28"/>
          <w:lang w:eastAsia="en-US"/>
        </w:rPr>
        <w:t xml:space="preserve">батьки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яких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оголошені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судом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померлими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що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ідтверджується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свідоцтвом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про смерть,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виданим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органами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реєстрації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актів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цивільного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стану;</w:t>
      </w:r>
    </w:p>
    <w:p w:rsidR="00EA4677" w:rsidRPr="0030670B" w:rsidRDefault="00EA4677" w:rsidP="00EA46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70B">
        <w:rPr>
          <w:rFonts w:eastAsiaTheme="minorHAnsi"/>
          <w:sz w:val="28"/>
          <w:szCs w:val="28"/>
          <w:lang w:eastAsia="en-US"/>
        </w:rPr>
        <w:t xml:space="preserve">батьки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котрих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визнані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недієздатними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що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ідтверджується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рішенням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суду;</w:t>
      </w:r>
    </w:p>
    <w:p w:rsidR="00EA4677" w:rsidRPr="0030670B" w:rsidRDefault="00EA4677" w:rsidP="00EA46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70B">
        <w:rPr>
          <w:rFonts w:eastAsiaTheme="minorHAnsi"/>
          <w:sz w:val="28"/>
          <w:szCs w:val="28"/>
          <w:lang w:eastAsia="en-US"/>
        </w:rPr>
        <w:t xml:space="preserve">батьки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котрих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відбувають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покарання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місцях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позбавлення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волі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що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ідтверджується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вироком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суду;</w:t>
      </w:r>
    </w:p>
    <w:p w:rsidR="00EA4677" w:rsidRPr="0030670B" w:rsidRDefault="00EA4677" w:rsidP="00EA46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70B">
        <w:rPr>
          <w:rFonts w:eastAsiaTheme="minorHAnsi"/>
          <w:sz w:val="28"/>
          <w:szCs w:val="28"/>
          <w:lang w:eastAsia="en-US"/>
        </w:rPr>
        <w:t xml:space="preserve">батьки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котрих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перебувають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ід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вартою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на час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слідства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що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підтверджується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постановою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суду;</w:t>
      </w:r>
    </w:p>
    <w:p w:rsidR="00EA4677" w:rsidRPr="0030670B" w:rsidRDefault="00EA4677" w:rsidP="00EA46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70B">
        <w:rPr>
          <w:rFonts w:eastAsiaTheme="minorHAnsi"/>
          <w:sz w:val="28"/>
          <w:szCs w:val="28"/>
          <w:lang w:eastAsia="en-US"/>
        </w:rPr>
        <w:t xml:space="preserve">батьки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яких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перебувають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розшуку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органами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внутрішніх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справ,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пов’язаному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ухиленням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сплати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ал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іментів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відсутністю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відомостей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їх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місцезнаходження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>;</w:t>
      </w:r>
    </w:p>
    <w:p w:rsidR="00EA4677" w:rsidRPr="0030670B" w:rsidRDefault="00EA4677" w:rsidP="00EA46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70B">
        <w:rPr>
          <w:rFonts w:eastAsiaTheme="minorHAnsi"/>
          <w:sz w:val="28"/>
          <w:szCs w:val="28"/>
          <w:lang w:eastAsia="en-US"/>
        </w:rPr>
        <w:t xml:space="preserve">батьки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яких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не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можуть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виконувати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своїх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батьківських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обов’язкі</w:t>
      </w:r>
      <w:proofErr w:type="gramStart"/>
      <w:r w:rsidRPr="0030670B">
        <w:rPr>
          <w:rFonts w:eastAsiaTheme="minorHAnsi"/>
          <w:sz w:val="28"/>
          <w:szCs w:val="28"/>
          <w:lang w:eastAsia="en-US"/>
        </w:rPr>
        <w:t>в</w:t>
      </w:r>
      <w:proofErr w:type="spellEnd"/>
      <w:proofErr w:type="gramEnd"/>
      <w:r w:rsidRPr="0030670B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зв’язку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тривалою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хворобою;</w:t>
      </w:r>
    </w:p>
    <w:p w:rsidR="00EA4677" w:rsidRDefault="00EA4677" w:rsidP="00EA4677">
      <w:pPr>
        <w:ind w:firstLine="709"/>
        <w:rPr>
          <w:sz w:val="28"/>
          <w:szCs w:val="28"/>
          <w:lang w:val="uk-UA"/>
        </w:rPr>
      </w:pPr>
      <w:r w:rsidRPr="0030670B">
        <w:rPr>
          <w:rFonts w:eastAsiaTheme="minorHAnsi"/>
          <w:sz w:val="28"/>
          <w:szCs w:val="28"/>
          <w:lang w:eastAsia="en-US"/>
        </w:rPr>
        <w:lastRenderedPageBreak/>
        <w:t xml:space="preserve">10)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ідкинутим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батьки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яких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невідомі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покинутим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пологовому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будинку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іншому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закладі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охорони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здоров’я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або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яких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відмовилися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забрати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цих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закладів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батьки,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інші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родичі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>.</w:t>
      </w:r>
    </w:p>
    <w:p w:rsidR="00EA4677" w:rsidRPr="00EA4677" w:rsidRDefault="00EA4677" w:rsidP="00EA467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EA4677">
        <w:rPr>
          <w:rFonts w:eastAsiaTheme="minorHAnsi"/>
          <w:sz w:val="28"/>
          <w:szCs w:val="28"/>
          <w:lang w:val="uk-UA" w:eastAsia="en-US"/>
        </w:rPr>
        <w:t>Особливо вразливу групу щодо забезпечення прав становлять діти — вихованці закладів для дітей-сиріт та дітей, позбавлених батьківського піклування, тобто ті, які втратили сімейне оточення. Чинним законодавством передбачено різні заклади для дітей-сиріт і дітей, позбавлених батьківського піклування, — медичні, навчальні, виховні і установи праці та соціального захисту населення, в яких проживають діти-сироти та діти, позбавлені батьківського піклування. Такі заклади підпорядковуються Міністерству освіти і науки, молоді та спорту, Міністерству охорони здоров’я та Міністерству праці та соціальної політики України. Загалом в Україні кількість дітей у різноманітних закладах для дітей-сиріт і дітей, позбавлених батьківського піклування, зменшується, але за рахунок зниження загальної кількості дітей в країні питома частка таких дітей збільшується.</w:t>
      </w:r>
    </w:p>
    <w:p w:rsidR="00EA4677" w:rsidRDefault="00EA4677" w:rsidP="006B45BC">
      <w:pPr>
        <w:ind w:firstLine="709"/>
        <w:rPr>
          <w:sz w:val="28"/>
          <w:szCs w:val="28"/>
          <w:lang w:val="uk-UA"/>
        </w:rPr>
      </w:pPr>
    </w:p>
    <w:p w:rsidR="006B45BC" w:rsidRPr="00D87F05" w:rsidRDefault="006B45BC" w:rsidP="006B45BC">
      <w:pPr>
        <w:ind w:firstLine="709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Утримання та виховання дітей-сиріт і дітей, позбавлених батьківського піклування, покладається на державу.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6A29B1">
        <w:rPr>
          <w:sz w:val="28"/>
          <w:szCs w:val="28"/>
          <w:lang w:val="uk-UA"/>
        </w:rPr>
        <w:t>Сьогодні в Україні розглядаються питання щодо створення умов для сімейного виховання дітей, які залишилися без батьківської опіки. У системі державного захисту дітей</w:t>
      </w:r>
      <w:r w:rsidRPr="00D87F05">
        <w:rPr>
          <w:sz w:val="28"/>
          <w:szCs w:val="28"/>
          <w:lang w:val="uk-UA"/>
        </w:rPr>
        <w:t>-</w:t>
      </w:r>
      <w:r w:rsidRPr="006A29B1">
        <w:rPr>
          <w:sz w:val="28"/>
          <w:szCs w:val="28"/>
          <w:lang w:val="uk-UA"/>
        </w:rPr>
        <w:t xml:space="preserve">сиріт існують різні форми опіки та піклування.  Серед них найбільш сприятливим для дитини є усиновлення. </w:t>
      </w:r>
      <w:r w:rsidRPr="006A29B1">
        <w:rPr>
          <w:i/>
          <w:sz w:val="28"/>
          <w:szCs w:val="28"/>
          <w:lang w:val="uk-UA"/>
        </w:rPr>
        <w:t xml:space="preserve">Усиновлення </w:t>
      </w:r>
      <w:r w:rsidRPr="006A29B1">
        <w:rPr>
          <w:sz w:val="28"/>
          <w:szCs w:val="28"/>
          <w:lang w:val="uk-UA"/>
        </w:rPr>
        <w:t>(удочеріння</w:t>
      </w:r>
      <w:r w:rsidRPr="000E40EA">
        <w:rPr>
          <w:sz w:val="28"/>
          <w:szCs w:val="28"/>
          <w:lang w:val="uk-UA"/>
        </w:rPr>
        <w:t xml:space="preserve">), </w:t>
      </w:r>
      <w:r w:rsidRPr="006A29B1">
        <w:rPr>
          <w:sz w:val="28"/>
          <w:szCs w:val="28"/>
          <w:lang w:val="uk-UA"/>
        </w:rPr>
        <w:t>відповідно до  кодексу Законів про шлюб та сім'ю, є оформлене спеціальним юридичним актом</w:t>
      </w:r>
      <w:r w:rsidRPr="00D87F05">
        <w:rPr>
          <w:sz w:val="28"/>
          <w:szCs w:val="28"/>
          <w:lang w:val="uk-UA"/>
        </w:rPr>
        <w:t xml:space="preserve"> прийняття в сім</w:t>
      </w:r>
      <w:r>
        <w:rPr>
          <w:sz w:val="28"/>
          <w:szCs w:val="28"/>
          <w:lang w:val="uk-UA"/>
        </w:rPr>
        <w:t>’</w:t>
      </w:r>
      <w:r w:rsidRPr="00D87F05">
        <w:rPr>
          <w:sz w:val="28"/>
          <w:szCs w:val="28"/>
          <w:lang w:val="uk-UA"/>
        </w:rPr>
        <w:t>ю неповнолітньої дитини на правах сина чи дочки.</w:t>
      </w:r>
    </w:p>
    <w:p w:rsidR="006B45BC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6B45BC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</w:r>
      <w:r w:rsidRPr="0093646E">
        <w:rPr>
          <w:sz w:val="28"/>
          <w:szCs w:val="28"/>
          <w:lang w:val="uk-UA"/>
        </w:rPr>
        <w:pict>
          <v:group id="_x0000_s1026" style="width:413.6pt;height:509.2pt;mso-position-horizontal-relative:char;mso-position-vertical-relative:line" coordorigin="1413,1674" coordsize="9180,10260">
            <v:roundrect id="_x0000_s1027" style="position:absolute;left:1413;top:1674;width:9180;height:1260" arcsize="10923f">
              <v:textbox style="mso-next-textbox:#_x0000_s1027">
                <w:txbxContent>
                  <w:p w:rsidR="006B45BC" w:rsidRPr="00060FB4" w:rsidRDefault="006B45BC" w:rsidP="006B45BC">
                    <w:pPr>
                      <w:jc w:val="center"/>
                      <w:rPr>
                        <w:b/>
                        <w:spacing w:val="80"/>
                        <w:sz w:val="36"/>
                        <w:szCs w:val="36"/>
                        <w:lang w:val="uk-UA"/>
                      </w:rPr>
                    </w:pPr>
                    <w:r w:rsidRPr="0093646E">
                      <w:rPr>
                        <w:b/>
                        <w:spacing w:val="80"/>
                        <w:sz w:val="32"/>
                        <w:szCs w:val="32"/>
                        <w:lang w:val="uk-UA"/>
                      </w:rPr>
                      <w:t>Ф</w:t>
                    </w:r>
                    <w:proofErr w:type="spellStart"/>
                    <w:r w:rsidRPr="0093646E">
                      <w:rPr>
                        <w:b/>
                        <w:spacing w:val="80"/>
                        <w:sz w:val="32"/>
                        <w:szCs w:val="32"/>
                      </w:rPr>
                      <w:t>орми</w:t>
                    </w:r>
                    <w:proofErr w:type="spellEnd"/>
                    <w:r w:rsidRPr="0093646E">
                      <w:rPr>
                        <w:b/>
                        <w:spacing w:val="80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93646E">
                      <w:rPr>
                        <w:b/>
                        <w:spacing w:val="80"/>
                        <w:sz w:val="32"/>
                        <w:szCs w:val="32"/>
                      </w:rPr>
                      <w:t>опіки</w:t>
                    </w:r>
                    <w:proofErr w:type="spellEnd"/>
                    <w:r w:rsidRPr="0093646E">
                      <w:rPr>
                        <w:b/>
                        <w:spacing w:val="80"/>
                        <w:sz w:val="32"/>
                        <w:szCs w:val="32"/>
                        <w:lang w:val="uk-UA"/>
                      </w:rPr>
                      <w:t xml:space="preserve"> дітей, що залишилися без батьківського</w:t>
                    </w:r>
                    <w:r>
                      <w:rPr>
                        <w:b/>
                        <w:spacing w:val="80"/>
                        <w:sz w:val="36"/>
                        <w:szCs w:val="36"/>
                        <w:lang w:val="uk-UA"/>
                      </w:rPr>
                      <w:t xml:space="preserve"> піклування</w:t>
                    </w:r>
                  </w:p>
                  <w:p w:rsidR="006B45BC" w:rsidRPr="002469B8" w:rsidRDefault="006B45BC" w:rsidP="006B45BC">
                    <w:pPr>
                      <w:rPr>
                        <w:lang w:val="uk-UA"/>
                      </w:rPr>
                    </w:pPr>
                  </w:p>
                </w:txbxContent>
              </v:textbox>
            </v:roundrect>
            <v:rect id="_x0000_s1028" style="position:absolute;left:1413;top:3474;width:2700;height:1440">
              <v:textbox style="mso-next-textbox:#_x0000_s1028">
                <w:txbxContent>
                  <w:p w:rsidR="006B45BC" w:rsidRPr="002469B8" w:rsidRDefault="006B45BC" w:rsidP="006B45B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2469B8">
                      <w:rPr>
                        <w:sz w:val="28"/>
                        <w:szCs w:val="28"/>
                        <w:lang w:val="uk-UA"/>
                      </w:rPr>
                      <w:t>Усиновлення</w:t>
                    </w:r>
                    <w:r w:rsidRPr="002469B8">
                      <w:rPr>
                        <w:sz w:val="28"/>
                        <w:szCs w:val="28"/>
                        <w:lang w:val="uk-UA"/>
                      </w:rPr>
                      <w:br/>
                      <w:t>(удочеріння)</w:t>
                    </w:r>
                  </w:p>
                  <w:p w:rsidR="006B45BC" w:rsidRPr="002469B8" w:rsidRDefault="006B45BC" w:rsidP="006B45BC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029" style="position:absolute;left:7893;top:3474;width:2700;height:1440">
              <v:textbox style="mso-next-textbox:#_x0000_s1029">
                <w:txbxContent>
                  <w:p w:rsidR="006B45BC" w:rsidRPr="002469B8" w:rsidRDefault="006B45BC" w:rsidP="006B45B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2469B8">
                      <w:rPr>
                        <w:sz w:val="28"/>
                        <w:szCs w:val="28"/>
                        <w:lang w:val="uk-UA"/>
                      </w:rPr>
                      <w:t>Опіка</w:t>
                    </w:r>
                    <w:r w:rsidRPr="002469B8">
                      <w:rPr>
                        <w:sz w:val="28"/>
                        <w:szCs w:val="28"/>
                        <w:lang w:val="uk-UA"/>
                      </w:rPr>
                      <w:br/>
                      <w:t>(піклування)</w:t>
                    </w:r>
                  </w:p>
                  <w:p w:rsidR="006B45BC" w:rsidRPr="002469B8" w:rsidRDefault="006B45BC" w:rsidP="006B45BC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030" style="position:absolute;left:4653;top:3474;width:2700;height:1440">
              <v:textbox style="mso-next-textbox:#_x0000_s1030">
                <w:txbxContent>
                  <w:p w:rsidR="006B45BC" w:rsidRPr="002469B8" w:rsidRDefault="006B45BC" w:rsidP="006B45B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2469B8">
                      <w:rPr>
                        <w:sz w:val="28"/>
                        <w:szCs w:val="28"/>
                        <w:lang w:val="uk-UA"/>
                      </w:rPr>
                      <w:t>Державна система опіки:</w:t>
                    </w:r>
                  </w:p>
                </w:txbxContent>
              </v:textbox>
            </v:rect>
            <v:rect id="_x0000_s1031" style="position:absolute;left:4653;top:5454;width:2700;height:6480">
              <v:textbox style="mso-next-textbox:#_x0000_s1031">
                <w:txbxContent>
                  <w:p w:rsidR="006B45BC" w:rsidRPr="002469B8" w:rsidRDefault="006B45BC" w:rsidP="006B45B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2469B8">
                      <w:rPr>
                        <w:sz w:val="28"/>
                        <w:szCs w:val="28"/>
                        <w:lang w:val="uk-UA"/>
                      </w:rPr>
                      <w:t>Будинки дитини</w:t>
                    </w:r>
                  </w:p>
                  <w:p w:rsidR="006B45BC" w:rsidRPr="002469B8" w:rsidRDefault="006B45BC" w:rsidP="006B45B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6B45BC" w:rsidRPr="002469B8" w:rsidRDefault="006B45BC" w:rsidP="006B45B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2469B8">
                      <w:rPr>
                        <w:sz w:val="28"/>
                        <w:szCs w:val="28"/>
                        <w:lang w:val="uk-UA"/>
                      </w:rPr>
                      <w:t>Дитячі будинки</w:t>
                    </w:r>
                  </w:p>
                  <w:p w:rsidR="006B45BC" w:rsidRPr="002469B8" w:rsidRDefault="006B45BC" w:rsidP="006B45B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6B45BC" w:rsidRPr="002469B8" w:rsidRDefault="006B45BC" w:rsidP="006B45B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2469B8">
                      <w:rPr>
                        <w:sz w:val="28"/>
                        <w:szCs w:val="28"/>
                        <w:lang w:val="uk-UA"/>
                      </w:rPr>
                      <w:t>Дитячі будинки змішаного типу</w:t>
                    </w:r>
                  </w:p>
                  <w:p w:rsidR="006B45BC" w:rsidRPr="002469B8" w:rsidRDefault="006B45BC" w:rsidP="006B45B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6B45BC" w:rsidRPr="002469B8" w:rsidRDefault="006B45BC" w:rsidP="006B45B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2469B8">
                      <w:rPr>
                        <w:sz w:val="28"/>
                        <w:szCs w:val="28"/>
                        <w:lang w:val="uk-UA"/>
                      </w:rPr>
                      <w:t>Дитячі будинки сімейного типу</w:t>
                    </w:r>
                  </w:p>
                  <w:p w:rsidR="006B45BC" w:rsidRDefault="006B45BC" w:rsidP="006B45B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6B45BC" w:rsidRPr="002469B8" w:rsidRDefault="006B45BC" w:rsidP="006B45B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2469B8">
                      <w:rPr>
                        <w:sz w:val="28"/>
                        <w:szCs w:val="28"/>
                        <w:lang w:val="uk-UA"/>
                      </w:rPr>
                      <w:t>Прийомна сім’я</w:t>
                    </w:r>
                  </w:p>
                  <w:p w:rsidR="006B45BC" w:rsidRDefault="006B45BC" w:rsidP="006B45B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6B45BC" w:rsidRPr="002469B8" w:rsidRDefault="006B45BC" w:rsidP="006B45B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2469B8">
                      <w:rPr>
                        <w:sz w:val="28"/>
                        <w:szCs w:val="28"/>
                        <w:lang w:val="uk-UA"/>
                      </w:rPr>
                      <w:t>Притулки</w:t>
                    </w:r>
                  </w:p>
                  <w:p w:rsidR="006B45BC" w:rsidRDefault="006B45BC" w:rsidP="006B45B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6B45BC" w:rsidRPr="002469B8" w:rsidRDefault="006B45BC" w:rsidP="006B45B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2469B8">
                      <w:rPr>
                        <w:sz w:val="28"/>
                        <w:szCs w:val="28"/>
                        <w:lang w:val="uk-UA"/>
                      </w:rPr>
                      <w:t>Загальноосвітні школи-інтернати</w:t>
                    </w:r>
                  </w:p>
                  <w:p w:rsidR="006B45BC" w:rsidRPr="002469B8" w:rsidRDefault="006B45BC" w:rsidP="006B45B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6B45BC" w:rsidRPr="002469B8" w:rsidRDefault="006B45BC" w:rsidP="006B45B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2469B8">
                      <w:rPr>
                        <w:sz w:val="28"/>
                        <w:szCs w:val="28"/>
                        <w:lang w:val="uk-UA"/>
                      </w:rPr>
                      <w:t>Допоміжні школи-інтернати</w:t>
                    </w:r>
                  </w:p>
                  <w:p w:rsidR="006B45BC" w:rsidRPr="002469B8" w:rsidRDefault="006B45BC" w:rsidP="006B45B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6B45BC" w:rsidRPr="002469B8" w:rsidRDefault="006B45BC" w:rsidP="006B45B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6B45BC" w:rsidRPr="002469B8" w:rsidRDefault="006B45BC" w:rsidP="006B45BC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line id="_x0000_s1032" style="position:absolute" from="2853,2934" to="2853,3474">
              <v:stroke endarrow="block"/>
            </v:line>
            <v:line id="_x0000_s1033" style="position:absolute" from="5913,2934" to="5913,3474">
              <v:stroke endarrow="block"/>
            </v:line>
            <v:line id="_x0000_s1034" style="position:absolute" from="9333,2934" to="9333,3474">
              <v:stroke endarrow="block"/>
            </v:line>
            <v:line id="_x0000_s1035" style="position:absolute" from="5913,4914" to="5913,5454">
              <v:stroke endarrow="block"/>
            </v:line>
            <w10:wrap type="none"/>
            <w10:anchorlock/>
          </v:group>
        </w:pict>
      </w:r>
    </w:p>
    <w:p w:rsidR="006B45BC" w:rsidRDefault="006B45BC" w:rsidP="006B45BC">
      <w:pPr>
        <w:jc w:val="center"/>
        <w:rPr>
          <w:sz w:val="28"/>
          <w:szCs w:val="28"/>
          <w:lang w:val="uk-UA"/>
        </w:rPr>
      </w:pPr>
    </w:p>
    <w:p w:rsidR="006B45BC" w:rsidRPr="00D87F05" w:rsidRDefault="006B45BC" w:rsidP="006B45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2 Форми опіки дітей сиріт</w:t>
      </w:r>
    </w:p>
    <w:p w:rsidR="006B45BC" w:rsidRDefault="006B45BC" w:rsidP="006B45BC">
      <w:pPr>
        <w:ind w:firstLine="720"/>
        <w:jc w:val="both"/>
        <w:rPr>
          <w:sz w:val="28"/>
          <w:szCs w:val="28"/>
          <w:lang w:val="uk-UA"/>
        </w:rPr>
      </w:pP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Усиновителем може бути кожен повнолітній дієздатний громадянин. Між усиновителем і усиновленою дитиною повинна бути різниця у віці не менше 15 років. За наявності поважних причин цю різницю може бути скорочено під час розгляду заяви про усиновлення. У разі усиновлення дітей родичами різниця у віці між усиновителями та усиновленими до уваги не береться.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Не можуть бути усиновителями дієздатні особи: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1) позбавлені батьківських прав;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2) які подали </w:t>
      </w:r>
      <w:r>
        <w:rPr>
          <w:sz w:val="28"/>
          <w:szCs w:val="28"/>
          <w:lang w:val="uk-UA"/>
        </w:rPr>
        <w:t>с</w:t>
      </w:r>
      <w:r w:rsidRPr="00D87F05">
        <w:rPr>
          <w:sz w:val="28"/>
          <w:szCs w:val="28"/>
          <w:lang w:val="uk-UA"/>
        </w:rPr>
        <w:t>відомо неправдиві документи щодо усиновлення;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3) які бажають оформити усиновлення з метою отримання матеріальної </w:t>
      </w:r>
      <w:r w:rsidRPr="00D87F05">
        <w:rPr>
          <w:sz w:val="28"/>
          <w:szCs w:val="28"/>
          <w:lang w:val="uk-UA"/>
        </w:rPr>
        <w:lastRenderedPageBreak/>
        <w:t>чи іншої вигоди;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4) які вже були усиновителями і з їх вини усиновлення було скасовано або </w:t>
      </w:r>
      <w:proofErr w:type="spellStart"/>
      <w:r>
        <w:rPr>
          <w:sz w:val="28"/>
          <w:szCs w:val="28"/>
          <w:lang w:val="uk-UA"/>
        </w:rPr>
        <w:t>у</w:t>
      </w:r>
      <w:r w:rsidRPr="00D87F05">
        <w:rPr>
          <w:sz w:val="28"/>
          <w:szCs w:val="28"/>
          <w:lang w:val="uk-UA"/>
        </w:rPr>
        <w:t>недійсн</w:t>
      </w:r>
      <w:r>
        <w:rPr>
          <w:sz w:val="28"/>
          <w:szCs w:val="28"/>
          <w:lang w:val="uk-UA"/>
        </w:rPr>
        <w:t>ено</w:t>
      </w:r>
      <w:proofErr w:type="spellEnd"/>
      <w:r w:rsidRPr="00D87F05">
        <w:rPr>
          <w:sz w:val="28"/>
          <w:szCs w:val="28"/>
          <w:lang w:val="uk-UA"/>
        </w:rPr>
        <w:t>;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5) які перебувають на обліку у психоневрологічних </w:t>
      </w:r>
      <w:r>
        <w:rPr>
          <w:sz w:val="28"/>
          <w:szCs w:val="28"/>
          <w:lang w:val="uk-UA"/>
        </w:rPr>
        <w:t>чи</w:t>
      </w:r>
      <w:r w:rsidRPr="00D87F05">
        <w:rPr>
          <w:sz w:val="28"/>
          <w:szCs w:val="28"/>
          <w:lang w:val="uk-UA"/>
        </w:rPr>
        <w:t xml:space="preserve"> наркологічних диспансерах або лікуються </w:t>
      </w:r>
      <w:r>
        <w:rPr>
          <w:sz w:val="28"/>
          <w:szCs w:val="28"/>
          <w:lang w:val="uk-UA"/>
        </w:rPr>
        <w:t>у</w:t>
      </w:r>
      <w:r w:rsidRPr="00D87F05">
        <w:rPr>
          <w:sz w:val="28"/>
          <w:szCs w:val="28"/>
          <w:lang w:val="uk-UA"/>
        </w:rPr>
        <w:t xml:space="preserve"> зазначених установах;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6) які на час усиновлення не мають постійного заробітку або інших установлених законом видів доходу.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9A5900">
        <w:rPr>
          <w:i/>
          <w:sz w:val="28"/>
          <w:szCs w:val="28"/>
          <w:lang w:val="uk-UA"/>
        </w:rPr>
        <w:t>Опіка (піклування)</w:t>
      </w:r>
      <w:r w:rsidRPr="00D87F05">
        <w:rPr>
          <w:b/>
          <w:sz w:val="28"/>
          <w:szCs w:val="28"/>
          <w:lang w:val="uk-UA"/>
        </w:rPr>
        <w:t xml:space="preserve"> – </w:t>
      </w:r>
      <w:r w:rsidRPr="00D87F05">
        <w:rPr>
          <w:sz w:val="28"/>
          <w:szCs w:val="28"/>
          <w:lang w:val="uk-UA"/>
        </w:rPr>
        <w:t xml:space="preserve">особлива  форма державної турботи про неповнолітніх дітей, що залишилися без піклування батьків. </w:t>
      </w:r>
      <w:r w:rsidRPr="009A5900">
        <w:rPr>
          <w:sz w:val="28"/>
          <w:szCs w:val="28"/>
          <w:lang w:val="uk-UA"/>
        </w:rPr>
        <w:t xml:space="preserve">Опіка </w:t>
      </w:r>
      <w:r>
        <w:rPr>
          <w:sz w:val="28"/>
          <w:szCs w:val="28"/>
          <w:lang w:val="uk-UA"/>
        </w:rPr>
        <w:t>й</w:t>
      </w:r>
      <w:r w:rsidRPr="009A5900">
        <w:rPr>
          <w:sz w:val="28"/>
          <w:szCs w:val="28"/>
          <w:lang w:val="uk-UA"/>
        </w:rPr>
        <w:t xml:space="preserve"> піклування встановлюються для виховання неповнолітніх дітей, які </w:t>
      </w:r>
      <w:r w:rsidRPr="00D87F05">
        <w:rPr>
          <w:sz w:val="28"/>
          <w:szCs w:val="28"/>
          <w:lang w:val="uk-UA"/>
        </w:rPr>
        <w:t xml:space="preserve">внаслідок смерті батьків, позбавлення батьківських прав, хвороби батьків чи з інших причин залишилися без батьківського піклування, а також для захисту особистих і майнових прав та інтересів цих дітей. </w:t>
      </w:r>
      <w:r w:rsidRPr="009A5900">
        <w:rPr>
          <w:sz w:val="28"/>
          <w:szCs w:val="28"/>
          <w:lang w:val="uk-UA"/>
        </w:rPr>
        <w:t>Опіка</w:t>
      </w:r>
      <w:r w:rsidRPr="00D87F05">
        <w:rPr>
          <w:sz w:val="28"/>
          <w:szCs w:val="28"/>
          <w:lang w:val="uk-UA"/>
        </w:rPr>
        <w:t xml:space="preserve"> встановлюється над дітьми, які </w:t>
      </w:r>
      <w:r w:rsidRPr="009A5900">
        <w:rPr>
          <w:sz w:val="28"/>
          <w:szCs w:val="28"/>
          <w:lang w:val="uk-UA"/>
        </w:rPr>
        <w:t>не досягли п</w:t>
      </w:r>
      <w:r>
        <w:rPr>
          <w:sz w:val="28"/>
          <w:szCs w:val="28"/>
          <w:lang w:val="uk-UA"/>
        </w:rPr>
        <w:t>’</w:t>
      </w:r>
      <w:r w:rsidRPr="009A5900">
        <w:rPr>
          <w:sz w:val="28"/>
          <w:szCs w:val="28"/>
          <w:lang w:val="uk-UA"/>
        </w:rPr>
        <w:t xml:space="preserve">ятнадцяти років; піклування </w:t>
      </w:r>
      <w:r>
        <w:rPr>
          <w:sz w:val="28"/>
          <w:szCs w:val="28"/>
          <w:lang w:val="uk-UA"/>
        </w:rPr>
        <w:t xml:space="preserve">– над дітьми </w:t>
      </w:r>
      <w:r w:rsidRPr="009A5900">
        <w:rPr>
          <w:sz w:val="28"/>
          <w:szCs w:val="28"/>
          <w:lang w:val="uk-UA"/>
        </w:rPr>
        <w:t>віком від п</w:t>
      </w:r>
      <w:r>
        <w:rPr>
          <w:sz w:val="28"/>
          <w:szCs w:val="28"/>
          <w:lang w:val="uk-UA"/>
        </w:rPr>
        <w:t>’</w:t>
      </w:r>
      <w:r w:rsidRPr="009A5900">
        <w:rPr>
          <w:sz w:val="28"/>
          <w:szCs w:val="28"/>
          <w:lang w:val="uk-UA"/>
        </w:rPr>
        <w:t>ятнадцяти до вісімнадцяти років</w:t>
      </w:r>
      <w:r w:rsidRPr="00D87F05">
        <w:rPr>
          <w:sz w:val="28"/>
          <w:szCs w:val="28"/>
          <w:lang w:val="uk-UA"/>
        </w:rPr>
        <w:t>.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Спільним для усиновлення </w:t>
      </w:r>
      <w:r>
        <w:rPr>
          <w:sz w:val="28"/>
          <w:szCs w:val="28"/>
          <w:lang w:val="uk-UA"/>
        </w:rPr>
        <w:t>й</w:t>
      </w:r>
      <w:r w:rsidRPr="00D87F05">
        <w:rPr>
          <w:sz w:val="28"/>
          <w:szCs w:val="28"/>
          <w:lang w:val="uk-UA"/>
        </w:rPr>
        <w:t xml:space="preserve"> опіки є те, що вони покликані гарантувати створення сприятливих умов життєзабезпечення дитини. З метою повноцінного розвитку дитини при встановленні опіки правовий зв'язок дитини з біологічними батьками та близькими родичами не припиняється. Ця обставина значно спрощує умови передачі дитини під опіку, робить таку форму влаштування дітей-сиріт та дітей, позбавлених батьківського піклування, більш доступною для створення оптимальних умов виховання у сім'ї. Завдання опіки над дитиною формулюються як право та обов'язок опікуна виховувати підопічного, піклуватися про його здоров'я, фізичний, духовний і моральний розвиток, навчання, готувати до праці, здійснювати захист його прав та інтересів.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При визначенні особи опікуна враховується не тільки його бажання, а й готовність та спроможність здійснювати відповідні обов'язки у процесі соціального виховання дитини-сироти. Як і при усиновленні, встановлено ряд обмежень щодо осіб, які не можуть призначатися опікунами (піклувальниками). Зазначені особливості встановлення опіки (піклування) пов'язані із необхідністю виконувати основне завдання опіки </w:t>
      </w:r>
      <w:r w:rsidRPr="00D87F05">
        <w:rPr>
          <w:b/>
          <w:sz w:val="28"/>
          <w:szCs w:val="28"/>
          <w:lang w:val="uk-UA"/>
        </w:rPr>
        <w:t>–</w:t>
      </w:r>
      <w:r w:rsidRPr="00D87F05">
        <w:rPr>
          <w:sz w:val="28"/>
          <w:szCs w:val="28"/>
          <w:lang w:val="uk-UA"/>
        </w:rPr>
        <w:t xml:space="preserve"> створити найбільш сприятливі умови сімейного життєзабезпечення дитини, яка через певні причини позбавлена можливості виховуватися у власній родині.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9A5900">
        <w:rPr>
          <w:i/>
          <w:sz w:val="28"/>
          <w:szCs w:val="28"/>
          <w:lang w:val="uk-UA"/>
        </w:rPr>
        <w:t>Прийомна сім</w:t>
      </w:r>
      <w:r>
        <w:rPr>
          <w:sz w:val="28"/>
          <w:szCs w:val="28"/>
          <w:lang w:val="uk-UA"/>
        </w:rPr>
        <w:t>’</w:t>
      </w:r>
      <w:r w:rsidRPr="009A5900">
        <w:rPr>
          <w:i/>
          <w:sz w:val="28"/>
          <w:szCs w:val="28"/>
          <w:lang w:val="uk-UA"/>
        </w:rPr>
        <w:t>я</w:t>
      </w:r>
      <w:r w:rsidRPr="00D87F05">
        <w:rPr>
          <w:sz w:val="28"/>
          <w:szCs w:val="28"/>
          <w:lang w:val="uk-UA"/>
        </w:rPr>
        <w:t xml:space="preserve"> </w:t>
      </w:r>
      <w:r w:rsidRPr="00D87F05">
        <w:rPr>
          <w:b/>
          <w:sz w:val="28"/>
          <w:szCs w:val="28"/>
          <w:lang w:val="uk-UA"/>
        </w:rPr>
        <w:t>–</w:t>
      </w:r>
      <w:r w:rsidRPr="00D87F05">
        <w:rPr>
          <w:sz w:val="28"/>
          <w:szCs w:val="28"/>
          <w:lang w:val="uk-UA"/>
        </w:rPr>
        <w:t xml:space="preserve"> це сім</w:t>
      </w:r>
      <w:r>
        <w:rPr>
          <w:sz w:val="28"/>
          <w:szCs w:val="28"/>
          <w:lang w:val="uk-UA"/>
        </w:rPr>
        <w:t>’</w:t>
      </w:r>
      <w:r w:rsidRPr="00D87F05">
        <w:rPr>
          <w:sz w:val="28"/>
          <w:szCs w:val="28"/>
          <w:lang w:val="uk-UA"/>
        </w:rPr>
        <w:t xml:space="preserve">я, яка добровільно взяла </w:t>
      </w:r>
      <w:r>
        <w:rPr>
          <w:sz w:val="28"/>
          <w:szCs w:val="28"/>
          <w:lang w:val="uk-UA"/>
        </w:rPr>
        <w:t>і</w:t>
      </w:r>
      <w:r w:rsidRPr="00D87F05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відповідних </w:t>
      </w:r>
      <w:r w:rsidRPr="00D87F05">
        <w:rPr>
          <w:sz w:val="28"/>
          <w:szCs w:val="28"/>
          <w:lang w:val="uk-UA"/>
        </w:rPr>
        <w:t xml:space="preserve">закладів від 1 до 4 дітей для виховання </w:t>
      </w:r>
      <w:r>
        <w:rPr>
          <w:sz w:val="28"/>
          <w:szCs w:val="28"/>
          <w:lang w:val="uk-UA"/>
        </w:rPr>
        <w:t>й</w:t>
      </w:r>
      <w:r w:rsidRPr="00D87F05">
        <w:rPr>
          <w:sz w:val="28"/>
          <w:szCs w:val="28"/>
          <w:lang w:val="uk-UA"/>
        </w:rPr>
        <w:t xml:space="preserve"> спільного проживання. Загальна кількість рідних та прийомних дітей у родині не повинна перевищувати п</w:t>
      </w:r>
      <w:r>
        <w:rPr>
          <w:sz w:val="28"/>
          <w:szCs w:val="28"/>
          <w:lang w:val="uk-UA"/>
        </w:rPr>
        <w:t>’</w:t>
      </w:r>
      <w:r w:rsidRPr="00D87F05">
        <w:rPr>
          <w:sz w:val="28"/>
          <w:szCs w:val="28"/>
          <w:lang w:val="uk-UA"/>
        </w:rPr>
        <w:t>яти чоловік.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9A5900">
        <w:rPr>
          <w:i/>
          <w:sz w:val="28"/>
          <w:szCs w:val="28"/>
          <w:lang w:val="uk-UA"/>
        </w:rPr>
        <w:t>Дитячий будинок</w:t>
      </w:r>
      <w:r w:rsidRPr="00D87F05">
        <w:rPr>
          <w:sz w:val="28"/>
          <w:szCs w:val="28"/>
          <w:lang w:val="uk-UA"/>
        </w:rPr>
        <w:t xml:space="preserve"> – державний виховний заклад для дітей-сиріт та дітей з неповних сімей, які потребують допомоги держави внаслідок хвороби батьків</w:t>
      </w:r>
      <w:r>
        <w:rPr>
          <w:sz w:val="28"/>
          <w:szCs w:val="28"/>
          <w:lang w:val="uk-UA"/>
        </w:rPr>
        <w:t xml:space="preserve"> чи </w:t>
      </w:r>
      <w:r w:rsidRPr="00D87F05">
        <w:rPr>
          <w:sz w:val="28"/>
          <w:szCs w:val="28"/>
          <w:lang w:val="uk-UA"/>
        </w:rPr>
        <w:t xml:space="preserve"> позбавлення</w:t>
      </w:r>
      <w:r>
        <w:rPr>
          <w:sz w:val="28"/>
          <w:szCs w:val="28"/>
          <w:lang w:val="uk-UA"/>
        </w:rPr>
        <w:t xml:space="preserve"> їх</w:t>
      </w:r>
      <w:r w:rsidRPr="00D87F05">
        <w:rPr>
          <w:sz w:val="28"/>
          <w:szCs w:val="28"/>
          <w:lang w:val="uk-UA"/>
        </w:rPr>
        <w:t xml:space="preserve"> батьківських прав. Діє три основних типи дитячих будинків: </w:t>
      </w:r>
      <w:r w:rsidRPr="00D87F05">
        <w:rPr>
          <w:i/>
          <w:sz w:val="28"/>
          <w:szCs w:val="28"/>
          <w:lang w:val="uk-UA"/>
        </w:rPr>
        <w:t>дошкільні</w:t>
      </w:r>
      <w:r w:rsidRPr="00D87F05">
        <w:rPr>
          <w:sz w:val="28"/>
          <w:szCs w:val="28"/>
          <w:lang w:val="uk-UA"/>
        </w:rPr>
        <w:t xml:space="preserve"> – для дітей</w:t>
      </w:r>
      <w:r>
        <w:rPr>
          <w:sz w:val="28"/>
          <w:szCs w:val="28"/>
          <w:lang w:val="uk-UA"/>
        </w:rPr>
        <w:t xml:space="preserve"> від</w:t>
      </w:r>
      <w:r w:rsidRPr="00D87F05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 до </w:t>
      </w:r>
      <w:r w:rsidRPr="00D87F05">
        <w:rPr>
          <w:sz w:val="28"/>
          <w:szCs w:val="28"/>
          <w:lang w:val="uk-UA"/>
        </w:rPr>
        <w:t>7 років</w:t>
      </w:r>
      <w:r>
        <w:rPr>
          <w:sz w:val="28"/>
          <w:szCs w:val="28"/>
          <w:lang w:val="uk-UA"/>
        </w:rPr>
        <w:t>,</w:t>
      </w:r>
      <w:r w:rsidRPr="00D87F05">
        <w:rPr>
          <w:sz w:val="28"/>
          <w:szCs w:val="28"/>
          <w:lang w:val="uk-UA"/>
        </w:rPr>
        <w:t xml:space="preserve"> </w:t>
      </w:r>
      <w:r w:rsidRPr="00D87F05">
        <w:rPr>
          <w:i/>
          <w:sz w:val="28"/>
          <w:szCs w:val="28"/>
          <w:lang w:val="uk-UA"/>
        </w:rPr>
        <w:t>шкільні</w:t>
      </w:r>
      <w:r w:rsidRPr="00D87F05">
        <w:rPr>
          <w:sz w:val="28"/>
          <w:szCs w:val="28"/>
          <w:lang w:val="uk-UA"/>
        </w:rPr>
        <w:t xml:space="preserve">  </w:t>
      </w:r>
      <w:r w:rsidRPr="00D87F05">
        <w:rPr>
          <w:b/>
          <w:sz w:val="28"/>
          <w:szCs w:val="28"/>
          <w:lang w:val="uk-UA"/>
        </w:rPr>
        <w:t>–</w:t>
      </w:r>
      <w:r w:rsidRPr="00D87F05">
        <w:rPr>
          <w:sz w:val="28"/>
          <w:szCs w:val="28"/>
          <w:lang w:val="uk-UA"/>
        </w:rPr>
        <w:t xml:space="preserve"> для дітей </w:t>
      </w:r>
      <w:r>
        <w:rPr>
          <w:sz w:val="28"/>
          <w:szCs w:val="28"/>
          <w:lang w:val="uk-UA"/>
        </w:rPr>
        <w:t xml:space="preserve">від </w:t>
      </w:r>
      <w:r w:rsidRPr="00D87F0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до </w:t>
      </w:r>
      <w:r w:rsidRPr="00D87F05">
        <w:rPr>
          <w:sz w:val="28"/>
          <w:szCs w:val="28"/>
          <w:lang w:val="uk-UA"/>
        </w:rPr>
        <w:t>18 років</w:t>
      </w:r>
      <w:r>
        <w:rPr>
          <w:sz w:val="28"/>
          <w:szCs w:val="28"/>
          <w:lang w:val="uk-UA"/>
        </w:rPr>
        <w:t>,</w:t>
      </w:r>
      <w:r w:rsidRPr="00D87F05">
        <w:rPr>
          <w:sz w:val="28"/>
          <w:szCs w:val="28"/>
          <w:lang w:val="uk-UA"/>
        </w:rPr>
        <w:t xml:space="preserve"> </w:t>
      </w:r>
      <w:r w:rsidRPr="00D87F05">
        <w:rPr>
          <w:i/>
          <w:sz w:val="28"/>
          <w:szCs w:val="28"/>
          <w:lang w:val="uk-UA"/>
        </w:rPr>
        <w:t>змішаного типу</w:t>
      </w:r>
      <w:r w:rsidRPr="00D87F05">
        <w:rPr>
          <w:sz w:val="28"/>
          <w:szCs w:val="28"/>
          <w:lang w:val="uk-UA"/>
        </w:rPr>
        <w:t xml:space="preserve"> – для дітей дошкільного та шкільного віку.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9A5900">
        <w:rPr>
          <w:i/>
          <w:sz w:val="28"/>
          <w:szCs w:val="28"/>
          <w:lang w:val="uk-UA"/>
        </w:rPr>
        <w:t>Дитячий будинок сімейного типу</w:t>
      </w:r>
      <w:r w:rsidRPr="00D87F05">
        <w:rPr>
          <w:sz w:val="28"/>
          <w:szCs w:val="28"/>
          <w:lang w:val="uk-UA"/>
        </w:rPr>
        <w:t xml:space="preserve"> </w:t>
      </w:r>
      <w:r w:rsidRPr="00D87F05">
        <w:rPr>
          <w:b/>
          <w:sz w:val="28"/>
          <w:szCs w:val="28"/>
          <w:lang w:val="uk-UA"/>
        </w:rPr>
        <w:t>–</w:t>
      </w:r>
      <w:r w:rsidRPr="00D87F05">
        <w:rPr>
          <w:sz w:val="28"/>
          <w:szCs w:val="28"/>
          <w:lang w:val="uk-UA"/>
        </w:rPr>
        <w:t xml:space="preserve"> це окрема сім</w:t>
      </w:r>
      <w:r>
        <w:rPr>
          <w:sz w:val="28"/>
          <w:szCs w:val="28"/>
          <w:lang w:val="uk-UA"/>
        </w:rPr>
        <w:t>’</w:t>
      </w:r>
      <w:r w:rsidRPr="00D87F05">
        <w:rPr>
          <w:sz w:val="28"/>
          <w:szCs w:val="28"/>
          <w:lang w:val="uk-UA"/>
        </w:rPr>
        <w:t>я, що створюється за бажанням подружжя або окремої особи, яка не перебуває у шлюбі. Така сім</w:t>
      </w:r>
      <w:r>
        <w:rPr>
          <w:sz w:val="28"/>
          <w:szCs w:val="28"/>
          <w:lang w:val="uk-UA"/>
        </w:rPr>
        <w:t>’</w:t>
      </w:r>
      <w:r w:rsidRPr="00D87F05">
        <w:rPr>
          <w:sz w:val="28"/>
          <w:szCs w:val="28"/>
          <w:lang w:val="uk-UA"/>
        </w:rPr>
        <w:t xml:space="preserve">я </w:t>
      </w:r>
      <w:r w:rsidRPr="00D87F05">
        <w:rPr>
          <w:sz w:val="28"/>
          <w:szCs w:val="28"/>
          <w:lang w:val="uk-UA"/>
        </w:rPr>
        <w:lastRenderedPageBreak/>
        <w:t>бере на виховання і спільне проживання не менше 5 дітей-сиріт або дітей, позбавлених батьківського піклування. Загальна кількість дітей у дитячому будинку сімейного типу, враховуючи рідних та прийомних, не повинна перевищувати 10 осіб.</w:t>
      </w:r>
    </w:p>
    <w:p w:rsidR="006B45BC" w:rsidRPr="00060FB4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9A5900">
        <w:rPr>
          <w:sz w:val="28"/>
          <w:szCs w:val="28"/>
          <w:lang w:val="uk-UA"/>
        </w:rPr>
        <w:t>Школа-інтернат</w:t>
      </w:r>
      <w:r w:rsidRPr="00D87F05">
        <w:rPr>
          <w:sz w:val="28"/>
          <w:szCs w:val="28"/>
          <w:lang w:val="uk-UA"/>
        </w:rPr>
        <w:t xml:space="preserve"> – закритий навчальний заклад, у якому живуть і навчаються діти-сироти та діти, позбавлені батьківського піклування.</w:t>
      </w:r>
      <w:r>
        <w:rPr>
          <w:sz w:val="28"/>
          <w:szCs w:val="28"/>
          <w:lang w:val="uk-UA"/>
        </w:rPr>
        <w:t xml:space="preserve"> </w:t>
      </w:r>
      <w:r w:rsidRPr="009E615B">
        <w:rPr>
          <w:sz w:val="28"/>
          <w:szCs w:val="28"/>
          <w:lang w:val="uk-UA"/>
        </w:rPr>
        <w:t>Школи-інтернати</w:t>
      </w:r>
      <w:r w:rsidRPr="00060FB4">
        <w:rPr>
          <w:b/>
          <w:sz w:val="28"/>
          <w:szCs w:val="28"/>
          <w:lang w:val="uk-UA"/>
        </w:rPr>
        <w:t xml:space="preserve"> </w:t>
      </w:r>
      <w:r w:rsidRPr="00060FB4">
        <w:rPr>
          <w:sz w:val="28"/>
          <w:szCs w:val="28"/>
          <w:lang w:val="uk-UA"/>
        </w:rPr>
        <w:t>– це загальноосвітні заклади, які виконують навчально-виховні функції та п</w:t>
      </w:r>
      <w:r>
        <w:rPr>
          <w:sz w:val="28"/>
          <w:szCs w:val="28"/>
          <w:lang w:val="uk-UA"/>
        </w:rPr>
        <w:t>оклик</w:t>
      </w:r>
      <w:r w:rsidRPr="00060FB4">
        <w:rPr>
          <w:sz w:val="28"/>
          <w:szCs w:val="28"/>
          <w:lang w:val="uk-UA"/>
        </w:rPr>
        <w:t>ані сприяти нормальній соціалізації особистості, її повноцінному розвитк</w:t>
      </w:r>
      <w:r>
        <w:rPr>
          <w:sz w:val="28"/>
          <w:szCs w:val="28"/>
          <w:lang w:val="uk-UA"/>
        </w:rPr>
        <w:t>ові</w:t>
      </w:r>
      <w:r w:rsidRPr="00060FB4">
        <w:rPr>
          <w:sz w:val="28"/>
          <w:szCs w:val="28"/>
          <w:lang w:val="uk-UA"/>
        </w:rPr>
        <w:t>, компенсувати та виправити недоліки розвитку, забезпечити правову та соціальну захищеність вихованцям та випускникам.</w:t>
      </w:r>
    </w:p>
    <w:p w:rsidR="006B45BC" w:rsidRPr="00060FB4" w:rsidRDefault="006B45BC" w:rsidP="006B45BC">
      <w:pPr>
        <w:ind w:firstLine="709"/>
        <w:jc w:val="both"/>
        <w:rPr>
          <w:sz w:val="28"/>
          <w:szCs w:val="28"/>
          <w:lang w:val="uk-UA"/>
        </w:rPr>
      </w:pPr>
      <w:r w:rsidRPr="00060FB4">
        <w:rPr>
          <w:sz w:val="28"/>
          <w:szCs w:val="28"/>
          <w:lang w:val="uk-UA"/>
        </w:rPr>
        <w:t xml:space="preserve">Основні </w:t>
      </w:r>
      <w:proofErr w:type="spellStart"/>
      <w:r w:rsidRPr="00060FB4">
        <w:rPr>
          <w:sz w:val="28"/>
          <w:szCs w:val="28"/>
          <w:lang w:val="uk-UA"/>
        </w:rPr>
        <w:t>функці</w:t>
      </w:r>
      <w:r>
        <w:rPr>
          <w:sz w:val="28"/>
          <w:szCs w:val="28"/>
          <w:lang w:val="uk-UA"/>
        </w:rPr>
        <w:t>йні</w:t>
      </w:r>
      <w:proofErr w:type="spellEnd"/>
      <w:r w:rsidRPr="00060FB4">
        <w:rPr>
          <w:sz w:val="28"/>
          <w:szCs w:val="28"/>
          <w:lang w:val="uk-UA"/>
        </w:rPr>
        <w:t xml:space="preserve"> обов’язки соціального педагога в </w:t>
      </w:r>
      <w:proofErr w:type="spellStart"/>
      <w:r w:rsidRPr="00060FB4">
        <w:rPr>
          <w:sz w:val="28"/>
          <w:szCs w:val="28"/>
          <w:lang w:val="uk-UA"/>
        </w:rPr>
        <w:t>інтернатному</w:t>
      </w:r>
      <w:proofErr w:type="spellEnd"/>
      <w:r w:rsidRPr="00060FB4">
        <w:rPr>
          <w:sz w:val="28"/>
          <w:szCs w:val="28"/>
          <w:lang w:val="uk-UA"/>
        </w:rPr>
        <w:t xml:space="preserve"> закладі:</w:t>
      </w:r>
    </w:p>
    <w:p w:rsidR="006B45BC" w:rsidRPr="00060FB4" w:rsidRDefault="006B45BC" w:rsidP="006B45B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60FB4">
        <w:rPr>
          <w:sz w:val="28"/>
          <w:szCs w:val="28"/>
          <w:lang w:val="uk-UA"/>
        </w:rPr>
        <w:t xml:space="preserve">Формування гуманного </w:t>
      </w:r>
      <w:r>
        <w:rPr>
          <w:sz w:val="28"/>
          <w:szCs w:val="28"/>
          <w:lang w:val="uk-UA"/>
        </w:rPr>
        <w:t>ставлення</w:t>
      </w:r>
      <w:r w:rsidRPr="00060FB4">
        <w:rPr>
          <w:sz w:val="28"/>
          <w:szCs w:val="28"/>
          <w:lang w:val="uk-UA"/>
        </w:rPr>
        <w:t xml:space="preserve"> до вихованців, охорона і захист прав, інтересів і</w:t>
      </w:r>
      <w:r>
        <w:rPr>
          <w:sz w:val="28"/>
          <w:szCs w:val="28"/>
          <w:lang w:val="uk-UA"/>
        </w:rPr>
        <w:t xml:space="preserve"> </w:t>
      </w:r>
      <w:r w:rsidRPr="00060FB4">
        <w:rPr>
          <w:sz w:val="28"/>
          <w:szCs w:val="28"/>
          <w:lang w:val="uk-UA"/>
        </w:rPr>
        <w:t xml:space="preserve">здоров’я дітей у педагогічному процесі. </w:t>
      </w:r>
    </w:p>
    <w:p w:rsidR="006B45BC" w:rsidRPr="00060FB4" w:rsidRDefault="006B45BC" w:rsidP="006B45B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60FB4">
        <w:rPr>
          <w:sz w:val="28"/>
          <w:szCs w:val="28"/>
          <w:lang w:val="uk-UA"/>
        </w:rPr>
        <w:t>Створення атмосфери психологічного комфорту і безпеки особистості дитини у побуті й дозвіл</w:t>
      </w:r>
      <w:r>
        <w:rPr>
          <w:sz w:val="28"/>
          <w:szCs w:val="28"/>
          <w:lang w:val="uk-UA"/>
        </w:rPr>
        <w:t>ьної</w:t>
      </w:r>
      <w:r w:rsidRPr="00060FB4">
        <w:rPr>
          <w:sz w:val="28"/>
          <w:szCs w:val="28"/>
          <w:lang w:val="uk-UA"/>
        </w:rPr>
        <w:t xml:space="preserve"> діяльності.</w:t>
      </w:r>
    </w:p>
    <w:p w:rsidR="006B45BC" w:rsidRPr="00060FB4" w:rsidRDefault="006B45BC" w:rsidP="006B45B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60FB4">
        <w:rPr>
          <w:sz w:val="28"/>
          <w:szCs w:val="28"/>
          <w:lang w:val="uk-UA"/>
        </w:rPr>
        <w:t>Вивчення особливостей особистості вихованців, їх соціальної ситуації розвитку, умов життєдіяльності.</w:t>
      </w:r>
    </w:p>
    <w:p w:rsidR="006B45BC" w:rsidRPr="00060FB4" w:rsidRDefault="006B45BC" w:rsidP="006B45B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60FB4">
        <w:rPr>
          <w:sz w:val="28"/>
          <w:szCs w:val="28"/>
          <w:lang w:val="uk-UA"/>
        </w:rPr>
        <w:t>Виявлення інтересів</w:t>
      </w:r>
      <w:r>
        <w:rPr>
          <w:sz w:val="28"/>
          <w:szCs w:val="28"/>
          <w:lang w:val="uk-UA"/>
        </w:rPr>
        <w:t>,</w:t>
      </w:r>
      <w:r w:rsidRPr="00060FB4">
        <w:rPr>
          <w:sz w:val="28"/>
          <w:szCs w:val="28"/>
          <w:lang w:val="uk-UA"/>
        </w:rPr>
        <w:t xml:space="preserve"> потреб, проблем</w:t>
      </w:r>
      <w:r>
        <w:rPr>
          <w:sz w:val="28"/>
          <w:szCs w:val="28"/>
          <w:lang w:val="uk-UA"/>
        </w:rPr>
        <w:t>,</w:t>
      </w:r>
      <w:r w:rsidRPr="00060FB4">
        <w:rPr>
          <w:sz w:val="28"/>
          <w:szCs w:val="28"/>
          <w:lang w:val="uk-UA"/>
        </w:rPr>
        <w:t xml:space="preserve"> труднощів, відхилень в соціальній поведінці та соціальній адаптації</w:t>
      </w:r>
      <w:r w:rsidRPr="009E615B">
        <w:rPr>
          <w:sz w:val="28"/>
          <w:szCs w:val="28"/>
          <w:lang w:val="uk-UA"/>
        </w:rPr>
        <w:t xml:space="preserve"> </w:t>
      </w:r>
      <w:r w:rsidRPr="00060FB4">
        <w:rPr>
          <w:sz w:val="28"/>
          <w:szCs w:val="28"/>
          <w:lang w:val="uk-UA"/>
        </w:rPr>
        <w:t>дітей та підлітків.</w:t>
      </w:r>
    </w:p>
    <w:p w:rsidR="006B45BC" w:rsidRPr="00060FB4" w:rsidRDefault="006B45BC" w:rsidP="006B45B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60FB4">
        <w:rPr>
          <w:sz w:val="28"/>
          <w:szCs w:val="28"/>
          <w:lang w:val="uk-UA"/>
        </w:rPr>
        <w:t>Соціально-педаго</w:t>
      </w:r>
      <w:r>
        <w:rPr>
          <w:sz w:val="28"/>
          <w:szCs w:val="28"/>
          <w:lang w:val="uk-UA"/>
        </w:rPr>
        <w:t>г</w:t>
      </w:r>
      <w:r w:rsidRPr="00060FB4">
        <w:rPr>
          <w:sz w:val="28"/>
          <w:szCs w:val="28"/>
          <w:lang w:val="uk-UA"/>
        </w:rPr>
        <w:t xml:space="preserve">ічна підтримка вихованців </w:t>
      </w:r>
      <w:r>
        <w:rPr>
          <w:sz w:val="28"/>
          <w:szCs w:val="28"/>
          <w:lang w:val="uk-UA"/>
        </w:rPr>
        <w:t>у</w:t>
      </w:r>
      <w:r w:rsidRPr="00060FB4">
        <w:rPr>
          <w:sz w:val="28"/>
          <w:szCs w:val="28"/>
          <w:lang w:val="uk-UA"/>
        </w:rPr>
        <w:t xml:space="preserve"> процесі соціалізації.</w:t>
      </w:r>
    </w:p>
    <w:p w:rsidR="006B45BC" w:rsidRPr="00060FB4" w:rsidRDefault="006B45BC" w:rsidP="006B45B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60FB4">
        <w:rPr>
          <w:sz w:val="28"/>
          <w:szCs w:val="28"/>
          <w:lang w:val="uk-UA"/>
        </w:rPr>
        <w:t>Організація та координація різних видів соціально корисної діяльності вихованців.</w:t>
      </w:r>
    </w:p>
    <w:p w:rsidR="006B45BC" w:rsidRPr="00060FB4" w:rsidRDefault="006B45BC" w:rsidP="006B45B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60FB4">
        <w:rPr>
          <w:sz w:val="28"/>
          <w:szCs w:val="28"/>
          <w:lang w:val="uk-UA"/>
        </w:rPr>
        <w:t>Соціально-педаго</w:t>
      </w:r>
      <w:r>
        <w:rPr>
          <w:sz w:val="28"/>
          <w:szCs w:val="28"/>
          <w:lang w:val="uk-UA"/>
        </w:rPr>
        <w:t>г</w:t>
      </w:r>
      <w:r w:rsidRPr="00060FB4">
        <w:rPr>
          <w:sz w:val="28"/>
          <w:szCs w:val="28"/>
          <w:lang w:val="uk-UA"/>
        </w:rPr>
        <w:t xml:space="preserve">ічна реабілітація </w:t>
      </w:r>
      <w:proofErr w:type="spellStart"/>
      <w:r w:rsidRPr="00060FB4">
        <w:rPr>
          <w:sz w:val="28"/>
          <w:szCs w:val="28"/>
          <w:lang w:val="uk-UA"/>
        </w:rPr>
        <w:t>дезадаптованих</w:t>
      </w:r>
      <w:proofErr w:type="spellEnd"/>
      <w:r w:rsidRPr="00060FB4">
        <w:rPr>
          <w:sz w:val="28"/>
          <w:szCs w:val="28"/>
          <w:lang w:val="uk-UA"/>
        </w:rPr>
        <w:t xml:space="preserve"> і соціально занедбаних вихованців.</w:t>
      </w:r>
    </w:p>
    <w:p w:rsidR="006B45BC" w:rsidRPr="00060FB4" w:rsidRDefault="006B45BC" w:rsidP="006B45B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60FB4">
        <w:rPr>
          <w:sz w:val="28"/>
          <w:szCs w:val="28"/>
          <w:lang w:val="uk-UA"/>
        </w:rPr>
        <w:t>Посередництво між вихованцями та закладом</w:t>
      </w:r>
      <w:r>
        <w:rPr>
          <w:sz w:val="28"/>
          <w:szCs w:val="28"/>
          <w:lang w:val="uk-UA"/>
        </w:rPr>
        <w:t>,</w:t>
      </w:r>
      <w:r w:rsidRPr="00060F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</w:t>
      </w:r>
      <w:r w:rsidRPr="00060FB4">
        <w:rPr>
          <w:sz w:val="28"/>
          <w:szCs w:val="28"/>
          <w:lang w:val="uk-UA"/>
        </w:rPr>
        <w:t>ленами родини, соціальними інституціями.</w:t>
      </w:r>
    </w:p>
    <w:p w:rsidR="006B45BC" w:rsidRPr="00060FB4" w:rsidRDefault="006B45BC" w:rsidP="006B45B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60FB4">
        <w:rPr>
          <w:sz w:val="28"/>
          <w:szCs w:val="28"/>
          <w:lang w:val="uk-UA"/>
        </w:rPr>
        <w:t xml:space="preserve">Взаємодія з педагогами, психологом, піклувальниками, батьками або особами, що їх замінюють, </w:t>
      </w:r>
      <w:r>
        <w:rPr>
          <w:sz w:val="28"/>
          <w:szCs w:val="28"/>
          <w:lang w:val="uk-UA"/>
        </w:rPr>
        <w:t xml:space="preserve">у </w:t>
      </w:r>
      <w:r w:rsidRPr="00060FB4">
        <w:rPr>
          <w:sz w:val="28"/>
          <w:szCs w:val="28"/>
          <w:lang w:val="uk-UA"/>
        </w:rPr>
        <w:t>наданні допомоги вихованцям.</w:t>
      </w:r>
    </w:p>
    <w:p w:rsidR="006B45BC" w:rsidRPr="00060FB4" w:rsidRDefault="006B45BC" w:rsidP="006B45B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60FB4">
        <w:rPr>
          <w:sz w:val="28"/>
          <w:szCs w:val="28"/>
          <w:lang w:val="uk-UA"/>
        </w:rPr>
        <w:t xml:space="preserve">Спільна </w:t>
      </w:r>
      <w:r>
        <w:rPr>
          <w:sz w:val="28"/>
          <w:szCs w:val="28"/>
          <w:lang w:val="uk-UA"/>
        </w:rPr>
        <w:t>робота</w:t>
      </w:r>
      <w:r w:rsidRPr="00060FB4">
        <w:rPr>
          <w:sz w:val="28"/>
          <w:szCs w:val="28"/>
          <w:lang w:val="uk-UA"/>
        </w:rPr>
        <w:t xml:space="preserve"> з працівниками різних установ щодо працевлаштування випускників, забезпечення їх житлом, пенсіями, пільгами.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і</w:t>
      </w:r>
      <w:r w:rsidRPr="00D87F05">
        <w:rPr>
          <w:sz w:val="28"/>
          <w:szCs w:val="28"/>
          <w:lang w:val="uk-UA"/>
        </w:rPr>
        <w:t xml:space="preserve"> нормативн</w:t>
      </w:r>
      <w:r>
        <w:rPr>
          <w:sz w:val="28"/>
          <w:szCs w:val="28"/>
          <w:lang w:val="uk-UA"/>
        </w:rPr>
        <w:t>і</w:t>
      </w:r>
      <w:r w:rsidRPr="00D87F05"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t>и</w:t>
      </w:r>
      <w:r w:rsidRPr="00D87F05">
        <w:rPr>
          <w:sz w:val="28"/>
          <w:szCs w:val="28"/>
          <w:lang w:val="uk-UA"/>
        </w:rPr>
        <w:t xml:space="preserve">, які регулюють питання соціального захисту дітей-сиріт і дітей, які залишились без піклування батьків, </w:t>
      </w:r>
      <w:r>
        <w:rPr>
          <w:sz w:val="28"/>
          <w:szCs w:val="28"/>
          <w:lang w:val="uk-UA"/>
        </w:rPr>
        <w:t>такі</w:t>
      </w:r>
      <w:r w:rsidRPr="00D87F05">
        <w:rPr>
          <w:sz w:val="28"/>
          <w:szCs w:val="28"/>
          <w:lang w:val="uk-UA"/>
        </w:rPr>
        <w:t xml:space="preserve">: Конституція України, Кодекс про шлюб та сім'ю України, Закони "Про освіту", "Про державну допомогу сім'ям з дітьми". Указом Президента України </w:t>
      </w:r>
      <w:r>
        <w:rPr>
          <w:sz w:val="28"/>
          <w:szCs w:val="28"/>
          <w:lang w:val="uk-UA"/>
        </w:rPr>
        <w:t xml:space="preserve">№ </w:t>
      </w:r>
      <w:r w:rsidRPr="00D87F05">
        <w:rPr>
          <w:sz w:val="28"/>
          <w:szCs w:val="28"/>
          <w:lang w:val="uk-UA"/>
        </w:rPr>
        <w:t xml:space="preserve">1153 від 17 жовтня 1997 року затверджено Заходи щодо поліпшення становища дітей-сиріт і дітей, які залишилися без піклування батьків, </w:t>
      </w:r>
      <w:r>
        <w:rPr>
          <w:sz w:val="28"/>
          <w:szCs w:val="28"/>
          <w:lang w:val="uk-UA"/>
        </w:rPr>
        <w:t xml:space="preserve">ряд </w:t>
      </w:r>
      <w:r w:rsidRPr="00D87F05">
        <w:rPr>
          <w:sz w:val="28"/>
          <w:szCs w:val="28"/>
          <w:lang w:val="uk-UA"/>
        </w:rPr>
        <w:t>постанов</w:t>
      </w:r>
      <w:r>
        <w:rPr>
          <w:sz w:val="28"/>
          <w:szCs w:val="28"/>
          <w:lang w:val="uk-UA"/>
        </w:rPr>
        <w:t xml:space="preserve"> </w:t>
      </w:r>
      <w:r w:rsidRPr="00D87F05">
        <w:rPr>
          <w:sz w:val="28"/>
          <w:szCs w:val="28"/>
          <w:lang w:val="uk-UA"/>
        </w:rPr>
        <w:t>Кабінету Міністрів України: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• Про поліпшення виховання, навчання, соціального захисту та матеріального забезпечення дітей-сиріт і дітей, які залишилися без піклування батьків (№ 226 від 5 квітня 1994 року) ;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• Про затвердження Порядку передачі дітей, які є громадянами України, на усиновлення громадянам України та іноземним громадянам і здійснення контролю за умовами проживання у сім'ях усиновителів</w:t>
      </w:r>
      <w:r>
        <w:rPr>
          <w:sz w:val="28"/>
          <w:szCs w:val="28"/>
          <w:lang w:val="uk-UA"/>
        </w:rPr>
        <w:t xml:space="preserve"> </w:t>
      </w:r>
      <w:r w:rsidRPr="00D87F05">
        <w:rPr>
          <w:sz w:val="28"/>
          <w:szCs w:val="28"/>
          <w:lang w:val="uk-UA"/>
        </w:rPr>
        <w:t>№ 775 (від 20 липня 1996 року);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lastRenderedPageBreak/>
        <w:t>• Про затвердження Положення про дитячий будинок сімейного типу № 267 (від 27 квітня 1994 року);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• Про Центр по усиновленню дітей при Міністерстві освіти України № 380 (від З</w:t>
      </w:r>
      <w:r>
        <w:rPr>
          <w:sz w:val="28"/>
          <w:szCs w:val="28"/>
          <w:lang w:val="uk-UA"/>
        </w:rPr>
        <w:t>0</w:t>
      </w:r>
      <w:r w:rsidRPr="00D87F05">
        <w:rPr>
          <w:sz w:val="28"/>
          <w:szCs w:val="28"/>
          <w:lang w:val="uk-UA"/>
        </w:rPr>
        <w:t xml:space="preserve"> березня 1996 року);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• Про гарячі обіди дітям-сиротам та дітям із малозабезпечених сімей № 1032 (від 31 серпня 1996 року).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Соціальний захист дітей-сиріт і дітей, які залишись без піклування батьків, забезпечують також відомчі документи, </w:t>
      </w:r>
      <w:r>
        <w:rPr>
          <w:sz w:val="28"/>
          <w:szCs w:val="28"/>
          <w:lang w:val="uk-UA"/>
        </w:rPr>
        <w:t xml:space="preserve">це </w:t>
      </w:r>
      <w:r w:rsidRPr="00D87F05">
        <w:rPr>
          <w:sz w:val="28"/>
          <w:szCs w:val="28"/>
          <w:lang w:val="uk-UA"/>
        </w:rPr>
        <w:t>насамперед</w:t>
      </w:r>
      <w:r>
        <w:rPr>
          <w:sz w:val="28"/>
          <w:szCs w:val="28"/>
          <w:lang w:val="uk-UA"/>
        </w:rPr>
        <w:t xml:space="preserve"> такі</w:t>
      </w:r>
      <w:r w:rsidRPr="00D87F05">
        <w:rPr>
          <w:sz w:val="28"/>
          <w:szCs w:val="28"/>
          <w:lang w:val="uk-UA"/>
        </w:rPr>
        <w:t>: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• Положення про навчально-виховні заклади для дітей-сиріт і дітей, які залишилися без піклування батьків (Затверджено Наказом Міністра освіти України</w:t>
      </w:r>
      <w:r>
        <w:rPr>
          <w:sz w:val="28"/>
          <w:szCs w:val="28"/>
          <w:lang w:val="uk-UA"/>
        </w:rPr>
        <w:t xml:space="preserve"> </w:t>
      </w:r>
      <w:r w:rsidRPr="00D87F05">
        <w:rPr>
          <w:sz w:val="28"/>
          <w:szCs w:val="28"/>
          <w:lang w:val="uk-UA"/>
        </w:rPr>
        <w:t>№ 137 від 13 травня 1993 року)</w:t>
      </w:r>
      <w:r>
        <w:rPr>
          <w:sz w:val="28"/>
          <w:szCs w:val="28"/>
          <w:lang w:val="uk-UA"/>
        </w:rPr>
        <w:t>,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• Положення про Центр по усиновленню дітей при Міністерстві освіти України (Затверджено Наказом Міністерства освіти України № 98</w:t>
      </w:r>
      <w:r>
        <w:rPr>
          <w:sz w:val="28"/>
          <w:szCs w:val="28"/>
          <w:lang w:val="uk-UA"/>
        </w:rPr>
        <w:t xml:space="preserve"> </w:t>
      </w:r>
      <w:r w:rsidRPr="00D87F05">
        <w:rPr>
          <w:sz w:val="28"/>
          <w:szCs w:val="28"/>
          <w:lang w:val="uk-UA"/>
        </w:rPr>
        <w:t>від З</w:t>
      </w:r>
      <w:r>
        <w:rPr>
          <w:sz w:val="28"/>
          <w:szCs w:val="28"/>
          <w:lang w:val="uk-UA"/>
        </w:rPr>
        <w:t>0</w:t>
      </w:r>
      <w:r w:rsidRPr="00D87F05">
        <w:rPr>
          <w:sz w:val="28"/>
          <w:szCs w:val="28"/>
          <w:lang w:val="uk-UA"/>
        </w:rPr>
        <w:t xml:space="preserve"> березня 1996 року)</w:t>
      </w:r>
      <w:r>
        <w:rPr>
          <w:sz w:val="28"/>
          <w:szCs w:val="28"/>
          <w:lang w:val="uk-UA"/>
        </w:rPr>
        <w:t>,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• Про введення нових норм харчування в дитячих будинках-інтернатах (Наказ Міністерства соціального захисту населення України № 34</w:t>
      </w:r>
      <w:r>
        <w:rPr>
          <w:sz w:val="28"/>
          <w:szCs w:val="28"/>
          <w:lang w:val="uk-UA"/>
        </w:rPr>
        <w:t xml:space="preserve"> </w:t>
      </w:r>
      <w:r w:rsidRPr="00D87F05">
        <w:rPr>
          <w:sz w:val="28"/>
          <w:szCs w:val="28"/>
          <w:lang w:val="uk-UA"/>
        </w:rPr>
        <w:t>від 1 березня 1996 року)</w:t>
      </w:r>
      <w:r>
        <w:rPr>
          <w:sz w:val="28"/>
          <w:szCs w:val="28"/>
          <w:lang w:val="uk-UA"/>
        </w:rPr>
        <w:t>,</w:t>
      </w:r>
    </w:p>
    <w:p w:rsidR="006B45BC" w:rsidRPr="00D87F05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• Інструкція про виготовлення і правила користування Єдиним квитком для дітей-сиріт і дітей, які залишилися без піклування батьків (Затверджена Наказом Міністерства освіти України № 216</w:t>
      </w:r>
      <w:r>
        <w:rPr>
          <w:sz w:val="28"/>
          <w:szCs w:val="28"/>
          <w:lang w:val="uk-UA"/>
        </w:rPr>
        <w:t xml:space="preserve"> </w:t>
      </w:r>
      <w:r w:rsidRPr="00D87F05">
        <w:rPr>
          <w:sz w:val="28"/>
          <w:szCs w:val="28"/>
          <w:lang w:val="uk-UA"/>
        </w:rPr>
        <w:t>від 19 червня 1996 року)</w:t>
      </w:r>
      <w:r>
        <w:rPr>
          <w:sz w:val="28"/>
          <w:szCs w:val="28"/>
          <w:lang w:val="uk-UA"/>
        </w:rPr>
        <w:t>.</w:t>
      </w:r>
    </w:p>
    <w:p w:rsidR="006B45BC" w:rsidRPr="00D87F05" w:rsidRDefault="006B45BC" w:rsidP="006B45BC">
      <w:pPr>
        <w:ind w:firstLine="709"/>
        <w:jc w:val="both"/>
        <w:rPr>
          <w:sz w:val="28"/>
          <w:szCs w:val="28"/>
          <w:lang w:val="uk-UA"/>
        </w:rPr>
      </w:pPr>
      <w:r w:rsidRPr="009A5900">
        <w:rPr>
          <w:sz w:val="28"/>
          <w:szCs w:val="28"/>
          <w:lang w:val="uk-UA"/>
        </w:rPr>
        <w:t>Основними типами закладів</w:t>
      </w:r>
      <w:r w:rsidRPr="00D87F05">
        <w:rPr>
          <w:sz w:val="28"/>
          <w:szCs w:val="28"/>
          <w:lang w:val="uk-UA"/>
        </w:rPr>
        <w:t>, у яких  перебувають діти-сироти, а також діти, позбавлені батьківського піклування, є:</w:t>
      </w:r>
    </w:p>
    <w:p w:rsidR="006B45BC" w:rsidRPr="00D87F05" w:rsidRDefault="006B45BC" w:rsidP="006B45B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Pr="00D87F05">
        <w:rPr>
          <w:sz w:val="28"/>
          <w:szCs w:val="28"/>
          <w:lang w:val="uk-UA"/>
        </w:rPr>
        <w:t>будинки дитини ( для дітей від народження до трьох років);</w:t>
      </w:r>
    </w:p>
    <w:p w:rsidR="006B45BC" w:rsidRPr="00D87F05" w:rsidRDefault="006B45BC" w:rsidP="006B45B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proofErr w:type="spellStart"/>
      <w:r w:rsidRPr="00D87F05">
        <w:rPr>
          <w:sz w:val="28"/>
          <w:szCs w:val="28"/>
          <w:lang w:val="uk-UA"/>
        </w:rPr>
        <w:t>інтернатний</w:t>
      </w:r>
      <w:proofErr w:type="spellEnd"/>
      <w:r w:rsidRPr="00D87F05">
        <w:rPr>
          <w:sz w:val="28"/>
          <w:szCs w:val="28"/>
          <w:lang w:val="uk-UA"/>
        </w:rPr>
        <w:t xml:space="preserve"> заклад для дітей дошкільного віку;</w:t>
      </w:r>
    </w:p>
    <w:p w:rsidR="006B45BC" w:rsidRPr="00D87F05" w:rsidRDefault="006B45BC" w:rsidP="006B45B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proofErr w:type="spellStart"/>
      <w:r w:rsidRPr="00D87F05">
        <w:rPr>
          <w:sz w:val="28"/>
          <w:szCs w:val="28"/>
          <w:lang w:val="uk-UA"/>
        </w:rPr>
        <w:t>інтернатний</w:t>
      </w:r>
      <w:proofErr w:type="spellEnd"/>
      <w:r w:rsidRPr="00D87F05">
        <w:rPr>
          <w:sz w:val="28"/>
          <w:szCs w:val="28"/>
          <w:lang w:val="uk-UA"/>
        </w:rPr>
        <w:t xml:space="preserve"> заклад для дітей шкільного віку;</w:t>
      </w:r>
    </w:p>
    <w:p w:rsidR="006B45BC" w:rsidRPr="00D87F05" w:rsidRDefault="006B45BC" w:rsidP="006B45B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proofErr w:type="spellStart"/>
      <w:r w:rsidRPr="00D87F05">
        <w:rPr>
          <w:sz w:val="28"/>
          <w:szCs w:val="28"/>
          <w:lang w:val="uk-UA"/>
        </w:rPr>
        <w:t>інтернатний</w:t>
      </w:r>
      <w:proofErr w:type="spellEnd"/>
      <w:r w:rsidRPr="00D87F05">
        <w:rPr>
          <w:sz w:val="28"/>
          <w:szCs w:val="28"/>
          <w:lang w:val="uk-UA"/>
        </w:rPr>
        <w:t xml:space="preserve"> заклад змішаного типу для дітей дошкільного та шкільного віку;</w:t>
      </w:r>
    </w:p>
    <w:p w:rsidR="006B45BC" w:rsidRPr="00D87F05" w:rsidRDefault="006B45BC" w:rsidP="006B45B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д) </w:t>
      </w:r>
      <w:r w:rsidRPr="00D87F05">
        <w:rPr>
          <w:sz w:val="28"/>
          <w:szCs w:val="28"/>
          <w:lang w:val="uk-UA"/>
        </w:rPr>
        <w:t>загальноосвітня школа-інтернат для дітей-сиріт і дітей, які залишилися без батьківського піклування (може бути з дошкільним відділенням)</w:t>
      </w:r>
      <w:r>
        <w:rPr>
          <w:sz w:val="28"/>
          <w:szCs w:val="28"/>
          <w:lang w:val="uk-UA"/>
        </w:rPr>
        <w:t xml:space="preserve">; </w:t>
      </w:r>
    </w:p>
    <w:p w:rsidR="006B45BC" w:rsidRDefault="006B45BC" w:rsidP="006B45B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е) </w:t>
      </w:r>
      <w:r w:rsidRPr="00D87F05">
        <w:rPr>
          <w:sz w:val="28"/>
          <w:szCs w:val="28"/>
          <w:lang w:val="uk-UA"/>
        </w:rPr>
        <w:t>дитячі будинки сімейного типу (працюють за окремим положенням)</w:t>
      </w:r>
      <w:r>
        <w:rPr>
          <w:sz w:val="28"/>
          <w:szCs w:val="28"/>
          <w:lang w:val="uk-UA"/>
        </w:rPr>
        <w:t>.</w:t>
      </w:r>
    </w:p>
    <w:p w:rsidR="006B45BC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У вищезазначені заклади приймаються:</w:t>
      </w:r>
      <w:r>
        <w:rPr>
          <w:sz w:val="28"/>
          <w:szCs w:val="28"/>
          <w:lang w:val="uk-UA"/>
        </w:rPr>
        <w:t xml:space="preserve"> </w:t>
      </w:r>
      <w:r w:rsidRPr="00D87F05">
        <w:rPr>
          <w:sz w:val="28"/>
          <w:szCs w:val="28"/>
          <w:lang w:val="uk-UA"/>
        </w:rPr>
        <w:t xml:space="preserve"> діти-сироти;</w:t>
      </w:r>
      <w:r>
        <w:rPr>
          <w:sz w:val="28"/>
          <w:szCs w:val="28"/>
          <w:lang w:val="uk-UA"/>
        </w:rPr>
        <w:t xml:space="preserve"> </w:t>
      </w:r>
      <w:r w:rsidRPr="00D87F05">
        <w:rPr>
          <w:sz w:val="28"/>
          <w:szCs w:val="28"/>
          <w:lang w:val="uk-UA"/>
        </w:rPr>
        <w:t xml:space="preserve"> діти, відібрані у батьків за рішенням суду;</w:t>
      </w:r>
      <w:r>
        <w:rPr>
          <w:sz w:val="28"/>
          <w:szCs w:val="28"/>
          <w:lang w:val="uk-UA"/>
        </w:rPr>
        <w:t xml:space="preserve"> </w:t>
      </w:r>
      <w:r w:rsidRPr="00D87F05">
        <w:rPr>
          <w:sz w:val="28"/>
          <w:szCs w:val="28"/>
          <w:lang w:val="uk-UA"/>
        </w:rPr>
        <w:t xml:space="preserve"> діти, батьки яких позбавлені батьківських прав, засуджені або перебувають під арештом на період слідства, визнані недієздатними, перебувають на тривалому лікуванні, а також батьки, місце перебування яких невідоме.</w:t>
      </w:r>
    </w:p>
    <w:p w:rsidR="006B45BC" w:rsidRDefault="006B45BC" w:rsidP="006B45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60FB4">
        <w:rPr>
          <w:sz w:val="28"/>
          <w:szCs w:val="28"/>
          <w:lang w:val="uk-UA"/>
        </w:rPr>
        <w:t>Державні органи, що здійснюють соціальних захист та опіку над дітьми-сиротами</w:t>
      </w:r>
      <w:r>
        <w:rPr>
          <w:sz w:val="28"/>
          <w:szCs w:val="28"/>
          <w:lang w:val="uk-UA"/>
        </w:rPr>
        <w:t xml:space="preserve">:  </w:t>
      </w:r>
      <w:r w:rsidRPr="00D87F05">
        <w:rPr>
          <w:sz w:val="28"/>
          <w:szCs w:val="28"/>
          <w:lang w:val="uk-UA"/>
        </w:rPr>
        <w:t>органи освіти</w:t>
      </w:r>
      <w:r>
        <w:rPr>
          <w:sz w:val="28"/>
          <w:szCs w:val="28"/>
          <w:lang w:val="uk-UA"/>
        </w:rPr>
        <w:t xml:space="preserve">; </w:t>
      </w:r>
      <w:r w:rsidRPr="00D87F05">
        <w:rPr>
          <w:sz w:val="28"/>
          <w:szCs w:val="28"/>
          <w:lang w:val="uk-UA"/>
        </w:rPr>
        <w:t>органи у справах сім’ї та молоді</w:t>
      </w:r>
      <w:r>
        <w:rPr>
          <w:sz w:val="28"/>
          <w:szCs w:val="28"/>
          <w:lang w:val="uk-UA"/>
        </w:rPr>
        <w:t xml:space="preserve">; </w:t>
      </w:r>
      <w:r w:rsidRPr="00D87F05">
        <w:rPr>
          <w:sz w:val="28"/>
          <w:szCs w:val="28"/>
          <w:lang w:val="uk-UA"/>
        </w:rPr>
        <w:t>служби у справах неповнолітніх</w:t>
      </w:r>
      <w:r>
        <w:rPr>
          <w:sz w:val="28"/>
          <w:szCs w:val="28"/>
          <w:lang w:val="uk-UA"/>
        </w:rPr>
        <w:t xml:space="preserve">; </w:t>
      </w:r>
      <w:r w:rsidRPr="00D87F05">
        <w:rPr>
          <w:sz w:val="28"/>
          <w:szCs w:val="28"/>
          <w:lang w:val="uk-UA"/>
        </w:rPr>
        <w:t>опікунські ради</w:t>
      </w:r>
      <w:r>
        <w:rPr>
          <w:sz w:val="28"/>
          <w:szCs w:val="28"/>
          <w:lang w:val="uk-UA"/>
        </w:rPr>
        <w:t>.</w:t>
      </w:r>
    </w:p>
    <w:p w:rsidR="006B45BC" w:rsidRPr="00D87F05" w:rsidRDefault="006B45BC" w:rsidP="006B45BC">
      <w:pPr>
        <w:ind w:firstLine="720"/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Основні принципи побудови програм  соціальної реабілітації дітей-сиріт: </w:t>
      </w:r>
    </w:p>
    <w:p w:rsidR="006B45BC" w:rsidRPr="00D87F05" w:rsidRDefault="006B45BC" w:rsidP="006B45B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87F05">
        <w:rPr>
          <w:sz w:val="28"/>
          <w:szCs w:val="28"/>
          <w:lang w:val="uk-UA"/>
        </w:rPr>
        <w:t>гуманістичн</w:t>
      </w:r>
      <w:r>
        <w:rPr>
          <w:sz w:val="28"/>
          <w:szCs w:val="28"/>
          <w:lang w:val="uk-UA"/>
        </w:rPr>
        <w:t>і</w:t>
      </w:r>
      <w:r w:rsidRPr="00D87F05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proofErr w:type="spellEnd"/>
      <w:r w:rsidRPr="00D87F05">
        <w:rPr>
          <w:sz w:val="28"/>
          <w:szCs w:val="28"/>
          <w:lang w:val="uk-UA"/>
        </w:rPr>
        <w:t xml:space="preserve"> (урахування інтересів, запитів і потреб дітей-сиріт);</w:t>
      </w:r>
    </w:p>
    <w:p w:rsidR="006B45BC" w:rsidRPr="00D87F05" w:rsidRDefault="006B45BC" w:rsidP="006B45B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захист і охорона прав дітей-сиріт;</w:t>
      </w:r>
    </w:p>
    <w:p w:rsidR="006B45BC" w:rsidRPr="00D87F05" w:rsidRDefault="006B45BC" w:rsidP="006B45B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адаптація до умов сучасного життя, підготовка до самостійного життя;</w:t>
      </w:r>
    </w:p>
    <w:p w:rsidR="006B45BC" w:rsidRPr="00D87F05" w:rsidRDefault="006B45BC" w:rsidP="006B45B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допомога в комунікації </w:t>
      </w:r>
      <w:r>
        <w:rPr>
          <w:sz w:val="28"/>
          <w:szCs w:val="28"/>
          <w:lang w:val="uk-UA"/>
        </w:rPr>
        <w:t>та</w:t>
      </w:r>
      <w:r w:rsidRPr="00D87F05">
        <w:rPr>
          <w:sz w:val="28"/>
          <w:szCs w:val="28"/>
          <w:lang w:val="uk-UA"/>
        </w:rPr>
        <w:t xml:space="preserve"> організації міжособистісних стосунків;</w:t>
      </w:r>
    </w:p>
    <w:p w:rsidR="006B45BC" w:rsidRPr="00D87F05" w:rsidRDefault="006B45BC" w:rsidP="006B45B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lastRenderedPageBreak/>
        <w:t>виявлення і розвиток творчого потенціалу, створення умов для гармонійного розвитку особистості;</w:t>
      </w:r>
    </w:p>
    <w:p w:rsidR="006B45BC" w:rsidRPr="00D87F05" w:rsidRDefault="006B45BC" w:rsidP="006B45B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організація дозвілля;</w:t>
      </w:r>
    </w:p>
    <w:p w:rsidR="006B45BC" w:rsidRPr="00D87F05" w:rsidRDefault="006B45BC" w:rsidP="006B45B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допомога </w:t>
      </w:r>
      <w:r>
        <w:rPr>
          <w:sz w:val="28"/>
          <w:szCs w:val="28"/>
          <w:lang w:val="uk-UA"/>
        </w:rPr>
        <w:t>у</w:t>
      </w:r>
      <w:r w:rsidRPr="00D87F05">
        <w:rPr>
          <w:sz w:val="28"/>
          <w:szCs w:val="28"/>
          <w:lang w:val="uk-UA"/>
        </w:rPr>
        <w:t xml:space="preserve"> професійному самовизначенні.</w:t>
      </w:r>
    </w:p>
    <w:p w:rsidR="006B45BC" w:rsidRPr="00D87F05" w:rsidRDefault="006B45BC" w:rsidP="006B45BC">
      <w:pPr>
        <w:ind w:firstLine="720"/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Основні напрямки діяльності соціального педагога з дітьми</w:t>
      </w:r>
      <w:r>
        <w:rPr>
          <w:sz w:val="28"/>
          <w:szCs w:val="28"/>
          <w:lang w:val="uk-UA"/>
        </w:rPr>
        <w:t>-</w:t>
      </w:r>
      <w:r w:rsidRPr="00D87F05">
        <w:rPr>
          <w:sz w:val="28"/>
          <w:szCs w:val="28"/>
          <w:lang w:val="uk-UA"/>
        </w:rPr>
        <w:t>сиротами: соціальний захист; соціальна допомога; соціальні послуги; соціальна профілактика; соціальна адаптація до середовища; соціальна терапія.</w:t>
      </w:r>
    </w:p>
    <w:p w:rsidR="007F16D8" w:rsidRPr="0030670B" w:rsidRDefault="007F16D8" w:rsidP="007F16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0670B">
        <w:rPr>
          <w:rFonts w:eastAsiaTheme="minorHAnsi"/>
          <w:sz w:val="28"/>
          <w:szCs w:val="28"/>
          <w:lang w:eastAsia="en-US"/>
        </w:rPr>
        <w:t>Хоча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утримання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інтернатних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закладів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витрачаються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значні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ресурси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створене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в таких закладах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середовище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не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можна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назвати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сприятливим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вихованців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—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захищеними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>.</w:t>
      </w:r>
    </w:p>
    <w:p w:rsidR="007F16D8" w:rsidRPr="0030670B" w:rsidRDefault="007F16D8" w:rsidP="007F16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0670B">
        <w:rPr>
          <w:rFonts w:eastAsiaTheme="minorHAnsi"/>
          <w:sz w:val="28"/>
          <w:szCs w:val="28"/>
          <w:lang w:eastAsia="en-US"/>
        </w:rPr>
        <w:t>Адміністрація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таких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установ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як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державний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опікун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зобов’язана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розв’язувати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юридичні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проблеми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дітей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оформлювати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необхідні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документи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звертатися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державних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установ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обстоюючи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інтереси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своїх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ідопічних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поки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вони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навчаються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інтернатному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закладі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Після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виходу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інтернату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вихованці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змушені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долати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всі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свої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життєві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проблеми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самостійно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самотужки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реалізовувати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власні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права.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Однак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здобувши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специфічний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досвід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інтернатного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життя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дитина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як правило, не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здатна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повноцінно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забезпечувати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свою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життєдіяльність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поза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ст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інами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закладу,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формувати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стабільні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зрілі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у т. ч.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сімейні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стосунки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визначитися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щодо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власної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громадянської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позиції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самореалізуватися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як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особистість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>.</w:t>
      </w:r>
    </w:p>
    <w:p w:rsidR="007F16D8" w:rsidRPr="0030670B" w:rsidRDefault="007F16D8" w:rsidP="007F16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0670B">
        <w:rPr>
          <w:rFonts w:eastAsiaTheme="minorHAnsi"/>
          <w:sz w:val="28"/>
          <w:szCs w:val="28"/>
          <w:lang w:eastAsia="en-US"/>
        </w:rPr>
        <w:t>Вихованців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інтернатів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можна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умовно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об’єднати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дві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групи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ті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котрі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потрапили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до закладу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ісля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проживання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хоча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б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деякий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час у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сім’ї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ті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які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ніколи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сім’ї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не жили.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Це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суттєвий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чинник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для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подальшого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розвитку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дитини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формування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її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життєвої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компетентності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здатності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обстоювати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власні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права. Так,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позитивними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аспектами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подальшої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соц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іалізації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дитини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із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сім’ї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є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сформованість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уявлення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про модель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сім’ї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навичок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самостійного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життя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побутових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навичок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соціальних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зв’язків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належного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рівня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опору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труднощам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комунікативних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здібностей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вміння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піклуватися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близьких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певних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лідерських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якостей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>.</w:t>
      </w:r>
    </w:p>
    <w:p w:rsidR="007F16D8" w:rsidRPr="0030670B" w:rsidRDefault="007F16D8" w:rsidP="007F16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0670B">
        <w:rPr>
          <w:rFonts w:eastAsiaTheme="minorHAnsi"/>
          <w:sz w:val="28"/>
          <w:szCs w:val="28"/>
          <w:lang w:eastAsia="en-US"/>
        </w:rPr>
        <w:t>Інституційна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система не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може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сприяти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подальшому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0670B">
        <w:rPr>
          <w:rFonts w:eastAsiaTheme="minorHAnsi"/>
          <w:sz w:val="28"/>
          <w:szCs w:val="28"/>
          <w:lang w:eastAsia="en-US"/>
        </w:rPr>
        <w:t>оптимальному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розвитку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дитини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. Без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сумніву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когнітивний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розвиток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вихованця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інтернатного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закладу буде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нижчим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ніж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дитини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яка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виховується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0670B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сім’ї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. При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цьому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визначальною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є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тривалість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перебування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інституції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>.</w:t>
      </w:r>
    </w:p>
    <w:p w:rsidR="007F16D8" w:rsidRPr="0030670B" w:rsidRDefault="007F16D8" w:rsidP="007F16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70B">
        <w:rPr>
          <w:rFonts w:eastAsiaTheme="minorHAnsi"/>
          <w:sz w:val="28"/>
          <w:szCs w:val="28"/>
          <w:lang w:eastAsia="en-US"/>
        </w:rPr>
        <w:t xml:space="preserve">При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переживанні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постійних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психотравмуючих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ситуацій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дітей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з’являється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відчуття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беззахисності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. За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даними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психологічних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досл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іджень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порушення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поведінки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розвитку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дітей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після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пережитої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психологічної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травми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впливає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всі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рівні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людського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функціонування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особистісного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міжособистісного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соціального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фізіологічного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психологічного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.).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Це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призводить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ст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ійких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особистісних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змін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що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позначаються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подальшому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житті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змінюють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поведінку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людини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>.</w:t>
      </w:r>
    </w:p>
    <w:p w:rsidR="007F16D8" w:rsidRPr="0030670B" w:rsidRDefault="007F16D8" w:rsidP="007F16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0670B">
        <w:rPr>
          <w:rFonts w:eastAsiaTheme="minorHAnsi"/>
          <w:sz w:val="28"/>
          <w:szCs w:val="28"/>
          <w:lang w:eastAsia="en-US"/>
        </w:rPr>
        <w:t>Здебільшого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шкоди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завданої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дітям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інституціях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майже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не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вдається</w:t>
      </w:r>
      <w:proofErr w:type="spellEnd"/>
      <w:proofErr w:type="gram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виправити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особливо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важко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подолати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відставання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емоційному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розвитку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вихованців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інтернатного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закладу.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Чимало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0670B">
        <w:rPr>
          <w:rFonts w:eastAsiaTheme="minorHAnsi"/>
          <w:sz w:val="28"/>
          <w:szCs w:val="28"/>
          <w:lang w:eastAsia="en-US"/>
        </w:rPr>
        <w:t>таких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дітей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стають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емоційно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вразливими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потребують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постійної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уваги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боку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дорослих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; через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недостатню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розвиненість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мовленнєвих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центрів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мозку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період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раннього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дитинства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дітей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lastRenderedPageBreak/>
        <w:t>виникають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труднощі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опануванні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мови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засвоєнні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інформації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Більшість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випускників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інтернатних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закладів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не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готові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брати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на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 xml:space="preserve"> себе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відповідальність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невпевнені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собі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через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відсутність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досвіду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сімейного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життя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у них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немає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розуміння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сім’ї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як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важливого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соц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іального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інституту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>.</w:t>
      </w:r>
    </w:p>
    <w:p w:rsidR="007F16D8" w:rsidRPr="0030670B" w:rsidRDefault="007F16D8" w:rsidP="007F16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70B">
        <w:rPr>
          <w:rFonts w:eastAsiaTheme="minorHAnsi"/>
          <w:sz w:val="28"/>
          <w:szCs w:val="28"/>
          <w:lang w:eastAsia="en-US"/>
        </w:rPr>
        <w:t xml:space="preserve">Часто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вихованцям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інтернатних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закладів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властиві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неврівноваженість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поведінки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зниження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пам’яті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соц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іальної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активності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слабка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правова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захищеність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зумовлена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невмінням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обстоювати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власні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права, та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>.</w:t>
      </w:r>
    </w:p>
    <w:p w:rsidR="007F16D8" w:rsidRPr="0030670B" w:rsidRDefault="007F16D8" w:rsidP="007F16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0670B">
        <w:rPr>
          <w:rFonts w:eastAsiaTheme="minorHAnsi"/>
          <w:sz w:val="28"/>
          <w:szCs w:val="28"/>
          <w:lang w:eastAsia="en-US"/>
        </w:rPr>
        <w:t>Основними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причинами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із</w:t>
      </w:r>
      <w:r>
        <w:rPr>
          <w:rFonts w:eastAsiaTheme="minorHAnsi"/>
          <w:sz w:val="28"/>
          <w:szCs w:val="28"/>
          <w:lang w:eastAsia="en-US"/>
        </w:rPr>
        <w:t>номанітних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відхилень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особистіс</w:t>
      </w:r>
      <w:r w:rsidRPr="0030670B">
        <w:rPr>
          <w:rFonts w:eastAsiaTheme="minorHAnsi"/>
          <w:sz w:val="28"/>
          <w:szCs w:val="28"/>
          <w:lang w:eastAsia="en-US"/>
        </w:rPr>
        <w:t>ного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розвитку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дітей-сиріт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дітей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позбавлених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батьківського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піклування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як правило, є: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дефіцит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спілкування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рівні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дитина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—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дорослий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специфічність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системи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контактів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дорослими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однолітками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емоційно-дистанційний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стиль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взаємодії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дитини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дорослого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відсутність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можливості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створення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власної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моделі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родинно-побутових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стосунків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обмеженість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спілкування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ровесниками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із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повних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сімей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; синдром «великого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колективу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»,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що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унеможливлює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чи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ускладнює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диференційований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ідхід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дітей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недостатність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умов для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задоволення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особистісних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потреб,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саморозвитку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самореалізації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низький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рівень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загальних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знань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пізнавально-інформативного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розвитку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>.</w:t>
      </w:r>
    </w:p>
    <w:p w:rsidR="007F16D8" w:rsidRPr="0030670B" w:rsidRDefault="007F16D8" w:rsidP="007F16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70B">
        <w:rPr>
          <w:rFonts w:eastAsiaTheme="minorHAnsi"/>
          <w:sz w:val="28"/>
          <w:szCs w:val="28"/>
          <w:lang w:eastAsia="en-US"/>
        </w:rPr>
        <w:t xml:space="preserve">Одним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із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негативних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чинників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впливу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дитину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є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неспроможність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інституційної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опіки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забезпечити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атмосферу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душевної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теплоти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любові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значущі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тривалі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неперервні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стосунки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які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б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 xml:space="preserve"> дали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змогу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дітям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гармонійно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розвиватися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Українська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досл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ідниця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психології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дітей-сиріт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дітей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позбавлених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батьківського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піклування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r w:rsidRPr="0030670B">
        <w:rPr>
          <w:rFonts w:eastAsiaTheme="minorHAnsi"/>
          <w:sz w:val="28"/>
          <w:szCs w:val="28"/>
          <w:lang w:val="uk-UA" w:eastAsia="en-US"/>
        </w:rPr>
        <w:t xml:space="preserve">Г.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Бевз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наголошує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що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вихованці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інтернатних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закладів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часто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перебувають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стані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тривоги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напруження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невпевненості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зневірені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в людях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обставинах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які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їх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оточують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Дитина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як правило,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замикається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собі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не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хоче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згадувати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сім’ю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розповідати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неї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Це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св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ідчить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що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спогади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сім’ю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пов’язані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негативними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емоціями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дитина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уникає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травмуючих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переживань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>.</w:t>
      </w:r>
    </w:p>
    <w:p w:rsidR="007F16D8" w:rsidRPr="0030670B" w:rsidRDefault="007F16D8" w:rsidP="007F16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70B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інтернатних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закладах не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відпрацьовано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систему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соц</w:t>
      </w:r>
      <w:proofErr w:type="gramEnd"/>
      <w:r>
        <w:rPr>
          <w:rFonts w:eastAsiaTheme="minorHAnsi"/>
          <w:sz w:val="28"/>
          <w:szCs w:val="28"/>
          <w:lang w:eastAsia="en-US"/>
        </w:rPr>
        <w:t>іально</w:t>
      </w:r>
      <w:r w:rsidRPr="0030670B">
        <w:rPr>
          <w:rFonts w:eastAsiaTheme="minorHAnsi"/>
          <w:sz w:val="28"/>
          <w:szCs w:val="28"/>
          <w:lang w:eastAsia="en-US"/>
        </w:rPr>
        <w:t>-психологічної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підготовки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дитини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отримання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інформації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біологічних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батьків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визначення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причин,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яких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вона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потрапила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державної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системи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опіки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>.</w:t>
      </w:r>
    </w:p>
    <w:p w:rsidR="007F16D8" w:rsidRPr="0030670B" w:rsidRDefault="007F16D8" w:rsidP="007F16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0670B">
        <w:rPr>
          <w:rFonts w:eastAsiaTheme="minorHAnsi"/>
          <w:sz w:val="28"/>
          <w:szCs w:val="28"/>
          <w:lang w:eastAsia="en-US"/>
        </w:rPr>
        <w:t>Негативними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аспектами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соц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іалізації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вихованців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закладів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для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дітей-сиріт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дітей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позбавлених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батьківського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піклування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є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регламентація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проведення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часу,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відсутність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власних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заощаджень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досвіду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розпоряджатися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грошима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постійне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перебування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вузькому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комунікативному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просторі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відсутність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навичок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розв’язання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власних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проблем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офіційними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структурами.</w:t>
      </w:r>
    </w:p>
    <w:p w:rsidR="007F16D8" w:rsidRPr="0030670B" w:rsidRDefault="007F16D8" w:rsidP="007F16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70B">
        <w:rPr>
          <w:rFonts w:eastAsiaTheme="minorHAnsi"/>
          <w:sz w:val="28"/>
          <w:szCs w:val="28"/>
          <w:lang w:eastAsia="en-US"/>
        </w:rPr>
        <w:t xml:space="preserve">До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особливостей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вихованців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інтернатних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закладів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належать: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відчуття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малоцінності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своєї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особистості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знижений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івень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самоконтролю;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відмежування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соціальних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зв’язків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навколишнім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світом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невміння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будувати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довготривалі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плани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свого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майбутнього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>.</w:t>
      </w:r>
    </w:p>
    <w:p w:rsidR="007F16D8" w:rsidRPr="0030670B" w:rsidRDefault="007F16D8" w:rsidP="007F16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70B">
        <w:rPr>
          <w:rFonts w:eastAsiaTheme="minorHAnsi"/>
          <w:sz w:val="28"/>
          <w:szCs w:val="28"/>
          <w:lang w:eastAsia="en-US"/>
        </w:rPr>
        <w:t xml:space="preserve">У закладах для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дітей-сиріт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дітей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позбавлених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батьківського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іклування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іноді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поширені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жорстокість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крадіжки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проституція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тощо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Окрім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цього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відносна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замкнутість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державних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закладів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опіки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перебування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дитини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обмеженому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комунікаційному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просторі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необхідність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постійного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дотримання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lastRenderedPageBreak/>
        <w:t>розпорядку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відсутність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вихованців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закладу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досвіду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участі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ізних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сферах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суспільного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життя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знижують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адаптаційний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потенціал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особистості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провокують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пристосуванства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формування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споживацької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позиції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не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створюють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умов для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розвитку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навичок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прийняття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дітьми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самостійних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відповідальних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ішень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. Як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наслідок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процес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адаптації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дітей-сиріт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дітей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позбавлених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батьківського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іклування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складний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тривалий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>.</w:t>
      </w:r>
    </w:p>
    <w:p w:rsidR="007F16D8" w:rsidRPr="0030670B" w:rsidRDefault="007F16D8" w:rsidP="007F16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0670B">
        <w:rPr>
          <w:rFonts w:eastAsiaTheme="minorHAnsi"/>
          <w:sz w:val="28"/>
          <w:szCs w:val="28"/>
          <w:lang w:eastAsia="en-US"/>
        </w:rPr>
        <w:t>Специфічні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умови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утримання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проживання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дітей-сиріт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дітей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позбавлених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батьківського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іклування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в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інтернатних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закладах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є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причинами: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неуспішної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соціалізації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вихованців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інтернатних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закладів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майбутньому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неприйняття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соціального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оточення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поза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інтернатом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нівелювання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проявів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особистості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наприклад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вихованці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</w:t>
      </w:r>
      <w:proofErr w:type="gramStart"/>
      <w:r w:rsidRPr="0030670B">
        <w:rPr>
          <w:rFonts w:eastAsiaTheme="minorHAnsi"/>
          <w:sz w:val="28"/>
          <w:szCs w:val="28"/>
          <w:lang w:eastAsia="en-US"/>
        </w:rPr>
        <w:t>др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ізняються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інших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дітей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своїм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одягом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що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негативно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впливає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їх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самопочуття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);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нездатності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подолати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негативні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емоції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не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мають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стимулу до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активної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пізнавальної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діяльності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не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вміють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поділитися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своїми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переживаннями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із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дорослими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);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відсутності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реальної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сімейної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взаємодії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недостатнього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прояву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позитивних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соц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іально-рольових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орієнтирів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підвищеної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агресивності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посилення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почуття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соціальної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відчуженості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нехтування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соціумом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>.</w:t>
      </w:r>
    </w:p>
    <w:p w:rsidR="006B45BC" w:rsidRPr="00D87F05" w:rsidRDefault="007F16D8" w:rsidP="007F16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0670B">
        <w:rPr>
          <w:rFonts w:eastAsiaTheme="minorHAnsi"/>
          <w:sz w:val="28"/>
          <w:szCs w:val="28"/>
          <w:lang w:eastAsia="en-US"/>
        </w:rPr>
        <w:t xml:space="preserve">До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юридичних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проблем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вихованців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випускників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інтернатних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закладів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належать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такі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порушення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права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вибору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місця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навчання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складність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судових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процесів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питань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майна,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житла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спадщини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неможливість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отримати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670B">
        <w:rPr>
          <w:rFonts w:eastAsiaTheme="minorHAnsi"/>
          <w:sz w:val="28"/>
          <w:szCs w:val="28"/>
          <w:lang w:eastAsia="en-US"/>
        </w:rPr>
        <w:t>соц</w:t>
      </w:r>
      <w:proofErr w:type="gramEnd"/>
      <w:r w:rsidRPr="0030670B">
        <w:rPr>
          <w:rFonts w:eastAsiaTheme="minorHAnsi"/>
          <w:sz w:val="28"/>
          <w:szCs w:val="28"/>
          <w:lang w:eastAsia="en-US"/>
        </w:rPr>
        <w:t>іальні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грошові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виплати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через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відсутність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реєстрації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за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місцем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проживання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проблеми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юридичним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підтвердженням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фактів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минулого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оформлення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 xml:space="preserve"> статусу та </w:t>
      </w:r>
      <w:proofErr w:type="spellStart"/>
      <w:r w:rsidRPr="0030670B">
        <w:rPr>
          <w:rFonts w:eastAsiaTheme="minorHAnsi"/>
          <w:sz w:val="28"/>
          <w:szCs w:val="28"/>
          <w:lang w:eastAsia="en-US"/>
        </w:rPr>
        <w:t>ін</w:t>
      </w:r>
      <w:proofErr w:type="spellEnd"/>
      <w:r w:rsidRPr="0030670B">
        <w:rPr>
          <w:rFonts w:eastAsiaTheme="minorHAnsi"/>
          <w:sz w:val="28"/>
          <w:szCs w:val="28"/>
          <w:lang w:eastAsia="en-US"/>
        </w:rPr>
        <w:t>.</w:t>
      </w:r>
    </w:p>
    <w:p w:rsidR="00A81451" w:rsidRPr="006B45BC" w:rsidRDefault="00A81451">
      <w:pPr>
        <w:rPr>
          <w:lang w:val="uk-UA"/>
        </w:rPr>
      </w:pPr>
    </w:p>
    <w:sectPr w:rsidR="00A81451" w:rsidRPr="006B45BC" w:rsidSect="00A8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E95"/>
    <w:multiLevelType w:val="hybridMultilevel"/>
    <w:tmpl w:val="5802A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A135E"/>
    <w:multiLevelType w:val="hybridMultilevel"/>
    <w:tmpl w:val="725EE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66EC"/>
    <w:multiLevelType w:val="hybridMultilevel"/>
    <w:tmpl w:val="61C6839C"/>
    <w:lvl w:ilvl="0" w:tplc="D7E6232C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3033C8"/>
    <w:multiLevelType w:val="hybridMultilevel"/>
    <w:tmpl w:val="5546F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D02A9"/>
    <w:multiLevelType w:val="hybridMultilevel"/>
    <w:tmpl w:val="9CAA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BC"/>
    <w:rsid w:val="000012CD"/>
    <w:rsid w:val="000018DD"/>
    <w:rsid w:val="00002358"/>
    <w:rsid w:val="000023F1"/>
    <w:rsid w:val="00003608"/>
    <w:rsid w:val="0000364D"/>
    <w:rsid w:val="00003C61"/>
    <w:rsid w:val="00003E22"/>
    <w:rsid w:val="000044E3"/>
    <w:rsid w:val="00005A45"/>
    <w:rsid w:val="000060ED"/>
    <w:rsid w:val="00006544"/>
    <w:rsid w:val="000067E3"/>
    <w:rsid w:val="000070F8"/>
    <w:rsid w:val="00007781"/>
    <w:rsid w:val="00010A98"/>
    <w:rsid w:val="000116C9"/>
    <w:rsid w:val="0001225F"/>
    <w:rsid w:val="0001226F"/>
    <w:rsid w:val="00014510"/>
    <w:rsid w:val="00014698"/>
    <w:rsid w:val="00014F1C"/>
    <w:rsid w:val="00015336"/>
    <w:rsid w:val="00015570"/>
    <w:rsid w:val="000158D0"/>
    <w:rsid w:val="000163BE"/>
    <w:rsid w:val="00017A20"/>
    <w:rsid w:val="0002008B"/>
    <w:rsid w:val="00020BE3"/>
    <w:rsid w:val="00021353"/>
    <w:rsid w:val="00022170"/>
    <w:rsid w:val="00022CFC"/>
    <w:rsid w:val="000231BF"/>
    <w:rsid w:val="0002368D"/>
    <w:rsid w:val="0002387E"/>
    <w:rsid w:val="000239A4"/>
    <w:rsid w:val="00023FEC"/>
    <w:rsid w:val="00023FF3"/>
    <w:rsid w:val="000251C9"/>
    <w:rsid w:val="000259E0"/>
    <w:rsid w:val="00025BD7"/>
    <w:rsid w:val="000262C2"/>
    <w:rsid w:val="000266CE"/>
    <w:rsid w:val="00027E75"/>
    <w:rsid w:val="00027F56"/>
    <w:rsid w:val="000307DD"/>
    <w:rsid w:val="00030A09"/>
    <w:rsid w:val="00030BAB"/>
    <w:rsid w:val="0003193F"/>
    <w:rsid w:val="00031A8D"/>
    <w:rsid w:val="000320C4"/>
    <w:rsid w:val="00032730"/>
    <w:rsid w:val="00032D58"/>
    <w:rsid w:val="000331DF"/>
    <w:rsid w:val="00033B0D"/>
    <w:rsid w:val="000348D3"/>
    <w:rsid w:val="00034946"/>
    <w:rsid w:val="00035496"/>
    <w:rsid w:val="000361AE"/>
    <w:rsid w:val="00036FD0"/>
    <w:rsid w:val="0003700E"/>
    <w:rsid w:val="00037538"/>
    <w:rsid w:val="00037BC7"/>
    <w:rsid w:val="000407C5"/>
    <w:rsid w:val="00040C95"/>
    <w:rsid w:val="00040EAF"/>
    <w:rsid w:val="00040F3E"/>
    <w:rsid w:val="00042525"/>
    <w:rsid w:val="00042D70"/>
    <w:rsid w:val="00042DC1"/>
    <w:rsid w:val="000430DD"/>
    <w:rsid w:val="000432C7"/>
    <w:rsid w:val="00043712"/>
    <w:rsid w:val="00043723"/>
    <w:rsid w:val="00044847"/>
    <w:rsid w:val="000455B5"/>
    <w:rsid w:val="00046C26"/>
    <w:rsid w:val="00046C44"/>
    <w:rsid w:val="000478C0"/>
    <w:rsid w:val="00050665"/>
    <w:rsid w:val="00050801"/>
    <w:rsid w:val="00052E0F"/>
    <w:rsid w:val="000535E6"/>
    <w:rsid w:val="00053F15"/>
    <w:rsid w:val="00054123"/>
    <w:rsid w:val="00054941"/>
    <w:rsid w:val="00055082"/>
    <w:rsid w:val="0005513F"/>
    <w:rsid w:val="00055351"/>
    <w:rsid w:val="000559BA"/>
    <w:rsid w:val="00055B98"/>
    <w:rsid w:val="00055F68"/>
    <w:rsid w:val="00056024"/>
    <w:rsid w:val="0005716B"/>
    <w:rsid w:val="00057435"/>
    <w:rsid w:val="00057567"/>
    <w:rsid w:val="0006038F"/>
    <w:rsid w:val="0006073B"/>
    <w:rsid w:val="000610AA"/>
    <w:rsid w:val="00061524"/>
    <w:rsid w:val="000618A5"/>
    <w:rsid w:val="00062E36"/>
    <w:rsid w:val="0006304C"/>
    <w:rsid w:val="000633A5"/>
    <w:rsid w:val="00063445"/>
    <w:rsid w:val="00063476"/>
    <w:rsid w:val="0006370E"/>
    <w:rsid w:val="000647DE"/>
    <w:rsid w:val="0006491F"/>
    <w:rsid w:val="00065044"/>
    <w:rsid w:val="00065239"/>
    <w:rsid w:val="000663E5"/>
    <w:rsid w:val="00066FFE"/>
    <w:rsid w:val="00070D5F"/>
    <w:rsid w:val="000724C1"/>
    <w:rsid w:val="00072AE1"/>
    <w:rsid w:val="00073536"/>
    <w:rsid w:val="00073F40"/>
    <w:rsid w:val="00074507"/>
    <w:rsid w:val="0007483D"/>
    <w:rsid w:val="00074C49"/>
    <w:rsid w:val="00074D66"/>
    <w:rsid w:val="00074DCB"/>
    <w:rsid w:val="0007552F"/>
    <w:rsid w:val="00076229"/>
    <w:rsid w:val="00076C9B"/>
    <w:rsid w:val="00076D29"/>
    <w:rsid w:val="00076E6B"/>
    <w:rsid w:val="0007791D"/>
    <w:rsid w:val="00077F90"/>
    <w:rsid w:val="000803FB"/>
    <w:rsid w:val="00081231"/>
    <w:rsid w:val="00081996"/>
    <w:rsid w:val="00083069"/>
    <w:rsid w:val="00083E5B"/>
    <w:rsid w:val="000844FC"/>
    <w:rsid w:val="00085B29"/>
    <w:rsid w:val="000861F4"/>
    <w:rsid w:val="000863B1"/>
    <w:rsid w:val="0008643B"/>
    <w:rsid w:val="00086624"/>
    <w:rsid w:val="00086E70"/>
    <w:rsid w:val="00087E54"/>
    <w:rsid w:val="00090864"/>
    <w:rsid w:val="00091241"/>
    <w:rsid w:val="000915E2"/>
    <w:rsid w:val="000921C8"/>
    <w:rsid w:val="000923C9"/>
    <w:rsid w:val="000926B3"/>
    <w:rsid w:val="00093205"/>
    <w:rsid w:val="000941B2"/>
    <w:rsid w:val="00095654"/>
    <w:rsid w:val="00095900"/>
    <w:rsid w:val="000959DF"/>
    <w:rsid w:val="000959FD"/>
    <w:rsid w:val="00095A9B"/>
    <w:rsid w:val="00095C7A"/>
    <w:rsid w:val="000967C8"/>
    <w:rsid w:val="00096CF0"/>
    <w:rsid w:val="00097583"/>
    <w:rsid w:val="00097A7E"/>
    <w:rsid w:val="000A0FE2"/>
    <w:rsid w:val="000A1257"/>
    <w:rsid w:val="000A1851"/>
    <w:rsid w:val="000A1BD3"/>
    <w:rsid w:val="000A1DAD"/>
    <w:rsid w:val="000A2718"/>
    <w:rsid w:val="000A2915"/>
    <w:rsid w:val="000A3E11"/>
    <w:rsid w:val="000A3F8C"/>
    <w:rsid w:val="000A4074"/>
    <w:rsid w:val="000A4104"/>
    <w:rsid w:val="000A4148"/>
    <w:rsid w:val="000A44E6"/>
    <w:rsid w:val="000A4CC9"/>
    <w:rsid w:val="000A5C8D"/>
    <w:rsid w:val="000A5D66"/>
    <w:rsid w:val="000A6141"/>
    <w:rsid w:val="000A63B6"/>
    <w:rsid w:val="000A6595"/>
    <w:rsid w:val="000A7B7D"/>
    <w:rsid w:val="000A7F50"/>
    <w:rsid w:val="000B0091"/>
    <w:rsid w:val="000B00A6"/>
    <w:rsid w:val="000B05F5"/>
    <w:rsid w:val="000B07EE"/>
    <w:rsid w:val="000B1C8C"/>
    <w:rsid w:val="000B1E89"/>
    <w:rsid w:val="000B2BF5"/>
    <w:rsid w:val="000B40DB"/>
    <w:rsid w:val="000B45C8"/>
    <w:rsid w:val="000B4D21"/>
    <w:rsid w:val="000B4DAE"/>
    <w:rsid w:val="000B4F58"/>
    <w:rsid w:val="000B50BB"/>
    <w:rsid w:val="000B5307"/>
    <w:rsid w:val="000B62BC"/>
    <w:rsid w:val="000B6477"/>
    <w:rsid w:val="000B6CDC"/>
    <w:rsid w:val="000B704E"/>
    <w:rsid w:val="000B730C"/>
    <w:rsid w:val="000B74E3"/>
    <w:rsid w:val="000C0AE1"/>
    <w:rsid w:val="000C15BF"/>
    <w:rsid w:val="000C1A67"/>
    <w:rsid w:val="000C2885"/>
    <w:rsid w:val="000C2B03"/>
    <w:rsid w:val="000C3747"/>
    <w:rsid w:val="000C3E5E"/>
    <w:rsid w:val="000C49F4"/>
    <w:rsid w:val="000C4FA9"/>
    <w:rsid w:val="000C5E7A"/>
    <w:rsid w:val="000C5F0E"/>
    <w:rsid w:val="000C6012"/>
    <w:rsid w:val="000C6B25"/>
    <w:rsid w:val="000C7347"/>
    <w:rsid w:val="000D1425"/>
    <w:rsid w:val="000D1CAB"/>
    <w:rsid w:val="000D20FC"/>
    <w:rsid w:val="000D2175"/>
    <w:rsid w:val="000D21E4"/>
    <w:rsid w:val="000D27FE"/>
    <w:rsid w:val="000D3039"/>
    <w:rsid w:val="000D32F5"/>
    <w:rsid w:val="000D3509"/>
    <w:rsid w:val="000D3B82"/>
    <w:rsid w:val="000D40DB"/>
    <w:rsid w:val="000D5A2C"/>
    <w:rsid w:val="000D627C"/>
    <w:rsid w:val="000D67EE"/>
    <w:rsid w:val="000D68DA"/>
    <w:rsid w:val="000D7133"/>
    <w:rsid w:val="000D74DF"/>
    <w:rsid w:val="000D7641"/>
    <w:rsid w:val="000D7FBE"/>
    <w:rsid w:val="000E018A"/>
    <w:rsid w:val="000E1197"/>
    <w:rsid w:val="000E1E3C"/>
    <w:rsid w:val="000E26FF"/>
    <w:rsid w:val="000E2E96"/>
    <w:rsid w:val="000E36C5"/>
    <w:rsid w:val="000E3A33"/>
    <w:rsid w:val="000E3A3A"/>
    <w:rsid w:val="000E3F0D"/>
    <w:rsid w:val="000E413F"/>
    <w:rsid w:val="000E4781"/>
    <w:rsid w:val="000E4BD7"/>
    <w:rsid w:val="000E4D16"/>
    <w:rsid w:val="000E750E"/>
    <w:rsid w:val="000F069F"/>
    <w:rsid w:val="000F0BBB"/>
    <w:rsid w:val="000F1ECB"/>
    <w:rsid w:val="000F3440"/>
    <w:rsid w:val="000F3576"/>
    <w:rsid w:val="000F3A6D"/>
    <w:rsid w:val="000F434E"/>
    <w:rsid w:val="000F43E3"/>
    <w:rsid w:val="000F45C1"/>
    <w:rsid w:val="000F45D0"/>
    <w:rsid w:val="000F472B"/>
    <w:rsid w:val="000F4AC7"/>
    <w:rsid w:val="000F54E9"/>
    <w:rsid w:val="000F665A"/>
    <w:rsid w:val="000F77FF"/>
    <w:rsid w:val="001000F3"/>
    <w:rsid w:val="00100943"/>
    <w:rsid w:val="00100DEC"/>
    <w:rsid w:val="001013A7"/>
    <w:rsid w:val="00101D0F"/>
    <w:rsid w:val="001026F5"/>
    <w:rsid w:val="00102F0E"/>
    <w:rsid w:val="0010313D"/>
    <w:rsid w:val="0010462D"/>
    <w:rsid w:val="00104652"/>
    <w:rsid w:val="001050A6"/>
    <w:rsid w:val="00105E94"/>
    <w:rsid w:val="00106510"/>
    <w:rsid w:val="00106AEA"/>
    <w:rsid w:val="00106C8B"/>
    <w:rsid w:val="00107303"/>
    <w:rsid w:val="001079EC"/>
    <w:rsid w:val="00107A97"/>
    <w:rsid w:val="00107CA7"/>
    <w:rsid w:val="00110CFA"/>
    <w:rsid w:val="00111B8B"/>
    <w:rsid w:val="00112126"/>
    <w:rsid w:val="00112C2C"/>
    <w:rsid w:val="0011305F"/>
    <w:rsid w:val="001138EF"/>
    <w:rsid w:val="00113E55"/>
    <w:rsid w:val="00113ED9"/>
    <w:rsid w:val="00114474"/>
    <w:rsid w:val="00114A6A"/>
    <w:rsid w:val="00114AF3"/>
    <w:rsid w:val="00114C16"/>
    <w:rsid w:val="00114EB3"/>
    <w:rsid w:val="001158F7"/>
    <w:rsid w:val="001178AA"/>
    <w:rsid w:val="001206E4"/>
    <w:rsid w:val="00120B9B"/>
    <w:rsid w:val="00120C0D"/>
    <w:rsid w:val="00121902"/>
    <w:rsid w:val="00121AE0"/>
    <w:rsid w:val="00121CB8"/>
    <w:rsid w:val="00122B3F"/>
    <w:rsid w:val="001232D5"/>
    <w:rsid w:val="00123339"/>
    <w:rsid w:val="00123477"/>
    <w:rsid w:val="00125B39"/>
    <w:rsid w:val="00125B69"/>
    <w:rsid w:val="00125F62"/>
    <w:rsid w:val="00126EA1"/>
    <w:rsid w:val="001270A0"/>
    <w:rsid w:val="00127254"/>
    <w:rsid w:val="00127474"/>
    <w:rsid w:val="0012770B"/>
    <w:rsid w:val="00130F54"/>
    <w:rsid w:val="001310E2"/>
    <w:rsid w:val="001312C6"/>
    <w:rsid w:val="00132925"/>
    <w:rsid w:val="00132BEE"/>
    <w:rsid w:val="00133877"/>
    <w:rsid w:val="00134439"/>
    <w:rsid w:val="00134479"/>
    <w:rsid w:val="00136184"/>
    <w:rsid w:val="00136705"/>
    <w:rsid w:val="00136A4B"/>
    <w:rsid w:val="00136E55"/>
    <w:rsid w:val="00137C69"/>
    <w:rsid w:val="00137F0E"/>
    <w:rsid w:val="00140986"/>
    <w:rsid w:val="00141726"/>
    <w:rsid w:val="00142C46"/>
    <w:rsid w:val="00143396"/>
    <w:rsid w:val="00143549"/>
    <w:rsid w:val="00143F03"/>
    <w:rsid w:val="00144659"/>
    <w:rsid w:val="001446BB"/>
    <w:rsid w:val="00144706"/>
    <w:rsid w:val="00145A1F"/>
    <w:rsid w:val="001466F5"/>
    <w:rsid w:val="00147540"/>
    <w:rsid w:val="0014795E"/>
    <w:rsid w:val="001500F6"/>
    <w:rsid w:val="001509ED"/>
    <w:rsid w:val="00150F86"/>
    <w:rsid w:val="0015129F"/>
    <w:rsid w:val="00151782"/>
    <w:rsid w:val="001518F4"/>
    <w:rsid w:val="001522E7"/>
    <w:rsid w:val="0015232A"/>
    <w:rsid w:val="00152635"/>
    <w:rsid w:val="00152663"/>
    <w:rsid w:val="00152973"/>
    <w:rsid w:val="00152CF8"/>
    <w:rsid w:val="001536CB"/>
    <w:rsid w:val="001541EB"/>
    <w:rsid w:val="001542C2"/>
    <w:rsid w:val="0015489C"/>
    <w:rsid w:val="001548EA"/>
    <w:rsid w:val="001559DE"/>
    <w:rsid w:val="00156000"/>
    <w:rsid w:val="00156053"/>
    <w:rsid w:val="0015622A"/>
    <w:rsid w:val="001571D8"/>
    <w:rsid w:val="001579F7"/>
    <w:rsid w:val="00160378"/>
    <w:rsid w:val="0016063C"/>
    <w:rsid w:val="00161C85"/>
    <w:rsid w:val="00162915"/>
    <w:rsid w:val="00163DB8"/>
    <w:rsid w:val="0016475D"/>
    <w:rsid w:val="001649B1"/>
    <w:rsid w:val="0016605C"/>
    <w:rsid w:val="00167372"/>
    <w:rsid w:val="00167454"/>
    <w:rsid w:val="0016755B"/>
    <w:rsid w:val="001703B9"/>
    <w:rsid w:val="0017281A"/>
    <w:rsid w:val="00172FF3"/>
    <w:rsid w:val="001732B5"/>
    <w:rsid w:val="001737FE"/>
    <w:rsid w:val="00173DE7"/>
    <w:rsid w:val="001748E7"/>
    <w:rsid w:val="00174FB0"/>
    <w:rsid w:val="001754AC"/>
    <w:rsid w:val="00176D61"/>
    <w:rsid w:val="00176EFD"/>
    <w:rsid w:val="00177258"/>
    <w:rsid w:val="00177876"/>
    <w:rsid w:val="00181200"/>
    <w:rsid w:val="00181504"/>
    <w:rsid w:val="00182761"/>
    <w:rsid w:val="00182BB4"/>
    <w:rsid w:val="00183727"/>
    <w:rsid w:val="00183A54"/>
    <w:rsid w:val="00183B23"/>
    <w:rsid w:val="0018405E"/>
    <w:rsid w:val="00184481"/>
    <w:rsid w:val="001846FC"/>
    <w:rsid w:val="001849F1"/>
    <w:rsid w:val="001851A0"/>
    <w:rsid w:val="001860E3"/>
    <w:rsid w:val="0018790C"/>
    <w:rsid w:val="00187E27"/>
    <w:rsid w:val="001901FE"/>
    <w:rsid w:val="00190377"/>
    <w:rsid w:val="00190436"/>
    <w:rsid w:val="001909B9"/>
    <w:rsid w:val="00190B8C"/>
    <w:rsid w:val="00190BB3"/>
    <w:rsid w:val="00190DF6"/>
    <w:rsid w:val="00190E2D"/>
    <w:rsid w:val="001913F1"/>
    <w:rsid w:val="00192252"/>
    <w:rsid w:val="00192965"/>
    <w:rsid w:val="00192BA5"/>
    <w:rsid w:val="001930E7"/>
    <w:rsid w:val="001944C8"/>
    <w:rsid w:val="00194B67"/>
    <w:rsid w:val="00194E8A"/>
    <w:rsid w:val="00195290"/>
    <w:rsid w:val="0019543B"/>
    <w:rsid w:val="00195926"/>
    <w:rsid w:val="001959F5"/>
    <w:rsid w:val="00196B22"/>
    <w:rsid w:val="00196B2F"/>
    <w:rsid w:val="00196DB5"/>
    <w:rsid w:val="0019700C"/>
    <w:rsid w:val="00197EB2"/>
    <w:rsid w:val="001A012A"/>
    <w:rsid w:val="001A0A4E"/>
    <w:rsid w:val="001A0D02"/>
    <w:rsid w:val="001A20D4"/>
    <w:rsid w:val="001A2761"/>
    <w:rsid w:val="001A2888"/>
    <w:rsid w:val="001A346E"/>
    <w:rsid w:val="001A3B5E"/>
    <w:rsid w:val="001A3CC6"/>
    <w:rsid w:val="001A42A0"/>
    <w:rsid w:val="001A44F6"/>
    <w:rsid w:val="001A4A69"/>
    <w:rsid w:val="001A5399"/>
    <w:rsid w:val="001A5EB7"/>
    <w:rsid w:val="001A6280"/>
    <w:rsid w:val="001A66B0"/>
    <w:rsid w:val="001A6788"/>
    <w:rsid w:val="001A68D4"/>
    <w:rsid w:val="001A6FB3"/>
    <w:rsid w:val="001A729D"/>
    <w:rsid w:val="001A73E5"/>
    <w:rsid w:val="001A7C31"/>
    <w:rsid w:val="001B06C5"/>
    <w:rsid w:val="001B1F6D"/>
    <w:rsid w:val="001B2195"/>
    <w:rsid w:val="001B2792"/>
    <w:rsid w:val="001B31F2"/>
    <w:rsid w:val="001B34D3"/>
    <w:rsid w:val="001B4AD9"/>
    <w:rsid w:val="001B5BF6"/>
    <w:rsid w:val="001B612D"/>
    <w:rsid w:val="001B65DD"/>
    <w:rsid w:val="001B7213"/>
    <w:rsid w:val="001B79C3"/>
    <w:rsid w:val="001C0B24"/>
    <w:rsid w:val="001C1326"/>
    <w:rsid w:val="001C13C8"/>
    <w:rsid w:val="001C2612"/>
    <w:rsid w:val="001C2E25"/>
    <w:rsid w:val="001C2F7A"/>
    <w:rsid w:val="001C392B"/>
    <w:rsid w:val="001C4FF0"/>
    <w:rsid w:val="001C53A9"/>
    <w:rsid w:val="001C635B"/>
    <w:rsid w:val="001C6365"/>
    <w:rsid w:val="001C6A15"/>
    <w:rsid w:val="001C6AE8"/>
    <w:rsid w:val="001C75B7"/>
    <w:rsid w:val="001D0D1F"/>
    <w:rsid w:val="001D12D1"/>
    <w:rsid w:val="001D1897"/>
    <w:rsid w:val="001D1C72"/>
    <w:rsid w:val="001D1D56"/>
    <w:rsid w:val="001D1DC8"/>
    <w:rsid w:val="001D2596"/>
    <w:rsid w:val="001D2AC7"/>
    <w:rsid w:val="001D2D4F"/>
    <w:rsid w:val="001D2ECA"/>
    <w:rsid w:val="001D32C6"/>
    <w:rsid w:val="001D395C"/>
    <w:rsid w:val="001D39F6"/>
    <w:rsid w:val="001D5923"/>
    <w:rsid w:val="001D599D"/>
    <w:rsid w:val="001D6288"/>
    <w:rsid w:val="001D6305"/>
    <w:rsid w:val="001D7FBC"/>
    <w:rsid w:val="001E00F0"/>
    <w:rsid w:val="001E0350"/>
    <w:rsid w:val="001E0384"/>
    <w:rsid w:val="001E0712"/>
    <w:rsid w:val="001E094A"/>
    <w:rsid w:val="001E0F43"/>
    <w:rsid w:val="001E2009"/>
    <w:rsid w:val="001E33C2"/>
    <w:rsid w:val="001E4309"/>
    <w:rsid w:val="001E441C"/>
    <w:rsid w:val="001E4813"/>
    <w:rsid w:val="001E49FC"/>
    <w:rsid w:val="001E52DF"/>
    <w:rsid w:val="001E7689"/>
    <w:rsid w:val="001E7784"/>
    <w:rsid w:val="001F04F2"/>
    <w:rsid w:val="001F0680"/>
    <w:rsid w:val="001F143A"/>
    <w:rsid w:val="001F156F"/>
    <w:rsid w:val="001F1614"/>
    <w:rsid w:val="001F2041"/>
    <w:rsid w:val="001F204D"/>
    <w:rsid w:val="001F2A67"/>
    <w:rsid w:val="001F31E7"/>
    <w:rsid w:val="001F32E2"/>
    <w:rsid w:val="001F35BE"/>
    <w:rsid w:val="001F3DEF"/>
    <w:rsid w:val="001F4B69"/>
    <w:rsid w:val="001F57E6"/>
    <w:rsid w:val="001F5EB5"/>
    <w:rsid w:val="001F5F5A"/>
    <w:rsid w:val="001F6FDC"/>
    <w:rsid w:val="001F71D4"/>
    <w:rsid w:val="001F72C7"/>
    <w:rsid w:val="001F7619"/>
    <w:rsid w:val="001F76FE"/>
    <w:rsid w:val="001F7B84"/>
    <w:rsid w:val="002000B3"/>
    <w:rsid w:val="002001A8"/>
    <w:rsid w:val="00200346"/>
    <w:rsid w:val="00200452"/>
    <w:rsid w:val="00200A86"/>
    <w:rsid w:val="00200D35"/>
    <w:rsid w:val="00201187"/>
    <w:rsid w:val="002011D5"/>
    <w:rsid w:val="0020186F"/>
    <w:rsid w:val="00201E1F"/>
    <w:rsid w:val="00202AE9"/>
    <w:rsid w:val="00202CEE"/>
    <w:rsid w:val="00202DE8"/>
    <w:rsid w:val="00203379"/>
    <w:rsid w:val="00203898"/>
    <w:rsid w:val="00204737"/>
    <w:rsid w:val="002048B0"/>
    <w:rsid w:val="00204BFD"/>
    <w:rsid w:val="00205515"/>
    <w:rsid w:val="00205ED5"/>
    <w:rsid w:val="00207668"/>
    <w:rsid w:val="002104DF"/>
    <w:rsid w:val="00210CC8"/>
    <w:rsid w:val="00210F72"/>
    <w:rsid w:val="00211370"/>
    <w:rsid w:val="00211F96"/>
    <w:rsid w:val="0021210A"/>
    <w:rsid w:val="00212371"/>
    <w:rsid w:val="002129DF"/>
    <w:rsid w:val="00212F3E"/>
    <w:rsid w:val="00212FAA"/>
    <w:rsid w:val="00214251"/>
    <w:rsid w:val="002142A5"/>
    <w:rsid w:val="002145DC"/>
    <w:rsid w:val="002148D7"/>
    <w:rsid w:val="00214F4D"/>
    <w:rsid w:val="00215172"/>
    <w:rsid w:val="00215DA0"/>
    <w:rsid w:val="002201E1"/>
    <w:rsid w:val="002209D6"/>
    <w:rsid w:val="00220DEE"/>
    <w:rsid w:val="0022133E"/>
    <w:rsid w:val="0022177B"/>
    <w:rsid w:val="00221B27"/>
    <w:rsid w:val="002226B2"/>
    <w:rsid w:val="00224FAD"/>
    <w:rsid w:val="0022612D"/>
    <w:rsid w:val="002262F7"/>
    <w:rsid w:val="00226EAE"/>
    <w:rsid w:val="0022723F"/>
    <w:rsid w:val="002278D6"/>
    <w:rsid w:val="00227F88"/>
    <w:rsid w:val="00230701"/>
    <w:rsid w:val="002308A0"/>
    <w:rsid w:val="00231062"/>
    <w:rsid w:val="002317EB"/>
    <w:rsid w:val="00231E09"/>
    <w:rsid w:val="00231E54"/>
    <w:rsid w:val="002327C1"/>
    <w:rsid w:val="00232D37"/>
    <w:rsid w:val="0023306D"/>
    <w:rsid w:val="00233164"/>
    <w:rsid w:val="0023382E"/>
    <w:rsid w:val="0023479E"/>
    <w:rsid w:val="002349E7"/>
    <w:rsid w:val="00234C4C"/>
    <w:rsid w:val="0023522A"/>
    <w:rsid w:val="00235368"/>
    <w:rsid w:val="00235919"/>
    <w:rsid w:val="0023607F"/>
    <w:rsid w:val="002361BA"/>
    <w:rsid w:val="00236C52"/>
    <w:rsid w:val="0023740E"/>
    <w:rsid w:val="00237BEF"/>
    <w:rsid w:val="002408C4"/>
    <w:rsid w:val="00240E2E"/>
    <w:rsid w:val="002418CB"/>
    <w:rsid w:val="00241C4D"/>
    <w:rsid w:val="0024221D"/>
    <w:rsid w:val="00242684"/>
    <w:rsid w:val="00242C51"/>
    <w:rsid w:val="00243BE8"/>
    <w:rsid w:val="0024518B"/>
    <w:rsid w:val="002454FC"/>
    <w:rsid w:val="0024561D"/>
    <w:rsid w:val="00245B06"/>
    <w:rsid w:val="00245C76"/>
    <w:rsid w:val="002469D8"/>
    <w:rsid w:val="00246AA0"/>
    <w:rsid w:val="00247095"/>
    <w:rsid w:val="00247438"/>
    <w:rsid w:val="002477E1"/>
    <w:rsid w:val="002500B8"/>
    <w:rsid w:val="002500D3"/>
    <w:rsid w:val="002506DC"/>
    <w:rsid w:val="00250E9B"/>
    <w:rsid w:val="00250EB9"/>
    <w:rsid w:val="00251009"/>
    <w:rsid w:val="00251361"/>
    <w:rsid w:val="0025162D"/>
    <w:rsid w:val="00251AD6"/>
    <w:rsid w:val="00251E1E"/>
    <w:rsid w:val="00252EF2"/>
    <w:rsid w:val="00253320"/>
    <w:rsid w:val="00253735"/>
    <w:rsid w:val="002543D3"/>
    <w:rsid w:val="0025494E"/>
    <w:rsid w:val="00254F26"/>
    <w:rsid w:val="00255039"/>
    <w:rsid w:val="00255B1F"/>
    <w:rsid w:val="00255F44"/>
    <w:rsid w:val="00256B11"/>
    <w:rsid w:val="00256BF0"/>
    <w:rsid w:val="00257F16"/>
    <w:rsid w:val="00260516"/>
    <w:rsid w:val="00260A68"/>
    <w:rsid w:val="00260F75"/>
    <w:rsid w:val="00261E58"/>
    <w:rsid w:val="00262585"/>
    <w:rsid w:val="00262647"/>
    <w:rsid w:val="00262823"/>
    <w:rsid w:val="002635FD"/>
    <w:rsid w:val="002638A4"/>
    <w:rsid w:val="00263F38"/>
    <w:rsid w:val="00264FA4"/>
    <w:rsid w:val="00265990"/>
    <w:rsid w:val="002668A8"/>
    <w:rsid w:val="002668EF"/>
    <w:rsid w:val="00270DA1"/>
    <w:rsid w:val="00270ED1"/>
    <w:rsid w:val="00270F5A"/>
    <w:rsid w:val="00271CAB"/>
    <w:rsid w:val="002723BD"/>
    <w:rsid w:val="0027301C"/>
    <w:rsid w:val="00273320"/>
    <w:rsid w:val="00273711"/>
    <w:rsid w:val="002740A1"/>
    <w:rsid w:val="00274DD3"/>
    <w:rsid w:val="00275CA9"/>
    <w:rsid w:val="0027614B"/>
    <w:rsid w:val="00276AE0"/>
    <w:rsid w:val="0027738C"/>
    <w:rsid w:val="00277532"/>
    <w:rsid w:val="00280358"/>
    <w:rsid w:val="002805D7"/>
    <w:rsid w:val="002811B9"/>
    <w:rsid w:val="00281768"/>
    <w:rsid w:val="00282063"/>
    <w:rsid w:val="0028274B"/>
    <w:rsid w:val="00282968"/>
    <w:rsid w:val="00282BD2"/>
    <w:rsid w:val="002834D8"/>
    <w:rsid w:val="002838F4"/>
    <w:rsid w:val="00284DCC"/>
    <w:rsid w:val="0028506F"/>
    <w:rsid w:val="002871B8"/>
    <w:rsid w:val="002875D5"/>
    <w:rsid w:val="002878B1"/>
    <w:rsid w:val="002879F0"/>
    <w:rsid w:val="00287A31"/>
    <w:rsid w:val="00287E5B"/>
    <w:rsid w:val="0029110A"/>
    <w:rsid w:val="00292626"/>
    <w:rsid w:val="00292BC8"/>
    <w:rsid w:val="0029360A"/>
    <w:rsid w:val="00293913"/>
    <w:rsid w:val="002945E1"/>
    <w:rsid w:val="00295653"/>
    <w:rsid w:val="00295BD0"/>
    <w:rsid w:val="00295F36"/>
    <w:rsid w:val="002965F1"/>
    <w:rsid w:val="0029691A"/>
    <w:rsid w:val="00296AC0"/>
    <w:rsid w:val="002A2A8E"/>
    <w:rsid w:val="002A2DA4"/>
    <w:rsid w:val="002A442F"/>
    <w:rsid w:val="002A5011"/>
    <w:rsid w:val="002A5565"/>
    <w:rsid w:val="002B0AF6"/>
    <w:rsid w:val="002B1811"/>
    <w:rsid w:val="002B2229"/>
    <w:rsid w:val="002B2375"/>
    <w:rsid w:val="002B277F"/>
    <w:rsid w:val="002B2789"/>
    <w:rsid w:val="002B2D4E"/>
    <w:rsid w:val="002B2E6E"/>
    <w:rsid w:val="002B3DC6"/>
    <w:rsid w:val="002B4FCD"/>
    <w:rsid w:val="002B52F1"/>
    <w:rsid w:val="002B5377"/>
    <w:rsid w:val="002B7443"/>
    <w:rsid w:val="002B766E"/>
    <w:rsid w:val="002B7B37"/>
    <w:rsid w:val="002B7C85"/>
    <w:rsid w:val="002B7DBF"/>
    <w:rsid w:val="002B7E18"/>
    <w:rsid w:val="002C0502"/>
    <w:rsid w:val="002C06C9"/>
    <w:rsid w:val="002C08BD"/>
    <w:rsid w:val="002C0BBD"/>
    <w:rsid w:val="002C0BDA"/>
    <w:rsid w:val="002C0C85"/>
    <w:rsid w:val="002C1186"/>
    <w:rsid w:val="002C1741"/>
    <w:rsid w:val="002C1ADF"/>
    <w:rsid w:val="002C2B7D"/>
    <w:rsid w:val="002C2BA6"/>
    <w:rsid w:val="002C2BEE"/>
    <w:rsid w:val="002C351B"/>
    <w:rsid w:val="002C3CEE"/>
    <w:rsid w:val="002C43CC"/>
    <w:rsid w:val="002C4783"/>
    <w:rsid w:val="002C47AB"/>
    <w:rsid w:val="002C4F5A"/>
    <w:rsid w:val="002C56B0"/>
    <w:rsid w:val="002C5B68"/>
    <w:rsid w:val="002C69FE"/>
    <w:rsid w:val="002C6A23"/>
    <w:rsid w:val="002C75A5"/>
    <w:rsid w:val="002C76AC"/>
    <w:rsid w:val="002D02AA"/>
    <w:rsid w:val="002D0C08"/>
    <w:rsid w:val="002D0C0D"/>
    <w:rsid w:val="002D1B2C"/>
    <w:rsid w:val="002D236A"/>
    <w:rsid w:val="002D2763"/>
    <w:rsid w:val="002D2E59"/>
    <w:rsid w:val="002D2F84"/>
    <w:rsid w:val="002D33FB"/>
    <w:rsid w:val="002D3BBC"/>
    <w:rsid w:val="002D3FAF"/>
    <w:rsid w:val="002D4746"/>
    <w:rsid w:val="002D4E23"/>
    <w:rsid w:val="002D5159"/>
    <w:rsid w:val="002D55DF"/>
    <w:rsid w:val="002D562B"/>
    <w:rsid w:val="002D5F85"/>
    <w:rsid w:val="002D6049"/>
    <w:rsid w:val="002D6173"/>
    <w:rsid w:val="002D7802"/>
    <w:rsid w:val="002E0484"/>
    <w:rsid w:val="002E0795"/>
    <w:rsid w:val="002E0F8B"/>
    <w:rsid w:val="002E179A"/>
    <w:rsid w:val="002E1D23"/>
    <w:rsid w:val="002E1F2D"/>
    <w:rsid w:val="002E2199"/>
    <w:rsid w:val="002E23B9"/>
    <w:rsid w:val="002E2C68"/>
    <w:rsid w:val="002E2D35"/>
    <w:rsid w:val="002E2EC6"/>
    <w:rsid w:val="002E3186"/>
    <w:rsid w:val="002E3826"/>
    <w:rsid w:val="002E4B3B"/>
    <w:rsid w:val="002E522C"/>
    <w:rsid w:val="002E5758"/>
    <w:rsid w:val="002E5804"/>
    <w:rsid w:val="002E596B"/>
    <w:rsid w:val="002E6AB0"/>
    <w:rsid w:val="002E6D33"/>
    <w:rsid w:val="002E7466"/>
    <w:rsid w:val="002E7675"/>
    <w:rsid w:val="002E79AA"/>
    <w:rsid w:val="002E7D32"/>
    <w:rsid w:val="002E7ECE"/>
    <w:rsid w:val="002F0001"/>
    <w:rsid w:val="002F05C6"/>
    <w:rsid w:val="002F0645"/>
    <w:rsid w:val="002F13F4"/>
    <w:rsid w:val="002F2481"/>
    <w:rsid w:val="002F3282"/>
    <w:rsid w:val="002F3A3C"/>
    <w:rsid w:val="002F42FE"/>
    <w:rsid w:val="002F4C9D"/>
    <w:rsid w:val="002F4E91"/>
    <w:rsid w:val="002F553C"/>
    <w:rsid w:val="002F5AEE"/>
    <w:rsid w:val="002F68E6"/>
    <w:rsid w:val="002F6E18"/>
    <w:rsid w:val="002F772F"/>
    <w:rsid w:val="00300161"/>
    <w:rsid w:val="003006F8"/>
    <w:rsid w:val="00300923"/>
    <w:rsid w:val="00300C17"/>
    <w:rsid w:val="00300D21"/>
    <w:rsid w:val="00300DFB"/>
    <w:rsid w:val="00300E3A"/>
    <w:rsid w:val="00302A9C"/>
    <w:rsid w:val="00302AB2"/>
    <w:rsid w:val="00303398"/>
    <w:rsid w:val="00303941"/>
    <w:rsid w:val="00304090"/>
    <w:rsid w:val="0030474F"/>
    <w:rsid w:val="00304A0A"/>
    <w:rsid w:val="00304A33"/>
    <w:rsid w:val="00304BD9"/>
    <w:rsid w:val="00306D8A"/>
    <w:rsid w:val="00307FD6"/>
    <w:rsid w:val="00310479"/>
    <w:rsid w:val="00311CD7"/>
    <w:rsid w:val="003125D9"/>
    <w:rsid w:val="00312899"/>
    <w:rsid w:val="00312D82"/>
    <w:rsid w:val="00313F67"/>
    <w:rsid w:val="00314D24"/>
    <w:rsid w:val="00315307"/>
    <w:rsid w:val="00315366"/>
    <w:rsid w:val="003203C7"/>
    <w:rsid w:val="003216E5"/>
    <w:rsid w:val="0032380B"/>
    <w:rsid w:val="00323C08"/>
    <w:rsid w:val="00323E70"/>
    <w:rsid w:val="00324913"/>
    <w:rsid w:val="003258FE"/>
    <w:rsid w:val="00325A32"/>
    <w:rsid w:val="00325E34"/>
    <w:rsid w:val="003268D3"/>
    <w:rsid w:val="0032756A"/>
    <w:rsid w:val="0032785A"/>
    <w:rsid w:val="00327B14"/>
    <w:rsid w:val="0033054C"/>
    <w:rsid w:val="0033060F"/>
    <w:rsid w:val="00330C6E"/>
    <w:rsid w:val="00330E29"/>
    <w:rsid w:val="00330EC3"/>
    <w:rsid w:val="003310EB"/>
    <w:rsid w:val="00331113"/>
    <w:rsid w:val="00331D33"/>
    <w:rsid w:val="0033281D"/>
    <w:rsid w:val="00333C2E"/>
    <w:rsid w:val="00333DF6"/>
    <w:rsid w:val="003340D5"/>
    <w:rsid w:val="00334569"/>
    <w:rsid w:val="003350B4"/>
    <w:rsid w:val="003351E2"/>
    <w:rsid w:val="00335226"/>
    <w:rsid w:val="003363BB"/>
    <w:rsid w:val="00337528"/>
    <w:rsid w:val="003379B2"/>
    <w:rsid w:val="00340022"/>
    <w:rsid w:val="00340188"/>
    <w:rsid w:val="003416FD"/>
    <w:rsid w:val="00341D41"/>
    <w:rsid w:val="00342298"/>
    <w:rsid w:val="0034316E"/>
    <w:rsid w:val="00343F0D"/>
    <w:rsid w:val="0034427D"/>
    <w:rsid w:val="00344E0E"/>
    <w:rsid w:val="00344F6B"/>
    <w:rsid w:val="00345C7B"/>
    <w:rsid w:val="00346F36"/>
    <w:rsid w:val="00347542"/>
    <w:rsid w:val="003476EB"/>
    <w:rsid w:val="003479F5"/>
    <w:rsid w:val="00350870"/>
    <w:rsid w:val="00351908"/>
    <w:rsid w:val="00352687"/>
    <w:rsid w:val="00352E3E"/>
    <w:rsid w:val="003536D7"/>
    <w:rsid w:val="00353C09"/>
    <w:rsid w:val="003541E7"/>
    <w:rsid w:val="00354CAC"/>
    <w:rsid w:val="0035626E"/>
    <w:rsid w:val="00356374"/>
    <w:rsid w:val="00357021"/>
    <w:rsid w:val="003574E4"/>
    <w:rsid w:val="00357508"/>
    <w:rsid w:val="0035778D"/>
    <w:rsid w:val="003579C5"/>
    <w:rsid w:val="00357CB4"/>
    <w:rsid w:val="0036130D"/>
    <w:rsid w:val="0036186A"/>
    <w:rsid w:val="003622D3"/>
    <w:rsid w:val="00362835"/>
    <w:rsid w:val="0036307A"/>
    <w:rsid w:val="003632BA"/>
    <w:rsid w:val="003657A6"/>
    <w:rsid w:val="00365C53"/>
    <w:rsid w:val="00366643"/>
    <w:rsid w:val="00366D1E"/>
    <w:rsid w:val="00367DE6"/>
    <w:rsid w:val="003703D0"/>
    <w:rsid w:val="003707A2"/>
    <w:rsid w:val="00370CD6"/>
    <w:rsid w:val="00371035"/>
    <w:rsid w:val="003714E6"/>
    <w:rsid w:val="003719C7"/>
    <w:rsid w:val="00373BC9"/>
    <w:rsid w:val="003740A8"/>
    <w:rsid w:val="0037436D"/>
    <w:rsid w:val="00375846"/>
    <w:rsid w:val="00375A0F"/>
    <w:rsid w:val="00375E29"/>
    <w:rsid w:val="0037642E"/>
    <w:rsid w:val="00377261"/>
    <w:rsid w:val="003775E3"/>
    <w:rsid w:val="00377AA6"/>
    <w:rsid w:val="00377C84"/>
    <w:rsid w:val="00380055"/>
    <w:rsid w:val="00380432"/>
    <w:rsid w:val="00380EE4"/>
    <w:rsid w:val="00381701"/>
    <w:rsid w:val="00381B2B"/>
    <w:rsid w:val="00382040"/>
    <w:rsid w:val="00382FBC"/>
    <w:rsid w:val="00383074"/>
    <w:rsid w:val="0038427E"/>
    <w:rsid w:val="00385F76"/>
    <w:rsid w:val="00386287"/>
    <w:rsid w:val="0038633A"/>
    <w:rsid w:val="00386597"/>
    <w:rsid w:val="003865BA"/>
    <w:rsid w:val="00386943"/>
    <w:rsid w:val="003913F1"/>
    <w:rsid w:val="0039147B"/>
    <w:rsid w:val="00391807"/>
    <w:rsid w:val="00391F48"/>
    <w:rsid w:val="00392AF6"/>
    <w:rsid w:val="00393A55"/>
    <w:rsid w:val="00393AC5"/>
    <w:rsid w:val="00393D1E"/>
    <w:rsid w:val="0039478B"/>
    <w:rsid w:val="003947A8"/>
    <w:rsid w:val="00394881"/>
    <w:rsid w:val="00395512"/>
    <w:rsid w:val="00395743"/>
    <w:rsid w:val="0039580A"/>
    <w:rsid w:val="003958E5"/>
    <w:rsid w:val="00395950"/>
    <w:rsid w:val="00395F4A"/>
    <w:rsid w:val="0039614C"/>
    <w:rsid w:val="0039656B"/>
    <w:rsid w:val="003A023A"/>
    <w:rsid w:val="003A181B"/>
    <w:rsid w:val="003A228C"/>
    <w:rsid w:val="003A2581"/>
    <w:rsid w:val="003A268B"/>
    <w:rsid w:val="003A2AFE"/>
    <w:rsid w:val="003A2E52"/>
    <w:rsid w:val="003A37B0"/>
    <w:rsid w:val="003A3A44"/>
    <w:rsid w:val="003A460E"/>
    <w:rsid w:val="003A4C76"/>
    <w:rsid w:val="003A5850"/>
    <w:rsid w:val="003A5DEB"/>
    <w:rsid w:val="003A6A49"/>
    <w:rsid w:val="003A6B6B"/>
    <w:rsid w:val="003A6C2C"/>
    <w:rsid w:val="003A7CBD"/>
    <w:rsid w:val="003B0902"/>
    <w:rsid w:val="003B15BF"/>
    <w:rsid w:val="003B205F"/>
    <w:rsid w:val="003B22E1"/>
    <w:rsid w:val="003B2AA9"/>
    <w:rsid w:val="003B2B35"/>
    <w:rsid w:val="003B2D32"/>
    <w:rsid w:val="003B3469"/>
    <w:rsid w:val="003B34B3"/>
    <w:rsid w:val="003B3E0E"/>
    <w:rsid w:val="003B3E4A"/>
    <w:rsid w:val="003B4BC3"/>
    <w:rsid w:val="003B567F"/>
    <w:rsid w:val="003B65EB"/>
    <w:rsid w:val="003B6D1B"/>
    <w:rsid w:val="003C055F"/>
    <w:rsid w:val="003C23F6"/>
    <w:rsid w:val="003C285C"/>
    <w:rsid w:val="003C30E0"/>
    <w:rsid w:val="003C36F2"/>
    <w:rsid w:val="003C374C"/>
    <w:rsid w:val="003C436D"/>
    <w:rsid w:val="003C44D7"/>
    <w:rsid w:val="003C5F07"/>
    <w:rsid w:val="003C6079"/>
    <w:rsid w:val="003C6CA1"/>
    <w:rsid w:val="003C7398"/>
    <w:rsid w:val="003C7F2F"/>
    <w:rsid w:val="003D0270"/>
    <w:rsid w:val="003D04BB"/>
    <w:rsid w:val="003D069C"/>
    <w:rsid w:val="003D097E"/>
    <w:rsid w:val="003D1562"/>
    <w:rsid w:val="003D17FD"/>
    <w:rsid w:val="003D1D83"/>
    <w:rsid w:val="003D21D7"/>
    <w:rsid w:val="003D2A47"/>
    <w:rsid w:val="003D30B2"/>
    <w:rsid w:val="003D4401"/>
    <w:rsid w:val="003D450B"/>
    <w:rsid w:val="003D4F3D"/>
    <w:rsid w:val="003D566C"/>
    <w:rsid w:val="003D5DC4"/>
    <w:rsid w:val="003D5F0B"/>
    <w:rsid w:val="003D6CD2"/>
    <w:rsid w:val="003D7CF3"/>
    <w:rsid w:val="003D7D66"/>
    <w:rsid w:val="003E0133"/>
    <w:rsid w:val="003E0315"/>
    <w:rsid w:val="003E0951"/>
    <w:rsid w:val="003E0B8C"/>
    <w:rsid w:val="003E0E37"/>
    <w:rsid w:val="003E1871"/>
    <w:rsid w:val="003E20F0"/>
    <w:rsid w:val="003E21FF"/>
    <w:rsid w:val="003E260A"/>
    <w:rsid w:val="003E2F22"/>
    <w:rsid w:val="003E3DF9"/>
    <w:rsid w:val="003E4312"/>
    <w:rsid w:val="003E5396"/>
    <w:rsid w:val="003E5504"/>
    <w:rsid w:val="003E5922"/>
    <w:rsid w:val="003E5A2B"/>
    <w:rsid w:val="003E66B9"/>
    <w:rsid w:val="003E66DD"/>
    <w:rsid w:val="003E6890"/>
    <w:rsid w:val="003E6999"/>
    <w:rsid w:val="003E6A8D"/>
    <w:rsid w:val="003E71BE"/>
    <w:rsid w:val="003E7513"/>
    <w:rsid w:val="003F0393"/>
    <w:rsid w:val="003F0A8A"/>
    <w:rsid w:val="003F0E0B"/>
    <w:rsid w:val="003F1C2A"/>
    <w:rsid w:val="003F2CBF"/>
    <w:rsid w:val="003F37E2"/>
    <w:rsid w:val="003F3CA8"/>
    <w:rsid w:val="003F4A7E"/>
    <w:rsid w:val="003F4B7C"/>
    <w:rsid w:val="003F4CFF"/>
    <w:rsid w:val="003F4D7B"/>
    <w:rsid w:val="003F5040"/>
    <w:rsid w:val="003F59D9"/>
    <w:rsid w:val="003F5FFC"/>
    <w:rsid w:val="003F6F86"/>
    <w:rsid w:val="003F7076"/>
    <w:rsid w:val="003F7A88"/>
    <w:rsid w:val="003F7DE9"/>
    <w:rsid w:val="004013A0"/>
    <w:rsid w:val="00402847"/>
    <w:rsid w:val="00402D7A"/>
    <w:rsid w:val="00403570"/>
    <w:rsid w:val="00403917"/>
    <w:rsid w:val="00404390"/>
    <w:rsid w:val="00404621"/>
    <w:rsid w:val="004047C3"/>
    <w:rsid w:val="00404959"/>
    <w:rsid w:val="00404F3A"/>
    <w:rsid w:val="00405059"/>
    <w:rsid w:val="00406483"/>
    <w:rsid w:val="0040651C"/>
    <w:rsid w:val="004079D4"/>
    <w:rsid w:val="00407B8E"/>
    <w:rsid w:val="004102F9"/>
    <w:rsid w:val="004110B7"/>
    <w:rsid w:val="00411479"/>
    <w:rsid w:val="0041147B"/>
    <w:rsid w:val="00413379"/>
    <w:rsid w:val="00413BAB"/>
    <w:rsid w:val="00414A20"/>
    <w:rsid w:val="00415012"/>
    <w:rsid w:val="00415729"/>
    <w:rsid w:val="00416209"/>
    <w:rsid w:val="00416790"/>
    <w:rsid w:val="00417546"/>
    <w:rsid w:val="00417863"/>
    <w:rsid w:val="0042022D"/>
    <w:rsid w:val="0042054F"/>
    <w:rsid w:val="0042088A"/>
    <w:rsid w:val="00420AA1"/>
    <w:rsid w:val="00420F85"/>
    <w:rsid w:val="004210A5"/>
    <w:rsid w:val="0042154F"/>
    <w:rsid w:val="004223CB"/>
    <w:rsid w:val="004237BD"/>
    <w:rsid w:val="00423929"/>
    <w:rsid w:val="00423DCD"/>
    <w:rsid w:val="00423E54"/>
    <w:rsid w:val="00423ED2"/>
    <w:rsid w:val="00424837"/>
    <w:rsid w:val="00424F43"/>
    <w:rsid w:val="004251FD"/>
    <w:rsid w:val="00425AEF"/>
    <w:rsid w:val="00425CBC"/>
    <w:rsid w:val="004266AA"/>
    <w:rsid w:val="00426B16"/>
    <w:rsid w:val="00426EF8"/>
    <w:rsid w:val="0042760B"/>
    <w:rsid w:val="004305A1"/>
    <w:rsid w:val="00430DD3"/>
    <w:rsid w:val="0043146A"/>
    <w:rsid w:val="00431597"/>
    <w:rsid w:val="004315E8"/>
    <w:rsid w:val="0043199D"/>
    <w:rsid w:val="00431CEE"/>
    <w:rsid w:val="00431ED9"/>
    <w:rsid w:val="00431F7F"/>
    <w:rsid w:val="0043280B"/>
    <w:rsid w:val="00432EE3"/>
    <w:rsid w:val="004339AE"/>
    <w:rsid w:val="004347E7"/>
    <w:rsid w:val="004348F2"/>
    <w:rsid w:val="00435025"/>
    <w:rsid w:val="004351A6"/>
    <w:rsid w:val="00435687"/>
    <w:rsid w:val="00435708"/>
    <w:rsid w:val="00435719"/>
    <w:rsid w:val="00435821"/>
    <w:rsid w:val="00436E08"/>
    <w:rsid w:val="00437FD3"/>
    <w:rsid w:val="00441B2B"/>
    <w:rsid w:val="00442C75"/>
    <w:rsid w:val="00442E89"/>
    <w:rsid w:val="0044314E"/>
    <w:rsid w:val="00443A44"/>
    <w:rsid w:val="00443A4A"/>
    <w:rsid w:val="00443B59"/>
    <w:rsid w:val="004450D8"/>
    <w:rsid w:val="0044538F"/>
    <w:rsid w:val="00445998"/>
    <w:rsid w:val="0044605B"/>
    <w:rsid w:val="00446C49"/>
    <w:rsid w:val="00446F0F"/>
    <w:rsid w:val="00446FDE"/>
    <w:rsid w:val="00447180"/>
    <w:rsid w:val="004477FE"/>
    <w:rsid w:val="0045022B"/>
    <w:rsid w:val="0045091D"/>
    <w:rsid w:val="004509A4"/>
    <w:rsid w:val="0045128B"/>
    <w:rsid w:val="00451B9D"/>
    <w:rsid w:val="00451EC6"/>
    <w:rsid w:val="00452680"/>
    <w:rsid w:val="004529CF"/>
    <w:rsid w:val="00453253"/>
    <w:rsid w:val="00453957"/>
    <w:rsid w:val="00453A59"/>
    <w:rsid w:val="00453AC8"/>
    <w:rsid w:val="00453E87"/>
    <w:rsid w:val="0045411F"/>
    <w:rsid w:val="00454390"/>
    <w:rsid w:val="0045483B"/>
    <w:rsid w:val="00454E9F"/>
    <w:rsid w:val="0045525E"/>
    <w:rsid w:val="00455382"/>
    <w:rsid w:val="00455CBB"/>
    <w:rsid w:val="00455E95"/>
    <w:rsid w:val="004562C5"/>
    <w:rsid w:val="004568E1"/>
    <w:rsid w:val="00457575"/>
    <w:rsid w:val="004627B2"/>
    <w:rsid w:val="00462BD3"/>
    <w:rsid w:val="00462CEE"/>
    <w:rsid w:val="00462FE5"/>
    <w:rsid w:val="00463E56"/>
    <w:rsid w:val="0046408D"/>
    <w:rsid w:val="0046456E"/>
    <w:rsid w:val="00464A08"/>
    <w:rsid w:val="00465913"/>
    <w:rsid w:val="00465BEA"/>
    <w:rsid w:val="00465C24"/>
    <w:rsid w:val="004666AC"/>
    <w:rsid w:val="00466B3F"/>
    <w:rsid w:val="004670C1"/>
    <w:rsid w:val="004673AF"/>
    <w:rsid w:val="004675E7"/>
    <w:rsid w:val="00467953"/>
    <w:rsid w:val="00470448"/>
    <w:rsid w:val="0047063C"/>
    <w:rsid w:val="00470A5C"/>
    <w:rsid w:val="00470DF8"/>
    <w:rsid w:val="0047117E"/>
    <w:rsid w:val="00471C19"/>
    <w:rsid w:val="0047214D"/>
    <w:rsid w:val="0047237B"/>
    <w:rsid w:val="00472537"/>
    <w:rsid w:val="004743E1"/>
    <w:rsid w:val="00474D7A"/>
    <w:rsid w:val="00475147"/>
    <w:rsid w:val="0047561B"/>
    <w:rsid w:val="0047648F"/>
    <w:rsid w:val="004776C4"/>
    <w:rsid w:val="00477D0B"/>
    <w:rsid w:val="004807BE"/>
    <w:rsid w:val="00480999"/>
    <w:rsid w:val="00480F43"/>
    <w:rsid w:val="00481327"/>
    <w:rsid w:val="00481A58"/>
    <w:rsid w:val="00481D27"/>
    <w:rsid w:val="00481DAB"/>
    <w:rsid w:val="00481F18"/>
    <w:rsid w:val="004823BE"/>
    <w:rsid w:val="004839C2"/>
    <w:rsid w:val="00485521"/>
    <w:rsid w:val="00486F96"/>
    <w:rsid w:val="00487E0D"/>
    <w:rsid w:val="00491086"/>
    <w:rsid w:val="0049164F"/>
    <w:rsid w:val="00491830"/>
    <w:rsid w:val="004922FA"/>
    <w:rsid w:val="00492469"/>
    <w:rsid w:val="00492538"/>
    <w:rsid w:val="004925F7"/>
    <w:rsid w:val="00492C8C"/>
    <w:rsid w:val="00493F93"/>
    <w:rsid w:val="004947AB"/>
    <w:rsid w:val="00495D87"/>
    <w:rsid w:val="00495E67"/>
    <w:rsid w:val="004964BD"/>
    <w:rsid w:val="00496AC2"/>
    <w:rsid w:val="00497CB0"/>
    <w:rsid w:val="004A04DA"/>
    <w:rsid w:val="004A0707"/>
    <w:rsid w:val="004A08CE"/>
    <w:rsid w:val="004A19FA"/>
    <w:rsid w:val="004A1CD5"/>
    <w:rsid w:val="004A1D31"/>
    <w:rsid w:val="004A1D3F"/>
    <w:rsid w:val="004A224E"/>
    <w:rsid w:val="004A3059"/>
    <w:rsid w:val="004A3065"/>
    <w:rsid w:val="004A359C"/>
    <w:rsid w:val="004A54D9"/>
    <w:rsid w:val="004A5CE9"/>
    <w:rsid w:val="004A6B28"/>
    <w:rsid w:val="004A6F06"/>
    <w:rsid w:val="004A7253"/>
    <w:rsid w:val="004B05D6"/>
    <w:rsid w:val="004B0C9D"/>
    <w:rsid w:val="004B0CC4"/>
    <w:rsid w:val="004B0CCC"/>
    <w:rsid w:val="004B1950"/>
    <w:rsid w:val="004B1CE0"/>
    <w:rsid w:val="004B1F50"/>
    <w:rsid w:val="004B25D8"/>
    <w:rsid w:val="004B2968"/>
    <w:rsid w:val="004B2A74"/>
    <w:rsid w:val="004B462A"/>
    <w:rsid w:val="004B4CB4"/>
    <w:rsid w:val="004B4EDF"/>
    <w:rsid w:val="004B6FA2"/>
    <w:rsid w:val="004B7A7E"/>
    <w:rsid w:val="004B7C6B"/>
    <w:rsid w:val="004B7E61"/>
    <w:rsid w:val="004C02DC"/>
    <w:rsid w:val="004C075D"/>
    <w:rsid w:val="004C0DF4"/>
    <w:rsid w:val="004C1986"/>
    <w:rsid w:val="004C1F1D"/>
    <w:rsid w:val="004C2424"/>
    <w:rsid w:val="004C24E9"/>
    <w:rsid w:val="004C2F49"/>
    <w:rsid w:val="004C2F77"/>
    <w:rsid w:val="004C38C8"/>
    <w:rsid w:val="004C3AB1"/>
    <w:rsid w:val="004C3C12"/>
    <w:rsid w:val="004C4410"/>
    <w:rsid w:val="004C4A51"/>
    <w:rsid w:val="004C5313"/>
    <w:rsid w:val="004C5418"/>
    <w:rsid w:val="004C575F"/>
    <w:rsid w:val="004C59F1"/>
    <w:rsid w:val="004C60B7"/>
    <w:rsid w:val="004C6257"/>
    <w:rsid w:val="004C667D"/>
    <w:rsid w:val="004C7AAB"/>
    <w:rsid w:val="004D0276"/>
    <w:rsid w:val="004D0DC6"/>
    <w:rsid w:val="004D1475"/>
    <w:rsid w:val="004D167C"/>
    <w:rsid w:val="004D1C25"/>
    <w:rsid w:val="004D244D"/>
    <w:rsid w:val="004D2BDF"/>
    <w:rsid w:val="004D3067"/>
    <w:rsid w:val="004D3154"/>
    <w:rsid w:val="004D3B4F"/>
    <w:rsid w:val="004D43B3"/>
    <w:rsid w:val="004D449A"/>
    <w:rsid w:val="004D4677"/>
    <w:rsid w:val="004D53B2"/>
    <w:rsid w:val="004D5C5D"/>
    <w:rsid w:val="004D6A25"/>
    <w:rsid w:val="004D7469"/>
    <w:rsid w:val="004D7A57"/>
    <w:rsid w:val="004E1207"/>
    <w:rsid w:val="004E15E4"/>
    <w:rsid w:val="004E15FF"/>
    <w:rsid w:val="004E16C4"/>
    <w:rsid w:val="004E2EED"/>
    <w:rsid w:val="004E387E"/>
    <w:rsid w:val="004E48C6"/>
    <w:rsid w:val="004E69BF"/>
    <w:rsid w:val="004E6E81"/>
    <w:rsid w:val="004E7095"/>
    <w:rsid w:val="004E71E5"/>
    <w:rsid w:val="004F0FF0"/>
    <w:rsid w:val="004F13FC"/>
    <w:rsid w:val="004F1655"/>
    <w:rsid w:val="004F191C"/>
    <w:rsid w:val="004F1B24"/>
    <w:rsid w:val="004F2F91"/>
    <w:rsid w:val="004F344A"/>
    <w:rsid w:val="004F3E13"/>
    <w:rsid w:val="004F4699"/>
    <w:rsid w:val="004F4920"/>
    <w:rsid w:val="004F4F51"/>
    <w:rsid w:val="004F6090"/>
    <w:rsid w:val="004F61D3"/>
    <w:rsid w:val="004F6787"/>
    <w:rsid w:val="004F6E02"/>
    <w:rsid w:val="004F6E8D"/>
    <w:rsid w:val="004F784F"/>
    <w:rsid w:val="00500D88"/>
    <w:rsid w:val="00500E58"/>
    <w:rsid w:val="00500E7F"/>
    <w:rsid w:val="00501621"/>
    <w:rsid w:val="00501721"/>
    <w:rsid w:val="00501BBD"/>
    <w:rsid w:val="00501EB5"/>
    <w:rsid w:val="0050220C"/>
    <w:rsid w:val="00502F5B"/>
    <w:rsid w:val="005031B4"/>
    <w:rsid w:val="005044F2"/>
    <w:rsid w:val="00504A11"/>
    <w:rsid w:val="00504C01"/>
    <w:rsid w:val="00504C91"/>
    <w:rsid w:val="00505793"/>
    <w:rsid w:val="00505BA7"/>
    <w:rsid w:val="00505BAA"/>
    <w:rsid w:val="005061C5"/>
    <w:rsid w:val="00506637"/>
    <w:rsid w:val="00506B12"/>
    <w:rsid w:val="005071B6"/>
    <w:rsid w:val="005071FE"/>
    <w:rsid w:val="00507BF2"/>
    <w:rsid w:val="00507E3B"/>
    <w:rsid w:val="00510902"/>
    <w:rsid w:val="00511844"/>
    <w:rsid w:val="00511AF3"/>
    <w:rsid w:val="00511BA0"/>
    <w:rsid w:val="0051217B"/>
    <w:rsid w:val="0051237D"/>
    <w:rsid w:val="005127E9"/>
    <w:rsid w:val="00512CF6"/>
    <w:rsid w:val="00512FCE"/>
    <w:rsid w:val="005145B4"/>
    <w:rsid w:val="00514967"/>
    <w:rsid w:val="00514EDC"/>
    <w:rsid w:val="005154A3"/>
    <w:rsid w:val="00516018"/>
    <w:rsid w:val="005165DA"/>
    <w:rsid w:val="0051786C"/>
    <w:rsid w:val="005209D1"/>
    <w:rsid w:val="00520ABF"/>
    <w:rsid w:val="00520E66"/>
    <w:rsid w:val="005213C2"/>
    <w:rsid w:val="00522C7B"/>
    <w:rsid w:val="0052367F"/>
    <w:rsid w:val="00523814"/>
    <w:rsid w:val="005238C3"/>
    <w:rsid w:val="00523B2A"/>
    <w:rsid w:val="00523BCB"/>
    <w:rsid w:val="00523F99"/>
    <w:rsid w:val="00524353"/>
    <w:rsid w:val="00525EF0"/>
    <w:rsid w:val="00526201"/>
    <w:rsid w:val="0052654F"/>
    <w:rsid w:val="00526A76"/>
    <w:rsid w:val="00526B2D"/>
    <w:rsid w:val="00526CA3"/>
    <w:rsid w:val="00526DFA"/>
    <w:rsid w:val="005272BD"/>
    <w:rsid w:val="00527382"/>
    <w:rsid w:val="00527A9D"/>
    <w:rsid w:val="00530088"/>
    <w:rsid w:val="005301BF"/>
    <w:rsid w:val="005314C2"/>
    <w:rsid w:val="005315E0"/>
    <w:rsid w:val="005315E3"/>
    <w:rsid w:val="00532F60"/>
    <w:rsid w:val="005331CC"/>
    <w:rsid w:val="0053389A"/>
    <w:rsid w:val="005345A8"/>
    <w:rsid w:val="00535208"/>
    <w:rsid w:val="00535508"/>
    <w:rsid w:val="005359E5"/>
    <w:rsid w:val="00535FA0"/>
    <w:rsid w:val="005363F2"/>
    <w:rsid w:val="00536607"/>
    <w:rsid w:val="00536626"/>
    <w:rsid w:val="00536941"/>
    <w:rsid w:val="00537153"/>
    <w:rsid w:val="005371A1"/>
    <w:rsid w:val="005376AF"/>
    <w:rsid w:val="00537918"/>
    <w:rsid w:val="00537E76"/>
    <w:rsid w:val="005404A5"/>
    <w:rsid w:val="00540F6A"/>
    <w:rsid w:val="00542029"/>
    <w:rsid w:val="00543ADE"/>
    <w:rsid w:val="00543C8F"/>
    <w:rsid w:val="005443D9"/>
    <w:rsid w:val="00544B66"/>
    <w:rsid w:val="00544EA5"/>
    <w:rsid w:val="00546E48"/>
    <w:rsid w:val="005478CA"/>
    <w:rsid w:val="00550A34"/>
    <w:rsid w:val="00552CA2"/>
    <w:rsid w:val="005539A5"/>
    <w:rsid w:val="00553A57"/>
    <w:rsid w:val="00554011"/>
    <w:rsid w:val="005541B7"/>
    <w:rsid w:val="00554902"/>
    <w:rsid w:val="00555100"/>
    <w:rsid w:val="0055555B"/>
    <w:rsid w:val="00555D94"/>
    <w:rsid w:val="00556EB7"/>
    <w:rsid w:val="00556F07"/>
    <w:rsid w:val="00556F54"/>
    <w:rsid w:val="00557A87"/>
    <w:rsid w:val="00557BF7"/>
    <w:rsid w:val="00557EE6"/>
    <w:rsid w:val="00560CE9"/>
    <w:rsid w:val="0056109D"/>
    <w:rsid w:val="005612A7"/>
    <w:rsid w:val="00562B85"/>
    <w:rsid w:val="005635BD"/>
    <w:rsid w:val="00563A09"/>
    <w:rsid w:val="0056416E"/>
    <w:rsid w:val="005644A7"/>
    <w:rsid w:val="0056455E"/>
    <w:rsid w:val="00564E12"/>
    <w:rsid w:val="0056526C"/>
    <w:rsid w:val="00565500"/>
    <w:rsid w:val="00565E86"/>
    <w:rsid w:val="0056649C"/>
    <w:rsid w:val="00566D63"/>
    <w:rsid w:val="0057004E"/>
    <w:rsid w:val="00570C2A"/>
    <w:rsid w:val="005716DE"/>
    <w:rsid w:val="005725FC"/>
    <w:rsid w:val="0057286C"/>
    <w:rsid w:val="00572BA5"/>
    <w:rsid w:val="00573042"/>
    <w:rsid w:val="00573525"/>
    <w:rsid w:val="005743FC"/>
    <w:rsid w:val="00574D6E"/>
    <w:rsid w:val="00575156"/>
    <w:rsid w:val="005769ED"/>
    <w:rsid w:val="00576CA1"/>
    <w:rsid w:val="00576DC6"/>
    <w:rsid w:val="00577840"/>
    <w:rsid w:val="00577BF8"/>
    <w:rsid w:val="0058222C"/>
    <w:rsid w:val="005825CC"/>
    <w:rsid w:val="0058272C"/>
    <w:rsid w:val="005829BA"/>
    <w:rsid w:val="00583CC0"/>
    <w:rsid w:val="00583DD3"/>
    <w:rsid w:val="005846A1"/>
    <w:rsid w:val="00586441"/>
    <w:rsid w:val="00586D8E"/>
    <w:rsid w:val="00587ED2"/>
    <w:rsid w:val="0059055B"/>
    <w:rsid w:val="00590B63"/>
    <w:rsid w:val="00590CBC"/>
    <w:rsid w:val="00591533"/>
    <w:rsid w:val="00592E7E"/>
    <w:rsid w:val="005935A5"/>
    <w:rsid w:val="00594788"/>
    <w:rsid w:val="00594C80"/>
    <w:rsid w:val="00594EF1"/>
    <w:rsid w:val="0059587E"/>
    <w:rsid w:val="00596A7F"/>
    <w:rsid w:val="0059728F"/>
    <w:rsid w:val="005977A5"/>
    <w:rsid w:val="005A0A37"/>
    <w:rsid w:val="005A0A5A"/>
    <w:rsid w:val="005A1094"/>
    <w:rsid w:val="005A1577"/>
    <w:rsid w:val="005A178C"/>
    <w:rsid w:val="005A221F"/>
    <w:rsid w:val="005A2990"/>
    <w:rsid w:val="005A320A"/>
    <w:rsid w:val="005A356C"/>
    <w:rsid w:val="005A37A6"/>
    <w:rsid w:val="005A3ADE"/>
    <w:rsid w:val="005A46E1"/>
    <w:rsid w:val="005A4F99"/>
    <w:rsid w:val="005A5138"/>
    <w:rsid w:val="005A52D2"/>
    <w:rsid w:val="005A55F8"/>
    <w:rsid w:val="005A56C5"/>
    <w:rsid w:val="005A5E90"/>
    <w:rsid w:val="005A5EA9"/>
    <w:rsid w:val="005B032E"/>
    <w:rsid w:val="005B15D6"/>
    <w:rsid w:val="005B17B3"/>
    <w:rsid w:val="005B2602"/>
    <w:rsid w:val="005B3061"/>
    <w:rsid w:val="005B3406"/>
    <w:rsid w:val="005B355F"/>
    <w:rsid w:val="005B3717"/>
    <w:rsid w:val="005B3721"/>
    <w:rsid w:val="005B44E9"/>
    <w:rsid w:val="005B691E"/>
    <w:rsid w:val="005B6F39"/>
    <w:rsid w:val="005B708B"/>
    <w:rsid w:val="005B7F82"/>
    <w:rsid w:val="005C0936"/>
    <w:rsid w:val="005C19A8"/>
    <w:rsid w:val="005C394A"/>
    <w:rsid w:val="005C4B10"/>
    <w:rsid w:val="005C4C1C"/>
    <w:rsid w:val="005C54F0"/>
    <w:rsid w:val="005C5B16"/>
    <w:rsid w:val="005C6289"/>
    <w:rsid w:val="005C62C1"/>
    <w:rsid w:val="005C62EF"/>
    <w:rsid w:val="005C63CE"/>
    <w:rsid w:val="005C65B5"/>
    <w:rsid w:val="005C66A0"/>
    <w:rsid w:val="005C6CDD"/>
    <w:rsid w:val="005C6FC4"/>
    <w:rsid w:val="005D02CE"/>
    <w:rsid w:val="005D1035"/>
    <w:rsid w:val="005D1313"/>
    <w:rsid w:val="005D182B"/>
    <w:rsid w:val="005D1839"/>
    <w:rsid w:val="005D22D7"/>
    <w:rsid w:val="005D26E1"/>
    <w:rsid w:val="005D2C37"/>
    <w:rsid w:val="005D2CAD"/>
    <w:rsid w:val="005D2F33"/>
    <w:rsid w:val="005D3178"/>
    <w:rsid w:val="005D31A3"/>
    <w:rsid w:val="005D329D"/>
    <w:rsid w:val="005D3879"/>
    <w:rsid w:val="005D403B"/>
    <w:rsid w:val="005D472E"/>
    <w:rsid w:val="005D477A"/>
    <w:rsid w:val="005D586C"/>
    <w:rsid w:val="005D6DA6"/>
    <w:rsid w:val="005D7C74"/>
    <w:rsid w:val="005E00C1"/>
    <w:rsid w:val="005E083D"/>
    <w:rsid w:val="005E123A"/>
    <w:rsid w:val="005E1A2C"/>
    <w:rsid w:val="005E26A1"/>
    <w:rsid w:val="005E3ADD"/>
    <w:rsid w:val="005E4515"/>
    <w:rsid w:val="005E4811"/>
    <w:rsid w:val="005E4CEE"/>
    <w:rsid w:val="005E4D11"/>
    <w:rsid w:val="005E59F0"/>
    <w:rsid w:val="005E5B5F"/>
    <w:rsid w:val="005E60C4"/>
    <w:rsid w:val="005E71DD"/>
    <w:rsid w:val="005E75DB"/>
    <w:rsid w:val="005E7640"/>
    <w:rsid w:val="005E79BF"/>
    <w:rsid w:val="005F1539"/>
    <w:rsid w:val="005F1643"/>
    <w:rsid w:val="005F1BA5"/>
    <w:rsid w:val="005F1F62"/>
    <w:rsid w:val="005F3019"/>
    <w:rsid w:val="005F38F1"/>
    <w:rsid w:val="005F57CC"/>
    <w:rsid w:val="005F5949"/>
    <w:rsid w:val="005F60AE"/>
    <w:rsid w:val="005F7D24"/>
    <w:rsid w:val="00600134"/>
    <w:rsid w:val="0060179E"/>
    <w:rsid w:val="00601A87"/>
    <w:rsid w:val="00601D79"/>
    <w:rsid w:val="0060239D"/>
    <w:rsid w:val="00602DB7"/>
    <w:rsid w:val="00603A2B"/>
    <w:rsid w:val="00603A31"/>
    <w:rsid w:val="006041EE"/>
    <w:rsid w:val="006048C3"/>
    <w:rsid w:val="006050BB"/>
    <w:rsid w:val="006052EB"/>
    <w:rsid w:val="0060533E"/>
    <w:rsid w:val="00605541"/>
    <w:rsid w:val="006065C6"/>
    <w:rsid w:val="006070C7"/>
    <w:rsid w:val="00607987"/>
    <w:rsid w:val="00607F32"/>
    <w:rsid w:val="00610E3D"/>
    <w:rsid w:val="00611A92"/>
    <w:rsid w:val="00611B8B"/>
    <w:rsid w:val="006123D6"/>
    <w:rsid w:val="00612E78"/>
    <w:rsid w:val="00613372"/>
    <w:rsid w:val="0061381A"/>
    <w:rsid w:val="00613921"/>
    <w:rsid w:val="00613950"/>
    <w:rsid w:val="00614614"/>
    <w:rsid w:val="006152F1"/>
    <w:rsid w:val="0061561C"/>
    <w:rsid w:val="00620DBE"/>
    <w:rsid w:val="00621AED"/>
    <w:rsid w:val="00622508"/>
    <w:rsid w:val="0062261D"/>
    <w:rsid w:val="00622648"/>
    <w:rsid w:val="006235C6"/>
    <w:rsid w:val="0062395E"/>
    <w:rsid w:val="00623DE4"/>
    <w:rsid w:val="00624A4D"/>
    <w:rsid w:val="00624EB0"/>
    <w:rsid w:val="006261F8"/>
    <w:rsid w:val="00627A36"/>
    <w:rsid w:val="00627D48"/>
    <w:rsid w:val="00627D7D"/>
    <w:rsid w:val="00630C32"/>
    <w:rsid w:val="006316AC"/>
    <w:rsid w:val="006317C6"/>
    <w:rsid w:val="006320F7"/>
    <w:rsid w:val="00632859"/>
    <w:rsid w:val="006338F9"/>
    <w:rsid w:val="00633C14"/>
    <w:rsid w:val="0063416F"/>
    <w:rsid w:val="006341F0"/>
    <w:rsid w:val="0063482C"/>
    <w:rsid w:val="006350A4"/>
    <w:rsid w:val="0063537F"/>
    <w:rsid w:val="006355B2"/>
    <w:rsid w:val="00635E7B"/>
    <w:rsid w:val="006361CD"/>
    <w:rsid w:val="00636383"/>
    <w:rsid w:val="00636784"/>
    <w:rsid w:val="006367F5"/>
    <w:rsid w:val="00636922"/>
    <w:rsid w:val="006369AF"/>
    <w:rsid w:val="0063710D"/>
    <w:rsid w:val="006371D0"/>
    <w:rsid w:val="006372CA"/>
    <w:rsid w:val="00637903"/>
    <w:rsid w:val="00637E88"/>
    <w:rsid w:val="00640470"/>
    <w:rsid w:val="006408A1"/>
    <w:rsid w:val="00640DC1"/>
    <w:rsid w:val="006412C4"/>
    <w:rsid w:val="0064163A"/>
    <w:rsid w:val="00641C0C"/>
    <w:rsid w:val="006426E1"/>
    <w:rsid w:val="00642C05"/>
    <w:rsid w:val="00643C5C"/>
    <w:rsid w:val="0064463A"/>
    <w:rsid w:val="00644971"/>
    <w:rsid w:val="00644A06"/>
    <w:rsid w:val="00644F07"/>
    <w:rsid w:val="006452FE"/>
    <w:rsid w:val="00645607"/>
    <w:rsid w:val="00645F68"/>
    <w:rsid w:val="00646DF3"/>
    <w:rsid w:val="00647149"/>
    <w:rsid w:val="00647614"/>
    <w:rsid w:val="00647678"/>
    <w:rsid w:val="006478CD"/>
    <w:rsid w:val="006507F3"/>
    <w:rsid w:val="00650EAF"/>
    <w:rsid w:val="006526A9"/>
    <w:rsid w:val="00652B39"/>
    <w:rsid w:val="00653375"/>
    <w:rsid w:val="00653A72"/>
    <w:rsid w:val="00654B22"/>
    <w:rsid w:val="00654DA5"/>
    <w:rsid w:val="0065552A"/>
    <w:rsid w:val="006567CF"/>
    <w:rsid w:val="0065770F"/>
    <w:rsid w:val="0065791D"/>
    <w:rsid w:val="00657BB7"/>
    <w:rsid w:val="00657EB0"/>
    <w:rsid w:val="006609E4"/>
    <w:rsid w:val="006616F5"/>
    <w:rsid w:val="00661C6E"/>
    <w:rsid w:val="0066250F"/>
    <w:rsid w:val="006647AF"/>
    <w:rsid w:val="00664AD4"/>
    <w:rsid w:val="006651B4"/>
    <w:rsid w:val="00665A66"/>
    <w:rsid w:val="00665AFC"/>
    <w:rsid w:val="00665F97"/>
    <w:rsid w:val="0066682F"/>
    <w:rsid w:val="00667F3D"/>
    <w:rsid w:val="00667FA5"/>
    <w:rsid w:val="00670426"/>
    <w:rsid w:val="00671096"/>
    <w:rsid w:val="006717C2"/>
    <w:rsid w:val="006717FC"/>
    <w:rsid w:val="00671E00"/>
    <w:rsid w:val="00671E9B"/>
    <w:rsid w:val="00672F42"/>
    <w:rsid w:val="00673219"/>
    <w:rsid w:val="00673C3C"/>
    <w:rsid w:val="0067442B"/>
    <w:rsid w:val="006748EA"/>
    <w:rsid w:val="00674C98"/>
    <w:rsid w:val="00674E5A"/>
    <w:rsid w:val="006750A6"/>
    <w:rsid w:val="00675859"/>
    <w:rsid w:val="00675B76"/>
    <w:rsid w:val="006765AC"/>
    <w:rsid w:val="00676A24"/>
    <w:rsid w:val="0067744D"/>
    <w:rsid w:val="00677D45"/>
    <w:rsid w:val="00677E1D"/>
    <w:rsid w:val="006802E1"/>
    <w:rsid w:val="0068088D"/>
    <w:rsid w:val="00680969"/>
    <w:rsid w:val="00680BF3"/>
    <w:rsid w:val="00680E32"/>
    <w:rsid w:val="0068127A"/>
    <w:rsid w:val="006813C0"/>
    <w:rsid w:val="0068191B"/>
    <w:rsid w:val="00682812"/>
    <w:rsid w:val="00683D46"/>
    <w:rsid w:val="00684037"/>
    <w:rsid w:val="00684ADA"/>
    <w:rsid w:val="00684E84"/>
    <w:rsid w:val="0068508D"/>
    <w:rsid w:val="00685189"/>
    <w:rsid w:val="00685417"/>
    <w:rsid w:val="00686561"/>
    <w:rsid w:val="00687941"/>
    <w:rsid w:val="00690C79"/>
    <w:rsid w:val="006916A9"/>
    <w:rsid w:val="00692015"/>
    <w:rsid w:val="00692364"/>
    <w:rsid w:val="00692CE5"/>
    <w:rsid w:val="00692D9E"/>
    <w:rsid w:val="00692E04"/>
    <w:rsid w:val="00693554"/>
    <w:rsid w:val="0069373D"/>
    <w:rsid w:val="0069435D"/>
    <w:rsid w:val="00694434"/>
    <w:rsid w:val="006944E8"/>
    <w:rsid w:val="006950DA"/>
    <w:rsid w:val="00696011"/>
    <w:rsid w:val="006966C8"/>
    <w:rsid w:val="00696B50"/>
    <w:rsid w:val="00696E99"/>
    <w:rsid w:val="00697EB0"/>
    <w:rsid w:val="006A0171"/>
    <w:rsid w:val="006A1240"/>
    <w:rsid w:val="006A17EA"/>
    <w:rsid w:val="006A25F6"/>
    <w:rsid w:val="006A2CE3"/>
    <w:rsid w:val="006A3BCF"/>
    <w:rsid w:val="006A4503"/>
    <w:rsid w:val="006A45DF"/>
    <w:rsid w:val="006A4D49"/>
    <w:rsid w:val="006A5240"/>
    <w:rsid w:val="006A608E"/>
    <w:rsid w:val="006A6DBC"/>
    <w:rsid w:val="006A7220"/>
    <w:rsid w:val="006B0553"/>
    <w:rsid w:val="006B063D"/>
    <w:rsid w:val="006B1244"/>
    <w:rsid w:val="006B18A0"/>
    <w:rsid w:val="006B21B1"/>
    <w:rsid w:val="006B25F9"/>
    <w:rsid w:val="006B2776"/>
    <w:rsid w:val="006B3093"/>
    <w:rsid w:val="006B402D"/>
    <w:rsid w:val="006B41FA"/>
    <w:rsid w:val="006B45BC"/>
    <w:rsid w:val="006B45BD"/>
    <w:rsid w:val="006B471B"/>
    <w:rsid w:val="006B5520"/>
    <w:rsid w:val="006B572E"/>
    <w:rsid w:val="006B6312"/>
    <w:rsid w:val="006B6EAC"/>
    <w:rsid w:val="006C013C"/>
    <w:rsid w:val="006C015C"/>
    <w:rsid w:val="006C03A6"/>
    <w:rsid w:val="006C10CC"/>
    <w:rsid w:val="006C146E"/>
    <w:rsid w:val="006C1D35"/>
    <w:rsid w:val="006C2039"/>
    <w:rsid w:val="006C250F"/>
    <w:rsid w:val="006C2B50"/>
    <w:rsid w:val="006C3EFC"/>
    <w:rsid w:val="006C5262"/>
    <w:rsid w:val="006C60A4"/>
    <w:rsid w:val="006C60C7"/>
    <w:rsid w:val="006C63ED"/>
    <w:rsid w:val="006C666C"/>
    <w:rsid w:val="006C67A2"/>
    <w:rsid w:val="006C6859"/>
    <w:rsid w:val="006C7421"/>
    <w:rsid w:val="006C7A7F"/>
    <w:rsid w:val="006D0260"/>
    <w:rsid w:val="006D0BA6"/>
    <w:rsid w:val="006D0F45"/>
    <w:rsid w:val="006D0FA4"/>
    <w:rsid w:val="006D13EA"/>
    <w:rsid w:val="006D1E29"/>
    <w:rsid w:val="006D2170"/>
    <w:rsid w:val="006D2D92"/>
    <w:rsid w:val="006D3249"/>
    <w:rsid w:val="006D4075"/>
    <w:rsid w:val="006D580D"/>
    <w:rsid w:val="006D5C21"/>
    <w:rsid w:val="006D6186"/>
    <w:rsid w:val="006D61ED"/>
    <w:rsid w:val="006D6770"/>
    <w:rsid w:val="006D74F1"/>
    <w:rsid w:val="006D7D7A"/>
    <w:rsid w:val="006D7F60"/>
    <w:rsid w:val="006E0705"/>
    <w:rsid w:val="006E0C9E"/>
    <w:rsid w:val="006E0FBB"/>
    <w:rsid w:val="006E15C6"/>
    <w:rsid w:val="006E17EE"/>
    <w:rsid w:val="006E1FCC"/>
    <w:rsid w:val="006E22B6"/>
    <w:rsid w:val="006E3665"/>
    <w:rsid w:val="006E3BF4"/>
    <w:rsid w:val="006E40B9"/>
    <w:rsid w:val="006E41A7"/>
    <w:rsid w:val="006E473D"/>
    <w:rsid w:val="006E4AE1"/>
    <w:rsid w:val="006E51F5"/>
    <w:rsid w:val="006E7155"/>
    <w:rsid w:val="006E717E"/>
    <w:rsid w:val="006F0315"/>
    <w:rsid w:val="006F07C6"/>
    <w:rsid w:val="006F159C"/>
    <w:rsid w:val="006F2647"/>
    <w:rsid w:val="006F2D70"/>
    <w:rsid w:val="006F31B2"/>
    <w:rsid w:val="006F3959"/>
    <w:rsid w:val="006F4FA3"/>
    <w:rsid w:val="006F50CC"/>
    <w:rsid w:val="006F6024"/>
    <w:rsid w:val="006F77DB"/>
    <w:rsid w:val="00700231"/>
    <w:rsid w:val="0070069D"/>
    <w:rsid w:val="00700D12"/>
    <w:rsid w:val="00701121"/>
    <w:rsid w:val="007015DE"/>
    <w:rsid w:val="00701A5C"/>
    <w:rsid w:val="007021F6"/>
    <w:rsid w:val="00702A8B"/>
    <w:rsid w:val="00702DE4"/>
    <w:rsid w:val="00702F6A"/>
    <w:rsid w:val="00703183"/>
    <w:rsid w:val="0070471D"/>
    <w:rsid w:val="0070541B"/>
    <w:rsid w:val="00705458"/>
    <w:rsid w:val="007061EC"/>
    <w:rsid w:val="0070642F"/>
    <w:rsid w:val="00707CDE"/>
    <w:rsid w:val="0071043D"/>
    <w:rsid w:val="0071185C"/>
    <w:rsid w:val="00712111"/>
    <w:rsid w:val="00712DA3"/>
    <w:rsid w:val="007136A8"/>
    <w:rsid w:val="00713743"/>
    <w:rsid w:val="00713BBC"/>
    <w:rsid w:val="007149C7"/>
    <w:rsid w:val="00714B39"/>
    <w:rsid w:val="00715145"/>
    <w:rsid w:val="0071534C"/>
    <w:rsid w:val="007155B0"/>
    <w:rsid w:val="007157ED"/>
    <w:rsid w:val="007165AE"/>
    <w:rsid w:val="007165BA"/>
    <w:rsid w:val="007167CA"/>
    <w:rsid w:val="00717696"/>
    <w:rsid w:val="00717C28"/>
    <w:rsid w:val="007204A7"/>
    <w:rsid w:val="007211B8"/>
    <w:rsid w:val="00721476"/>
    <w:rsid w:val="007220F2"/>
    <w:rsid w:val="0072268E"/>
    <w:rsid w:val="0072377E"/>
    <w:rsid w:val="00723792"/>
    <w:rsid w:val="00723954"/>
    <w:rsid w:val="00723E99"/>
    <w:rsid w:val="0072719F"/>
    <w:rsid w:val="00727256"/>
    <w:rsid w:val="00727314"/>
    <w:rsid w:val="007276FF"/>
    <w:rsid w:val="0072779F"/>
    <w:rsid w:val="007300E4"/>
    <w:rsid w:val="007310F7"/>
    <w:rsid w:val="0073132A"/>
    <w:rsid w:val="00731934"/>
    <w:rsid w:val="00731A69"/>
    <w:rsid w:val="00731FB5"/>
    <w:rsid w:val="00732D30"/>
    <w:rsid w:val="00732D98"/>
    <w:rsid w:val="00733193"/>
    <w:rsid w:val="00733CFA"/>
    <w:rsid w:val="00733EFC"/>
    <w:rsid w:val="007343DB"/>
    <w:rsid w:val="007347A6"/>
    <w:rsid w:val="00735498"/>
    <w:rsid w:val="00735A53"/>
    <w:rsid w:val="00735C7C"/>
    <w:rsid w:val="00736145"/>
    <w:rsid w:val="00736149"/>
    <w:rsid w:val="0073652D"/>
    <w:rsid w:val="00736A0A"/>
    <w:rsid w:val="00736E3B"/>
    <w:rsid w:val="00737007"/>
    <w:rsid w:val="0073769F"/>
    <w:rsid w:val="007402F0"/>
    <w:rsid w:val="00740333"/>
    <w:rsid w:val="00740BE2"/>
    <w:rsid w:val="00741F06"/>
    <w:rsid w:val="007424CA"/>
    <w:rsid w:val="0074279E"/>
    <w:rsid w:val="007429CF"/>
    <w:rsid w:val="00742A63"/>
    <w:rsid w:val="007430D9"/>
    <w:rsid w:val="00743D95"/>
    <w:rsid w:val="0074435B"/>
    <w:rsid w:val="00744FE2"/>
    <w:rsid w:val="007452F8"/>
    <w:rsid w:val="007459A4"/>
    <w:rsid w:val="00745B80"/>
    <w:rsid w:val="007470DD"/>
    <w:rsid w:val="00751C3C"/>
    <w:rsid w:val="00752A9D"/>
    <w:rsid w:val="00752C1A"/>
    <w:rsid w:val="007535D2"/>
    <w:rsid w:val="007537CC"/>
    <w:rsid w:val="00753C95"/>
    <w:rsid w:val="00753E40"/>
    <w:rsid w:val="00753E78"/>
    <w:rsid w:val="00755178"/>
    <w:rsid w:val="007551F7"/>
    <w:rsid w:val="0075531E"/>
    <w:rsid w:val="007569CE"/>
    <w:rsid w:val="007569FE"/>
    <w:rsid w:val="00757803"/>
    <w:rsid w:val="00757985"/>
    <w:rsid w:val="0076104C"/>
    <w:rsid w:val="00761E5B"/>
    <w:rsid w:val="00761EDD"/>
    <w:rsid w:val="00762428"/>
    <w:rsid w:val="00764A99"/>
    <w:rsid w:val="00764FE2"/>
    <w:rsid w:val="007653D2"/>
    <w:rsid w:val="00765699"/>
    <w:rsid w:val="00766476"/>
    <w:rsid w:val="007666A0"/>
    <w:rsid w:val="007666B9"/>
    <w:rsid w:val="00766F83"/>
    <w:rsid w:val="0076774E"/>
    <w:rsid w:val="00770C4A"/>
    <w:rsid w:val="00771602"/>
    <w:rsid w:val="00772A84"/>
    <w:rsid w:val="00773161"/>
    <w:rsid w:val="00773ED6"/>
    <w:rsid w:val="00774B51"/>
    <w:rsid w:val="00775E44"/>
    <w:rsid w:val="0077611F"/>
    <w:rsid w:val="00777619"/>
    <w:rsid w:val="00777620"/>
    <w:rsid w:val="00777F6D"/>
    <w:rsid w:val="007801DD"/>
    <w:rsid w:val="007804EC"/>
    <w:rsid w:val="007805F3"/>
    <w:rsid w:val="00780C90"/>
    <w:rsid w:val="00780D36"/>
    <w:rsid w:val="00780E69"/>
    <w:rsid w:val="00781618"/>
    <w:rsid w:val="00781C55"/>
    <w:rsid w:val="0078234D"/>
    <w:rsid w:val="007828F2"/>
    <w:rsid w:val="00782B4A"/>
    <w:rsid w:val="00782F90"/>
    <w:rsid w:val="00783FC4"/>
    <w:rsid w:val="00785AAE"/>
    <w:rsid w:val="00787118"/>
    <w:rsid w:val="007873A0"/>
    <w:rsid w:val="007874D6"/>
    <w:rsid w:val="00787AE1"/>
    <w:rsid w:val="00787DCD"/>
    <w:rsid w:val="0079004D"/>
    <w:rsid w:val="007905D2"/>
    <w:rsid w:val="007911A5"/>
    <w:rsid w:val="007912FE"/>
    <w:rsid w:val="007917B9"/>
    <w:rsid w:val="007917C9"/>
    <w:rsid w:val="00792493"/>
    <w:rsid w:val="00793252"/>
    <w:rsid w:val="0079358F"/>
    <w:rsid w:val="0079362A"/>
    <w:rsid w:val="007938BC"/>
    <w:rsid w:val="00794412"/>
    <w:rsid w:val="00794DE6"/>
    <w:rsid w:val="00794F6F"/>
    <w:rsid w:val="00795EBB"/>
    <w:rsid w:val="00795F47"/>
    <w:rsid w:val="0079640B"/>
    <w:rsid w:val="0079647A"/>
    <w:rsid w:val="007A0390"/>
    <w:rsid w:val="007A1702"/>
    <w:rsid w:val="007A180D"/>
    <w:rsid w:val="007A1A35"/>
    <w:rsid w:val="007A2419"/>
    <w:rsid w:val="007A2D50"/>
    <w:rsid w:val="007A34C0"/>
    <w:rsid w:val="007A3915"/>
    <w:rsid w:val="007A4ADF"/>
    <w:rsid w:val="007A52BB"/>
    <w:rsid w:val="007A6112"/>
    <w:rsid w:val="007A6307"/>
    <w:rsid w:val="007A6447"/>
    <w:rsid w:val="007A6663"/>
    <w:rsid w:val="007A70B1"/>
    <w:rsid w:val="007A7C94"/>
    <w:rsid w:val="007B0E17"/>
    <w:rsid w:val="007B21CF"/>
    <w:rsid w:val="007B2D55"/>
    <w:rsid w:val="007B37C4"/>
    <w:rsid w:val="007B45AA"/>
    <w:rsid w:val="007B5059"/>
    <w:rsid w:val="007B5869"/>
    <w:rsid w:val="007B5BC9"/>
    <w:rsid w:val="007B64EF"/>
    <w:rsid w:val="007B6680"/>
    <w:rsid w:val="007B6AD0"/>
    <w:rsid w:val="007B709F"/>
    <w:rsid w:val="007B786A"/>
    <w:rsid w:val="007C132B"/>
    <w:rsid w:val="007C15BA"/>
    <w:rsid w:val="007C27B0"/>
    <w:rsid w:val="007C2BE2"/>
    <w:rsid w:val="007C33BE"/>
    <w:rsid w:val="007C46F3"/>
    <w:rsid w:val="007C4AED"/>
    <w:rsid w:val="007C7182"/>
    <w:rsid w:val="007C7661"/>
    <w:rsid w:val="007D00FC"/>
    <w:rsid w:val="007D0F4E"/>
    <w:rsid w:val="007D1167"/>
    <w:rsid w:val="007D14DA"/>
    <w:rsid w:val="007D1CC1"/>
    <w:rsid w:val="007D1DF3"/>
    <w:rsid w:val="007D20E6"/>
    <w:rsid w:val="007D2658"/>
    <w:rsid w:val="007D2A43"/>
    <w:rsid w:val="007D3803"/>
    <w:rsid w:val="007D4B7F"/>
    <w:rsid w:val="007D4D3B"/>
    <w:rsid w:val="007D6AAD"/>
    <w:rsid w:val="007D6ACD"/>
    <w:rsid w:val="007D7112"/>
    <w:rsid w:val="007D7314"/>
    <w:rsid w:val="007D7BC4"/>
    <w:rsid w:val="007E0190"/>
    <w:rsid w:val="007E019F"/>
    <w:rsid w:val="007E0BBF"/>
    <w:rsid w:val="007E13DE"/>
    <w:rsid w:val="007E1F36"/>
    <w:rsid w:val="007E2167"/>
    <w:rsid w:val="007E35AA"/>
    <w:rsid w:val="007E3897"/>
    <w:rsid w:val="007E3BDB"/>
    <w:rsid w:val="007E405E"/>
    <w:rsid w:val="007E503E"/>
    <w:rsid w:val="007E52F7"/>
    <w:rsid w:val="007E57BB"/>
    <w:rsid w:val="007E6ACD"/>
    <w:rsid w:val="007E793D"/>
    <w:rsid w:val="007F0B7D"/>
    <w:rsid w:val="007F16D8"/>
    <w:rsid w:val="007F220F"/>
    <w:rsid w:val="007F2A7F"/>
    <w:rsid w:val="007F302E"/>
    <w:rsid w:val="007F3C9F"/>
    <w:rsid w:val="007F4003"/>
    <w:rsid w:val="007F49A2"/>
    <w:rsid w:val="007F4A9F"/>
    <w:rsid w:val="007F5390"/>
    <w:rsid w:val="007F55EC"/>
    <w:rsid w:val="007F5C10"/>
    <w:rsid w:val="007F6B65"/>
    <w:rsid w:val="007F76B9"/>
    <w:rsid w:val="008002F2"/>
    <w:rsid w:val="00800AA5"/>
    <w:rsid w:val="00800B33"/>
    <w:rsid w:val="00800F5E"/>
    <w:rsid w:val="00801252"/>
    <w:rsid w:val="0080163C"/>
    <w:rsid w:val="00801ABA"/>
    <w:rsid w:val="00801F28"/>
    <w:rsid w:val="008021C6"/>
    <w:rsid w:val="00804801"/>
    <w:rsid w:val="008052C2"/>
    <w:rsid w:val="00805D95"/>
    <w:rsid w:val="008061C0"/>
    <w:rsid w:val="00806F30"/>
    <w:rsid w:val="0080719D"/>
    <w:rsid w:val="0080751E"/>
    <w:rsid w:val="00810B73"/>
    <w:rsid w:val="0081205F"/>
    <w:rsid w:val="008120FA"/>
    <w:rsid w:val="008125CF"/>
    <w:rsid w:val="00813C16"/>
    <w:rsid w:val="00813CD4"/>
    <w:rsid w:val="00814169"/>
    <w:rsid w:val="008142CC"/>
    <w:rsid w:val="0081489D"/>
    <w:rsid w:val="0081526E"/>
    <w:rsid w:val="0081582D"/>
    <w:rsid w:val="00815903"/>
    <w:rsid w:val="00815C28"/>
    <w:rsid w:val="008168C4"/>
    <w:rsid w:val="00816A41"/>
    <w:rsid w:val="00817869"/>
    <w:rsid w:val="0081797C"/>
    <w:rsid w:val="00820ADA"/>
    <w:rsid w:val="00821217"/>
    <w:rsid w:val="0082183A"/>
    <w:rsid w:val="00821C63"/>
    <w:rsid w:val="00822021"/>
    <w:rsid w:val="008232EE"/>
    <w:rsid w:val="008238E0"/>
    <w:rsid w:val="00824644"/>
    <w:rsid w:val="008246E1"/>
    <w:rsid w:val="00824A63"/>
    <w:rsid w:val="00824B25"/>
    <w:rsid w:val="00825244"/>
    <w:rsid w:val="00825B70"/>
    <w:rsid w:val="00825F68"/>
    <w:rsid w:val="00825FA1"/>
    <w:rsid w:val="00826A63"/>
    <w:rsid w:val="00826B87"/>
    <w:rsid w:val="00826F97"/>
    <w:rsid w:val="00827451"/>
    <w:rsid w:val="00830953"/>
    <w:rsid w:val="00830C07"/>
    <w:rsid w:val="008313EE"/>
    <w:rsid w:val="00831473"/>
    <w:rsid w:val="00832527"/>
    <w:rsid w:val="00832E28"/>
    <w:rsid w:val="00833407"/>
    <w:rsid w:val="00833497"/>
    <w:rsid w:val="008338BD"/>
    <w:rsid w:val="008339B3"/>
    <w:rsid w:val="00833EA8"/>
    <w:rsid w:val="0083423E"/>
    <w:rsid w:val="00835310"/>
    <w:rsid w:val="0083550A"/>
    <w:rsid w:val="0083645C"/>
    <w:rsid w:val="0083736C"/>
    <w:rsid w:val="008375EE"/>
    <w:rsid w:val="0083794C"/>
    <w:rsid w:val="0084116D"/>
    <w:rsid w:val="00842079"/>
    <w:rsid w:val="00842A65"/>
    <w:rsid w:val="00843F5A"/>
    <w:rsid w:val="00843FC1"/>
    <w:rsid w:val="008445AD"/>
    <w:rsid w:val="008445DD"/>
    <w:rsid w:val="00844ED9"/>
    <w:rsid w:val="008451FD"/>
    <w:rsid w:val="00845242"/>
    <w:rsid w:val="00845F00"/>
    <w:rsid w:val="008466A3"/>
    <w:rsid w:val="00847248"/>
    <w:rsid w:val="00847683"/>
    <w:rsid w:val="00847ABC"/>
    <w:rsid w:val="00847E57"/>
    <w:rsid w:val="00850517"/>
    <w:rsid w:val="00851030"/>
    <w:rsid w:val="008519A8"/>
    <w:rsid w:val="0085295A"/>
    <w:rsid w:val="00852D98"/>
    <w:rsid w:val="00854770"/>
    <w:rsid w:val="00854B17"/>
    <w:rsid w:val="00854DF4"/>
    <w:rsid w:val="0085585F"/>
    <w:rsid w:val="00855AF3"/>
    <w:rsid w:val="00856815"/>
    <w:rsid w:val="008569A3"/>
    <w:rsid w:val="00856D43"/>
    <w:rsid w:val="00856E7D"/>
    <w:rsid w:val="00857A32"/>
    <w:rsid w:val="008608CB"/>
    <w:rsid w:val="00860C25"/>
    <w:rsid w:val="0086174C"/>
    <w:rsid w:val="008617C9"/>
    <w:rsid w:val="00862549"/>
    <w:rsid w:val="0086285A"/>
    <w:rsid w:val="00862A91"/>
    <w:rsid w:val="00862C26"/>
    <w:rsid w:val="00862FC5"/>
    <w:rsid w:val="0086309B"/>
    <w:rsid w:val="00863EA4"/>
    <w:rsid w:val="00863FF1"/>
    <w:rsid w:val="00864514"/>
    <w:rsid w:val="00866B92"/>
    <w:rsid w:val="008676BA"/>
    <w:rsid w:val="0087030F"/>
    <w:rsid w:val="008704D7"/>
    <w:rsid w:val="008704E8"/>
    <w:rsid w:val="00870BB6"/>
    <w:rsid w:val="00872161"/>
    <w:rsid w:val="008725D7"/>
    <w:rsid w:val="00874035"/>
    <w:rsid w:val="0087425C"/>
    <w:rsid w:val="00874FB5"/>
    <w:rsid w:val="00875018"/>
    <w:rsid w:val="0087631B"/>
    <w:rsid w:val="008763CF"/>
    <w:rsid w:val="008770C0"/>
    <w:rsid w:val="00877BEE"/>
    <w:rsid w:val="00880A00"/>
    <w:rsid w:val="00881584"/>
    <w:rsid w:val="00881DCF"/>
    <w:rsid w:val="008826BC"/>
    <w:rsid w:val="00882D6F"/>
    <w:rsid w:val="00882F79"/>
    <w:rsid w:val="008832F3"/>
    <w:rsid w:val="00884F72"/>
    <w:rsid w:val="00885650"/>
    <w:rsid w:val="00885BE7"/>
    <w:rsid w:val="0088605D"/>
    <w:rsid w:val="00887DC3"/>
    <w:rsid w:val="00890527"/>
    <w:rsid w:val="008906F5"/>
    <w:rsid w:val="0089128B"/>
    <w:rsid w:val="00891436"/>
    <w:rsid w:val="008917DC"/>
    <w:rsid w:val="00891E76"/>
    <w:rsid w:val="0089267F"/>
    <w:rsid w:val="00892F0A"/>
    <w:rsid w:val="00893C98"/>
    <w:rsid w:val="00894B97"/>
    <w:rsid w:val="00894E3E"/>
    <w:rsid w:val="0089537B"/>
    <w:rsid w:val="00896B8F"/>
    <w:rsid w:val="00896BA8"/>
    <w:rsid w:val="00896D97"/>
    <w:rsid w:val="00897810"/>
    <w:rsid w:val="008A01FF"/>
    <w:rsid w:val="008A0228"/>
    <w:rsid w:val="008A077B"/>
    <w:rsid w:val="008A07B9"/>
    <w:rsid w:val="008A0F55"/>
    <w:rsid w:val="008A1896"/>
    <w:rsid w:val="008A1DE5"/>
    <w:rsid w:val="008A2134"/>
    <w:rsid w:val="008A2A53"/>
    <w:rsid w:val="008A33A6"/>
    <w:rsid w:val="008A4579"/>
    <w:rsid w:val="008A71FB"/>
    <w:rsid w:val="008A7B30"/>
    <w:rsid w:val="008B05FD"/>
    <w:rsid w:val="008B0A38"/>
    <w:rsid w:val="008B0C6A"/>
    <w:rsid w:val="008B0F4A"/>
    <w:rsid w:val="008B2E54"/>
    <w:rsid w:val="008B3041"/>
    <w:rsid w:val="008B3473"/>
    <w:rsid w:val="008B3858"/>
    <w:rsid w:val="008B4481"/>
    <w:rsid w:val="008B49EE"/>
    <w:rsid w:val="008B5930"/>
    <w:rsid w:val="008B5D99"/>
    <w:rsid w:val="008B669B"/>
    <w:rsid w:val="008B6BDE"/>
    <w:rsid w:val="008B7727"/>
    <w:rsid w:val="008B7819"/>
    <w:rsid w:val="008C0762"/>
    <w:rsid w:val="008C0D90"/>
    <w:rsid w:val="008C0F19"/>
    <w:rsid w:val="008C1344"/>
    <w:rsid w:val="008C1F3C"/>
    <w:rsid w:val="008C1FB1"/>
    <w:rsid w:val="008C2360"/>
    <w:rsid w:val="008C291B"/>
    <w:rsid w:val="008C2F1D"/>
    <w:rsid w:val="008C5ABC"/>
    <w:rsid w:val="008C5C99"/>
    <w:rsid w:val="008C646F"/>
    <w:rsid w:val="008C6820"/>
    <w:rsid w:val="008C6BB1"/>
    <w:rsid w:val="008C6F36"/>
    <w:rsid w:val="008C7CCE"/>
    <w:rsid w:val="008C7CE6"/>
    <w:rsid w:val="008D0652"/>
    <w:rsid w:val="008D09F6"/>
    <w:rsid w:val="008D0B59"/>
    <w:rsid w:val="008D0F0C"/>
    <w:rsid w:val="008D13D1"/>
    <w:rsid w:val="008D17CD"/>
    <w:rsid w:val="008D1E8D"/>
    <w:rsid w:val="008D246D"/>
    <w:rsid w:val="008D2A59"/>
    <w:rsid w:val="008D2C76"/>
    <w:rsid w:val="008D36B9"/>
    <w:rsid w:val="008D3D63"/>
    <w:rsid w:val="008D3FC8"/>
    <w:rsid w:val="008D4857"/>
    <w:rsid w:val="008D48D1"/>
    <w:rsid w:val="008D4E62"/>
    <w:rsid w:val="008D5B5B"/>
    <w:rsid w:val="008D6B1F"/>
    <w:rsid w:val="008D7F45"/>
    <w:rsid w:val="008E00B7"/>
    <w:rsid w:val="008E13E1"/>
    <w:rsid w:val="008E1442"/>
    <w:rsid w:val="008E17C4"/>
    <w:rsid w:val="008E1D89"/>
    <w:rsid w:val="008E2467"/>
    <w:rsid w:val="008E2A8C"/>
    <w:rsid w:val="008E2AF1"/>
    <w:rsid w:val="008E311E"/>
    <w:rsid w:val="008E36DA"/>
    <w:rsid w:val="008E3B3F"/>
    <w:rsid w:val="008E4395"/>
    <w:rsid w:val="008E59DA"/>
    <w:rsid w:val="008E6147"/>
    <w:rsid w:val="008E7064"/>
    <w:rsid w:val="008E71E4"/>
    <w:rsid w:val="008F006C"/>
    <w:rsid w:val="008F0C63"/>
    <w:rsid w:val="008F18F1"/>
    <w:rsid w:val="008F1F87"/>
    <w:rsid w:val="008F20C4"/>
    <w:rsid w:val="008F3299"/>
    <w:rsid w:val="008F3518"/>
    <w:rsid w:val="008F383F"/>
    <w:rsid w:val="008F3A88"/>
    <w:rsid w:val="008F3BF8"/>
    <w:rsid w:val="008F3FC4"/>
    <w:rsid w:val="008F4801"/>
    <w:rsid w:val="008F48E6"/>
    <w:rsid w:val="008F4C63"/>
    <w:rsid w:val="008F4FB1"/>
    <w:rsid w:val="008F5691"/>
    <w:rsid w:val="008F5737"/>
    <w:rsid w:val="008F58AE"/>
    <w:rsid w:val="008F5C32"/>
    <w:rsid w:val="008F60DC"/>
    <w:rsid w:val="008F6D52"/>
    <w:rsid w:val="008F7039"/>
    <w:rsid w:val="008F72F9"/>
    <w:rsid w:val="008F75D0"/>
    <w:rsid w:val="008F7A4A"/>
    <w:rsid w:val="008F7C82"/>
    <w:rsid w:val="00900601"/>
    <w:rsid w:val="00900C04"/>
    <w:rsid w:val="00901906"/>
    <w:rsid w:val="0090290E"/>
    <w:rsid w:val="009033CE"/>
    <w:rsid w:val="00903664"/>
    <w:rsid w:val="00903DBC"/>
    <w:rsid w:val="0090402F"/>
    <w:rsid w:val="009044AA"/>
    <w:rsid w:val="00904693"/>
    <w:rsid w:val="00905235"/>
    <w:rsid w:val="00905898"/>
    <w:rsid w:val="0090597C"/>
    <w:rsid w:val="00906A67"/>
    <w:rsid w:val="00907906"/>
    <w:rsid w:val="00907F43"/>
    <w:rsid w:val="0091041D"/>
    <w:rsid w:val="00910624"/>
    <w:rsid w:val="00911784"/>
    <w:rsid w:val="009119D6"/>
    <w:rsid w:val="00911CA0"/>
    <w:rsid w:val="00911E3C"/>
    <w:rsid w:val="0091297E"/>
    <w:rsid w:val="00913767"/>
    <w:rsid w:val="00913F9C"/>
    <w:rsid w:val="00914ED1"/>
    <w:rsid w:val="009150FB"/>
    <w:rsid w:val="00915618"/>
    <w:rsid w:val="0091573F"/>
    <w:rsid w:val="009166AD"/>
    <w:rsid w:val="009166BD"/>
    <w:rsid w:val="00917338"/>
    <w:rsid w:val="00917ED2"/>
    <w:rsid w:val="009208D6"/>
    <w:rsid w:val="00920E37"/>
    <w:rsid w:val="00920EB1"/>
    <w:rsid w:val="009217E2"/>
    <w:rsid w:val="00921D23"/>
    <w:rsid w:val="00921E15"/>
    <w:rsid w:val="009222C5"/>
    <w:rsid w:val="009236E5"/>
    <w:rsid w:val="00924723"/>
    <w:rsid w:val="00924D74"/>
    <w:rsid w:val="00924E89"/>
    <w:rsid w:val="0092526A"/>
    <w:rsid w:val="0092545E"/>
    <w:rsid w:val="00925E91"/>
    <w:rsid w:val="009267B6"/>
    <w:rsid w:val="00926F06"/>
    <w:rsid w:val="00927932"/>
    <w:rsid w:val="00927D18"/>
    <w:rsid w:val="009314B7"/>
    <w:rsid w:val="0093217C"/>
    <w:rsid w:val="009322D6"/>
    <w:rsid w:val="00932505"/>
    <w:rsid w:val="009329E8"/>
    <w:rsid w:val="00932BED"/>
    <w:rsid w:val="00932DD4"/>
    <w:rsid w:val="0093363C"/>
    <w:rsid w:val="009338DD"/>
    <w:rsid w:val="00933B43"/>
    <w:rsid w:val="00933D5D"/>
    <w:rsid w:val="00934AFD"/>
    <w:rsid w:val="00934C02"/>
    <w:rsid w:val="00934E91"/>
    <w:rsid w:val="00935726"/>
    <w:rsid w:val="00935AA6"/>
    <w:rsid w:val="00936467"/>
    <w:rsid w:val="009371A0"/>
    <w:rsid w:val="009373A5"/>
    <w:rsid w:val="00937A7D"/>
    <w:rsid w:val="00940244"/>
    <w:rsid w:val="00940F60"/>
    <w:rsid w:val="00941786"/>
    <w:rsid w:val="00941BC2"/>
    <w:rsid w:val="00941EF0"/>
    <w:rsid w:val="009426C9"/>
    <w:rsid w:val="00942735"/>
    <w:rsid w:val="00942C96"/>
    <w:rsid w:val="00942E49"/>
    <w:rsid w:val="00943B7E"/>
    <w:rsid w:val="00943F26"/>
    <w:rsid w:val="0094406D"/>
    <w:rsid w:val="00945641"/>
    <w:rsid w:val="0094598C"/>
    <w:rsid w:val="00945E69"/>
    <w:rsid w:val="00947F5D"/>
    <w:rsid w:val="00950866"/>
    <w:rsid w:val="009518E2"/>
    <w:rsid w:val="009519C3"/>
    <w:rsid w:val="00951DA5"/>
    <w:rsid w:val="00952014"/>
    <w:rsid w:val="00953956"/>
    <w:rsid w:val="00953E21"/>
    <w:rsid w:val="009545CE"/>
    <w:rsid w:val="009545F7"/>
    <w:rsid w:val="00954E82"/>
    <w:rsid w:val="009560A7"/>
    <w:rsid w:val="0095619B"/>
    <w:rsid w:val="009562DC"/>
    <w:rsid w:val="009570DD"/>
    <w:rsid w:val="00960C39"/>
    <w:rsid w:val="009622C7"/>
    <w:rsid w:val="0096298B"/>
    <w:rsid w:val="009629DC"/>
    <w:rsid w:val="00963230"/>
    <w:rsid w:val="00963643"/>
    <w:rsid w:val="00964041"/>
    <w:rsid w:val="00964273"/>
    <w:rsid w:val="0096431B"/>
    <w:rsid w:val="0096443F"/>
    <w:rsid w:val="0096559E"/>
    <w:rsid w:val="00965A3C"/>
    <w:rsid w:val="00965BFB"/>
    <w:rsid w:val="00965FE5"/>
    <w:rsid w:val="009662D9"/>
    <w:rsid w:val="00966597"/>
    <w:rsid w:val="00966D53"/>
    <w:rsid w:val="00967CED"/>
    <w:rsid w:val="0097041E"/>
    <w:rsid w:val="00970E37"/>
    <w:rsid w:val="00970F8A"/>
    <w:rsid w:val="00971658"/>
    <w:rsid w:val="00972AD0"/>
    <w:rsid w:val="00973A5D"/>
    <w:rsid w:val="00973F44"/>
    <w:rsid w:val="00975523"/>
    <w:rsid w:val="00975582"/>
    <w:rsid w:val="00976027"/>
    <w:rsid w:val="009760F7"/>
    <w:rsid w:val="0097682D"/>
    <w:rsid w:val="00976B14"/>
    <w:rsid w:val="00976C01"/>
    <w:rsid w:val="00976FA5"/>
    <w:rsid w:val="00977040"/>
    <w:rsid w:val="009772EF"/>
    <w:rsid w:val="0098085E"/>
    <w:rsid w:val="00980D6A"/>
    <w:rsid w:val="00981164"/>
    <w:rsid w:val="0098143D"/>
    <w:rsid w:val="0098154C"/>
    <w:rsid w:val="00981FEF"/>
    <w:rsid w:val="0098292E"/>
    <w:rsid w:val="00983E1F"/>
    <w:rsid w:val="00984288"/>
    <w:rsid w:val="009846F4"/>
    <w:rsid w:val="00984C84"/>
    <w:rsid w:val="0098578F"/>
    <w:rsid w:val="00986190"/>
    <w:rsid w:val="0098672C"/>
    <w:rsid w:val="00987319"/>
    <w:rsid w:val="00987381"/>
    <w:rsid w:val="00987AF7"/>
    <w:rsid w:val="00987B1C"/>
    <w:rsid w:val="00987EB2"/>
    <w:rsid w:val="00990126"/>
    <w:rsid w:val="009901CF"/>
    <w:rsid w:val="009907F2"/>
    <w:rsid w:val="0099110F"/>
    <w:rsid w:val="009911B7"/>
    <w:rsid w:val="00991A48"/>
    <w:rsid w:val="00991BF1"/>
    <w:rsid w:val="00991C22"/>
    <w:rsid w:val="009922DB"/>
    <w:rsid w:val="00994491"/>
    <w:rsid w:val="00995C09"/>
    <w:rsid w:val="00995CF8"/>
    <w:rsid w:val="00995F68"/>
    <w:rsid w:val="00995FCF"/>
    <w:rsid w:val="0099688C"/>
    <w:rsid w:val="0099751A"/>
    <w:rsid w:val="00997588"/>
    <w:rsid w:val="00997615"/>
    <w:rsid w:val="0099779B"/>
    <w:rsid w:val="00997CC8"/>
    <w:rsid w:val="009A04D3"/>
    <w:rsid w:val="009A06C9"/>
    <w:rsid w:val="009A0ABC"/>
    <w:rsid w:val="009A0D58"/>
    <w:rsid w:val="009A20DB"/>
    <w:rsid w:val="009A279F"/>
    <w:rsid w:val="009A2AAE"/>
    <w:rsid w:val="009A2CEE"/>
    <w:rsid w:val="009A38F3"/>
    <w:rsid w:val="009A4A32"/>
    <w:rsid w:val="009A4AC6"/>
    <w:rsid w:val="009A510B"/>
    <w:rsid w:val="009A51B1"/>
    <w:rsid w:val="009A61EA"/>
    <w:rsid w:val="009A633E"/>
    <w:rsid w:val="009A66B6"/>
    <w:rsid w:val="009A66FB"/>
    <w:rsid w:val="009A6969"/>
    <w:rsid w:val="009A6F9B"/>
    <w:rsid w:val="009A7457"/>
    <w:rsid w:val="009A7721"/>
    <w:rsid w:val="009A7736"/>
    <w:rsid w:val="009A7D0A"/>
    <w:rsid w:val="009A7E70"/>
    <w:rsid w:val="009A7ECE"/>
    <w:rsid w:val="009B0A75"/>
    <w:rsid w:val="009B0C7B"/>
    <w:rsid w:val="009B1819"/>
    <w:rsid w:val="009B1ADF"/>
    <w:rsid w:val="009B1D69"/>
    <w:rsid w:val="009B201B"/>
    <w:rsid w:val="009B303D"/>
    <w:rsid w:val="009B3298"/>
    <w:rsid w:val="009B4578"/>
    <w:rsid w:val="009B4680"/>
    <w:rsid w:val="009B49D6"/>
    <w:rsid w:val="009B5474"/>
    <w:rsid w:val="009B54FA"/>
    <w:rsid w:val="009B63B1"/>
    <w:rsid w:val="009B662A"/>
    <w:rsid w:val="009B7207"/>
    <w:rsid w:val="009B78DB"/>
    <w:rsid w:val="009C0C83"/>
    <w:rsid w:val="009C17F7"/>
    <w:rsid w:val="009C2A53"/>
    <w:rsid w:val="009C2F59"/>
    <w:rsid w:val="009C34B2"/>
    <w:rsid w:val="009C42FA"/>
    <w:rsid w:val="009C4333"/>
    <w:rsid w:val="009C4DAE"/>
    <w:rsid w:val="009C51F6"/>
    <w:rsid w:val="009C616F"/>
    <w:rsid w:val="009C6C29"/>
    <w:rsid w:val="009C707F"/>
    <w:rsid w:val="009C7102"/>
    <w:rsid w:val="009C7402"/>
    <w:rsid w:val="009C74B1"/>
    <w:rsid w:val="009C78EE"/>
    <w:rsid w:val="009D0413"/>
    <w:rsid w:val="009D1B69"/>
    <w:rsid w:val="009D2083"/>
    <w:rsid w:val="009D2505"/>
    <w:rsid w:val="009D45DE"/>
    <w:rsid w:val="009D4783"/>
    <w:rsid w:val="009D5658"/>
    <w:rsid w:val="009D64D4"/>
    <w:rsid w:val="009D6E88"/>
    <w:rsid w:val="009D74DB"/>
    <w:rsid w:val="009D76B6"/>
    <w:rsid w:val="009E02F3"/>
    <w:rsid w:val="009E0D07"/>
    <w:rsid w:val="009E27C8"/>
    <w:rsid w:val="009E2FB7"/>
    <w:rsid w:val="009E305B"/>
    <w:rsid w:val="009E362B"/>
    <w:rsid w:val="009E378E"/>
    <w:rsid w:val="009E3CFE"/>
    <w:rsid w:val="009E3D4F"/>
    <w:rsid w:val="009E3EDF"/>
    <w:rsid w:val="009E56F4"/>
    <w:rsid w:val="009E5760"/>
    <w:rsid w:val="009E57E8"/>
    <w:rsid w:val="009E657C"/>
    <w:rsid w:val="009E6A92"/>
    <w:rsid w:val="009E7B80"/>
    <w:rsid w:val="009F0FD1"/>
    <w:rsid w:val="009F154D"/>
    <w:rsid w:val="009F1E86"/>
    <w:rsid w:val="009F21FC"/>
    <w:rsid w:val="009F2861"/>
    <w:rsid w:val="009F296B"/>
    <w:rsid w:val="009F2A84"/>
    <w:rsid w:val="009F2BAA"/>
    <w:rsid w:val="009F3788"/>
    <w:rsid w:val="009F53F6"/>
    <w:rsid w:val="009F7FF9"/>
    <w:rsid w:val="00A00185"/>
    <w:rsid w:val="00A007C6"/>
    <w:rsid w:val="00A00AA5"/>
    <w:rsid w:val="00A00C43"/>
    <w:rsid w:val="00A00D66"/>
    <w:rsid w:val="00A0122C"/>
    <w:rsid w:val="00A01342"/>
    <w:rsid w:val="00A015B7"/>
    <w:rsid w:val="00A01A32"/>
    <w:rsid w:val="00A02B8F"/>
    <w:rsid w:val="00A02EBC"/>
    <w:rsid w:val="00A039EA"/>
    <w:rsid w:val="00A03D72"/>
    <w:rsid w:val="00A04008"/>
    <w:rsid w:val="00A0473E"/>
    <w:rsid w:val="00A04EE5"/>
    <w:rsid w:val="00A04FE3"/>
    <w:rsid w:val="00A0510F"/>
    <w:rsid w:val="00A05A19"/>
    <w:rsid w:val="00A05A64"/>
    <w:rsid w:val="00A06184"/>
    <w:rsid w:val="00A06589"/>
    <w:rsid w:val="00A06739"/>
    <w:rsid w:val="00A07116"/>
    <w:rsid w:val="00A075C2"/>
    <w:rsid w:val="00A07EBA"/>
    <w:rsid w:val="00A1132D"/>
    <w:rsid w:val="00A12A0F"/>
    <w:rsid w:val="00A12EC2"/>
    <w:rsid w:val="00A14606"/>
    <w:rsid w:val="00A14D1C"/>
    <w:rsid w:val="00A15881"/>
    <w:rsid w:val="00A15C07"/>
    <w:rsid w:val="00A15D72"/>
    <w:rsid w:val="00A16FC9"/>
    <w:rsid w:val="00A172E8"/>
    <w:rsid w:val="00A17677"/>
    <w:rsid w:val="00A17A98"/>
    <w:rsid w:val="00A21197"/>
    <w:rsid w:val="00A21690"/>
    <w:rsid w:val="00A21C45"/>
    <w:rsid w:val="00A22AEB"/>
    <w:rsid w:val="00A23295"/>
    <w:rsid w:val="00A2343E"/>
    <w:rsid w:val="00A23602"/>
    <w:rsid w:val="00A240B7"/>
    <w:rsid w:val="00A246B6"/>
    <w:rsid w:val="00A2541B"/>
    <w:rsid w:val="00A259C9"/>
    <w:rsid w:val="00A25C4C"/>
    <w:rsid w:val="00A26029"/>
    <w:rsid w:val="00A2634A"/>
    <w:rsid w:val="00A2647F"/>
    <w:rsid w:val="00A26801"/>
    <w:rsid w:val="00A26A83"/>
    <w:rsid w:val="00A26DB8"/>
    <w:rsid w:val="00A26FE1"/>
    <w:rsid w:val="00A272B3"/>
    <w:rsid w:val="00A30405"/>
    <w:rsid w:val="00A312B3"/>
    <w:rsid w:val="00A3171A"/>
    <w:rsid w:val="00A3186D"/>
    <w:rsid w:val="00A32BC5"/>
    <w:rsid w:val="00A34200"/>
    <w:rsid w:val="00A3494E"/>
    <w:rsid w:val="00A3578A"/>
    <w:rsid w:val="00A36364"/>
    <w:rsid w:val="00A363B4"/>
    <w:rsid w:val="00A3649E"/>
    <w:rsid w:val="00A36B38"/>
    <w:rsid w:val="00A36D8A"/>
    <w:rsid w:val="00A37AE3"/>
    <w:rsid w:val="00A37DC3"/>
    <w:rsid w:val="00A4019A"/>
    <w:rsid w:val="00A405C2"/>
    <w:rsid w:val="00A40EC0"/>
    <w:rsid w:val="00A40F62"/>
    <w:rsid w:val="00A42452"/>
    <w:rsid w:val="00A42BA0"/>
    <w:rsid w:val="00A43128"/>
    <w:rsid w:val="00A433FC"/>
    <w:rsid w:val="00A44CC9"/>
    <w:rsid w:val="00A452AE"/>
    <w:rsid w:val="00A454AF"/>
    <w:rsid w:val="00A45F4B"/>
    <w:rsid w:val="00A461F0"/>
    <w:rsid w:val="00A46346"/>
    <w:rsid w:val="00A46B53"/>
    <w:rsid w:val="00A46DFD"/>
    <w:rsid w:val="00A47A2A"/>
    <w:rsid w:val="00A47E9D"/>
    <w:rsid w:val="00A501D8"/>
    <w:rsid w:val="00A50775"/>
    <w:rsid w:val="00A50FA3"/>
    <w:rsid w:val="00A50FE2"/>
    <w:rsid w:val="00A515B7"/>
    <w:rsid w:val="00A51F61"/>
    <w:rsid w:val="00A51FA6"/>
    <w:rsid w:val="00A52876"/>
    <w:rsid w:val="00A52B7B"/>
    <w:rsid w:val="00A52BEA"/>
    <w:rsid w:val="00A536D6"/>
    <w:rsid w:val="00A54205"/>
    <w:rsid w:val="00A56171"/>
    <w:rsid w:val="00A5645B"/>
    <w:rsid w:val="00A56682"/>
    <w:rsid w:val="00A56ADB"/>
    <w:rsid w:val="00A56D04"/>
    <w:rsid w:val="00A57075"/>
    <w:rsid w:val="00A570D5"/>
    <w:rsid w:val="00A57727"/>
    <w:rsid w:val="00A579BB"/>
    <w:rsid w:val="00A6043A"/>
    <w:rsid w:val="00A60FA1"/>
    <w:rsid w:val="00A6138E"/>
    <w:rsid w:val="00A64019"/>
    <w:rsid w:val="00A64D50"/>
    <w:rsid w:val="00A65280"/>
    <w:rsid w:val="00A653F2"/>
    <w:rsid w:val="00A655DA"/>
    <w:rsid w:val="00A65B13"/>
    <w:rsid w:val="00A65C47"/>
    <w:rsid w:val="00A65C4F"/>
    <w:rsid w:val="00A65F7E"/>
    <w:rsid w:val="00A664DD"/>
    <w:rsid w:val="00A66697"/>
    <w:rsid w:val="00A66F11"/>
    <w:rsid w:val="00A66F21"/>
    <w:rsid w:val="00A67B58"/>
    <w:rsid w:val="00A67F4B"/>
    <w:rsid w:val="00A703A6"/>
    <w:rsid w:val="00A707EB"/>
    <w:rsid w:val="00A715BD"/>
    <w:rsid w:val="00A718A9"/>
    <w:rsid w:val="00A71C8A"/>
    <w:rsid w:val="00A72695"/>
    <w:rsid w:val="00A72CF5"/>
    <w:rsid w:val="00A73B1F"/>
    <w:rsid w:val="00A74511"/>
    <w:rsid w:val="00A745E9"/>
    <w:rsid w:val="00A75D8D"/>
    <w:rsid w:val="00A761F1"/>
    <w:rsid w:val="00A764F6"/>
    <w:rsid w:val="00A768BC"/>
    <w:rsid w:val="00A76F63"/>
    <w:rsid w:val="00A80A61"/>
    <w:rsid w:val="00A80FCE"/>
    <w:rsid w:val="00A81451"/>
    <w:rsid w:val="00A819CD"/>
    <w:rsid w:val="00A81FC7"/>
    <w:rsid w:val="00A820D9"/>
    <w:rsid w:val="00A82214"/>
    <w:rsid w:val="00A82270"/>
    <w:rsid w:val="00A82487"/>
    <w:rsid w:val="00A83BAA"/>
    <w:rsid w:val="00A84CA8"/>
    <w:rsid w:val="00A84D19"/>
    <w:rsid w:val="00A855A5"/>
    <w:rsid w:val="00A85B39"/>
    <w:rsid w:val="00A85C1C"/>
    <w:rsid w:val="00A85C49"/>
    <w:rsid w:val="00A8617F"/>
    <w:rsid w:val="00A86CC4"/>
    <w:rsid w:val="00A87253"/>
    <w:rsid w:val="00A87963"/>
    <w:rsid w:val="00A879B8"/>
    <w:rsid w:val="00A903A8"/>
    <w:rsid w:val="00A9052B"/>
    <w:rsid w:val="00A90B52"/>
    <w:rsid w:val="00A910CE"/>
    <w:rsid w:val="00A91752"/>
    <w:rsid w:val="00A917F0"/>
    <w:rsid w:val="00A91A82"/>
    <w:rsid w:val="00A93212"/>
    <w:rsid w:val="00A93808"/>
    <w:rsid w:val="00A94BF4"/>
    <w:rsid w:val="00A9544C"/>
    <w:rsid w:val="00A964BB"/>
    <w:rsid w:val="00A964D8"/>
    <w:rsid w:val="00A97213"/>
    <w:rsid w:val="00AA03AC"/>
    <w:rsid w:val="00AA0741"/>
    <w:rsid w:val="00AA1344"/>
    <w:rsid w:val="00AA1DD5"/>
    <w:rsid w:val="00AA26D3"/>
    <w:rsid w:val="00AA2B61"/>
    <w:rsid w:val="00AA2CF3"/>
    <w:rsid w:val="00AA35DD"/>
    <w:rsid w:val="00AA496C"/>
    <w:rsid w:val="00AA5714"/>
    <w:rsid w:val="00AA5ED2"/>
    <w:rsid w:val="00AA6C90"/>
    <w:rsid w:val="00AA6E86"/>
    <w:rsid w:val="00AA72BA"/>
    <w:rsid w:val="00AA732D"/>
    <w:rsid w:val="00AA739A"/>
    <w:rsid w:val="00AA7465"/>
    <w:rsid w:val="00AB1962"/>
    <w:rsid w:val="00AB1B15"/>
    <w:rsid w:val="00AB1E40"/>
    <w:rsid w:val="00AB27BD"/>
    <w:rsid w:val="00AB2D27"/>
    <w:rsid w:val="00AB37A4"/>
    <w:rsid w:val="00AB3D5B"/>
    <w:rsid w:val="00AB3EFF"/>
    <w:rsid w:val="00AB400E"/>
    <w:rsid w:val="00AB4990"/>
    <w:rsid w:val="00AB5FB2"/>
    <w:rsid w:val="00AB664F"/>
    <w:rsid w:val="00AB6A17"/>
    <w:rsid w:val="00AB6FDA"/>
    <w:rsid w:val="00AB7BA8"/>
    <w:rsid w:val="00AB7E48"/>
    <w:rsid w:val="00AB7E6B"/>
    <w:rsid w:val="00AC0168"/>
    <w:rsid w:val="00AC0B3D"/>
    <w:rsid w:val="00AC0C64"/>
    <w:rsid w:val="00AC1B64"/>
    <w:rsid w:val="00AC26B8"/>
    <w:rsid w:val="00AC3117"/>
    <w:rsid w:val="00AC3742"/>
    <w:rsid w:val="00AC403A"/>
    <w:rsid w:val="00AC47B8"/>
    <w:rsid w:val="00AC4D04"/>
    <w:rsid w:val="00AC5291"/>
    <w:rsid w:val="00AC58D2"/>
    <w:rsid w:val="00AC63D5"/>
    <w:rsid w:val="00AC6588"/>
    <w:rsid w:val="00AC691F"/>
    <w:rsid w:val="00AC706A"/>
    <w:rsid w:val="00AC720A"/>
    <w:rsid w:val="00AC78C5"/>
    <w:rsid w:val="00AC78F8"/>
    <w:rsid w:val="00AC7CAB"/>
    <w:rsid w:val="00AC7DE4"/>
    <w:rsid w:val="00AD089F"/>
    <w:rsid w:val="00AD0960"/>
    <w:rsid w:val="00AD1672"/>
    <w:rsid w:val="00AD16E8"/>
    <w:rsid w:val="00AD27E0"/>
    <w:rsid w:val="00AD305E"/>
    <w:rsid w:val="00AD3EEE"/>
    <w:rsid w:val="00AD4A2A"/>
    <w:rsid w:val="00AD4BAE"/>
    <w:rsid w:val="00AD54DD"/>
    <w:rsid w:val="00AD58F0"/>
    <w:rsid w:val="00AD592E"/>
    <w:rsid w:val="00AD5C91"/>
    <w:rsid w:val="00AD61CE"/>
    <w:rsid w:val="00AD64F0"/>
    <w:rsid w:val="00AD683A"/>
    <w:rsid w:val="00AD6D33"/>
    <w:rsid w:val="00AD6F25"/>
    <w:rsid w:val="00AD7782"/>
    <w:rsid w:val="00AD78C5"/>
    <w:rsid w:val="00AE0901"/>
    <w:rsid w:val="00AE1129"/>
    <w:rsid w:val="00AE2160"/>
    <w:rsid w:val="00AE225F"/>
    <w:rsid w:val="00AE24F4"/>
    <w:rsid w:val="00AE26BE"/>
    <w:rsid w:val="00AE2C76"/>
    <w:rsid w:val="00AE2E86"/>
    <w:rsid w:val="00AE31F5"/>
    <w:rsid w:val="00AE3E70"/>
    <w:rsid w:val="00AE4265"/>
    <w:rsid w:val="00AE43D3"/>
    <w:rsid w:val="00AE4978"/>
    <w:rsid w:val="00AE6BAE"/>
    <w:rsid w:val="00AE763C"/>
    <w:rsid w:val="00AE7F18"/>
    <w:rsid w:val="00AF05B0"/>
    <w:rsid w:val="00AF1129"/>
    <w:rsid w:val="00AF184E"/>
    <w:rsid w:val="00AF289F"/>
    <w:rsid w:val="00AF29EE"/>
    <w:rsid w:val="00AF2F9C"/>
    <w:rsid w:val="00AF2FD3"/>
    <w:rsid w:val="00AF3E91"/>
    <w:rsid w:val="00AF4496"/>
    <w:rsid w:val="00AF5812"/>
    <w:rsid w:val="00AF6122"/>
    <w:rsid w:val="00AF7487"/>
    <w:rsid w:val="00B00413"/>
    <w:rsid w:val="00B0071A"/>
    <w:rsid w:val="00B01079"/>
    <w:rsid w:val="00B01B2A"/>
    <w:rsid w:val="00B01E9C"/>
    <w:rsid w:val="00B02710"/>
    <w:rsid w:val="00B0420C"/>
    <w:rsid w:val="00B04605"/>
    <w:rsid w:val="00B04AE3"/>
    <w:rsid w:val="00B04FF8"/>
    <w:rsid w:val="00B05218"/>
    <w:rsid w:val="00B06228"/>
    <w:rsid w:val="00B06601"/>
    <w:rsid w:val="00B06B11"/>
    <w:rsid w:val="00B06C96"/>
    <w:rsid w:val="00B0751F"/>
    <w:rsid w:val="00B07720"/>
    <w:rsid w:val="00B079A2"/>
    <w:rsid w:val="00B107B5"/>
    <w:rsid w:val="00B107BF"/>
    <w:rsid w:val="00B113E3"/>
    <w:rsid w:val="00B114E5"/>
    <w:rsid w:val="00B1160D"/>
    <w:rsid w:val="00B11C4A"/>
    <w:rsid w:val="00B122E7"/>
    <w:rsid w:val="00B134D8"/>
    <w:rsid w:val="00B1384A"/>
    <w:rsid w:val="00B1393F"/>
    <w:rsid w:val="00B145DA"/>
    <w:rsid w:val="00B14A5E"/>
    <w:rsid w:val="00B14B33"/>
    <w:rsid w:val="00B15297"/>
    <w:rsid w:val="00B154CE"/>
    <w:rsid w:val="00B16A3A"/>
    <w:rsid w:val="00B170F3"/>
    <w:rsid w:val="00B178AD"/>
    <w:rsid w:val="00B17DF4"/>
    <w:rsid w:val="00B203C5"/>
    <w:rsid w:val="00B20800"/>
    <w:rsid w:val="00B21036"/>
    <w:rsid w:val="00B214F5"/>
    <w:rsid w:val="00B22430"/>
    <w:rsid w:val="00B233BD"/>
    <w:rsid w:val="00B233E4"/>
    <w:rsid w:val="00B23521"/>
    <w:rsid w:val="00B25FD1"/>
    <w:rsid w:val="00B26F73"/>
    <w:rsid w:val="00B27070"/>
    <w:rsid w:val="00B27264"/>
    <w:rsid w:val="00B27DB1"/>
    <w:rsid w:val="00B27E84"/>
    <w:rsid w:val="00B30421"/>
    <w:rsid w:val="00B30E9D"/>
    <w:rsid w:val="00B30ED8"/>
    <w:rsid w:val="00B313D9"/>
    <w:rsid w:val="00B314D2"/>
    <w:rsid w:val="00B31887"/>
    <w:rsid w:val="00B3199D"/>
    <w:rsid w:val="00B31A37"/>
    <w:rsid w:val="00B31BDA"/>
    <w:rsid w:val="00B31FA1"/>
    <w:rsid w:val="00B324D1"/>
    <w:rsid w:val="00B32B73"/>
    <w:rsid w:val="00B33437"/>
    <w:rsid w:val="00B3389C"/>
    <w:rsid w:val="00B342A7"/>
    <w:rsid w:val="00B357A8"/>
    <w:rsid w:val="00B359FD"/>
    <w:rsid w:val="00B3661B"/>
    <w:rsid w:val="00B37150"/>
    <w:rsid w:val="00B40274"/>
    <w:rsid w:val="00B415C1"/>
    <w:rsid w:val="00B417BC"/>
    <w:rsid w:val="00B42DE9"/>
    <w:rsid w:val="00B44C2A"/>
    <w:rsid w:val="00B45D93"/>
    <w:rsid w:val="00B45F39"/>
    <w:rsid w:val="00B46C47"/>
    <w:rsid w:val="00B47510"/>
    <w:rsid w:val="00B476F2"/>
    <w:rsid w:val="00B47911"/>
    <w:rsid w:val="00B502BC"/>
    <w:rsid w:val="00B502BD"/>
    <w:rsid w:val="00B50438"/>
    <w:rsid w:val="00B51D04"/>
    <w:rsid w:val="00B5275A"/>
    <w:rsid w:val="00B52E6B"/>
    <w:rsid w:val="00B53385"/>
    <w:rsid w:val="00B53469"/>
    <w:rsid w:val="00B53897"/>
    <w:rsid w:val="00B53A32"/>
    <w:rsid w:val="00B5503B"/>
    <w:rsid w:val="00B551F0"/>
    <w:rsid w:val="00B55864"/>
    <w:rsid w:val="00B5591C"/>
    <w:rsid w:val="00B569C2"/>
    <w:rsid w:val="00B56AB1"/>
    <w:rsid w:val="00B56C4D"/>
    <w:rsid w:val="00B56F61"/>
    <w:rsid w:val="00B57E8F"/>
    <w:rsid w:val="00B6001A"/>
    <w:rsid w:val="00B60430"/>
    <w:rsid w:val="00B60467"/>
    <w:rsid w:val="00B6088C"/>
    <w:rsid w:val="00B614D8"/>
    <w:rsid w:val="00B61DA9"/>
    <w:rsid w:val="00B6263D"/>
    <w:rsid w:val="00B62958"/>
    <w:rsid w:val="00B62E23"/>
    <w:rsid w:val="00B63213"/>
    <w:rsid w:val="00B63AB8"/>
    <w:rsid w:val="00B63B88"/>
    <w:rsid w:val="00B64962"/>
    <w:rsid w:val="00B64D6C"/>
    <w:rsid w:val="00B64EE4"/>
    <w:rsid w:val="00B65C43"/>
    <w:rsid w:val="00B66995"/>
    <w:rsid w:val="00B6781C"/>
    <w:rsid w:val="00B678AA"/>
    <w:rsid w:val="00B67B6A"/>
    <w:rsid w:val="00B71852"/>
    <w:rsid w:val="00B71C80"/>
    <w:rsid w:val="00B720DB"/>
    <w:rsid w:val="00B7260C"/>
    <w:rsid w:val="00B7262C"/>
    <w:rsid w:val="00B72ED6"/>
    <w:rsid w:val="00B731CD"/>
    <w:rsid w:val="00B73CFA"/>
    <w:rsid w:val="00B7561C"/>
    <w:rsid w:val="00B75B6F"/>
    <w:rsid w:val="00B75E04"/>
    <w:rsid w:val="00B768F4"/>
    <w:rsid w:val="00B76DC6"/>
    <w:rsid w:val="00B772C4"/>
    <w:rsid w:val="00B776A8"/>
    <w:rsid w:val="00B8067A"/>
    <w:rsid w:val="00B8088F"/>
    <w:rsid w:val="00B812A0"/>
    <w:rsid w:val="00B820E7"/>
    <w:rsid w:val="00B82B65"/>
    <w:rsid w:val="00B83600"/>
    <w:rsid w:val="00B84816"/>
    <w:rsid w:val="00B849C9"/>
    <w:rsid w:val="00B84C00"/>
    <w:rsid w:val="00B85364"/>
    <w:rsid w:val="00B853DF"/>
    <w:rsid w:val="00B85450"/>
    <w:rsid w:val="00B8546B"/>
    <w:rsid w:val="00B85A47"/>
    <w:rsid w:val="00B8656C"/>
    <w:rsid w:val="00B86AB2"/>
    <w:rsid w:val="00B87430"/>
    <w:rsid w:val="00B87EBB"/>
    <w:rsid w:val="00B91048"/>
    <w:rsid w:val="00B91461"/>
    <w:rsid w:val="00B91A95"/>
    <w:rsid w:val="00B9213F"/>
    <w:rsid w:val="00B9312A"/>
    <w:rsid w:val="00B9316F"/>
    <w:rsid w:val="00B9341C"/>
    <w:rsid w:val="00B93977"/>
    <w:rsid w:val="00B940DA"/>
    <w:rsid w:val="00B94544"/>
    <w:rsid w:val="00B94A4A"/>
    <w:rsid w:val="00B9518F"/>
    <w:rsid w:val="00B96732"/>
    <w:rsid w:val="00B96C05"/>
    <w:rsid w:val="00B97764"/>
    <w:rsid w:val="00B977D7"/>
    <w:rsid w:val="00B97E16"/>
    <w:rsid w:val="00BA0243"/>
    <w:rsid w:val="00BA0404"/>
    <w:rsid w:val="00BA0875"/>
    <w:rsid w:val="00BA0C4C"/>
    <w:rsid w:val="00BA105C"/>
    <w:rsid w:val="00BA152B"/>
    <w:rsid w:val="00BA2E38"/>
    <w:rsid w:val="00BA4437"/>
    <w:rsid w:val="00BA4764"/>
    <w:rsid w:val="00BA5AEE"/>
    <w:rsid w:val="00BA6F6D"/>
    <w:rsid w:val="00BB0581"/>
    <w:rsid w:val="00BB1938"/>
    <w:rsid w:val="00BB2198"/>
    <w:rsid w:val="00BB2885"/>
    <w:rsid w:val="00BB2E11"/>
    <w:rsid w:val="00BB3B64"/>
    <w:rsid w:val="00BB3BAC"/>
    <w:rsid w:val="00BB3C48"/>
    <w:rsid w:val="00BB405B"/>
    <w:rsid w:val="00BB4AF9"/>
    <w:rsid w:val="00BB5AB0"/>
    <w:rsid w:val="00BB5C76"/>
    <w:rsid w:val="00BB6283"/>
    <w:rsid w:val="00BB6850"/>
    <w:rsid w:val="00BB6B6D"/>
    <w:rsid w:val="00BB72F6"/>
    <w:rsid w:val="00BC0153"/>
    <w:rsid w:val="00BC070C"/>
    <w:rsid w:val="00BC0B7F"/>
    <w:rsid w:val="00BC0E36"/>
    <w:rsid w:val="00BC16CB"/>
    <w:rsid w:val="00BC2A37"/>
    <w:rsid w:val="00BC2CAD"/>
    <w:rsid w:val="00BC3917"/>
    <w:rsid w:val="00BC3ACF"/>
    <w:rsid w:val="00BC4B12"/>
    <w:rsid w:val="00BC5994"/>
    <w:rsid w:val="00BC5CA2"/>
    <w:rsid w:val="00BC5F04"/>
    <w:rsid w:val="00BC7134"/>
    <w:rsid w:val="00BC73E6"/>
    <w:rsid w:val="00BC7FEE"/>
    <w:rsid w:val="00BD073F"/>
    <w:rsid w:val="00BD0EDB"/>
    <w:rsid w:val="00BD1087"/>
    <w:rsid w:val="00BD13F1"/>
    <w:rsid w:val="00BD1508"/>
    <w:rsid w:val="00BD15AB"/>
    <w:rsid w:val="00BD1E17"/>
    <w:rsid w:val="00BD1FDD"/>
    <w:rsid w:val="00BD25BC"/>
    <w:rsid w:val="00BD28E6"/>
    <w:rsid w:val="00BD2B56"/>
    <w:rsid w:val="00BD34DB"/>
    <w:rsid w:val="00BD3753"/>
    <w:rsid w:val="00BD3F7E"/>
    <w:rsid w:val="00BD3F81"/>
    <w:rsid w:val="00BD418E"/>
    <w:rsid w:val="00BD4605"/>
    <w:rsid w:val="00BD48B9"/>
    <w:rsid w:val="00BD4993"/>
    <w:rsid w:val="00BD4AEA"/>
    <w:rsid w:val="00BD4D74"/>
    <w:rsid w:val="00BD4ED3"/>
    <w:rsid w:val="00BD504A"/>
    <w:rsid w:val="00BD5164"/>
    <w:rsid w:val="00BD5B8B"/>
    <w:rsid w:val="00BD6831"/>
    <w:rsid w:val="00BD6E86"/>
    <w:rsid w:val="00BD7312"/>
    <w:rsid w:val="00BD745A"/>
    <w:rsid w:val="00BE0095"/>
    <w:rsid w:val="00BE07F9"/>
    <w:rsid w:val="00BE0CFB"/>
    <w:rsid w:val="00BE0F60"/>
    <w:rsid w:val="00BE10D9"/>
    <w:rsid w:val="00BE149C"/>
    <w:rsid w:val="00BE1996"/>
    <w:rsid w:val="00BE26D0"/>
    <w:rsid w:val="00BE27E4"/>
    <w:rsid w:val="00BE27F6"/>
    <w:rsid w:val="00BE2B85"/>
    <w:rsid w:val="00BE34A5"/>
    <w:rsid w:val="00BE38D9"/>
    <w:rsid w:val="00BE3A3B"/>
    <w:rsid w:val="00BE4587"/>
    <w:rsid w:val="00BE4F52"/>
    <w:rsid w:val="00BE5FF5"/>
    <w:rsid w:val="00BE7324"/>
    <w:rsid w:val="00BE74D6"/>
    <w:rsid w:val="00BF07BE"/>
    <w:rsid w:val="00BF12A0"/>
    <w:rsid w:val="00BF1A18"/>
    <w:rsid w:val="00BF1D58"/>
    <w:rsid w:val="00BF2CA8"/>
    <w:rsid w:val="00BF2D0B"/>
    <w:rsid w:val="00BF317E"/>
    <w:rsid w:val="00BF322F"/>
    <w:rsid w:val="00BF35CC"/>
    <w:rsid w:val="00BF3A13"/>
    <w:rsid w:val="00BF4842"/>
    <w:rsid w:val="00BF4B78"/>
    <w:rsid w:val="00BF4DF4"/>
    <w:rsid w:val="00BF5B5B"/>
    <w:rsid w:val="00BF74A0"/>
    <w:rsid w:val="00BF7E60"/>
    <w:rsid w:val="00C01597"/>
    <w:rsid w:val="00C01598"/>
    <w:rsid w:val="00C0239C"/>
    <w:rsid w:val="00C02427"/>
    <w:rsid w:val="00C02E85"/>
    <w:rsid w:val="00C04D36"/>
    <w:rsid w:val="00C04E57"/>
    <w:rsid w:val="00C05A3C"/>
    <w:rsid w:val="00C061CD"/>
    <w:rsid w:val="00C063EF"/>
    <w:rsid w:val="00C0643B"/>
    <w:rsid w:val="00C06525"/>
    <w:rsid w:val="00C0755E"/>
    <w:rsid w:val="00C07A98"/>
    <w:rsid w:val="00C10521"/>
    <w:rsid w:val="00C10DA0"/>
    <w:rsid w:val="00C11A35"/>
    <w:rsid w:val="00C12967"/>
    <w:rsid w:val="00C12D91"/>
    <w:rsid w:val="00C13676"/>
    <w:rsid w:val="00C136F2"/>
    <w:rsid w:val="00C14097"/>
    <w:rsid w:val="00C14542"/>
    <w:rsid w:val="00C145E5"/>
    <w:rsid w:val="00C14979"/>
    <w:rsid w:val="00C15D05"/>
    <w:rsid w:val="00C1606F"/>
    <w:rsid w:val="00C1623B"/>
    <w:rsid w:val="00C16A7E"/>
    <w:rsid w:val="00C1793D"/>
    <w:rsid w:val="00C17E72"/>
    <w:rsid w:val="00C20346"/>
    <w:rsid w:val="00C203B6"/>
    <w:rsid w:val="00C20905"/>
    <w:rsid w:val="00C20908"/>
    <w:rsid w:val="00C21124"/>
    <w:rsid w:val="00C21458"/>
    <w:rsid w:val="00C21BBC"/>
    <w:rsid w:val="00C225D7"/>
    <w:rsid w:val="00C22E8D"/>
    <w:rsid w:val="00C2358C"/>
    <w:rsid w:val="00C2454B"/>
    <w:rsid w:val="00C246F5"/>
    <w:rsid w:val="00C24BD6"/>
    <w:rsid w:val="00C2531B"/>
    <w:rsid w:val="00C25EBE"/>
    <w:rsid w:val="00C26BD0"/>
    <w:rsid w:val="00C271ED"/>
    <w:rsid w:val="00C27A03"/>
    <w:rsid w:val="00C3002C"/>
    <w:rsid w:val="00C30D65"/>
    <w:rsid w:val="00C31AF7"/>
    <w:rsid w:val="00C3224D"/>
    <w:rsid w:val="00C3289D"/>
    <w:rsid w:val="00C329D4"/>
    <w:rsid w:val="00C34092"/>
    <w:rsid w:val="00C35924"/>
    <w:rsid w:val="00C35D84"/>
    <w:rsid w:val="00C3608C"/>
    <w:rsid w:val="00C367C1"/>
    <w:rsid w:val="00C36827"/>
    <w:rsid w:val="00C372AA"/>
    <w:rsid w:val="00C3792B"/>
    <w:rsid w:val="00C379B8"/>
    <w:rsid w:val="00C37F30"/>
    <w:rsid w:val="00C40DA4"/>
    <w:rsid w:val="00C4131A"/>
    <w:rsid w:val="00C414C8"/>
    <w:rsid w:val="00C419E2"/>
    <w:rsid w:val="00C42231"/>
    <w:rsid w:val="00C4236D"/>
    <w:rsid w:val="00C42B15"/>
    <w:rsid w:val="00C43071"/>
    <w:rsid w:val="00C437D2"/>
    <w:rsid w:val="00C44A7B"/>
    <w:rsid w:val="00C44B85"/>
    <w:rsid w:val="00C44FC7"/>
    <w:rsid w:val="00C4591D"/>
    <w:rsid w:val="00C45B5E"/>
    <w:rsid w:val="00C4628C"/>
    <w:rsid w:val="00C46FA9"/>
    <w:rsid w:val="00C47215"/>
    <w:rsid w:val="00C4758D"/>
    <w:rsid w:val="00C477BF"/>
    <w:rsid w:val="00C523D6"/>
    <w:rsid w:val="00C529A5"/>
    <w:rsid w:val="00C5398E"/>
    <w:rsid w:val="00C548B5"/>
    <w:rsid w:val="00C54A6D"/>
    <w:rsid w:val="00C557C9"/>
    <w:rsid w:val="00C565CE"/>
    <w:rsid w:val="00C56A44"/>
    <w:rsid w:val="00C6077B"/>
    <w:rsid w:val="00C60DFC"/>
    <w:rsid w:val="00C60FEF"/>
    <w:rsid w:val="00C6197F"/>
    <w:rsid w:val="00C61BD2"/>
    <w:rsid w:val="00C622A5"/>
    <w:rsid w:val="00C62A88"/>
    <w:rsid w:val="00C62F9B"/>
    <w:rsid w:val="00C63A42"/>
    <w:rsid w:val="00C64DA0"/>
    <w:rsid w:val="00C65510"/>
    <w:rsid w:val="00C65C21"/>
    <w:rsid w:val="00C65ED6"/>
    <w:rsid w:val="00C664BD"/>
    <w:rsid w:val="00C67797"/>
    <w:rsid w:val="00C67E92"/>
    <w:rsid w:val="00C67E96"/>
    <w:rsid w:val="00C70852"/>
    <w:rsid w:val="00C70953"/>
    <w:rsid w:val="00C71208"/>
    <w:rsid w:val="00C7156E"/>
    <w:rsid w:val="00C716F6"/>
    <w:rsid w:val="00C724EA"/>
    <w:rsid w:val="00C72CDF"/>
    <w:rsid w:val="00C73A4F"/>
    <w:rsid w:val="00C7567B"/>
    <w:rsid w:val="00C7583B"/>
    <w:rsid w:val="00C75857"/>
    <w:rsid w:val="00C759A3"/>
    <w:rsid w:val="00C760A4"/>
    <w:rsid w:val="00C7611C"/>
    <w:rsid w:val="00C7656D"/>
    <w:rsid w:val="00C76668"/>
    <w:rsid w:val="00C76892"/>
    <w:rsid w:val="00C76C38"/>
    <w:rsid w:val="00C770E8"/>
    <w:rsid w:val="00C77373"/>
    <w:rsid w:val="00C773BA"/>
    <w:rsid w:val="00C77509"/>
    <w:rsid w:val="00C775F3"/>
    <w:rsid w:val="00C77D64"/>
    <w:rsid w:val="00C77D85"/>
    <w:rsid w:val="00C80D3B"/>
    <w:rsid w:val="00C80F7E"/>
    <w:rsid w:val="00C82335"/>
    <w:rsid w:val="00C83E74"/>
    <w:rsid w:val="00C83FCA"/>
    <w:rsid w:val="00C8409B"/>
    <w:rsid w:val="00C84907"/>
    <w:rsid w:val="00C859EC"/>
    <w:rsid w:val="00C85C13"/>
    <w:rsid w:val="00C86007"/>
    <w:rsid w:val="00C86153"/>
    <w:rsid w:val="00C862E3"/>
    <w:rsid w:val="00C86355"/>
    <w:rsid w:val="00C8659D"/>
    <w:rsid w:val="00C8664C"/>
    <w:rsid w:val="00C87269"/>
    <w:rsid w:val="00C90B46"/>
    <w:rsid w:val="00C90E92"/>
    <w:rsid w:val="00C91F31"/>
    <w:rsid w:val="00C92477"/>
    <w:rsid w:val="00C92852"/>
    <w:rsid w:val="00C93FCE"/>
    <w:rsid w:val="00C949F2"/>
    <w:rsid w:val="00C95C58"/>
    <w:rsid w:val="00C96185"/>
    <w:rsid w:val="00C9653E"/>
    <w:rsid w:val="00C96DEA"/>
    <w:rsid w:val="00CA0495"/>
    <w:rsid w:val="00CA1210"/>
    <w:rsid w:val="00CA1780"/>
    <w:rsid w:val="00CA1A21"/>
    <w:rsid w:val="00CA347A"/>
    <w:rsid w:val="00CA37A6"/>
    <w:rsid w:val="00CA4AFB"/>
    <w:rsid w:val="00CA5041"/>
    <w:rsid w:val="00CA5AE1"/>
    <w:rsid w:val="00CA62D0"/>
    <w:rsid w:val="00CA657B"/>
    <w:rsid w:val="00CA6C8B"/>
    <w:rsid w:val="00CA79A0"/>
    <w:rsid w:val="00CB05C7"/>
    <w:rsid w:val="00CB0823"/>
    <w:rsid w:val="00CB108B"/>
    <w:rsid w:val="00CB288C"/>
    <w:rsid w:val="00CB28A6"/>
    <w:rsid w:val="00CB34B7"/>
    <w:rsid w:val="00CB48E8"/>
    <w:rsid w:val="00CB51C0"/>
    <w:rsid w:val="00CB52BC"/>
    <w:rsid w:val="00CB53D4"/>
    <w:rsid w:val="00CB561A"/>
    <w:rsid w:val="00CB5B97"/>
    <w:rsid w:val="00CB76FB"/>
    <w:rsid w:val="00CC024B"/>
    <w:rsid w:val="00CC08D8"/>
    <w:rsid w:val="00CC0B83"/>
    <w:rsid w:val="00CC1089"/>
    <w:rsid w:val="00CC1398"/>
    <w:rsid w:val="00CC31AF"/>
    <w:rsid w:val="00CC3D90"/>
    <w:rsid w:val="00CC49EC"/>
    <w:rsid w:val="00CC51E4"/>
    <w:rsid w:val="00CC5611"/>
    <w:rsid w:val="00CC6141"/>
    <w:rsid w:val="00CC6803"/>
    <w:rsid w:val="00CC6BDA"/>
    <w:rsid w:val="00CC6EF4"/>
    <w:rsid w:val="00CC775E"/>
    <w:rsid w:val="00CD0438"/>
    <w:rsid w:val="00CD0B49"/>
    <w:rsid w:val="00CD0B71"/>
    <w:rsid w:val="00CD169A"/>
    <w:rsid w:val="00CD1C8D"/>
    <w:rsid w:val="00CD23D1"/>
    <w:rsid w:val="00CD299F"/>
    <w:rsid w:val="00CD2F4B"/>
    <w:rsid w:val="00CD320F"/>
    <w:rsid w:val="00CD35B6"/>
    <w:rsid w:val="00CD442E"/>
    <w:rsid w:val="00CD49D8"/>
    <w:rsid w:val="00CD539F"/>
    <w:rsid w:val="00CD5554"/>
    <w:rsid w:val="00CD7C29"/>
    <w:rsid w:val="00CE047B"/>
    <w:rsid w:val="00CE0837"/>
    <w:rsid w:val="00CE12CA"/>
    <w:rsid w:val="00CE15A1"/>
    <w:rsid w:val="00CE17A6"/>
    <w:rsid w:val="00CE266B"/>
    <w:rsid w:val="00CE3144"/>
    <w:rsid w:val="00CE4104"/>
    <w:rsid w:val="00CE4A13"/>
    <w:rsid w:val="00CE72B6"/>
    <w:rsid w:val="00CE7B0F"/>
    <w:rsid w:val="00CE7B7A"/>
    <w:rsid w:val="00CF1264"/>
    <w:rsid w:val="00CF2162"/>
    <w:rsid w:val="00CF2516"/>
    <w:rsid w:val="00CF2EF0"/>
    <w:rsid w:val="00CF3573"/>
    <w:rsid w:val="00CF3AEF"/>
    <w:rsid w:val="00CF3D20"/>
    <w:rsid w:val="00CF41BB"/>
    <w:rsid w:val="00CF42DF"/>
    <w:rsid w:val="00CF49B3"/>
    <w:rsid w:val="00CF4C1D"/>
    <w:rsid w:val="00CF54C8"/>
    <w:rsid w:val="00CF5768"/>
    <w:rsid w:val="00D03183"/>
    <w:rsid w:val="00D03197"/>
    <w:rsid w:val="00D0381E"/>
    <w:rsid w:val="00D039CF"/>
    <w:rsid w:val="00D04145"/>
    <w:rsid w:val="00D04A04"/>
    <w:rsid w:val="00D04D09"/>
    <w:rsid w:val="00D057A1"/>
    <w:rsid w:val="00D05CE4"/>
    <w:rsid w:val="00D06DE9"/>
    <w:rsid w:val="00D10C7D"/>
    <w:rsid w:val="00D11B04"/>
    <w:rsid w:val="00D12ED5"/>
    <w:rsid w:val="00D138A4"/>
    <w:rsid w:val="00D14581"/>
    <w:rsid w:val="00D1478A"/>
    <w:rsid w:val="00D16894"/>
    <w:rsid w:val="00D209FC"/>
    <w:rsid w:val="00D20DD0"/>
    <w:rsid w:val="00D20EAB"/>
    <w:rsid w:val="00D20F39"/>
    <w:rsid w:val="00D21270"/>
    <w:rsid w:val="00D21329"/>
    <w:rsid w:val="00D21B90"/>
    <w:rsid w:val="00D23B11"/>
    <w:rsid w:val="00D24094"/>
    <w:rsid w:val="00D241EA"/>
    <w:rsid w:val="00D2420E"/>
    <w:rsid w:val="00D24A7B"/>
    <w:rsid w:val="00D254A0"/>
    <w:rsid w:val="00D262B3"/>
    <w:rsid w:val="00D26349"/>
    <w:rsid w:val="00D26C54"/>
    <w:rsid w:val="00D26CF0"/>
    <w:rsid w:val="00D272DE"/>
    <w:rsid w:val="00D273EC"/>
    <w:rsid w:val="00D2774D"/>
    <w:rsid w:val="00D27811"/>
    <w:rsid w:val="00D27AE3"/>
    <w:rsid w:val="00D31A55"/>
    <w:rsid w:val="00D32440"/>
    <w:rsid w:val="00D32C3F"/>
    <w:rsid w:val="00D33A09"/>
    <w:rsid w:val="00D34208"/>
    <w:rsid w:val="00D35164"/>
    <w:rsid w:val="00D36062"/>
    <w:rsid w:val="00D360BA"/>
    <w:rsid w:val="00D36104"/>
    <w:rsid w:val="00D361F6"/>
    <w:rsid w:val="00D36B4C"/>
    <w:rsid w:val="00D375B3"/>
    <w:rsid w:val="00D37735"/>
    <w:rsid w:val="00D3795D"/>
    <w:rsid w:val="00D40407"/>
    <w:rsid w:val="00D404AC"/>
    <w:rsid w:val="00D4082A"/>
    <w:rsid w:val="00D4106E"/>
    <w:rsid w:val="00D41325"/>
    <w:rsid w:val="00D419EC"/>
    <w:rsid w:val="00D42556"/>
    <w:rsid w:val="00D44CD5"/>
    <w:rsid w:val="00D44F01"/>
    <w:rsid w:val="00D460E4"/>
    <w:rsid w:val="00D4627C"/>
    <w:rsid w:val="00D46902"/>
    <w:rsid w:val="00D47089"/>
    <w:rsid w:val="00D4708C"/>
    <w:rsid w:val="00D4789C"/>
    <w:rsid w:val="00D47D6E"/>
    <w:rsid w:val="00D47E38"/>
    <w:rsid w:val="00D50009"/>
    <w:rsid w:val="00D50376"/>
    <w:rsid w:val="00D50CAD"/>
    <w:rsid w:val="00D50D96"/>
    <w:rsid w:val="00D51E67"/>
    <w:rsid w:val="00D53814"/>
    <w:rsid w:val="00D53839"/>
    <w:rsid w:val="00D54843"/>
    <w:rsid w:val="00D549A3"/>
    <w:rsid w:val="00D5621C"/>
    <w:rsid w:val="00D56424"/>
    <w:rsid w:val="00D56649"/>
    <w:rsid w:val="00D56C2B"/>
    <w:rsid w:val="00D5714C"/>
    <w:rsid w:val="00D57BC3"/>
    <w:rsid w:val="00D60497"/>
    <w:rsid w:val="00D60A03"/>
    <w:rsid w:val="00D60AE1"/>
    <w:rsid w:val="00D617CC"/>
    <w:rsid w:val="00D6180B"/>
    <w:rsid w:val="00D61ABE"/>
    <w:rsid w:val="00D62C62"/>
    <w:rsid w:val="00D63BB4"/>
    <w:rsid w:val="00D63CB2"/>
    <w:rsid w:val="00D65493"/>
    <w:rsid w:val="00D65B3F"/>
    <w:rsid w:val="00D663F3"/>
    <w:rsid w:val="00D668F2"/>
    <w:rsid w:val="00D66D34"/>
    <w:rsid w:val="00D67167"/>
    <w:rsid w:val="00D67889"/>
    <w:rsid w:val="00D67928"/>
    <w:rsid w:val="00D7034B"/>
    <w:rsid w:val="00D705D3"/>
    <w:rsid w:val="00D70770"/>
    <w:rsid w:val="00D71BC6"/>
    <w:rsid w:val="00D725DF"/>
    <w:rsid w:val="00D7280E"/>
    <w:rsid w:val="00D73242"/>
    <w:rsid w:val="00D7394C"/>
    <w:rsid w:val="00D74899"/>
    <w:rsid w:val="00D74B0A"/>
    <w:rsid w:val="00D751FE"/>
    <w:rsid w:val="00D760E6"/>
    <w:rsid w:val="00D76498"/>
    <w:rsid w:val="00D7673A"/>
    <w:rsid w:val="00D76C5E"/>
    <w:rsid w:val="00D77288"/>
    <w:rsid w:val="00D776B8"/>
    <w:rsid w:val="00D8057A"/>
    <w:rsid w:val="00D80C09"/>
    <w:rsid w:val="00D811AF"/>
    <w:rsid w:val="00D81AF3"/>
    <w:rsid w:val="00D82C91"/>
    <w:rsid w:val="00D82D8C"/>
    <w:rsid w:val="00D82FBD"/>
    <w:rsid w:val="00D83218"/>
    <w:rsid w:val="00D83298"/>
    <w:rsid w:val="00D839D6"/>
    <w:rsid w:val="00D83CC4"/>
    <w:rsid w:val="00D83D21"/>
    <w:rsid w:val="00D83DE4"/>
    <w:rsid w:val="00D847C5"/>
    <w:rsid w:val="00D84A51"/>
    <w:rsid w:val="00D84AE3"/>
    <w:rsid w:val="00D85361"/>
    <w:rsid w:val="00D85749"/>
    <w:rsid w:val="00D85D0C"/>
    <w:rsid w:val="00D86109"/>
    <w:rsid w:val="00D86E68"/>
    <w:rsid w:val="00D8729F"/>
    <w:rsid w:val="00D875D7"/>
    <w:rsid w:val="00D91433"/>
    <w:rsid w:val="00D92484"/>
    <w:rsid w:val="00D9255D"/>
    <w:rsid w:val="00D929DF"/>
    <w:rsid w:val="00D92DA9"/>
    <w:rsid w:val="00D935A3"/>
    <w:rsid w:val="00D9421C"/>
    <w:rsid w:val="00D94788"/>
    <w:rsid w:val="00D94F79"/>
    <w:rsid w:val="00D95B92"/>
    <w:rsid w:val="00D96E99"/>
    <w:rsid w:val="00D970E6"/>
    <w:rsid w:val="00D97B77"/>
    <w:rsid w:val="00DA002F"/>
    <w:rsid w:val="00DA051E"/>
    <w:rsid w:val="00DA06C9"/>
    <w:rsid w:val="00DA0F78"/>
    <w:rsid w:val="00DA14EE"/>
    <w:rsid w:val="00DA1537"/>
    <w:rsid w:val="00DA3C2F"/>
    <w:rsid w:val="00DA3EF1"/>
    <w:rsid w:val="00DA4015"/>
    <w:rsid w:val="00DA4273"/>
    <w:rsid w:val="00DA4F8F"/>
    <w:rsid w:val="00DA5698"/>
    <w:rsid w:val="00DA5B60"/>
    <w:rsid w:val="00DA5DBA"/>
    <w:rsid w:val="00DA5DCE"/>
    <w:rsid w:val="00DA65A0"/>
    <w:rsid w:val="00DA695D"/>
    <w:rsid w:val="00DA6B00"/>
    <w:rsid w:val="00DA741F"/>
    <w:rsid w:val="00DB00B4"/>
    <w:rsid w:val="00DB0BE4"/>
    <w:rsid w:val="00DB144C"/>
    <w:rsid w:val="00DB1699"/>
    <w:rsid w:val="00DB1CB7"/>
    <w:rsid w:val="00DB2484"/>
    <w:rsid w:val="00DB298C"/>
    <w:rsid w:val="00DB3C78"/>
    <w:rsid w:val="00DB3F7B"/>
    <w:rsid w:val="00DB5BE7"/>
    <w:rsid w:val="00DB5C02"/>
    <w:rsid w:val="00DB5DA8"/>
    <w:rsid w:val="00DB5F54"/>
    <w:rsid w:val="00DB65F7"/>
    <w:rsid w:val="00DB757D"/>
    <w:rsid w:val="00DB7738"/>
    <w:rsid w:val="00DB781F"/>
    <w:rsid w:val="00DC09C2"/>
    <w:rsid w:val="00DC107D"/>
    <w:rsid w:val="00DC1C4B"/>
    <w:rsid w:val="00DC1C8D"/>
    <w:rsid w:val="00DC1E16"/>
    <w:rsid w:val="00DC2319"/>
    <w:rsid w:val="00DC23C5"/>
    <w:rsid w:val="00DC3CD2"/>
    <w:rsid w:val="00DC48CA"/>
    <w:rsid w:val="00DC52B2"/>
    <w:rsid w:val="00DC5DEE"/>
    <w:rsid w:val="00DC60E3"/>
    <w:rsid w:val="00DC6AF1"/>
    <w:rsid w:val="00DC6FF2"/>
    <w:rsid w:val="00DC70AD"/>
    <w:rsid w:val="00DC75F5"/>
    <w:rsid w:val="00DC7A26"/>
    <w:rsid w:val="00DC7D88"/>
    <w:rsid w:val="00DD1714"/>
    <w:rsid w:val="00DD18B8"/>
    <w:rsid w:val="00DD1BD1"/>
    <w:rsid w:val="00DD1DBA"/>
    <w:rsid w:val="00DD200B"/>
    <w:rsid w:val="00DD2B44"/>
    <w:rsid w:val="00DD2CA9"/>
    <w:rsid w:val="00DD2F1E"/>
    <w:rsid w:val="00DD3928"/>
    <w:rsid w:val="00DD3AC1"/>
    <w:rsid w:val="00DD3B3B"/>
    <w:rsid w:val="00DD3F98"/>
    <w:rsid w:val="00DD4672"/>
    <w:rsid w:val="00DD4D32"/>
    <w:rsid w:val="00DD521E"/>
    <w:rsid w:val="00DD525F"/>
    <w:rsid w:val="00DD53A3"/>
    <w:rsid w:val="00DD55F4"/>
    <w:rsid w:val="00DD59F3"/>
    <w:rsid w:val="00DD5A83"/>
    <w:rsid w:val="00DD5C49"/>
    <w:rsid w:val="00DD647E"/>
    <w:rsid w:val="00DD6663"/>
    <w:rsid w:val="00DD6E9D"/>
    <w:rsid w:val="00DD7A80"/>
    <w:rsid w:val="00DE03E8"/>
    <w:rsid w:val="00DE0AA4"/>
    <w:rsid w:val="00DE0E61"/>
    <w:rsid w:val="00DE2458"/>
    <w:rsid w:val="00DE278A"/>
    <w:rsid w:val="00DE3600"/>
    <w:rsid w:val="00DE575E"/>
    <w:rsid w:val="00DE6B50"/>
    <w:rsid w:val="00DE75E3"/>
    <w:rsid w:val="00DE7F52"/>
    <w:rsid w:val="00DF03D4"/>
    <w:rsid w:val="00DF061E"/>
    <w:rsid w:val="00DF0CBB"/>
    <w:rsid w:val="00DF1754"/>
    <w:rsid w:val="00DF4D13"/>
    <w:rsid w:val="00DF588A"/>
    <w:rsid w:val="00DF5C59"/>
    <w:rsid w:val="00DF5DE1"/>
    <w:rsid w:val="00DF611A"/>
    <w:rsid w:val="00DF6747"/>
    <w:rsid w:val="00DF6931"/>
    <w:rsid w:val="00DF6BBC"/>
    <w:rsid w:val="00DF71AE"/>
    <w:rsid w:val="00E00386"/>
    <w:rsid w:val="00E01CC2"/>
    <w:rsid w:val="00E021DC"/>
    <w:rsid w:val="00E02556"/>
    <w:rsid w:val="00E0277A"/>
    <w:rsid w:val="00E03942"/>
    <w:rsid w:val="00E03F4F"/>
    <w:rsid w:val="00E04CED"/>
    <w:rsid w:val="00E04F5A"/>
    <w:rsid w:val="00E05084"/>
    <w:rsid w:val="00E06ABB"/>
    <w:rsid w:val="00E079FA"/>
    <w:rsid w:val="00E101F6"/>
    <w:rsid w:val="00E10BC9"/>
    <w:rsid w:val="00E10DAD"/>
    <w:rsid w:val="00E11570"/>
    <w:rsid w:val="00E11779"/>
    <w:rsid w:val="00E11E17"/>
    <w:rsid w:val="00E125C0"/>
    <w:rsid w:val="00E13898"/>
    <w:rsid w:val="00E13E9E"/>
    <w:rsid w:val="00E1431A"/>
    <w:rsid w:val="00E14DD0"/>
    <w:rsid w:val="00E1632D"/>
    <w:rsid w:val="00E1654F"/>
    <w:rsid w:val="00E168EE"/>
    <w:rsid w:val="00E179B4"/>
    <w:rsid w:val="00E21363"/>
    <w:rsid w:val="00E2244B"/>
    <w:rsid w:val="00E22709"/>
    <w:rsid w:val="00E2326E"/>
    <w:rsid w:val="00E23FD6"/>
    <w:rsid w:val="00E246F3"/>
    <w:rsid w:val="00E24D82"/>
    <w:rsid w:val="00E24D98"/>
    <w:rsid w:val="00E2506B"/>
    <w:rsid w:val="00E2511C"/>
    <w:rsid w:val="00E2536F"/>
    <w:rsid w:val="00E25852"/>
    <w:rsid w:val="00E26CB8"/>
    <w:rsid w:val="00E272ED"/>
    <w:rsid w:val="00E30C93"/>
    <w:rsid w:val="00E312A5"/>
    <w:rsid w:val="00E315BF"/>
    <w:rsid w:val="00E31692"/>
    <w:rsid w:val="00E31F17"/>
    <w:rsid w:val="00E32976"/>
    <w:rsid w:val="00E32AC7"/>
    <w:rsid w:val="00E32EE6"/>
    <w:rsid w:val="00E33956"/>
    <w:rsid w:val="00E3557E"/>
    <w:rsid w:val="00E35594"/>
    <w:rsid w:val="00E35F11"/>
    <w:rsid w:val="00E3611B"/>
    <w:rsid w:val="00E36A4D"/>
    <w:rsid w:val="00E36B3D"/>
    <w:rsid w:val="00E373B0"/>
    <w:rsid w:val="00E37C1E"/>
    <w:rsid w:val="00E4043F"/>
    <w:rsid w:val="00E4104A"/>
    <w:rsid w:val="00E41B4B"/>
    <w:rsid w:val="00E428DB"/>
    <w:rsid w:val="00E43098"/>
    <w:rsid w:val="00E43BBD"/>
    <w:rsid w:val="00E43F54"/>
    <w:rsid w:val="00E43FEB"/>
    <w:rsid w:val="00E44047"/>
    <w:rsid w:val="00E44B61"/>
    <w:rsid w:val="00E45661"/>
    <w:rsid w:val="00E45ABF"/>
    <w:rsid w:val="00E4700A"/>
    <w:rsid w:val="00E47408"/>
    <w:rsid w:val="00E4791F"/>
    <w:rsid w:val="00E47A2C"/>
    <w:rsid w:val="00E50057"/>
    <w:rsid w:val="00E50796"/>
    <w:rsid w:val="00E509A3"/>
    <w:rsid w:val="00E517C7"/>
    <w:rsid w:val="00E53730"/>
    <w:rsid w:val="00E53CF4"/>
    <w:rsid w:val="00E540D1"/>
    <w:rsid w:val="00E54D48"/>
    <w:rsid w:val="00E54E9F"/>
    <w:rsid w:val="00E55874"/>
    <w:rsid w:val="00E56679"/>
    <w:rsid w:val="00E56A77"/>
    <w:rsid w:val="00E603CA"/>
    <w:rsid w:val="00E60866"/>
    <w:rsid w:val="00E60A45"/>
    <w:rsid w:val="00E60B3D"/>
    <w:rsid w:val="00E61BFA"/>
    <w:rsid w:val="00E62009"/>
    <w:rsid w:val="00E62805"/>
    <w:rsid w:val="00E64191"/>
    <w:rsid w:val="00E6579F"/>
    <w:rsid w:val="00E659A3"/>
    <w:rsid w:val="00E65A73"/>
    <w:rsid w:val="00E66727"/>
    <w:rsid w:val="00E667C5"/>
    <w:rsid w:val="00E67088"/>
    <w:rsid w:val="00E673D5"/>
    <w:rsid w:val="00E6760A"/>
    <w:rsid w:val="00E67CC4"/>
    <w:rsid w:val="00E704F4"/>
    <w:rsid w:val="00E71657"/>
    <w:rsid w:val="00E71F01"/>
    <w:rsid w:val="00E720B9"/>
    <w:rsid w:val="00E7236C"/>
    <w:rsid w:val="00E72B8D"/>
    <w:rsid w:val="00E73BCB"/>
    <w:rsid w:val="00E746BC"/>
    <w:rsid w:val="00E74A45"/>
    <w:rsid w:val="00E75328"/>
    <w:rsid w:val="00E77729"/>
    <w:rsid w:val="00E77FBF"/>
    <w:rsid w:val="00E8044B"/>
    <w:rsid w:val="00E80757"/>
    <w:rsid w:val="00E80A4F"/>
    <w:rsid w:val="00E80FAE"/>
    <w:rsid w:val="00E81600"/>
    <w:rsid w:val="00E83A49"/>
    <w:rsid w:val="00E840CA"/>
    <w:rsid w:val="00E84EC7"/>
    <w:rsid w:val="00E8508C"/>
    <w:rsid w:val="00E8509B"/>
    <w:rsid w:val="00E85527"/>
    <w:rsid w:val="00E85FCC"/>
    <w:rsid w:val="00E86967"/>
    <w:rsid w:val="00E87262"/>
    <w:rsid w:val="00E875A4"/>
    <w:rsid w:val="00E9026F"/>
    <w:rsid w:val="00E907F1"/>
    <w:rsid w:val="00E91798"/>
    <w:rsid w:val="00E918CD"/>
    <w:rsid w:val="00E91F7B"/>
    <w:rsid w:val="00E92148"/>
    <w:rsid w:val="00E93D68"/>
    <w:rsid w:val="00E9400E"/>
    <w:rsid w:val="00E9435B"/>
    <w:rsid w:val="00E9495A"/>
    <w:rsid w:val="00E94BE7"/>
    <w:rsid w:val="00E94C3F"/>
    <w:rsid w:val="00E94C62"/>
    <w:rsid w:val="00E9508B"/>
    <w:rsid w:val="00E9664B"/>
    <w:rsid w:val="00EA10FE"/>
    <w:rsid w:val="00EA16D8"/>
    <w:rsid w:val="00EA1E92"/>
    <w:rsid w:val="00EA204A"/>
    <w:rsid w:val="00EA2509"/>
    <w:rsid w:val="00EA270D"/>
    <w:rsid w:val="00EA2E5E"/>
    <w:rsid w:val="00EA4098"/>
    <w:rsid w:val="00EA40E1"/>
    <w:rsid w:val="00EA4677"/>
    <w:rsid w:val="00EA5557"/>
    <w:rsid w:val="00EA643E"/>
    <w:rsid w:val="00EA64B8"/>
    <w:rsid w:val="00EA721C"/>
    <w:rsid w:val="00EA7DF9"/>
    <w:rsid w:val="00EB0665"/>
    <w:rsid w:val="00EB0BB9"/>
    <w:rsid w:val="00EB1266"/>
    <w:rsid w:val="00EB1323"/>
    <w:rsid w:val="00EB14C6"/>
    <w:rsid w:val="00EB1F47"/>
    <w:rsid w:val="00EB2248"/>
    <w:rsid w:val="00EB3519"/>
    <w:rsid w:val="00EB3B38"/>
    <w:rsid w:val="00EB5507"/>
    <w:rsid w:val="00EB5CBE"/>
    <w:rsid w:val="00EB625C"/>
    <w:rsid w:val="00EB6FA5"/>
    <w:rsid w:val="00EC05D9"/>
    <w:rsid w:val="00EC0C43"/>
    <w:rsid w:val="00EC127F"/>
    <w:rsid w:val="00EC1756"/>
    <w:rsid w:val="00EC1BF4"/>
    <w:rsid w:val="00EC262E"/>
    <w:rsid w:val="00EC314F"/>
    <w:rsid w:val="00EC317B"/>
    <w:rsid w:val="00EC367C"/>
    <w:rsid w:val="00EC3B58"/>
    <w:rsid w:val="00EC432C"/>
    <w:rsid w:val="00EC45B7"/>
    <w:rsid w:val="00EC464A"/>
    <w:rsid w:val="00EC4872"/>
    <w:rsid w:val="00EC520F"/>
    <w:rsid w:val="00EC5278"/>
    <w:rsid w:val="00EC556A"/>
    <w:rsid w:val="00EC5C29"/>
    <w:rsid w:val="00EC5FD9"/>
    <w:rsid w:val="00EC6366"/>
    <w:rsid w:val="00EC7492"/>
    <w:rsid w:val="00EC7D0F"/>
    <w:rsid w:val="00ED054E"/>
    <w:rsid w:val="00ED069B"/>
    <w:rsid w:val="00ED0B2A"/>
    <w:rsid w:val="00ED0CD8"/>
    <w:rsid w:val="00ED1750"/>
    <w:rsid w:val="00ED17E5"/>
    <w:rsid w:val="00ED1AB7"/>
    <w:rsid w:val="00ED1CB0"/>
    <w:rsid w:val="00ED363E"/>
    <w:rsid w:val="00ED3B30"/>
    <w:rsid w:val="00ED45E0"/>
    <w:rsid w:val="00ED4CE0"/>
    <w:rsid w:val="00ED501C"/>
    <w:rsid w:val="00ED54C7"/>
    <w:rsid w:val="00ED5F56"/>
    <w:rsid w:val="00ED6E2B"/>
    <w:rsid w:val="00EE009C"/>
    <w:rsid w:val="00EE05A4"/>
    <w:rsid w:val="00EE2C28"/>
    <w:rsid w:val="00EE369C"/>
    <w:rsid w:val="00EE4141"/>
    <w:rsid w:val="00EE5F95"/>
    <w:rsid w:val="00EE605F"/>
    <w:rsid w:val="00EE63E1"/>
    <w:rsid w:val="00EE72E1"/>
    <w:rsid w:val="00EE73A7"/>
    <w:rsid w:val="00EE741B"/>
    <w:rsid w:val="00EE7811"/>
    <w:rsid w:val="00EE7825"/>
    <w:rsid w:val="00EF0247"/>
    <w:rsid w:val="00EF02C0"/>
    <w:rsid w:val="00EF02C8"/>
    <w:rsid w:val="00EF1095"/>
    <w:rsid w:val="00EF14AB"/>
    <w:rsid w:val="00EF19AD"/>
    <w:rsid w:val="00EF1B6E"/>
    <w:rsid w:val="00EF2AD6"/>
    <w:rsid w:val="00EF3606"/>
    <w:rsid w:val="00EF40F4"/>
    <w:rsid w:val="00EF4A2C"/>
    <w:rsid w:val="00EF4A48"/>
    <w:rsid w:val="00EF6230"/>
    <w:rsid w:val="00EF6838"/>
    <w:rsid w:val="00EF79B3"/>
    <w:rsid w:val="00EF7D7F"/>
    <w:rsid w:val="00F02A50"/>
    <w:rsid w:val="00F02DE1"/>
    <w:rsid w:val="00F030B7"/>
    <w:rsid w:val="00F03332"/>
    <w:rsid w:val="00F036E4"/>
    <w:rsid w:val="00F03FB2"/>
    <w:rsid w:val="00F045FD"/>
    <w:rsid w:val="00F0500F"/>
    <w:rsid w:val="00F057F9"/>
    <w:rsid w:val="00F05A01"/>
    <w:rsid w:val="00F062BE"/>
    <w:rsid w:val="00F064AD"/>
    <w:rsid w:val="00F06556"/>
    <w:rsid w:val="00F06767"/>
    <w:rsid w:val="00F06EC4"/>
    <w:rsid w:val="00F07B4B"/>
    <w:rsid w:val="00F1067A"/>
    <w:rsid w:val="00F10F23"/>
    <w:rsid w:val="00F1106B"/>
    <w:rsid w:val="00F11249"/>
    <w:rsid w:val="00F11CBE"/>
    <w:rsid w:val="00F12319"/>
    <w:rsid w:val="00F12686"/>
    <w:rsid w:val="00F13B9A"/>
    <w:rsid w:val="00F148E3"/>
    <w:rsid w:val="00F156BF"/>
    <w:rsid w:val="00F1626F"/>
    <w:rsid w:val="00F163F0"/>
    <w:rsid w:val="00F164D9"/>
    <w:rsid w:val="00F16903"/>
    <w:rsid w:val="00F17145"/>
    <w:rsid w:val="00F17605"/>
    <w:rsid w:val="00F2010F"/>
    <w:rsid w:val="00F20676"/>
    <w:rsid w:val="00F211BC"/>
    <w:rsid w:val="00F2152E"/>
    <w:rsid w:val="00F21847"/>
    <w:rsid w:val="00F24553"/>
    <w:rsid w:val="00F248C9"/>
    <w:rsid w:val="00F24973"/>
    <w:rsid w:val="00F24B82"/>
    <w:rsid w:val="00F24BC5"/>
    <w:rsid w:val="00F24EAD"/>
    <w:rsid w:val="00F25E33"/>
    <w:rsid w:val="00F26723"/>
    <w:rsid w:val="00F26D5A"/>
    <w:rsid w:val="00F30784"/>
    <w:rsid w:val="00F30D0F"/>
    <w:rsid w:val="00F32520"/>
    <w:rsid w:val="00F33226"/>
    <w:rsid w:val="00F33433"/>
    <w:rsid w:val="00F33745"/>
    <w:rsid w:val="00F3448E"/>
    <w:rsid w:val="00F345C3"/>
    <w:rsid w:val="00F34D3A"/>
    <w:rsid w:val="00F350FC"/>
    <w:rsid w:val="00F35C2E"/>
    <w:rsid w:val="00F36334"/>
    <w:rsid w:val="00F3736C"/>
    <w:rsid w:val="00F400FC"/>
    <w:rsid w:val="00F40DC8"/>
    <w:rsid w:val="00F415BE"/>
    <w:rsid w:val="00F41F27"/>
    <w:rsid w:val="00F4285C"/>
    <w:rsid w:val="00F43115"/>
    <w:rsid w:val="00F4402B"/>
    <w:rsid w:val="00F45971"/>
    <w:rsid w:val="00F460F9"/>
    <w:rsid w:val="00F512C4"/>
    <w:rsid w:val="00F51893"/>
    <w:rsid w:val="00F51EDE"/>
    <w:rsid w:val="00F52457"/>
    <w:rsid w:val="00F5264A"/>
    <w:rsid w:val="00F531B1"/>
    <w:rsid w:val="00F53FF1"/>
    <w:rsid w:val="00F54887"/>
    <w:rsid w:val="00F54BE2"/>
    <w:rsid w:val="00F56270"/>
    <w:rsid w:val="00F5765A"/>
    <w:rsid w:val="00F57DC6"/>
    <w:rsid w:val="00F605CE"/>
    <w:rsid w:val="00F60BE9"/>
    <w:rsid w:val="00F60E59"/>
    <w:rsid w:val="00F60F45"/>
    <w:rsid w:val="00F6102A"/>
    <w:rsid w:val="00F611BC"/>
    <w:rsid w:val="00F6150B"/>
    <w:rsid w:val="00F6165E"/>
    <w:rsid w:val="00F61FEA"/>
    <w:rsid w:val="00F6272C"/>
    <w:rsid w:val="00F62D1A"/>
    <w:rsid w:val="00F62F7A"/>
    <w:rsid w:val="00F6383A"/>
    <w:rsid w:val="00F6390B"/>
    <w:rsid w:val="00F6468D"/>
    <w:rsid w:val="00F6493E"/>
    <w:rsid w:val="00F64EC2"/>
    <w:rsid w:val="00F656AC"/>
    <w:rsid w:val="00F658B1"/>
    <w:rsid w:val="00F65B81"/>
    <w:rsid w:val="00F65E3D"/>
    <w:rsid w:val="00F66385"/>
    <w:rsid w:val="00F73036"/>
    <w:rsid w:val="00F73700"/>
    <w:rsid w:val="00F7398A"/>
    <w:rsid w:val="00F73DC0"/>
    <w:rsid w:val="00F744E5"/>
    <w:rsid w:val="00F75099"/>
    <w:rsid w:val="00F753D8"/>
    <w:rsid w:val="00F75EDA"/>
    <w:rsid w:val="00F76822"/>
    <w:rsid w:val="00F76931"/>
    <w:rsid w:val="00F76A42"/>
    <w:rsid w:val="00F76F42"/>
    <w:rsid w:val="00F77A98"/>
    <w:rsid w:val="00F80A8B"/>
    <w:rsid w:val="00F80EAC"/>
    <w:rsid w:val="00F815C6"/>
    <w:rsid w:val="00F81EE7"/>
    <w:rsid w:val="00F82420"/>
    <w:rsid w:val="00F82AA9"/>
    <w:rsid w:val="00F82AB4"/>
    <w:rsid w:val="00F82E17"/>
    <w:rsid w:val="00F842F3"/>
    <w:rsid w:val="00F84738"/>
    <w:rsid w:val="00F85629"/>
    <w:rsid w:val="00F85A9B"/>
    <w:rsid w:val="00F85A9C"/>
    <w:rsid w:val="00F869E9"/>
    <w:rsid w:val="00F875F9"/>
    <w:rsid w:val="00F90313"/>
    <w:rsid w:val="00F90B9F"/>
    <w:rsid w:val="00F90E99"/>
    <w:rsid w:val="00F910B3"/>
    <w:rsid w:val="00F913BB"/>
    <w:rsid w:val="00F917E0"/>
    <w:rsid w:val="00F91C99"/>
    <w:rsid w:val="00F9243C"/>
    <w:rsid w:val="00F92CE0"/>
    <w:rsid w:val="00F92F23"/>
    <w:rsid w:val="00F92FF1"/>
    <w:rsid w:val="00F93EBA"/>
    <w:rsid w:val="00F93F87"/>
    <w:rsid w:val="00F94704"/>
    <w:rsid w:val="00F953E0"/>
    <w:rsid w:val="00F95A5A"/>
    <w:rsid w:val="00F95CC9"/>
    <w:rsid w:val="00F96F07"/>
    <w:rsid w:val="00F971CD"/>
    <w:rsid w:val="00F97EA0"/>
    <w:rsid w:val="00FA0A39"/>
    <w:rsid w:val="00FA0B50"/>
    <w:rsid w:val="00FA0C54"/>
    <w:rsid w:val="00FA110D"/>
    <w:rsid w:val="00FA189E"/>
    <w:rsid w:val="00FA1AF2"/>
    <w:rsid w:val="00FA2780"/>
    <w:rsid w:val="00FA27A4"/>
    <w:rsid w:val="00FA2EAB"/>
    <w:rsid w:val="00FA316F"/>
    <w:rsid w:val="00FA375D"/>
    <w:rsid w:val="00FA394B"/>
    <w:rsid w:val="00FA56A9"/>
    <w:rsid w:val="00FA5B1A"/>
    <w:rsid w:val="00FA5C64"/>
    <w:rsid w:val="00FA639D"/>
    <w:rsid w:val="00FA6452"/>
    <w:rsid w:val="00FA6D86"/>
    <w:rsid w:val="00FA6DAE"/>
    <w:rsid w:val="00FA7BAE"/>
    <w:rsid w:val="00FA7F55"/>
    <w:rsid w:val="00FB0146"/>
    <w:rsid w:val="00FB040E"/>
    <w:rsid w:val="00FB07B7"/>
    <w:rsid w:val="00FB0D86"/>
    <w:rsid w:val="00FB135D"/>
    <w:rsid w:val="00FB1E5E"/>
    <w:rsid w:val="00FB1FDF"/>
    <w:rsid w:val="00FB1FFE"/>
    <w:rsid w:val="00FB2EAE"/>
    <w:rsid w:val="00FB3866"/>
    <w:rsid w:val="00FB3CB5"/>
    <w:rsid w:val="00FB3F5C"/>
    <w:rsid w:val="00FB3FB5"/>
    <w:rsid w:val="00FB4E44"/>
    <w:rsid w:val="00FB4FA0"/>
    <w:rsid w:val="00FB5DAA"/>
    <w:rsid w:val="00FB6A65"/>
    <w:rsid w:val="00FB6D3E"/>
    <w:rsid w:val="00FB743D"/>
    <w:rsid w:val="00FB77D4"/>
    <w:rsid w:val="00FC0007"/>
    <w:rsid w:val="00FC027F"/>
    <w:rsid w:val="00FC0946"/>
    <w:rsid w:val="00FC0B0D"/>
    <w:rsid w:val="00FC1525"/>
    <w:rsid w:val="00FC1D0A"/>
    <w:rsid w:val="00FC2B55"/>
    <w:rsid w:val="00FC3CD0"/>
    <w:rsid w:val="00FC42FA"/>
    <w:rsid w:val="00FC5F33"/>
    <w:rsid w:val="00FC62C9"/>
    <w:rsid w:val="00FC6451"/>
    <w:rsid w:val="00FC667C"/>
    <w:rsid w:val="00FC698E"/>
    <w:rsid w:val="00FC6FB6"/>
    <w:rsid w:val="00FC7116"/>
    <w:rsid w:val="00FC762B"/>
    <w:rsid w:val="00FC765F"/>
    <w:rsid w:val="00FC7BD4"/>
    <w:rsid w:val="00FD008F"/>
    <w:rsid w:val="00FD0197"/>
    <w:rsid w:val="00FD1224"/>
    <w:rsid w:val="00FD15FD"/>
    <w:rsid w:val="00FD1EB9"/>
    <w:rsid w:val="00FD269A"/>
    <w:rsid w:val="00FD2856"/>
    <w:rsid w:val="00FD37EF"/>
    <w:rsid w:val="00FD45AD"/>
    <w:rsid w:val="00FD4C3C"/>
    <w:rsid w:val="00FD4DB1"/>
    <w:rsid w:val="00FD5183"/>
    <w:rsid w:val="00FD5222"/>
    <w:rsid w:val="00FD5D5C"/>
    <w:rsid w:val="00FD5EBC"/>
    <w:rsid w:val="00FD6767"/>
    <w:rsid w:val="00FD730F"/>
    <w:rsid w:val="00FD7909"/>
    <w:rsid w:val="00FE03E2"/>
    <w:rsid w:val="00FE061B"/>
    <w:rsid w:val="00FE08EC"/>
    <w:rsid w:val="00FE1C7D"/>
    <w:rsid w:val="00FE1D50"/>
    <w:rsid w:val="00FE2135"/>
    <w:rsid w:val="00FE2701"/>
    <w:rsid w:val="00FE3426"/>
    <w:rsid w:val="00FE3E0A"/>
    <w:rsid w:val="00FE3E42"/>
    <w:rsid w:val="00FE4F6E"/>
    <w:rsid w:val="00FE4F8D"/>
    <w:rsid w:val="00FE5A06"/>
    <w:rsid w:val="00FE5CBE"/>
    <w:rsid w:val="00FE5D1B"/>
    <w:rsid w:val="00FE5E00"/>
    <w:rsid w:val="00FE631D"/>
    <w:rsid w:val="00FE691E"/>
    <w:rsid w:val="00FE6FCA"/>
    <w:rsid w:val="00FE746F"/>
    <w:rsid w:val="00FE7592"/>
    <w:rsid w:val="00FE7CFD"/>
    <w:rsid w:val="00FF00DA"/>
    <w:rsid w:val="00FF00FB"/>
    <w:rsid w:val="00FF00FD"/>
    <w:rsid w:val="00FF0166"/>
    <w:rsid w:val="00FF1406"/>
    <w:rsid w:val="00FF1626"/>
    <w:rsid w:val="00FF1DD8"/>
    <w:rsid w:val="00FF3A11"/>
    <w:rsid w:val="00FF4F63"/>
    <w:rsid w:val="00FF54E3"/>
    <w:rsid w:val="00FF56DD"/>
    <w:rsid w:val="00FF5899"/>
    <w:rsid w:val="00FF615B"/>
    <w:rsid w:val="00FF64EF"/>
    <w:rsid w:val="00FF67F4"/>
    <w:rsid w:val="00FF735F"/>
    <w:rsid w:val="00FF79F9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B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45BC"/>
    <w:pPr>
      <w:keepNext/>
      <w:jc w:val="center"/>
      <w:outlineLvl w:val="1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5B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B4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2020-04-05T12:52:00Z</dcterms:created>
  <dcterms:modified xsi:type="dcterms:W3CDTF">2020-04-05T15:48:00Z</dcterms:modified>
</cp:coreProperties>
</file>