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A5" w:rsidRDefault="002770A5" w:rsidP="002770A5">
      <w:pPr>
        <w:pStyle w:val="2"/>
        <w:spacing w:line="240" w:lineRule="auto"/>
        <w:jc w:val="center"/>
        <w:rPr>
          <w:b/>
        </w:rPr>
      </w:pPr>
      <w:r>
        <w:rPr>
          <w:b/>
        </w:rPr>
        <w:t>ЗАВДАННЯ ДЛЯ САМОСТІЙНОЇ РОБОТИ СТУДЕНТІВ 4 КУРСУ</w:t>
      </w:r>
    </w:p>
    <w:p w:rsidR="002770A5" w:rsidRDefault="002770A5" w:rsidP="002770A5">
      <w:pPr>
        <w:pStyle w:val="2"/>
        <w:spacing w:line="240" w:lineRule="auto"/>
        <w:jc w:val="center"/>
        <w:rPr>
          <w:b/>
        </w:rPr>
      </w:pPr>
    </w:p>
    <w:p w:rsidR="002770A5" w:rsidRDefault="002770A5" w:rsidP="002770A5">
      <w:pPr>
        <w:pStyle w:val="2"/>
        <w:spacing w:line="240" w:lineRule="auto"/>
        <w:jc w:val="center"/>
        <w:rPr>
          <w:b/>
        </w:rPr>
      </w:pPr>
      <w:r>
        <w:rPr>
          <w:b/>
        </w:rPr>
        <w:t xml:space="preserve">Укладач </w:t>
      </w:r>
      <w:proofErr w:type="spellStart"/>
      <w:r>
        <w:rPr>
          <w:b/>
        </w:rPr>
        <w:t>Стадніченко</w:t>
      </w:r>
      <w:proofErr w:type="spellEnd"/>
      <w:r>
        <w:rPr>
          <w:b/>
        </w:rPr>
        <w:t xml:space="preserve"> Н.В.</w:t>
      </w:r>
    </w:p>
    <w:p w:rsidR="002770A5" w:rsidRDefault="002770A5" w:rsidP="002770A5">
      <w:pPr>
        <w:pStyle w:val="2"/>
        <w:spacing w:line="24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402"/>
        <w:gridCol w:w="1417"/>
        <w:gridCol w:w="1559"/>
        <w:gridCol w:w="1418"/>
      </w:tblGrid>
      <w:tr w:rsidR="002770A5" w:rsidTr="009670B7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№ Теми</w:t>
            </w:r>
          </w:p>
        </w:tc>
        <w:tc>
          <w:tcPr>
            <w:tcW w:w="3402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Завдання</w:t>
            </w:r>
          </w:p>
        </w:tc>
        <w:tc>
          <w:tcPr>
            <w:tcW w:w="1417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Література</w:t>
            </w:r>
          </w:p>
        </w:tc>
        <w:tc>
          <w:tcPr>
            <w:tcW w:w="1559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Кількість балів</w:t>
            </w:r>
          </w:p>
        </w:tc>
        <w:tc>
          <w:tcPr>
            <w:tcW w:w="1418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Форма контролю</w:t>
            </w:r>
          </w:p>
        </w:tc>
      </w:tr>
      <w:tr w:rsidR="002770A5" w:rsidTr="009670B7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770A5" w:rsidRDefault="002770A5" w:rsidP="009670B7">
            <w:pPr>
              <w:pStyle w:val="2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3402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Косметика та грим у Древній Греції та Римі</w:t>
            </w:r>
          </w:p>
        </w:tc>
        <w:tc>
          <w:tcPr>
            <w:tcW w:w="1417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Основна №№: 4, 6, 9</w:t>
            </w:r>
          </w:p>
        </w:tc>
        <w:tc>
          <w:tcPr>
            <w:tcW w:w="1559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6</w:t>
            </w:r>
          </w:p>
        </w:tc>
        <w:tc>
          <w:tcPr>
            <w:tcW w:w="1418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Доповідь</w:t>
            </w:r>
          </w:p>
        </w:tc>
      </w:tr>
      <w:tr w:rsidR="002770A5" w:rsidTr="009670B7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770A5" w:rsidRDefault="002770A5" w:rsidP="009670B7">
            <w:pPr>
              <w:pStyle w:val="2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3402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 xml:space="preserve">Косметика Єгипту </w:t>
            </w:r>
          </w:p>
        </w:tc>
        <w:tc>
          <w:tcPr>
            <w:tcW w:w="1417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Основна №№: 6, 9</w:t>
            </w:r>
          </w:p>
        </w:tc>
        <w:tc>
          <w:tcPr>
            <w:tcW w:w="1559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6</w:t>
            </w:r>
          </w:p>
        </w:tc>
        <w:tc>
          <w:tcPr>
            <w:tcW w:w="1418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Доповідь</w:t>
            </w:r>
          </w:p>
        </w:tc>
      </w:tr>
      <w:tr w:rsidR="002770A5" w:rsidTr="009670B7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770A5" w:rsidRDefault="002770A5" w:rsidP="009670B7">
            <w:pPr>
              <w:pStyle w:val="2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3402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Відкриття країн Сходу для розвитку косметики у Західній Європи ХІ</w:t>
            </w:r>
            <w:r>
              <w:rPr>
                <w:lang w:val="en-US"/>
              </w:rPr>
              <w:t>V</w:t>
            </w:r>
            <w:r w:rsidRPr="00E1508C">
              <w:rPr>
                <w:lang w:val="ru-RU"/>
              </w:rPr>
              <w:t>-</w:t>
            </w:r>
            <w:r>
              <w:t>Х</w:t>
            </w:r>
            <w:r>
              <w:rPr>
                <w:lang w:val="en-US"/>
              </w:rPr>
              <w:t>V</w:t>
            </w:r>
            <w:r>
              <w:t>ІІІ ст.</w:t>
            </w:r>
          </w:p>
        </w:tc>
        <w:tc>
          <w:tcPr>
            <w:tcW w:w="1417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Основна №№: 4, 6, 9</w:t>
            </w:r>
          </w:p>
        </w:tc>
        <w:tc>
          <w:tcPr>
            <w:tcW w:w="1559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7</w:t>
            </w:r>
          </w:p>
        </w:tc>
        <w:tc>
          <w:tcPr>
            <w:tcW w:w="1418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Доповідь</w:t>
            </w:r>
          </w:p>
        </w:tc>
      </w:tr>
      <w:tr w:rsidR="002770A5" w:rsidTr="009670B7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770A5" w:rsidRDefault="002770A5" w:rsidP="009670B7">
            <w:pPr>
              <w:pStyle w:val="2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3402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Косметика Росії ХІ</w:t>
            </w:r>
            <w:r>
              <w:rPr>
                <w:lang w:val="en-US"/>
              </w:rPr>
              <w:t>V</w:t>
            </w:r>
            <w:r w:rsidRPr="00E1508C">
              <w:rPr>
                <w:lang w:val="ru-RU"/>
              </w:rPr>
              <w:t>-</w:t>
            </w:r>
            <w:r>
              <w:t>Х</w:t>
            </w:r>
            <w:r>
              <w:rPr>
                <w:lang w:val="en-US"/>
              </w:rPr>
              <w:t>V</w:t>
            </w:r>
            <w:r>
              <w:t>ІІІ ст.</w:t>
            </w:r>
          </w:p>
        </w:tc>
        <w:tc>
          <w:tcPr>
            <w:tcW w:w="1417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Основна №№: 6, 9</w:t>
            </w:r>
          </w:p>
        </w:tc>
        <w:tc>
          <w:tcPr>
            <w:tcW w:w="1559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7</w:t>
            </w:r>
          </w:p>
        </w:tc>
        <w:tc>
          <w:tcPr>
            <w:tcW w:w="1418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Доповідь</w:t>
            </w:r>
          </w:p>
        </w:tc>
      </w:tr>
      <w:tr w:rsidR="002770A5" w:rsidTr="009670B7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770A5" w:rsidRDefault="002770A5" w:rsidP="009670B7">
            <w:pPr>
              <w:pStyle w:val="2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3402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 xml:space="preserve">Перша технологічна лабораторія </w:t>
            </w:r>
            <w:proofErr w:type="spellStart"/>
            <w:r>
              <w:t>С-петербурга</w:t>
            </w:r>
            <w:proofErr w:type="spellEnd"/>
            <w:r>
              <w:t xml:space="preserve">, Товариство </w:t>
            </w:r>
            <w:proofErr w:type="spellStart"/>
            <w:r>
              <w:t>Брокар</w:t>
            </w:r>
            <w:proofErr w:type="spellEnd"/>
            <w:r>
              <w:t xml:space="preserve">, Товариство </w:t>
            </w:r>
            <w:proofErr w:type="spellStart"/>
            <w:r>
              <w:t>Ралле</w:t>
            </w:r>
            <w:proofErr w:type="spellEnd"/>
          </w:p>
        </w:tc>
        <w:tc>
          <w:tcPr>
            <w:tcW w:w="1417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Основна №№: 6, 9</w:t>
            </w:r>
          </w:p>
        </w:tc>
        <w:tc>
          <w:tcPr>
            <w:tcW w:w="1559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7</w:t>
            </w:r>
          </w:p>
        </w:tc>
        <w:tc>
          <w:tcPr>
            <w:tcW w:w="1418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Доповідь</w:t>
            </w:r>
          </w:p>
        </w:tc>
      </w:tr>
      <w:tr w:rsidR="002770A5" w:rsidTr="009670B7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770A5" w:rsidRDefault="002770A5" w:rsidP="009670B7">
            <w:pPr>
              <w:pStyle w:val="2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3402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Театральний грим країн Західної Європи</w:t>
            </w:r>
          </w:p>
        </w:tc>
        <w:tc>
          <w:tcPr>
            <w:tcW w:w="1417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Основна №№: 4, 6, 9</w:t>
            </w:r>
          </w:p>
        </w:tc>
        <w:tc>
          <w:tcPr>
            <w:tcW w:w="1559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7</w:t>
            </w:r>
          </w:p>
        </w:tc>
        <w:tc>
          <w:tcPr>
            <w:tcW w:w="1418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Доповідь</w:t>
            </w:r>
          </w:p>
        </w:tc>
      </w:tr>
      <w:tr w:rsidR="002770A5" w:rsidTr="009670B7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770A5" w:rsidRDefault="002770A5" w:rsidP="009670B7">
            <w:pPr>
              <w:pStyle w:val="2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3402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Театральний грим країн Сходу</w:t>
            </w:r>
          </w:p>
        </w:tc>
        <w:tc>
          <w:tcPr>
            <w:tcW w:w="1417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Основна №№: 6, 9</w:t>
            </w:r>
          </w:p>
        </w:tc>
        <w:tc>
          <w:tcPr>
            <w:tcW w:w="1559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7</w:t>
            </w:r>
          </w:p>
        </w:tc>
        <w:tc>
          <w:tcPr>
            <w:tcW w:w="1418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Доповідь</w:t>
            </w:r>
          </w:p>
        </w:tc>
      </w:tr>
      <w:tr w:rsidR="002770A5" w:rsidTr="009670B7">
        <w:tblPrEx>
          <w:tblCellMar>
            <w:top w:w="0" w:type="dxa"/>
            <w:bottom w:w="0" w:type="dxa"/>
          </w:tblCellMar>
        </w:tblPrEx>
        <w:tc>
          <w:tcPr>
            <w:tcW w:w="1101" w:type="dxa"/>
          </w:tcPr>
          <w:p w:rsidR="002770A5" w:rsidRDefault="002770A5" w:rsidP="009670B7">
            <w:pPr>
              <w:pStyle w:val="2"/>
              <w:numPr>
                <w:ilvl w:val="0"/>
                <w:numId w:val="1"/>
              </w:numPr>
              <w:spacing w:line="240" w:lineRule="auto"/>
            </w:pPr>
          </w:p>
        </w:tc>
        <w:tc>
          <w:tcPr>
            <w:tcW w:w="3402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Театральний грим Росії, України</w:t>
            </w:r>
          </w:p>
        </w:tc>
        <w:tc>
          <w:tcPr>
            <w:tcW w:w="1417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Основна №№: 8, 9</w:t>
            </w:r>
          </w:p>
        </w:tc>
        <w:tc>
          <w:tcPr>
            <w:tcW w:w="1559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7</w:t>
            </w:r>
          </w:p>
        </w:tc>
        <w:tc>
          <w:tcPr>
            <w:tcW w:w="1418" w:type="dxa"/>
          </w:tcPr>
          <w:p w:rsidR="002770A5" w:rsidRDefault="002770A5" w:rsidP="009670B7">
            <w:pPr>
              <w:pStyle w:val="2"/>
              <w:spacing w:line="240" w:lineRule="auto"/>
              <w:ind w:left="0"/>
            </w:pPr>
            <w:r>
              <w:t>Доповідь</w:t>
            </w:r>
          </w:p>
        </w:tc>
      </w:tr>
    </w:tbl>
    <w:p w:rsidR="002770A5" w:rsidRDefault="002770A5" w:rsidP="002770A5">
      <w:pPr>
        <w:rPr>
          <w:lang w:val="uk-UA"/>
        </w:rPr>
      </w:pPr>
    </w:p>
    <w:p w:rsidR="002770A5" w:rsidRPr="007A7CEE" w:rsidRDefault="002770A5" w:rsidP="002770A5">
      <w:pPr>
        <w:pStyle w:val="a3"/>
        <w:jc w:val="center"/>
        <w:rPr>
          <w:b/>
          <w:sz w:val="28"/>
          <w:szCs w:val="28"/>
        </w:rPr>
      </w:pPr>
      <w:r w:rsidRPr="007A7CEE">
        <w:rPr>
          <w:b/>
          <w:sz w:val="28"/>
          <w:szCs w:val="28"/>
        </w:rPr>
        <w:t>ЛІТЕРАТУРА</w:t>
      </w:r>
    </w:p>
    <w:p w:rsidR="002770A5" w:rsidRPr="007A7CEE" w:rsidRDefault="002770A5" w:rsidP="002770A5">
      <w:pPr>
        <w:pStyle w:val="a3"/>
        <w:rPr>
          <w:b/>
          <w:sz w:val="28"/>
          <w:szCs w:val="28"/>
        </w:rPr>
      </w:pPr>
      <w:proofErr w:type="spellStart"/>
      <w:r w:rsidRPr="007A7CEE">
        <w:rPr>
          <w:b/>
          <w:sz w:val="28"/>
          <w:szCs w:val="28"/>
        </w:rPr>
        <w:t>Основна</w:t>
      </w:r>
      <w:proofErr w:type="spellEnd"/>
      <w:r w:rsidRPr="007A7CEE">
        <w:rPr>
          <w:b/>
          <w:sz w:val="28"/>
          <w:szCs w:val="28"/>
        </w:rPr>
        <w:t>:</w:t>
      </w:r>
    </w:p>
    <w:p w:rsidR="002770A5" w:rsidRPr="007A7CEE" w:rsidRDefault="002770A5" w:rsidP="002770A5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proofErr w:type="spellStart"/>
      <w:r w:rsidRPr="007A7CEE">
        <w:rPr>
          <w:sz w:val="28"/>
          <w:szCs w:val="28"/>
        </w:rPr>
        <w:t>Бейтан</w:t>
      </w:r>
      <w:proofErr w:type="spellEnd"/>
      <w:r w:rsidRPr="007A7CEE">
        <w:rPr>
          <w:sz w:val="28"/>
          <w:szCs w:val="28"/>
        </w:rPr>
        <w:t xml:space="preserve"> М. Грим для театра, кино и телевидения. – М.: Искусство, 1997. – 354 с.</w:t>
      </w:r>
    </w:p>
    <w:p w:rsidR="002770A5" w:rsidRPr="007A7CEE" w:rsidRDefault="002770A5" w:rsidP="002770A5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7A7CEE">
        <w:rPr>
          <w:sz w:val="28"/>
          <w:szCs w:val="28"/>
        </w:rPr>
        <w:t xml:space="preserve">Бобошко Ю.М. </w:t>
      </w:r>
      <w:proofErr w:type="spellStart"/>
      <w:r w:rsidRPr="007A7CEE">
        <w:rPr>
          <w:sz w:val="28"/>
          <w:szCs w:val="28"/>
        </w:rPr>
        <w:t>Гнат</w:t>
      </w:r>
      <w:proofErr w:type="spellEnd"/>
      <w:r w:rsidRPr="007A7CEE">
        <w:rPr>
          <w:sz w:val="28"/>
          <w:szCs w:val="28"/>
        </w:rPr>
        <w:t xml:space="preserve"> Юра. – К., 1980. – 180 с.</w:t>
      </w:r>
    </w:p>
    <w:p w:rsidR="002770A5" w:rsidRPr="007A7CEE" w:rsidRDefault="002770A5" w:rsidP="002770A5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proofErr w:type="spellStart"/>
      <w:r w:rsidRPr="007A7CEE">
        <w:rPr>
          <w:sz w:val="28"/>
          <w:szCs w:val="28"/>
        </w:rPr>
        <w:t>Василько</w:t>
      </w:r>
      <w:proofErr w:type="spellEnd"/>
      <w:r w:rsidRPr="007A7CEE">
        <w:rPr>
          <w:sz w:val="28"/>
          <w:szCs w:val="28"/>
        </w:rPr>
        <w:t xml:space="preserve"> В.С. Про </w:t>
      </w:r>
      <w:proofErr w:type="spellStart"/>
      <w:r w:rsidRPr="007A7CEE">
        <w:rPr>
          <w:sz w:val="28"/>
          <w:szCs w:val="28"/>
        </w:rPr>
        <w:t>перевтілення</w:t>
      </w:r>
      <w:proofErr w:type="spellEnd"/>
      <w:r w:rsidRPr="007A7CEE">
        <w:rPr>
          <w:sz w:val="28"/>
          <w:szCs w:val="28"/>
        </w:rPr>
        <w:t xml:space="preserve"> в </w:t>
      </w:r>
      <w:proofErr w:type="spellStart"/>
      <w:r w:rsidRPr="007A7CEE">
        <w:rPr>
          <w:sz w:val="28"/>
          <w:szCs w:val="28"/>
        </w:rPr>
        <w:t>мистецтві</w:t>
      </w:r>
      <w:proofErr w:type="spellEnd"/>
      <w:r w:rsidRPr="007A7CEE">
        <w:rPr>
          <w:sz w:val="28"/>
          <w:szCs w:val="28"/>
        </w:rPr>
        <w:t xml:space="preserve"> </w:t>
      </w:r>
      <w:proofErr w:type="spellStart"/>
      <w:r w:rsidRPr="007A7CEE">
        <w:rPr>
          <w:sz w:val="28"/>
          <w:szCs w:val="28"/>
        </w:rPr>
        <w:t>актора</w:t>
      </w:r>
      <w:proofErr w:type="spellEnd"/>
      <w:r w:rsidRPr="007A7CEE">
        <w:rPr>
          <w:sz w:val="28"/>
          <w:szCs w:val="28"/>
        </w:rPr>
        <w:t>. – К., 1976. – 230 с.</w:t>
      </w:r>
    </w:p>
    <w:p w:rsidR="002770A5" w:rsidRPr="007A7CEE" w:rsidRDefault="002770A5" w:rsidP="002770A5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7A7CEE">
        <w:rPr>
          <w:sz w:val="28"/>
          <w:szCs w:val="28"/>
        </w:rPr>
        <w:t xml:space="preserve">И. </w:t>
      </w:r>
      <w:proofErr w:type="spellStart"/>
      <w:r w:rsidRPr="007A7CEE">
        <w:rPr>
          <w:sz w:val="28"/>
          <w:szCs w:val="28"/>
        </w:rPr>
        <w:t>Малигина</w:t>
      </w:r>
      <w:proofErr w:type="spellEnd"/>
      <w:r w:rsidRPr="007A7CEE">
        <w:rPr>
          <w:sz w:val="28"/>
          <w:szCs w:val="28"/>
        </w:rPr>
        <w:t xml:space="preserve">, Д. </w:t>
      </w:r>
      <w:proofErr w:type="spellStart"/>
      <w:r w:rsidRPr="007A7CEE">
        <w:rPr>
          <w:sz w:val="28"/>
          <w:szCs w:val="28"/>
        </w:rPr>
        <w:t>Сытнов</w:t>
      </w:r>
      <w:proofErr w:type="spellEnd"/>
      <w:r w:rsidRPr="007A7CEE">
        <w:rPr>
          <w:sz w:val="28"/>
          <w:szCs w:val="28"/>
        </w:rPr>
        <w:t xml:space="preserve">, А. </w:t>
      </w:r>
      <w:proofErr w:type="spellStart"/>
      <w:r w:rsidRPr="007A7CEE">
        <w:rPr>
          <w:sz w:val="28"/>
          <w:szCs w:val="28"/>
        </w:rPr>
        <w:t>Снижныцький</w:t>
      </w:r>
      <w:proofErr w:type="spellEnd"/>
      <w:r w:rsidRPr="007A7CEE">
        <w:rPr>
          <w:sz w:val="28"/>
          <w:szCs w:val="28"/>
        </w:rPr>
        <w:t xml:space="preserve">, Грим у </w:t>
      </w:r>
      <w:proofErr w:type="spellStart"/>
      <w:r w:rsidRPr="007A7CEE">
        <w:rPr>
          <w:sz w:val="28"/>
          <w:szCs w:val="28"/>
        </w:rPr>
        <w:t>сучасному</w:t>
      </w:r>
      <w:proofErr w:type="spellEnd"/>
      <w:r w:rsidRPr="007A7CEE">
        <w:rPr>
          <w:sz w:val="28"/>
          <w:szCs w:val="28"/>
        </w:rPr>
        <w:t xml:space="preserve"> </w:t>
      </w:r>
      <w:proofErr w:type="spellStart"/>
      <w:r w:rsidRPr="007A7CEE">
        <w:rPr>
          <w:sz w:val="28"/>
          <w:szCs w:val="28"/>
        </w:rPr>
        <w:t>театрі</w:t>
      </w:r>
      <w:proofErr w:type="spellEnd"/>
      <w:r w:rsidRPr="007A7CEE">
        <w:rPr>
          <w:sz w:val="28"/>
          <w:szCs w:val="28"/>
        </w:rPr>
        <w:t>. – М.: Искусство, 1963. – 242 с.</w:t>
      </w:r>
    </w:p>
    <w:p w:rsidR="002770A5" w:rsidRPr="007A7CEE" w:rsidRDefault="002770A5" w:rsidP="002770A5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7A7CEE">
        <w:rPr>
          <w:sz w:val="28"/>
          <w:szCs w:val="28"/>
        </w:rPr>
        <w:t>Попов А.Д. Творческое наследие. – М., 1980. – 420 с.</w:t>
      </w:r>
    </w:p>
    <w:p w:rsidR="002770A5" w:rsidRPr="007A7CEE" w:rsidRDefault="002770A5" w:rsidP="002770A5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proofErr w:type="spellStart"/>
      <w:r w:rsidRPr="007A7CEE">
        <w:rPr>
          <w:sz w:val="28"/>
          <w:szCs w:val="28"/>
        </w:rPr>
        <w:t>Сиромятникова</w:t>
      </w:r>
      <w:proofErr w:type="spellEnd"/>
      <w:r w:rsidRPr="007A7CEE">
        <w:rPr>
          <w:sz w:val="28"/>
          <w:szCs w:val="28"/>
        </w:rPr>
        <w:t xml:space="preserve"> И. Технология грима. – М.: </w:t>
      </w:r>
      <w:proofErr w:type="spellStart"/>
      <w:r w:rsidRPr="007A7CEE">
        <w:rPr>
          <w:sz w:val="28"/>
          <w:szCs w:val="28"/>
        </w:rPr>
        <w:t>Вища</w:t>
      </w:r>
      <w:proofErr w:type="spellEnd"/>
      <w:r w:rsidRPr="007A7CEE">
        <w:rPr>
          <w:sz w:val="28"/>
          <w:szCs w:val="28"/>
        </w:rPr>
        <w:t xml:space="preserve"> школа, 1991. – 225 с.</w:t>
      </w:r>
    </w:p>
    <w:p w:rsidR="002770A5" w:rsidRPr="007A7CEE" w:rsidRDefault="002770A5" w:rsidP="002770A5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proofErr w:type="spellStart"/>
      <w:r w:rsidRPr="007A7CEE">
        <w:rPr>
          <w:sz w:val="28"/>
          <w:szCs w:val="28"/>
        </w:rPr>
        <w:t>Станіславський</w:t>
      </w:r>
      <w:proofErr w:type="spellEnd"/>
      <w:r w:rsidRPr="007A7CEE">
        <w:rPr>
          <w:sz w:val="28"/>
          <w:szCs w:val="28"/>
        </w:rPr>
        <w:t xml:space="preserve"> К.С. Робота </w:t>
      </w:r>
      <w:proofErr w:type="spellStart"/>
      <w:r w:rsidRPr="007A7CEE">
        <w:rPr>
          <w:sz w:val="28"/>
          <w:szCs w:val="28"/>
        </w:rPr>
        <w:t>актора</w:t>
      </w:r>
      <w:proofErr w:type="spellEnd"/>
      <w:r w:rsidRPr="007A7CEE">
        <w:rPr>
          <w:sz w:val="28"/>
          <w:szCs w:val="28"/>
        </w:rPr>
        <w:t xml:space="preserve"> над собою. – М., 1980. – 575 с.</w:t>
      </w:r>
    </w:p>
    <w:p w:rsidR="002770A5" w:rsidRPr="007A7CEE" w:rsidRDefault="002770A5" w:rsidP="002770A5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proofErr w:type="spellStart"/>
      <w:r w:rsidRPr="007A7CEE">
        <w:rPr>
          <w:sz w:val="28"/>
          <w:szCs w:val="28"/>
        </w:rPr>
        <w:t>Стромов</w:t>
      </w:r>
      <w:proofErr w:type="spellEnd"/>
      <w:r w:rsidRPr="007A7CEE">
        <w:rPr>
          <w:sz w:val="28"/>
          <w:szCs w:val="28"/>
        </w:rPr>
        <w:t xml:space="preserve"> Ю.А. Путь актёра к творческому перевоплощению. – М., 1976. – 80 с.</w:t>
      </w:r>
    </w:p>
    <w:p w:rsidR="002770A5" w:rsidRPr="007A7CEE" w:rsidRDefault="002770A5" w:rsidP="002770A5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proofErr w:type="spellStart"/>
      <w:r w:rsidRPr="007A7CEE">
        <w:rPr>
          <w:sz w:val="28"/>
          <w:szCs w:val="28"/>
        </w:rPr>
        <w:t>Штракин</w:t>
      </w:r>
      <w:proofErr w:type="spellEnd"/>
      <w:r w:rsidRPr="007A7CEE">
        <w:rPr>
          <w:sz w:val="28"/>
          <w:szCs w:val="28"/>
        </w:rPr>
        <w:t xml:space="preserve"> В. Грим. – М.: ВТО, 1971. – 133 с.</w:t>
      </w:r>
    </w:p>
    <w:p w:rsidR="002770A5" w:rsidRPr="007A7CEE" w:rsidRDefault="002770A5" w:rsidP="002770A5">
      <w:pPr>
        <w:pStyle w:val="a3"/>
        <w:numPr>
          <w:ilvl w:val="0"/>
          <w:numId w:val="2"/>
        </w:numPr>
        <w:spacing w:after="0"/>
        <w:jc w:val="both"/>
        <w:rPr>
          <w:sz w:val="28"/>
          <w:szCs w:val="28"/>
        </w:rPr>
      </w:pPr>
      <w:r w:rsidRPr="007A7CEE">
        <w:rPr>
          <w:sz w:val="28"/>
          <w:szCs w:val="28"/>
        </w:rPr>
        <w:lastRenderedPageBreak/>
        <w:t>Чехов М.А. О технике актёра. Учебное пособие. – М.: ВТО Артист. Режиссёр. Театр, 2003. – 490 с.</w:t>
      </w:r>
    </w:p>
    <w:p w:rsidR="002770A5" w:rsidRPr="007A7CEE" w:rsidRDefault="002770A5" w:rsidP="002770A5">
      <w:pPr>
        <w:pStyle w:val="a3"/>
        <w:rPr>
          <w:b/>
          <w:sz w:val="28"/>
          <w:szCs w:val="28"/>
        </w:rPr>
      </w:pPr>
      <w:proofErr w:type="spellStart"/>
      <w:r w:rsidRPr="007A7CEE">
        <w:rPr>
          <w:b/>
          <w:sz w:val="28"/>
          <w:szCs w:val="28"/>
        </w:rPr>
        <w:t>Додаткова</w:t>
      </w:r>
      <w:proofErr w:type="spellEnd"/>
      <w:r w:rsidRPr="007A7CEE">
        <w:rPr>
          <w:b/>
          <w:sz w:val="28"/>
          <w:szCs w:val="28"/>
        </w:rPr>
        <w:t>:</w:t>
      </w:r>
    </w:p>
    <w:p w:rsidR="002770A5" w:rsidRPr="007A7CEE" w:rsidRDefault="002770A5" w:rsidP="002770A5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7A7CEE">
        <w:rPr>
          <w:sz w:val="28"/>
          <w:szCs w:val="28"/>
        </w:rPr>
        <w:t>Гройсман</w:t>
      </w:r>
      <w:proofErr w:type="spellEnd"/>
      <w:r w:rsidRPr="007A7CEE">
        <w:rPr>
          <w:sz w:val="28"/>
          <w:szCs w:val="28"/>
        </w:rPr>
        <w:t xml:space="preserve"> А.Л. Основы психологии художественного творчества. – М., 2003. – 185 с.</w:t>
      </w:r>
    </w:p>
    <w:p w:rsidR="002770A5" w:rsidRPr="007A7CEE" w:rsidRDefault="002770A5" w:rsidP="002770A5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gramStart"/>
      <w:r w:rsidRPr="007A7CEE">
        <w:rPr>
          <w:sz w:val="28"/>
          <w:szCs w:val="28"/>
        </w:rPr>
        <w:t>Дикий</w:t>
      </w:r>
      <w:proofErr w:type="gramEnd"/>
      <w:r w:rsidRPr="007A7CEE">
        <w:rPr>
          <w:sz w:val="28"/>
          <w:szCs w:val="28"/>
        </w:rPr>
        <w:t xml:space="preserve"> А.Д. Избранное. – М., 1976. – 320 с.</w:t>
      </w:r>
    </w:p>
    <w:p w:rsidR="002770A5" w:rsidRPr="007A7CEE" w:rsidRDefault="002770A5" w:rsidP="002770A5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 w:rsidRPr="007A7CEE">
        <w:rPr>
          <w:sz w:val="28"/>
          <w:szCs w:val="28"/>
        </w:rPr>
        <w:t>Жаров М.И. Жизнь, театр, кино: Воспоминания. – М., 1967. – 410 с.</w:t>
      </w:r>
    </w:p>
    <w:p w:rsidR="002770A5" w:rsidRPr="007A7CEE" w:rsidRDefault="002770A5" w:rsidP="002770A5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 w:rsidRPr="007A7CEE">
        <w:rPr>
          <w:sz w:val="28"/>
          <w:szCs w:val="28"/>
        </w:rPr>
        <w:t>Завадский Ю.А. Об искусстве театра. – М., 1966. – 320 с.</w:t>
      </w:r>
    </w:p>
    <w:p w:rsidR="002770A5" w:rsidRPr="007A7CEE" w:rsidRDefault="002770A5" w:rsidP="002770A5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proofErr w:type="spellStart"/>
      <w:r w:rsidRPr="007A7CEE">
        <w:rPr>
          <w:sz w:val="28"/>
          <w:szCs w:val="28"/>
        </w:rPr>
        <w:t>Заславская</w:t>
      </w:r>
      <w:proofErr w:type="spellEnd"/>
      <w:r w:rsidRPr="007A7CEE">
        <w:rPr>
          <w:sz w:val="28"/>
          <w:szCs w:val="28"/>
        </w:rPr>
        <w:t xml:space="preserve"> Л.Н. Актёрские штампы и их преодоление. – М., 1988. – 220 с.</w:t>
      </w:r>
    </w:p>
    <w:p w:rsidR="002770A5" w:rsidRPr="007A7CEE" w:rsidRDefault="002770A5" w:rsidP="002770A5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 w:rsidRPr="007A7CEE">
        <w:rPr>
          <w:sz w:val="28"/>
          <w:szCs w:val="28"/>
        </w:rPr>
        <w:t>Мейерхольд В.Э. Творческое наследие. – М., 1978. – 580 с.</w:t>
      </w:r>
    </w:p>
    <w:p w:rsidR="002770A5" w:rsidRPr="007A7CEE" w:rsidRDefault="002770A5" w:rsidP="002770A5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 w:rsidRPr="007A7CEE">
        <w:rPr>
          <w:sz w:val="28"/>
          <w:szCs w:val="28"/>
        </w:rPr>
        <w:t>“</w:t>
      </w:r>
      <w:proofErr w:type="spellStart"/>
      <w:r w:rsidRPr="007A7CEE">
        <w:rPr>
          <w:sz w:val="28"/>
          <w:szCs w:val="28"/>
        </w:rPr>
        <w:t>Молодий</w:t>
      </w:r>
      <w:proofErr w:type="spellEnd"/>
      <w:r w:rsidRPr="007A7CEE">
        <w:rPr>
          <w:sz w:val="28"/>
          <w:szCs w:val="28"/>
        </w:rPr>
        <w:t xml:space="preserve"> театр”. Генеза, </w:t>
      </w:r>
      <w:proofErr w:type="spellStart"/>
      <w:r w:rsidRPr="007A7CEE">
        <w:rPr>
          <w:sz w:val="28"/>
          <w:szCs w:val="28"/>
        </w:rPr>
        <w:t>завдання</w:t>
      </w:r>
      <w:proofErr w:type="spellEnd"/>
      <w:r w:rsidRPr="007A7CEE">
        <w:rPr>
          <w:sz w:val="28"/>
          <w:szCs w:val="28"/>
        </w:rPr>
        <w:t xml:space="preserve">, шляхи. </w:t>
      </w:r>
      <w:proofErr w:type="spellStart"/>
      <w:r w:rsidRPr="007A7CEE">
        <w:rPr>
          <w:sz w:val="28"/>
          <w:szCs w:val="28"/>
        </w:rPr>
        <w:t>Статті</w:t>
      </w:r>
      <w:proofErr w:type="spellEnd"/>
      <w:r w:rsidRPr="007A7CEE">
        <w:rPr>
          <w:sz w:val="28"/>
          <w:szCs w:val="28"/>
        </w:rPr>
        <w:t xml:space="preserve">, </w:t>
      </w:r>
      <w:proofErr w:type="spellStart"/>
      <w:r w:rsidRPr="007A7CEE">
        <w:rPr>
          <w:sz w:val="28"/>
          <w:szCs w:val="28"/>
        </w:rPr>
        <w:t>спогади</w:t>
      </w:r>
      <w:proofErr w:type="spellEnd"/>
      <w:r w:rsidRPr="007A7CEE">
        <w:rPr>
          <w:sz w:val="28"/>
          <w:szCs w:val="28"/>
        </w:rPr>
        <w:t xml:space="preserve">, </w:t>
      </w:r>
      <w:proofErr w:type="spellStart"/>
      <w:r w:rsidRPr="007A7CEE">
        <w:rPr>
          <w:sz w:val="28"/>
          <w:szCs w:val="28"/>
        </w:rPr>
        <w:t>матеріали</w:t>
      </w:r>
      <w:proofErr w:type="spellEnd"/>
      <w:r w:rsidRPr="007A7CEE">
        <w:rPr>
          <w:sz w:val="28"/>
          <w:szCs w:val="28"/>
        </w:rPr>
        <w:t>. – К., 1991. – 360 с.</w:t>
      </w:r>
    </w:p>
    <w:p w:rsidR="002770A5" w:rsidRPr="007A7CEE" w:rsidRDefault="002770A5" w:rsidP="002770A5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 w:rsidRPr="007A7CEE">
        <w:rPr>
          <w:sz w:val="28"/>
          <w:szCs w:val="28"/>
        </w:rPr>
        <w:t>Немирович-Данченко В.И. О творчестве актёра. – М., 1984. – 370 с.</w:t>
      </w:r>
    </w:p>
    <w:p w:rsidR="002770A5" w:rsidRPr="007A7CEE" w:rsidRDefault="002770A5" w:rsidP="002770A5">
      <w:pPr>
        <w:pStyle w:val="a3"/>
        <w:numPr>
          <w:ilvl w:val="0"/>
          <w:numId w:val="3"/>
        </w:numPr>
        <w:spacing w:after="0"/>
        <w:jc w:val="both"/>
        <w:rPr>
          <w:sz w:val="28"/>
          <w:szCs w:val="28"/>
        </w:rPr>
      </w:pPr>
      <w:r w:rsidRPr="007A7CEE">
        <w:rPr>
          <w:sz w:val="28"/>
          <w:szCs w:val="28"/>
        </w:rPr>
        <w:t>Попов А.Д. Творческое наследие. – М., 1980. – 420 с.</w:t>
      </w:r>
    </w:p>
    <w:p w:rsidR="002770A5" w:rsidRPr="007A7CEE" w:rsidRDefault="002770A5" w:rsidP="002770A5">
      <w:pPr>
        <w:rPr>
          <w:sz w:val="28"/>
          <w:szCs w:val="28"/>
          <w:lang w:val="uk-UA"/>
        </w:rPr>
      </w:pPr>
    </w:p>
    <w:p w:rsidR="002770A5" w:rsidRPr="007A7CEE" w:rsidRDefault="002770A5" w:rsidP="002770A5">
      <w:pPr>
        <w:rPr>
          <w:sz w:val="28"/>
          <w:szCs w:val="28"/>
          <w:lang w:val="uk-UA"/>
        </w:rPr>
      </w:pPr>
    </w:p>
    <w:p w:rsidR="006A09C7" w:rsidRPr="002770A5" w:rsidRDefault="006A09C7">
      <w:pPr>
        <w:rPr>
          <w:lang w:val="uk-UA"/>
        </w:rPr>
      </w:pPr>
      <w:bookmarkStart w:id="0" w:name="_GoBack"/>
      <w:bookmarkEnd w:id="0"/>
    </w:p>
    <w:sectPr w:rsidR="006A09C7" w:rsidRPr="0027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263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1039A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97B42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C3F"/>
    <w:rsid w:val="002770A5"/>
    <w:rsid w:val="002B7C2E"/>
    <w:rsid w:val="006A09C7"/>
    <w:rsid w:val="006A2B2C"/>
    <w:rsid w:val="00B0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770A5"/>
    <w:pPr>
      <w:spacing w:line="360" w:lineRule="auto"/>
      <w:ind w:left="709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2770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2770A5"/>
    <w:pPr>
      <w:spacing w:after="120"/>
    </w:pPr>
  </w:style>
  <w:style w:type="character" w:customStyle="1" w:styleId="a4">
    <w:name w:val="Основной текст Знак"/>
    <w:basedOn w:val="a0"/>
    <w:link w:val="a3"/>
    <w:rsid w:val="002770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770A5"/>
    <w:pPr>
      <w:spacing w:line="360" w:lineRule="auto"/>
      <w:ind w:left="709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2770A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2770A5"/>
    <w:pPr>
      <w:spacing w:after="120"/>
    </w:pPr>
  </w:style>
  <w:style w:type="character" w:customStyle="1" w:styleId="a4">
    <w:name w:val="Основной текст Знак"/>
    <w:basedOn w:val="a0"/>
    <w:link w:val="a3"/>
    <w:rsid w:val="002770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Airbox</dc:creator>
  <cp:keywords/>
  <dc:description/>
  <cp:lastModifiedBy>Airbox</cp:lastModifiedBy>
  <cp:revision>2</cp:revision>
  <dcterms:created xsi:type="dcterms:W3CDTF">2016-02-07T22:13:00Z</dcterms:created>
  <dcterms:modified xsi:type="dcterms:W3CDTF">2016-02-07T22:13:00Z</dcterms:modified>
</cp:coreProperties>
</file>