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1DCD5" w14:textId="08B4E2D6" w:rsidR="005A6056" w:rsidRPr="00FA1D68" w:rsidRDefault="00C0625D" w:rsidP="00C0625D">
      <w:pPr>
        <w:spacing w:after="0" w:line="240" w:lineRule="auto"/>
        <w:jc w:val="center"/>
        <w:rPr>
          <w:rFonts w:ascii="Cambria" w:hAnsi="Cambria"/>
          <w:b/>
          <w:bCs/>
          <w:sz w:val="28"/>
          <w:szCs w:val="28"/>
          <w:lang w:val="ru-RU"/>
        </w:rPr>
      </w:pPr>
      <w:r w:rsidRPr="00FA1D68">
        <w:rPr>
          <w:rFonts w:ascii="Cambria" w:hAnsi="Cambria"/>
          <w:b/>
          <w:bCs/>
          <w:sz w:val="28"/>
          <w:szCs w:val="28"/>
          <w:lang w:val="ru-RU"/>
        </w:rPr>
        <w:t>ТЕМА 3</w:t>
      </w:r>
    </w:p>
    <w:p w14:paraId="1E6EEA16" w14:textId="1D6AD9CD" w:rsidR="00C0625D" w:rsidRDefault="00FA1D68" w:rsidP="00C0625D">
      <w:pPr>
        <w:spacing w:after="0" w:line="240" w:lineRule="auto"/>
        <w:jc w:val="center"/>
        <w:rPr>
          <w:rFonts w:ascii="Cambria" w:hAnsi="Cambria"/>
          <w:b/>
          <w:bCs/>
          <w:sz w:val="28"/>
          <w:szCs w:val="28"/>
          <w:lang w:val="ru-RU"/>
        </w:rPr>
      </w:pPr>
      <w:r w:rsidRPr="00FA1D68">
        <w:rPr>
          <w:rFonts w:ascii="Cambria" w:hAnsi="Cambria"/>
          <w:b/>
          <w:bCs/>
          <w:sz w:val="28"/>
          <w:szCs w:val="28"/>
          <w:lang w:val="ru-RU"/>
        </w:rPr>
        <w:t>ОРГАНІЗАЦІЯ ФІНАНСОВОГО КОНТРОЛІНГУ НА ПІДПРИЄМСТВІ</w:t>
      </w:r>
    </w:p>
    <w:p w14:paraId="273249DE" w14:textId="4F488C8F" w:rsidR="00FA1D68" w:rsidRDefault="00FA1D68" w:rsidP="00C0625D">
      <w:pPr>
        <w:spacing w:after="0" w:line="240" w:lineRule="auto"/>
        <w:jc w:val="center"/>
        <w:rPr>
          <w:rFonts w:ascii="Cambria" w:hAnsi="Cambria"/>
          <w:b/>
          <w:bCs/>
          <w:sz w:val="28"/>
          <w:szCs w:val="28"/>
          <w:lang w:val="ru-RU"/>
        </w:rPr>
      </w:pPr>
    </w:p>
    <w:p w14:paraId="2D452BA8" w14:textId="40667BDF" w:rsidR="00FA1D68" w:rsidRDefault="00704405" w:rsidP="00FA1D68">
      <w:pPr>
        <w:pStyle w:val="a3"/>
        <w:numPr>
          <w:ilvl w:val="0"/>
          <w:numId w:val="1"/>
        </w:numPr>
        <w:spacing w:after="0" w:line="240" w:lineRule="auto"/>
        <w:jc w:val="both"/>
        <w:rPr>
          <w:rFonts w:ascii="Cambria" w:hAnsi="Cambria"/>
          <w:sz w:val="28"/>
          <w:szCs w:val="28"/>
          <w:lang w:val="uk-UA"/>
        </w:rPr>
      </w:pPr>
      <w:r w:rsidRPr="00704405">
        <w:rPr>
          <w:rFonts w:ascii="Cambria" w:hAnsi="Cambria"/>
          <w:sz w:val="28"/>
          <w:szCs w:val="28"/>
          <w:lang w:val="uk-UA"/>
        </w:rPr>
        <w:t>Підготовка до упровадження на підприємстві системи фінансового контролінгу</w:t>
      </w:r>
    </w:p>
    <w:p w14:paraId="6E8B133B" w14:textId="1FABE0B5" w:rsidR="004959DD" w:rsidRPr="004959DD" w:rsidRDefault="004959DD" w:rsidP="004959DD">
      <w:pPr>
        <w:pStyle w:val="a3"/>
        <w:numPr>
          <w:ilvl w:val="0"/>
          <w:numId w:val="1"/>
        </w:numPr>
        <w:autoSpaceDE w:val="0"/>
        <w:autoSpaceDN w:val="0"/>
        <w:adjustRightInd w:val="0"/>
        <w:spacing w:after="0" w:line="240" w:lineRule="auto"/>
        <w:jc w:val="both"/>
        <w:rPr>
          <w:rFonts w:ascii="Cambria" w:hAnsi="Cambria"/>
          <w:bCs/>
          <w:sz w:val="28"/>
          <w:szCs w:val="28"/>
          <w:lang w:val="uk-UA" w:eastAsia="uk-UA"/>
        </w:rPr>
      </w:pPr>
      <w:r w:rsidRPr="004959DD">
        <w:rPr>
          <w:rFonts w:ascii="Cambria" w:hAnsi="Cambria"/>
          <w:bCs/>
          <w:sz w:val="28"/>
          <w:szCs w:val="28"/>
          <w:lang w:val="uk-UA" w:eastAsia="uk-UA"/>
        </w:rPr>
        <w:t>Місце і склад контролінгових служб в ієрархії управління</w:t>
      </w:r>
    </w:p>
    <w:p w14:paraId="36AAF87F" w14:textId="1B80AC64" w:rsidR="00704405" w:rsidRPr="00DC7E9F" w:rsidRDefault="00DC7E9F" w:rsidP="00FA1D68">
      <w:pPr>
        <w:pStyle w:val="a3"/>
        <w:numPr>
          <w:ilvl w:val="0"/>
          <w:numId w:val="1"/>
        </w:numPr>
        <w:spacing w:after="0" w:line="240" w:lineRule="auto"/>
        <w:jc w:val="both"/>
        <w:rPr>
          <w:rFonts w:ascii="Cambria" w:hAnsi="Cambria"/>
          <w:bCs/>
          <w:sz w:val="28"/>
          <w:szCs w:val="28"/>
          <w:lang w:val="uk-UA"/>
        </w:rPr>
      </w:pPr>
      <w:r w:rsidRPr="00DC7E9F">
        <w:rPr>
          <w:rFonts w:ascii="Cambria" w:hAnsi="Cambria"/>
          <w:bCs/>
          <w:sz w:val="28"/>
          <w:szCs w:val="28"/>
          <w:lang w:val="uk-UA" w:eastAsia="uk-UA"/>
        </w:rPr>
        <w:t>Функціональні обов’язки, права та відповідальність фінансового контролера</w:t>
      </w:r>
    </w:p>
    <w:p w14:paraId="42422633" w14:textId="7EC048EB" w:rsidR="00FA1D68" w:rsidRPr="00704405" w:rsidRDefault="00FA1D68" w:rsidP="00C0625D">
      <w:pPr>
        <w:spacing w:after="0" w:line="240" w:lineRule="auto"/>
        <w:jc w:val="center"/>
        <w:rPr>
          <w:rFonts w:ascii="Cambria" w:hAnsi="Cambria"/>
          <w:sz w:val="28"/>
          <w:szCs w:val="28"/>
          <w:lang w:val="uk-UA"/>
        </w:rPr>
      </w:pPr>
    </w:p>
    <w:p w14:paraId="31BA49C5" w14:textId="52ACE1B5" w:rsidR="00FA1D68" w:rsidRPr="00704405" w:rsidRDefault="00FA1D68" w:rsidP="00FA1D68">
      <w:pPr>
        <w:spacing w:after="0" w:line="240" w:lineRule="auto"/>
        <w:jc w:val="both"/>
        <w:rPr>
          <w:rFonts w:ascii="Cambria" w:hAnsi="Cambria"/>
          <w:sz w:val="28"/>
          <w:szCs w:val="28"/>
          <w:lang w:val="uk-UA"/>
        </w:rPr>
      </w:pPr>
    </w:p>
    <w:p w14:paraId="53E5C677" w14:textId="11C3D498" w:rsidR="00FA1D68" w:rsidRPr="00704405" w:rsidRDefault="00704405" w:rsidP="00FA1D68">
      <w:pPr>
        <w:pStyle w:val="a4"/>
        <w:spacing w:line="240" w:lineRule="auto"/>
        <w:jc w:val="both"/>
        <w:rPr>
          <w:rFonts w:ascii="Cambria" w:hAnsi="Cambria"/>
          <w:bCs/>
        </w:rPr>
      </w:pPr>
      <w:r w:rsidRPr="00704405">
        <w:rPr>
          <w:rFonts w:ascii="Cambria" w:hAnsi="Cambria"/>
          <w:bCs/>
        </w:rPr>
        <w:t>ПИТАННЯ 1.</w:t>
      </w:r>
    </w:p>
    <w:p w14:paraId="71E5A591" w14:textId="77777777" w:rsidR="00704405" w:rsidRDefault="00704405" w:rsidP="00FA1D68">
      <w:pPr>
        <w:autoSpaceDE w:val="0"/>
        <w:autoSpaceDN w:val="0"/>
        <w:adjustRightInd w:val="0"/>
        <w:spacing w:after="0" w:line="240" w:lineRule="auto"/>
        <w:ind w:firstLine="709"/>
        <w:jc w:val="both"/>
        <w:rPr>
          <w:rFonts w:ascii="Cambria" w:hAnsi="Cambria"/>
          <w:sz w:val="28"/>
          <w:szCs w:val="28"/>
          <w:lang w:val="uk-UA" w:eastAsia="uk-UA"/>
        </w:rPr>
      </w:pPr>
      <w:r w:rsidRPr="00704405">
        <w:rPr>
          <w:rFonts w:ascii="Cambria" w:hAnsi="Cambria"/>
          <w:sz w:val="28"/>
          <w:szCs w:val="28"/>
          <w:lang w:val="uk-UA" w:eastAsia="uk-UA"/>
        </w:rPr>
        <w:t xml:space="preserve">В умовах ринкового господарювання в Україні конкурентоспроможність підприємств значною мірою залежить від ефективного управління його фінансовими ресурсами. Зі зростанням нестабільності зовнішнього середовища в сучасних умовах значно ускладнилась система управління підприємством, що дедалі більше потребує механізму швидкого реагування та координації діяльності всередині підприємства. </w:t>
      </w:r>
    </w:p>
    <w:p w14:paraId="7F898AAC" w14:textId="18C8FEDA" w:rsidR="00704405" w:rsidRDefault="00704405" w:rsidP="00FA1D68">
      <w:pPr>
        <w:autoSpaceDE w:val="0"/>
        <w:autoSpaceDN w:val="0"/>
        <w:adjustRightInd w:val="0"/>
        <w:spacing w:after="0" w:line="240" w:lineRule="auto"/>
        <w:ind w:firstLine="709"/>
        <w:jc w:val="both"/>
        <w:rPr>
          <w:rFonts w:ascii="Cambria" w:hAnsi="Cambria"/>
          <w:sz w:val="28"/>
          <w:szCs w:val="28"/>
          <w:lang w:val="uk-UA" w:eastAsia="uk-UA"/>
        </w:rPr>
      </w:pPr>
      <w:r w:rsidRPr="00704405">
        <w:rPr>
          <w:rFonts w:ascii="Cambria" w:hAnsi="Cambria"/>
          <w:sz w:val="28"/>
          <w:szCs w:val="28"/>
          <w:lang w:val="uk-UA" w:eastAsia="uk-UA"/>
        </w:rPr>
        <w:t>Для прийняття раціональних рішень керівникам необхідно опиратись на обґрунтовані дані щодо оцінки фінансового стану підприємства та прогнозів його діяльності. Для тривалого існування виробничо-господарського суб'єкта одним із дієвих інструментів управління має стати контролінг, який буде охоплювати збір та аналіз фінансової інформації з подальшою трансформацією її результатів, яка допоможе виявити тенденції та закономірності явищ і процесів. Проте деякі стратегії розвитку вітчизняних підприємств не включають контролінг, здійснюючи фінансовий аналіз, і не передбачають пошуки шляхів досягнення відповідного рівня прибутковості, ліквідності, фінансової стійкості.</w:t>
      </w:r>
    </w:p>
    <w:p w14:paraId="41C25652" w14:textId="5A99E6D0" w:rsidR="00FA1D68" w:rsidRPr="00704405"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704405">
        <w:rPr>
          <w:rFonts w:ascii="Cambria" w:hAnsi="Cambria"/>
          <w:sz w:val="28"/>
          <w:szCs w:val="28"/>
          <w:lang w:val="uk-UA" w:eastAsia="uk-UA"/>
        </w:rPr>
        <w:t xml:space="preserve">Упровадження на підприємстві системи фінансового контролінгу </w:t>
      </w:r>
      <w:r w:rsidR="00704405">
        <w:rPr>
          <w:rFonts w:ascii="Cambria" w:hAnsi="Cambria"/>
          <w:sz w:val="28"/>
          <w:szCs w:val="28"/>
          <w:lang w:val="uk-UA" w:eastAsia="uk-UA"/>
        </w:rPr>
        <w:t>–</w:t>
      </w:r>
      <w:r w:rsidRPr="00704405">
        <w:rPr>
          <w:rFonts w:ascii="Cambria" w:hAnsi="Cambria"/>
          <w:sz w:val="28"/>
          <w:szCs w:val="28"/>
          <w:lang w:val="uk-UA" w:eastAsia="uk-UA"/>
        </w:rPr>
        <w:t xml:space="preserve"> складний процес, що включає інформаційні, технічні, організаційні, кадрові та інші заходи. </w:t>
      </w:r>
    </w:p>
    <w:p w14:paraId="7366D0D7" w14:textId="6ABDCEEC" w:rsidR="00FA1D68" w:rsidRPr="00FA1D68" w:rsidRDefault="00FA1D68" w:rsidP="00AC39A7">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Сьогодні в науково-практичній літературі немає чітко розроблених інструкцій щодо побудови системи фінансового контролінгу. Більше того, повноцінно реалізувати підприємствам це завдання власними зусиллями вдається досить рідко. На жаль, поки що і серед вітчизняних консалтингових компаній не дуже поширені послуги з повномасштабного впровадження системи контролінгу, переважно ці послуги обмежуються застосуванням окремих інструментів фінансового контролінгу.</w:t>
      </w:r>
      <w:r w:rsidR="00AC39A7">
        <w:rPr>
          <w:rFonts w:ascii="Cambria" w:hAnsi="Cambria"/>
          <w:sz w:val="28"/>
          <w:szCs w:val="28"/>
          <w:lang w:val="uk-UA" w:eastAsia="uk-UA"/>
        </w:rPr>
        <w:t xml:space="preserve"> </w:t>
      </w:r>
      <w:r w:rsidRPr="00FA1D68">
        <w:rPr>
          <w:rFonts w:ascii="Cambria" w:hAnsi="Cambria"/>
          <w:sz w:val="28"/>
          <w:szCs w:val="28"/>
          <w:lang w:val="uk-UA" w:eastAsia="uk-UA"/>
        </w:rPr>
        <w:t>Узагальнення досвіду іноземних консалтингових компаній, які спеціалізуються на впровадженні контролінгу, дає можливість зробити певні висновки.</w:t>
      </w:r>
    </w:p>
    <w:p w14:paraId="272F8311" w14:textId="77777777" w:rsidR="004959DD"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lastRenderedPageBreak/>
        <w:t xml:space="preserve">У процесі становлення фінансового контролінгу на підприємстві значну роль відіграє </w:t>
      </w:r>
      <w:r w:rsidRPr="00FA1D68">
        <w:rPr>
          <w:rFonts w:ascii="Cambria" w:hAnsi="Cambria"/>
          <w:b/>
          <w:bCs/>
          <w:sz w:val="28"/>
          <w:szCs w:val="28"/>
          <w:lang w:val="uk-UA" w:eastAsia="uk-UA"/>
        </w:rPr>
        <w:t>підготовча стадія</w:t>
      </w:r>
      <w:r w:rsidRPr="00FA1D68">
        <w:rPr>
          <w:rFonts w:ascii="Cambria" w:hAnsi="Cambria"/>
          <w:sz w:val="28"/>
          <w:szCs w:val="28"/>
          <w:lang w:val="uk-UA" w:eastAsia="uk-UA"/>
        </w:rPr>
        <w:t xml:space="preserve">, особливо її роль посилюється у разі впровадження контролінгу сторонньою організацією. </w:t>
      </w:r>
    </w:p>
    <w:p w14:paraId="4A66B0B4" w14:textId="56AC330E"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При цьому вирішуються три головні завдання:</w:t>
      </w:r>
    </w:p>
    <w:p w14:paraId="6095D91B"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1. Діагностика фінансово-господарської діяльності підприємства та прогнозування майбутнього його стану з використанням сценарного аналізу (з упровадженням контролінгу і без упровадження) для обґрунтування доцільності впровадження фінансового контролінгу.</w:t>
      </w:r>
    </w:p>
    <w:p w14:paraId="6FB6DA57"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2. Створення технічного завдання з упровадження фінансового контролінгу, визначення етапів, термінів, конкретних завдань, що мають бути виконані.</w:t>
      </w:r>
    </w:p>
    <w:p w14:paraId="54E32D45"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3. Оцінювання вартості та економічного ефекту від упровадження фінансового контролінгу.</w:t>
      </w:r>
    </w:p>
    <w:p w14:paraId="2A4C9F09" w14:textId="509E41F5"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Механізм проведення поглибленої діагностики діяльності підприємства перед упровадженням фінансового контролінгу наведено у таблиці 1.</w:t>
      </w:r>
    </w:p>
    <w:p w14:paraId="587DF67B" w14:textId="1E593F96" w:rsidR="00FA1D68" w:rsidRPr="00FA1D68" w:rsidRDefault="00FA1D68" w:rsidP="00FA1D68">
      <w:pPr>
        <w:autoSpaceDE w:val="0"/>
        <w:autoSpaceDN w:val="0"/>
        <w:adjustRightInd w:val="0"/>
        <w:spacing w:after="0" w:line="240" w:lineRule="auto"/>
        <w:ind w:firstLine="709"/>
        <w:jc w:val="right"/>
        <w:rPr>
          <w:rFonts w:ascii="Cambria" w:hAnsi="Cambria"/>
          <w:iCs/>
          <w:sz w:val="28"/>
          <w:szCs w:val="28"/>
          <w:lang w:val="uk-UA" w:eastAsia="uk-UA"/>
        </w:rPr>
      </w:pPr>
      <w:r w:rsidRPr="00FA1D68">
        <w:rPr>
          <w:rFonts w:ascii="Cambria" w:hAnsi="Cambria"/>
          <w:iCs/>
          <w:sz w:val="28"/>
          <w:szCs w:val="28"/>
          <w:lang w:val="uk-UA" w:eastAsia="uk-UA"/>
        </w:rPr>
        <w:t>Таблиця 1</w:t>
      </w:r>
    </w:p>
    <w:p w14:paraId="7365C132" w14:textId="77777777" w:rsidR="00FA1D68" w:rsidRPr="00FA1D68" w:rsidRDefault="00FA1D68" w:rsidP="00FA1D68">
      <w:pPr>
        <w:autoSpaceDE w:val="0"/>
        <w:autoSpaceDN w:val="0"/>
        <w:adjustRightInd w:val="0"/>
        <w:spacing w:after="0" w:line="240" w:lineRule="auto"/>
        <w:jc w:val="center"/>
        <w:rPr>
          <w:rFonts w:ascii="Cambria" w:hAnsi="Cambria"/>
          <w:b/>
          <w:bCs/>
          <w:sz w:val="28"/>
          <w:szCs w:val="28"/>
          <w:lang w:val="uk-UA" w:eastAsia="uk-UA"/>
        </w:rPr>
      </w:pPr>
      <w:r w:rsidRPr="00FA1D68">
        <w:rPr>
          <w:rFonts w:ascii="Cambria" w:hAnsi="Cambria"/>
          <w:b/>
          <w:bCs/>
          <w:sz w:val="28"/>
          <w:szCs w:val="28"/>
          <w:lang w:val="uk-UA" w:eastAsia="uk-UA"/>
        </w:rPr>
        <w:t>Механізм проведення поглибленої діагностики діяльності підприємства перед упровадженням фінансового контролінгу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582"/>
      </w:tblGrid>
      <w:tr w:rsidR="00FA1D68" w:rsidRPr="00FA1D68" w14:paraId="1FD97425" w14:textId="77777777" w:rsidTr="005C27FF">
        <w:trPr>
          <w:tblHeader/>
        </w:trPr>
        <w:tc>
          <w:tcPr>
            <w:tcW w:w="2943" w:type="dxa"/>
            <w:shd w:val="clear" w:color="auto" w:fill="auto"/>
          </w:tcPr>
          <w:p w14:paraId="21B18650" w14:textId="77777777" w:rsidR="00FA1D68" w:rsidRPr="004959DD" w:rsidRDefault="00FA1D68" w:rsidP="00FA1D68">
            <w:pPr>
              <w:autoSpaceDE w:val="0"/>
              <w:autoSpaceDN w:val="0"/>
              <w:adjustRightInd w:val="0"/>
              <w:spacing w:after="0" w:line="240" w:lineRule="auto"/>
              <w:jc w:val="center"/>
              <w:rPr>
                <w:rFonts w:ascii="Cambria" w:hAnsi="Cambria"/>
                <w:b/>
                <w:sz w:val="24"/>
                <w:szCs w:val="24"/>
                <w:lang w:val="uk-UA" w:eastAsia="uk-UA"/>
              </w:rPr>
            </w:pPr>
            <w:r w:rsidRPr="004959DD">
              <w:rPr>
                <w:rFonts w:ascii="Cambria" w:hAnsi="Cambria"/>
                <w:b/>
                <w:sz w:val="24"/>
                <w:szCs w:val="24"/>
                <w:lang w:val="uk-UA" w:eastAsia="uk-UA"/>
              </w:rPr>
              <w:t>Етап</w:t>
            </w:r>
          </w:p>
        </w:tc>
        <w:tc>
          <w:tcPr>
            <w:tcW w:w="7371" w:type="dxa"/>
            <w:shd w:val="clear" w:color="auto" w:fill="auto"/>
          </w:tcPr>
          <w:p w14:paraId="327A7B50" w14:textId="77777777" w:rsidR="00FA1D68" w:rsidRPr="004959DD" w:rsidRDefault="00FA1D68" w:rsidP="00FA1D68">
            <w:pPr>
              <w:autoSpaceDE w:val="0"/>
              <w:autoSpaceDN w:val="0"/>
              <w:adjustRightInd w:val="0"/>
              <w:spacing w:after="0" w:line="240" w:lineRule="auto"/>
              <w:jc w:val="center"/>
              <w:rPr>
                <w:rFonts w:ascii="Cambria" w:hAnsi="Cambria"/>
                <w:b/>
                <w:sz w:val="24"/>
                <w:szCs w:val="24"/>
                <w:lang w:val="uk-UA" w:eastAsia="uk-UA"/>
              </w:rPr>
            </w:pPr>
            <w:r w:rsidRPr="004959DD">
              <w:rPr>
                <w:rFonts w:ascii="Cambria" w:hAnsi="Cambria"/>
                <w:b/>
                <w:sz w:val="24"/>
                <w:szCs w:val="24"/>
                <w:lang w:val="uk-UA" w:eastAsia="uk-UA"/>
              </w:rPr>
              <w:t>Комплекс дій</w:t>
            </w:r>
          </w:p>
        </w:tc>
      </w:tr>
      <w:tr w:rsidR="00FA1D68" w:rsidRPr="00FA1D68" w14:paraId="09C8110F" w14:textId="77777777" w:rsidTr="005C27FF">
        <w:tc>
          <w:tcPr>
            <w:tcW w:w="2943" w:type="dxa"/>
            <w:shd w:val="clear" w:color="auto" w:fill="auto"/>
          </w:tcPr>
          <w:p w14:paraId="74497F3D" w14:textId="77777777"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b/>
                <w:bCs/>
                <w:sz w:val="24"/>
                <w:szCs w:val="24"/>
                <w:lang w:val="uk-UA" w:eastAsia="uk-UA"/>
              </w:rPr>
              <w:t>І. Попередній скринінг підприємства</w:t>
            </w:r>
          </w:p>
        </w:tc>
        <w:tc>
          <w:tcPr>
            <w:tcW w:w="7371" w:type="dxa"/>
            <w:shd w:val="clear" w:color="auto" w:fill="auto"/>
          </w:tcPr>
          <w:p w14:paraId="42A33228" w14:textId="77777777"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sz w:val="24"/>
                <w:szCs w:val="24"/>
                <w:lang w:val="uk-UA" w:eastAsia="uk-UA"/>
              </w:rPr>
              <w:t>Проведення інтерв’ю з топ-менеджментом підприємства, анкетування ключових співробітників підприємства</w:t>
            </w:r>
          </w:p>
        </w:tc>
      </w:tr>
      <w:tr w:rsidR="00FA1D68" w:rsidRPr="00FA1D68" w14:paraId="37A9E733" w14:textId="77777777" w:rsidTr="005C27FF">
        <w:tc>
          <w:tcPr>
            <w:tcW w:w="2943" w:type="dxa"/>
            <w:shd w:val="clear" w:color="auto" w:fill="auto"/>
          </w:tcPr>
          <w:p w14:paraId="5B432ED6" w14:textId="77777777"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b/>
                <w:bCs/>
                <w:sz w:val="24"/>
                <w:szCs w:val="24"/>
                <w:lang w:val="uk-UA" w:eastAsia="uk-UA"/>
              </w:rPr>
              <w:t>ІІ. Аналіз моделі бізнесу в розрізі зовнішніх зв’язків і бізнес-процесів</w:t>
            </w:r>
          </w:p>
        </w:tc>
        <w:tc>
          <w:tcPr>
            <w:tcW w:w="7371" w:type="dxa"/>
            <w:shd w:val="clear" w:color="auto" w:fill="auto"/>
          </w:tcPr>
          <w:p w14:paraId="3B689F09" w14:textId="77777777"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sz w:val="24"/>
                <w:szCs w:val="24"/>
                <w:lang w:val="uk-UA" w:eastAsia="uk-UA"/>
              </w:rPr>
              <w:t>Аналіз схеми бізнесу підприємства з відображенням основних виробничих зв’язків із постачальниками, споживачами, кредиторами й основними виробничими процесами</w:t>
            </w:r>
          </w:p>
        </w:tc>
      </w:tr>
      <w:tr w:rsidR="00FA1D68" w:rsidRPr="00FA1D68" w14:paraId="7853AD11" w14:textId="77777777" w:rsidTr="005C27FF">
        <w:tc>
          <w:tcPr>
            <w:tcW w:w="2943" w:type="dxa"/>
            <w:shd w:val="clear" w:color="auto" w:fill="auto"/>
          </w:tcPr>
          <w:p w14:paraId="0C175B95" w14:textId="77777777"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b/>
                <w:bCs/>
                <w:sz w:val="24"/>
                <w:szCs w:val="24"/>
                <w:lang w:val="uk-UA" w:eastAsia="uk-UA"/>
              </w:rPr>
              <w:t>ІІІ. Аналіз наявної на підприємстві системи управління</w:t>
            </w:r>
          </w:p>
        </w:tc>
        <w:tc>
          <w:tcPr>
            <w:tcW w:w="7371" w:type="dxa"/>
            <w:shd w:val="clear" w:color="auto" w:fill="auto"/>
          </w:tcPr>
          <w:p w14:paraId="51FE3A6A" w14:textId="235EE683"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sz w:val="24"/>
                <w:szCs w:val="24"/>
                <w:lang w:val="uk-UA" w:eastAsia="uk-UA"/>
              </w:rPr>
              <w:t>1. Аналіз за допомогою спеціальних тестів стилю керівництва:</w:t>
            </w:r>
            <w:r w:rsidR="004959DD">
              <w:rPr>
                <w:rFonts w:ascii="Cambria" w:hAnsi="Cambria"/>
                <w:sz w:val="24"/>
                <w:szCs w:val="24"/>
                <w:lang w:val="uk-UA" w:eastAsia="uk-UA"/>
              </w:rPr>
              <w:t xml:space="preserve"> </w:t>
            </w:r>
            <w:r w:rsidRPr="004959DD">
              <w:rPr>
                <w:rFonts w:ascii="Cambria" w:hAnsi="Cambria"/>
                <w:sz w:val="24"/>
                <w:szCs w:val="24"/>
                <w:lang w:val="uk-UA" w:eastAsia="uk-UA"/>
              </w:rPr>
              <w:t>експертне оцінювання проявів директивності, колегіальності і лібералізму в стилі управління людьми;</w:t>
            </w:r>
            <w:r w:rsidR="004959DD">
              <w:rPr>
                <w:rFonts w:ascii="Cambria" w:hAnsi="Cambria"/>
                <w:sz w:val="24"/>
                <w:szCs w:val="24"/>
                <w:lang w:val="uk-UA" w:eastAsia="uk-UA"/>
              </w:rPr>
              <w:t xml:space="preserve"> </w:t>
            </w:r>
            <w:r w:rsidRPr="004959DD">
              <w:rPr>
                <w:rFonts w:ascii="Cambria" w:hAnsi="Cambria"/>
                <w:sz w:val="24"/>
                <w:szCs w:val="24"/>
                <w:lang w:val="uk-UA" w:eastAsia="uk-UA"/>
              </w:rPr>
              <w:t>існуючі методи управління;</w:t>
            </w:r>
            <w:r w:rsidR="004959DD">
              <w:rPr>
                <w:rFonts w:ascii="Cambria" w:hAnsi="Cambria"/>
                <w:sz w:val="24"/>
                <w:szCs w:val="24"/>
                <w:lang w:val="uk-UA" w:eastAsia="uk-UA"/>
              </w:rPr>
              <w:t xml:space="preserve"> </w:t>
            </w:r>
            <w:r w:rsidRPr="004959DD">
              <w:rPr>
                <w:rFonts w:ascii="Cambria" w:hAnsi="Cambria"/>
                <w:sz w:val="24"/>
                <w:szCs w:val="24"/>
                <w:lang w:val="uk-UA" w:eastAsia="uk-UA"/>
              </w:rPr>
              <w:t>відносини в колективі.</w:t>
            </w:r>
          </w:p>
          <w:p w14:paraId="12FA70A7" w14:textId="2128D2A2" w:rsidR="00FA1D68" w:rsidRPr="004959DD" w:rsidRDefault="00FA1D68" w:rsidP="004959DD">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sz w:val="24"/>
                <w:szCs w:val="24"/>
                <w:lang w:val="uk-UA" w:eastAsia="uk-UA"/>
              </w:rPr>
              <w:t>2. Аналіз організаційної структури підприємства:</w:t>
            </w:r>
            <w:r w:rsidR="004959DD">
              <w:rPr>
                <w:rFonts w:ascii="Cambria" w:hAnsi="Cambria"/>
                <w:sz w:val="24"/>
                <w:szCs w:val="24"/>
                <w:lang w:val="uk-UA" w:eastAsia="uk-UA"/>
              </w:rPr>
              <w:t xml:space="preserve"> </w:t>
            </w:r>
            <w:r w:rsidRPr="004959DD">
              <w:rPr>
                <w:rFonts w:ascii="Cambria" w:hAnsi="Cambria"/>
                <w:sz w:val="24"/>
                <w:szCs w:val="24"/>
                <w:lang w:val="uk-UA" w:eastAsia="uk-UA"/>
              </w:rPr>
              <w:t>аналіз особливостей і типу організаційної структури;</w:t>
            </w:r>
            <w:r w:rsidR="004959DD">
              <w:rPr>
                <w:rFonts w:ascii="Cambria" w:hAnsi="Cambria"/>
                <w:sz w:val="24"/>
                <w:szCs w:val="24"/>
                <w:lang w:val="uk-UA" w:eastAsia="uk-UA"/>
              </w:rPr>
              <w:t xml:space="preserve"> </w:t>
            </w:r>
            <w:r w:rsidRPr="004959DD">
              <w:rPr>
                <w:rFonts w:ascii="Cambria" w:hAnsi="Cambria"/>
                <w:sz w:val="24"/>
                <w:szCs w:val="24"/>
                <w:lang w:val="uk-UA" w:eastAsia="uk-UA"/>
              </w:rPr>
              <w:t>аналіз розподілу відповідальності;</w:t>
            </w:r>
            <w:r w:rsidR="004959DD">
              <w:rPr>
                <w:rFonts w:ascii="Cambria" w:hAnsi="Cambria"/>
                <w:sz w:val="24"/>
                <w:szCs w:val="24"/>
                <w:lang w:val="uk-UA" w:eastAsia="uk-UA"/>
              </w:rPr>
              <w:t xml:space="preserve"> </w:t>
            </w:r>
            <w:r w:rsidRPr="004959DD">
              <w:rPr>
                <w:rFonts w:ascii="Cambria" w:hAnsi="Cambria"/>
                <w:sz w:val="24"/>
                <w:szCs w:val="24"/>
                <w:lang w:val="uk-UA" w:eastAsia="uk-UA"/>
              </w:rPr>
              <w:t>аналіз організації виконання робіт.</w:t>
            </w:r>
          </w:p>
          <w:p w14:paraId="0E01DBA3" w14:textId="219BDEBE"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sz w:val="24"/>
                <w:szCs w:val="24"/>
                <w:lang w:val="uk-UA" w:eastAsia="uk-UA"/>
              </w:rPr>
              <w:t>3. Аналіз наявних інформаційних потоків та інформаційних технологій, що підтримують процес управління:</w:t>
            </w:r>
            <w:r w:rsidR="004959DD">
              <w:rPr>
                <w:rFonts w:ascii="Cambria" w:hAnsi="Cambria"/>
                <w:sz w:val="24"/>
                <w:szCs w:val="24"/>
                <w:lang w:val="uk-UA" w:eastAsia="uk-UA"/>
              </w:rPr>
              <w:t xml:space="preserve"> </w:t>
            </w:r>
            <w:r w:rsidRPr="004959DD">
              <w:rPr>
                <w:rFonts w:ascii="Cambria" w:hAnsi="Cambria"/>
                <w:sz w:val="24"/>
                <w:szCs w:val="24"/>
                <w:lang w:val="uk-UA" w:eastAsia="uk-UA"/>
              </w:rPr>
              <w:t>аналіз взаємодії функціональних підрозділів та інформаційних потоків між ними;</w:t>
            </w:r>
            <w:r w:rsidR="004959DD">
              <w:rPr>
                <w:rFonts w:ascii="Cambria" w:hAnsi="Cambria"/>
                <w:sz w:val="24"/>
                <w:szCs w:val="24"/>
                <w:lang w:val="uk-UA" w:eastAsia="uk-UA"/>
              </w:rPr>
              <w:t xml:space="preserve"> </w:t>
            </w:r>
            <w:r w:rsidRPr="004959DD">
              <w:rPr>
                <w:rFonts w:ascii="Cambria" w:hAnsi="Cambria"/>
                <w:sz w:val="24"/>
                <w:szCs w:val="24"/>
                <w:lang w:val="uk-UA" w:eastAsia="uk-UA"/>
              </w:rPr>
              <w:t>аналіз документообороту між підрозділами;</w:t>
            </w:r>
            <w:r w:rsidR="004959DD">
              <w:rPr>
                <w:rFonts w:ascii="Cambria" w:hAnsi="Cambria"/>
                <w:sz w:val="24"/>
                <w:szCs w:val="24"/>
                <w:lang w:val="uk-UA" w:eastAsia="uk-UA"/>
              </w:rPr>
              <w:t xml:space="preserve"> </w:t>
            </w:r>
            <w:r w:rsidRPr="004959DD">
              <w:rPr>
                <w:rFonts w:ascii="Cambria" w:hAnsi="Cambria"/>
                <w:sz w:val="24"/>
                <w:szCs w:val="24"/>
                <w:lang w:val="uk-UA" w:eastAsia="uk-UA"/>
              </w:rPr>
              <w:t>аналіз рівня автоматизації процесів обліку, аналізу, планування і контролю.</w:t>
            </w:r>
          </w:p>
        </w:tc>
      </w:tr>
      <w:tr w:rsidR="00FA1D68" w:rsidRPr="00FA1D68" w14:paraId="753FED2D" w14:textId="77777777" w:rsidTr="005C27FF">
        <w:tc>
          <w:tcPr>
            <w:tcW w:w="2943" w:type="dxa"/>
            <w:shd w:val="clear" w:color="auto" w:fill="auto"/>
          </w:tcPr>
          <w:p w14:paraId="3D234F80" w14:textId="77777777"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b/>
                <w:bCs/>
                <w:sz w:val="24"/>
                <w:szCs w:val="24"/>
                <w:lang w:val="uk-UA" w:eastAsia="uk-UA"/>
              </w:rPr>
              <w:t>ІV. Аналіз стратегії підприємства</w:t>
            </w:r>
          </w:p>
        </w:tc>
        <w:tc>
          <w:tcPr>
            <w:tcW w:w="7371" w:type="dxa"/>
            <w:shd w:val="clear" w:color="auto" w:fill="auto"/>
          </w:tcPr>
          <w:p w14:paraId="3888DAD5" w14:textId="242DCF83"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sz w:val="24"/>
                <w:szCs w:val="24"/>
                <w:lang w:val="uk-UA" w:eastAsia="uk-UA"/>
              </w:rPr>
              <w:t>Поверховий аналіз місії компанії, аудит основної стратегії, аналіз поточного стану основних функціональних компонентів стратегії компанії і їх відповідності загальній стратегії.</w:t>
            </w:r>
          </w:p>
        </w:tc>
      </w:tr>
      <w:tr w:rsidR="00FA1D68" w:rsidRPr="00FA1D68" w14:paraId="17B7EBCD" w14:textId="77777777" w:rsidTr="005C27FF">
        <w:tc>
          <w:tcPr>
            <w:tcW w:w="2943" w:type="dxa"/>
            <w:shd w:val="clear" w:color="auto" w:fill="auto"/>
          </w:tcPr>
          <w:p w14:paraId="307AC259" w14:textId="77777777"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b/>
                <w:bCs/>
                <w:sz w:val="24"/>
                <w:szCs w:val="24"/>
                <w:lang w:val="uk-UA" w:eastAsia="uk-UA"/>
              </w:rPr>
              <w:lastRenderedPageBreak/>
              <w:t xml:space="preserve"> Аналіз фінансового стану підприємства</w:t>
            </w:r>
          </w:p>
        </w:tc>
        <w:tc>
          <w:tcPr>
            <w:tcW w:w="7371" w:type="dxa"/>
            <w:shd w:val="clear" w:color="auto" w:fill="auto"/>
          </w:tcPr>
          <w:p w14:paraId="707E927E" w14:textId="77777777"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sz w:val="24"/>
                <w:szCs w:val="24"/>
                <w:lang w:val="uk-UA" w:eastAsia="uk-UA"/>
              </w:rPr>
              <w:t>Оцінювання стану та ефективності використання основних засобів.</w:t>
            </w:r>
          </w:p>
          <w:p w14:paraId="42C6D486" w14:textId="77777777"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sz w:val="24"/>
                <w:szCs w:val="24"/>
                <w:lang w:val="uk-UA" w:eastAsia="uk-UA"/>
              </w:rPr>
              <w:t>Аналіз структури й ефективності використання оборотних активів. Аналіз фінансової стійкості.</w:t>
            </w:r>
          </w:p>
          <w:p w14:paraId="60D3F01F" w14:textId="77777777"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sz w:val="24"/>
                <w:szCs w:val="24"/>
                <w:lang w:val="uk-UA" w:eastAsia="uk-UA"/>
              </w:rPr>
              <w:t>Аналіз платоспроможності та ліквідності підприємства.</w:t>
            </w:r>
          </w:p>
          <w:p w14:paraId="3DAFAE21" w14:textId="77777777"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sz w:val="24"/>
                <w:szCs w:val="24"/>
                <w:lang w:val="uk-UA" w:eastAsia="uk-UA"/>
              </w:rPr>
              <w:t>Дослідження рівня і структури собівартості кінцевої продукції (робіт, послуг)</w:t>
            </w:r>
          </w:p>
        </w:tc>
      </w:tr>
      <w:tr w:rsidR="00FA1D68" w:rsidRPr="00FA1D68" w14:paraId="2C0BAFCA" w14:textId="77777777" w:rsidTr="005C27FF">
        <w:tc>
          <w:tcPr>
            <w:tcW w:w="2943" w:type="dxa"/>
            <w:shd w:val="clear" w:color="auto" w:fill="auto"/>
          </w:tcPr>
          <w:p w14:paraId="05DDD9B7" w14:textId="77777777" w:rsidR="00FA1D68" w:rsidRPr="004959DD" w:rsidRDefault="00FA1D68" w:rsidP="00FA1D68">
            <w:pPr>
              <w:autoSpaceDE w:val="0"/>
              <w:autoSpaceDN w:val="0"/>
              <w:adjustRightInd w:val="0"/>
              <w:spacing w:after="0" w:line="240" w:lineRule="auto"/>
              <w:jc w:val="both"/>
              <w:rPr>
                <w:rFonts w:ascii="Cambria" w:hAnsi="Cambria"/>
                <w:b/>
                <w:sz w:val="24"/>
                <w:szCs w:val="24"/>
                <w:lang w:val="uk-UA" w:eastAsia="uk-UA"/>
              </w:rPr>
            </w:pPr>
            <w:r w:rsidRPr="004959DD">
              <w:rPr>
                <w:rFonts w:ascii="Cambria" w:hAnsi="Cambria"/>
                <w:b/>
                <w:sz w:val="24"/>
                <w:szCs w:val="24"/>
                <w:lang w:val="uk-UA" w:eastAsia="uk-UA"/>
              </w:rPr>
              <w:t>VI. Кадровий аудит</w:t>
            </w:r>
          </w:p>
        </w:tc>
        <w:tc>
          <w:tcPr>
            <w:tcW w:w="7371" w:type="dxa"/>
            <w:shd w:val="clear" w:color="auto" w:fill="auto"/>
          </w:tcPr>
          <w:p w14:paraId="60B47FC6" w14:textId="51E9E329" w:rsidR="00FA1D68" w:rsidRPr="004959DD" w:rsidRDefault="00FA1D68" w:rsidP="00FA1D68">
            <w:pPr>
              <w:autoSpaceDE w:val="0"/>
              <w:autoSpaceDN w:val="0"/>
              <w:adjustRightInd w:val="0"/>
              <w:spacing w:after="0" w:line="240" w:lineRule="auto"/>
              <w:jc w:val="both"/>
              <w:rPr>
                <w:rFonts w:ascii="Cambria" w:hAnsi="Cambria"/>
                <w:sz w:val="24"/>
                <w:szCs w:val="24"/>
                <w:lang w:val="uk-UA" w:eastAsia="uk-UA"/>
              </w:rPr>
            </w:pPr>
            <w:r w:rsidRPr="004959DD">
              <w:rPr>
                <w:rFonts w:ascii="Cambria" w:hAnsi="Cambria"/>
                <w:sz w:val="24"/>
                <w:szCs w:val="24"/>
                <w:lang w:val="uk-UA" w:eastAsia="uk-UA"/>
              </w:rPr>
              <w:t>Оцінювання ефективності використання персоналу підприємства та</w:t>
            </w:r>
            <w:r w:rsidR="004959DD">
              <w:rPr>
                <w:rFonts w:ascii="Cambria" w:hAnsi="Cambria"/>
                <w:sz w:val="24"/>
                <w:szCs w:val="24"/>
                <w:lang w:val="uk-UA" w:eastAsia="uk-UA"/>
              </w:rPr>
              <w:t xml:space="preserve"> </w:t>
            </w:r>
            <w:r w:rsidRPr="004959DD">
              <w:rPr>
                <w:rFonts w:ascii="Cambria" w:hAnsi="Cambria"/>
                <w:sz w:val="24"/>
                <w:szCs w:val="24"/>
                <w:lang w:val="uk-UA" w:eastAsia="uk-UA"/>
              </w:rPr>
              <w:t>оцінювання кадрового потенціалу:</w:t>
            </w:r>
            <w:r w:rsidR="004959DD">
              <w:rPr>
                <w:rFonts w:ascii="Cambria" w:hAnsi="Cambria"/>
                <w:sz w:val="24"/>
                <w:szCs w:val="24"/>
                <w:lang w:val="uk-UA" w:eastAsia="uk-UA"/>
              </w:rPr>
              <w:t xml:space="preserve"> </w:t>
            </w:r>
            <w:r w:rsidRPr="004959DD">
              <w:rPr>
                <w:rFonts w:ascii="Cambria" w:hAnsi="Cambria"/>
                <w:sz w:val="24"/>
                <w:szCs w:val="24"/>
                <w:lang w:val="uk-UA" w:eastAsia="uk-UA"/>
              </w:rPr>
              <w:t>аналіз кадрової структури компанії (чисельність, професійний і посадовий склад співробітників, динаміка прийому на роботу, посадового зростання, звільнення; індивідуальні цінності та очікування; відповідальність співробітників за результати своєї професійної діяльності);</w:t>
            </w:r>
            <w:r w:rsidR="004959DD">
              <w:rPr>
                <w:rFonts w:ascii="Cambria" w:hAnsi="Cambria"/>
                <w:sz w:val="24"/>
                <w:szCs w:val="24"/>
                <w:lang w:val="uk-UA" w:eastAsia="uk-UA"/>
              </w:rPr>
              <w:t xml:space="preserve"> </w:t>
            </w:r>
            <w:r w:rsidRPr="004959DD">
              <w:rPr>
                <w:rFonts w:ascii="Cambria" w:hAnsi="Cambria"/>
                <w:sz w:val="24"/>
                <w:szCs w:val="24"/>
                <w:lang w:val="uk-UA" w:eastAsia="uk-UA"/>
              </w:rPr>
              <w:t>оцінювання менеджерського професійного потенціалу.</w:t>
            </w:r>
          </w:p>
          <w:p w14:paraId="5DC00EFC" w14:textId="0A2B753A" w:rsidR="00FA1D68" w:rsidRPr="004959DD" w:rsidRDefault="00FA1D68" w:rsidP="004959DD">
            <w:pPr>
              <w:autoSpaceDE w:val="0"/>
              <w:autoSpaceDN w:val="0"/>
              <w:adjustRightInd w:val="0"/>
              <w:spacing w:after="0" w:line="240" w:lineRule="auto"/>
              <w:ind w:hanging="44"/>
              <w:jc w:val="both"/>
              <w:rPr>
                <w:rFonts w:ascii="Cambria" w:hAnsi="Cambria"/>
                <w:sz w:val="24"/>
                <w:szCs w:val="24"/>
                <w:lang w:val="uk-UA" w:eastAsia="uk-UA"/>
              </w:rPr>
            </w:pPr>
            <w:r w:rsidRPr="004959DD">
              <w:rPr>
                <w:rFonts w:ascii="Cambria" w:hAnsi="Cambria"/>
                <w:sz w:val="24"/>
                <w:szCs w:val="24"/>
                <w:lang w:val="uk-UA" w:eastAsia="uk-UA"/>
              </w:rPr>
              <w:t>Діагностика і аналіз систем мотивації та стимулювання персоналу компанії, а саме:</w:t>
            </w:r>
            <w:r w:rsidR="004959DD">
              <w:rPr>
                <w:rFonts w:ascii="Cambria" w:hAnsi="Cambria"/>
                <w:sz w:val="24"/>
                <w:szCs w:val="24"/>
                <w:lang w:val="uk-UA" w:eastAsia="uk-UA"/>
              </w:rPr>
              <w:t xml:space="preserve"> </w:t>
            </w:r>
            <w:r w:rsidRPr="004959DD">
              <w:rPr>
                <w:rFonts w:ascii="Cambria" w:hAnsi="Cambria"/>
                <w:sz w:val="24"/>
                <w:szCs w:val="24"/>
                <w:lang w:val="uk-UA" w:eastAsia="uk-UA"/>
              </w:rPr>
              <w:t>цілісності та комплексності заходів щодо стимулювання;</w:t>
            </w:r>
            <w:r w:rsidR="004959DD">
              <w:rPr>
                <w:rFonts w:ascii="Cambria" w:hAnsi="Cambria"/>
                <w:sz w:val="24"/>
                <w:szCs w:val="24"/>
                <w:lang w:val="uk-UA" w:eastAsia="uk-UA"/>
              </w:rPr>
              <w:t xml:space="preserve"> </w:t>
            </w:r>
            <w:r w:rsidRPr="004959DD">
              <w:rPr>
                <w:rFonts w:ascii="Cambria" w:hAnsi="Cambria"/>
                <w:sz w:val="24"/>
                <w:szCs w:val="24"/>
                <w:lang w:val="uk-UA" w:eastAsia="uk-UA"/>
              </w:rPr>
              <w:t>обґрунтованості розміру базового окладу;</w:t>
            </w:r>
            <w:r w:rsidR="004959DD">
              <w:rPr>
                <w:rFonts w:ascii="Cambria" w:hAnsi="Cambria"/>
                <w:sz w:val="24"/>
                <w:szCs w:val="24"/>
                <w:lang w:val="uk-UA" w:eastAsia="uk-UA"/>
              </w:rPr>
              <w:t xml:space="preserve"> </w:t>
            </w:r>
            <w:r w:rsidRPr="004959DD">
              <w:rPr>
                <w:rFonts w:ascii="Cambria" w:hAnsi="Cambria"/>
                <w:sz w:val="24"/>
                <w:szCs w:val="24"/>
                <w:lang w:val="uk-UA" w:eastAsia="uk-UA"/>
              </w:rPr>
              <w:t>адекватності правил оцінювання результатів роботи працівників, розрахунку преміальної частини;</w:t>
            </w:r>
            <w:r w:rsidR="004959DD">
              <w:rPr>
                <w:rFonts w:ascii="Cambria" w:hAnsi="Cambria"/>
                <w:sz w:val="24"/>
                <w:szCs w:val="24"/>
                <w:lang w:val="uk-UA" w:eastAsia="uk-UA"/>
              </w:rPr>
              <w:t xml:space="preserve"> </w:t>
            </w:r>
            <w:r w:rsidRPr="004959DD">
              <w:rPr>
                <w:rFonts w:ascii="Cambria" w:hAnsi="Cambria"/>
                <w:sz w:val="24"/>
                <w:szCs w:val="24"/>
                <w:lang w:val="uk-UA" w:eastAsia="uk-UA"/>
              </w:rPr>
              <w:t>забезпечення можливості впливати на обставини, від яких залежить розмір винагороди.</w:t>
            </w:r>
          </w:p>
        </w:tc>
      </w:tr>
    </w:tbl>
    <w:p w14:paraId="5763B4D8" w14:textId="77777777" w:rsidR="00FA1D68" w:rsidRPr="00FA1D68" w:rsidRDefault="00FA1D68" w:rsidP="00FA1D68">
      <w:pPr>
        <w:autoSpaceDE w:val="0"/>
        <w:autoSpaceDN w:val="0"/>
        <w:adjustRightInd w:val="0"/>
        <w:spacing w:after="0" w:line="240" w:lineRule="auto"/>
        <w:jc w:val="both"/>
        <w:rPr>
          <w:rFonts w:ascii="Cambria" w:hAnsi="Cambria"/>
          <w:sz w:val="28"/>
          <w:szCs w:val="28"/>
          <w:lang w:val="uk-UA" w:eastAsia="uk-UA"/>
        </w:rPr>
      </w:pPr>
    </w:p>
    <w:p w14:paraId="60125017" w14:textId="77777777" w:rsidR="004959DD" w:rsidRDefault="00FA1D68" w:rsidP="004959DD">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На підставі отриманої інформації під час проведення поглибленої діагностики фінансово-господарської діяльності складається і надається керівництву підприємства звіт у вигляді презентації, в якому зазначаються всі позитивні сторони підприємства й «вузькі місця». Для усунення останніх пропонуються рішення на основі методології контролінгу.</w:t>
      </w:r>
      <w:r w:rsidR="004959DD">
        <w:rPr>
          <w:rFonts w:ascii="Cambria" w:hAnsi="Cambria"/>
          <w:sz w:val="28"/>
          <w:szCs w:val="28"/>
          <w:lang w:val="uk-UA" w:eastAsia="uk-UA"/>
        </w:rPr>
        <w:t xml:space="preserve"> </w:t>
      </w:r>
    </w:p>
    <w:p w14:paraId="237F9D8C" w14:textId="5DD48AD3" w:rsidR="004959DD" w:rsidRPr="004959DD" w:rsidRDefault="004959DD" w:rsidP="004959DD">
      <w:pPr>
        <w:autoSpaceDE w:val="0"/>
        <w:autoSpaceDN w:val="0"/>
        <w:adjustRightInd w:val="0"/>
        <w:spacing w:after="0" w:line="240" w:lineRule="auto"/>
        <w:ind w:firstLine="709"/>
        <w:jc w:val="both"/>
        <w:rPr>
          <w:rFonts w:ascii="Cambria" w:hAnsi="Cambria"/>
          <w:sz w:val="28"/>
          <w:szCs w:val="28"/>
          <w:lang w:val="uk-UA" w:eastAsia="uk-UA"/>
        </w:rPr>
      </w:pPr>
      <w:r w:rsidRPr="004959DD">
        <w:rPr>
          <w:rFonts w:ascii="Cambria" w:hAnsi="Cambria"/>
          <w:sz w:val="28"/>
          <w:szCs w:val="28"/>
          <w:lang w:val="uk-UA"/>
        </w:rPr>
        <w:t xml:space="preserve">Система фінансового контролінгу </w:t>
      </w:r>
      <w:r>
        <w:rPr>
          <w:rFonts w:ascii="Cambria" w:hAnsi="Cambria"/>
          <w:sz w:val="28"/>
          <w:szCs w:val="28"/>
          <w:lang w:val="uk-UA"/>
        </w:rPr>
        <w:t xml:space="preserve">на підприємстві </w:t>
      </w:r>
      <w:r w:rsidRPr="004959DD">
        <w:rPr>
          <w:rFonts w:ascii="Cambria" w:hAnsi="Cambria"/>
          <w:sz w:val="28"/>
          <w:szCs w:val="28"/>
          <w:lang w:val="uk-UA"/>
        </w:rPr>
        <w:t>базується на розробленому інструментарії контролінгу, який ґрунтується на стратегічному підході до:</w:t>
      </w:r>
    </w:p>
    <w:p w14:paraId="71CBBED3" w14:textId="77777777" w:rsidR="004959DD" w:rsidRPr="004959DD" w:rsidRDefault="004959DD" w:rsidP="004959DD">
      <w:pPr>
        <w:numPr>
          <w:ilvl w:val="0"/>
          <w:numId w:val="2"/>
        </w:numPr>
        <w:spacing w:after="0" w:line="240" w:lineRule="auto"/>
        <w:jc w:val="both"/>
        <w:rPr>
          <w:rFonts w:ascii="Cambria" w:hAnsi="Cambria"/>
          <w:bCs/>
          <w:sz w:val="28"/>
          <w:szCs w:val="28"/>
          <w:lang w:val="uk-UA"/>
        </w:rPr>
      </w:pPr>
      <w:r w:rsidRPr="004959DD">
        <w:rPr>
          <w:rFonts w:ascii="Cambria" w:hAnsi="Cambria"/>
          <w:bCs/>
          <w:sz w:val="28"/>
          <w:szCs w:val="28"/>
          <w:lang w:val="uk-UA"/>
        </w:rPr>
        <w:t>систем планування та бюджетування (складання кош</w:t>
      </w:r>
      <w:r w:rsidRPr="004959DD">
        <w:rPr>
          <w:rFonts w:ascii="Cambria" w:hAnsi="Cambria"/>
          <w:bCs/>
          <w:sz w:val="28"/>
          <w:szCs w:val="28"/>
          <w:lang w:val="uk-UA"/>
        </w:rPr>
        <w:softHyphen/>
        <w:t>торисів);</w:t>
      </w:r>
    </w:p>
    <w:p w14:paraId="3064A2FC" w14:textId="77777777" w:rsidR="004959DD" w:rsidRPr="004959DD" w:rsidRDefault="004959DD" w:rsidP="004959DD">
      <w:pPr>
        <w:numPr>
          <w:ilvl w:val="0"/>
          <w:numId w:val="2"/>
        </w:numPr>
        <w:spacing w:after="0" w:line="240" w:lineRule="auto"/>
        <w:jc w:val="both"/>
        <w:rPr>
          <w:rFonts w:ascii="Cambria" w:hAnsi="Cambria"/>
          <w:bCs/>
          <w:sz w:val="28"/>
          <w:szCs w:val="28"/>
          <w:lang w:val="uk-UA"/>
        </w:rPr>
      </w:pPr>
      <w:r w:rsidRPr="004959DD">
        <w:rPr>
          <w:rFonts w:ascii="Cambria" w:hAnsi="Cambria"/>
          <w:bCs/>
          <w:sz w:val="28"/>
          <w:szCs w:val="28"/>
          <w:lang w:val="uk-UA"/>
        </w:rPr>
        <w:t>методик визначення маржинального доходу по під</w:t>
      </w:r>
      <w:r w:rsidRPr="004959DD">
        <w:rPr>
          <w:rFonts w:ascii="Cambria" w:hAnsi="Cambria"/>
          <w:bCs/>
          <w:sz w:val="28"/>
          <w:szCs w:val="28"/>
          <w:lang w:val="uk-UA"/>
        </w:rPr>
        <w:softHyphen/>
        <w:t>приємству і його структурних підрозділах;</w:t>
      </w:r>
    </w:p>
    <w:p w14:paraId="1FCD5A9E" w14:textId="77777777" w:rsidR="004959DD" w:rsidRPr="004959DD" w:rsidRDefault="004959DD" w:rsidP="004959DD">
      <w:pPr>
        <w:numPr>
          <w:ilvl w:val="0"/>
          <w:numId w:val="2"/>
        </w:numPr>
        <w:spacing w:after="0" w:line="240" w:lineRule="auto"/>
        <w:jc w:val="both"/>
        <w:rPr>
          <w:rFonts w:ascii="Cambria" w:hAnsi="Cambria"/>
          <w:bCs/>
          <w:sz w:val="28"/>
          <w:szCs w:val="28"/>
          <w:lang w:val="uk-UA"/>
        </w:rPr>
      </w:pPr>
      <w:r w:rsidRPr="004959DD">
        <w:rPr>
          <w:rFonts w:ascii="Cambria" w:hAnsi="Cambria"/>
          <w:bCs/>
          <w:sz w:val="28"/>
          <w:szCs w:val="28"/>
          <w:lang w:val="uk-UA"/>
        </w:rPr>
        <w:t>методів розрахунку собівартості (прямих витрат) за ви</w:t>
      </w:r>
      <w:r w:rsidRPr="004959DD">
        <w:rPr>
          <w:rFonts w:ascii="Cambria" w:hAnsi="Cambria"/>
          <w:bCs/>
          <w:sz w:val="28"/>
          <w:szCs w:val="28"/>
          <w:lang w:val="uk-UA"/>
        </w:rPr>
        <w:softHyphen/>
        <w:t>дами продукції, місцями виникнення та сферами відпо</w:t>
      </w:r>
      <w:r w:rsidRPr="004959DD">
        <w:rPr>
          <w:rFonts w:ascii="Cambria" w:hAnsi="Cambria"/>
          <w:bCs/>
          <w:sz w:val="28"/>
          <w:szCs w:val="28"/>
          <w:lang w:val="uk-UA"/>
        </w:rPr>
        <w:softHyphen/>
        <w:t>відальності за тривалий період;</w:t>
      </w:r>
    </w:p>
    <w:p w14:paraId="241A144D" w14:textId="77777777" w:rsidR="004959DD" w:rsidRPr="004959DD" w:rsidRDefault="004959DD" w:rsidP="004959DD">
      <w:pPr>
        <w:numPr>
          <w:ilvl w:val="0"/>
          <w:numId w:val="2"/>
        </w:numPr>
        <w:spacing w:after="0" w:line="240" w:lineRule="auto"/>
        <w:jc w:val="both"/>
        <w:rPr>
          <w:rFonts w:ascii="Cambria" w:hAnsi="Cambria"/>
          <w:bCs/>
          <w:sz w:val="28"/>
          <w:szCs w:val="28"/>
          <w:lang w:val="uk-UA"/>
        </w:rPr>
      </w:pPr>
      <w:r w:rsidRPr="004959DD">
        <w:rPr>
          <w:rFonts w:ascii="Cambria" w:hAnsi="Cambria"/>
          <w:bCs/>
          <w:sz w:val="28"/>
          <w:szCs w:val="28"/>
          <w:lang w:val="uk-UA"/>
        </w:rPr>
        <w:t>систем звітності та графіків їх отримання;</w:t>
      </w:r>
    </w:p>
    <w:p w14:paraId="17898A98" w14:textId="77777777" w:rsidR="004959DD" w:rsidRPr="004959DD" w:rsidRDefault="004959DD" w:rsidP="004959DD">
      <w:pPr>
        <w:numPr>
          <w:ilvl w:val="0"/>
          <w:numId w:val="2"/>
        </w:numPr>
        <w:spacing w:after="0" w:line="240" w:lineRule="auto"/>
        <w:jc w:val="both"/>
        <w:rPr>
          <w:rFonts w:ascii="Cambria" w:hAnsi="Cambria"/>
          <w:bCs/>
          <w:sz w:val="28"/>
          <w:szCs w:val="28"/>
          <w:lang w:val="uk-UA"/>
        </w:rPr>
      </w:pPr>
      <w:r w:rsidRPr="004959DD">
        <w:rPr>
          <w:rFonts w:ascii="Cambria" w:hAnsi="Cambria"/>
          <w:bCs/>
          <w:sz w:val="28"/>
          <w:szCs w:val="28"/>
          <w:lang w:val="uk-UA"/>
        </w:rPr>
        <w:t>методик розрахунку ефективності використання ресурсів, процесів, видів продукції, капіталу тощо;</w:t>
      </w:r>
    </w:p>
    <w:p w14:paraId="12969AAD" w14:textId="77777777" w:rsidR="004959DD" w:rsidRPr="004959DD" w:rsidRDefault="004959DD" w:rsidP="004959DD">
      <w:pPr>
        <w:numPr>
          <w:ilvl w:val="0"/>
          <w:numId w:val="2"/>
        </w:numPr>
        <w:spacing w:after="0" w:line="240" w:lineRule="auto"/>
        <w:jc w:val="both"/>
        <w:rPr>
          <w:rFonts w:ascii="Cambria" w:hAnsi="Cambria"/>
          <w:bCs/>
          <w:sz w:val="28"/>
          <w:szCs w:val="28"/>
          <w:lang w:val="uk-UA"/>
        </w:rPr>
      </w:pPr>
      <w:r w:rsidRPr="004959DD">
        <w:rPr>
          <w:rFonts w:ascii="Cambria" w:hAnsi="Cambria"/>
          <w:bCs/>
          <w:sz w:val="28"/>
          <w:szCs w:val="28"/>
          <w:lang w:val="uk-UA"/>
        </w:rPr>
        <w:t>методик аналізу господарської та фінансової діяльності;</w:t>
      </w:r>
    </w:p>
    <w:p w14:paraId="36B88DD4" w14:textId="77777777" w:rsidR="004959DD" w:rsidRPr="004959DD" w:rsidRDefault="004959DD" w:rsidP="004959DD">
      <w:pPr>
        <w:numPr>
          <w:ilvl w:val="0"/>
          <w:numId w:val="2"/>
        </w:numPr>
        <w:spacing w:after="0" w:line="240" w:lineRule="auto"/>
        <w:jc w:val="both"/>
        <w:rPr>
          <w:rFonts w:ascii="Cambria" w:hAnsi="Cambria"/>
          <w:bCs/>
          <w:sz w:val="28"/>
          <w:szCs w:val="28"/>
          <w:lang w:val="uk-UA"/>
        </w:rPr>
      </w:pPr>
      <w:r w:rsidRPr="004959DD">
        <w:rPr>
          <w:rFonts w:ascii="Cambria" w:hAnsi="Cambria"/>
          <w:bCs/>
          <w:sz w:val="28"/>
          <w:szCs w:val="28"/>
          <w:lang w:val="uk-UA"/>
        </w:rPr>
        <w:t>методик визначення відхилень та їх класифікації;</w:t>
      </w:r>
    </w:p>
    <w:p w14:paraId="6125D395" w14:textId="77777777" w:rsidR="004959DD" w:rsidRPr="004959DD" w:rsidRDefault="004959DD" w:rsidP="004959DD">
      <w:pPr>
        <w:numPr>
          <w:ilvl w:val="0"/>
          <w:numId w:val="2"/>
        </w:numPr>
        <w:spacing w:after="0" w:line="240" w:lineRule="auto"/>
        <w:jc w:val="both"/>
        <w:rPr>
          <w:rFonts w:ascii="Cambria" w:hAnsi="Cambria"/>
          <w:bCs/>
          <w:sz w:val="28"/>
          <w:szCs w:val="28"/>
          <w:lang w:val="uk-UA"/>
        </w:rPr>
      </w:pPr>
      <w:r w:rsidRPr="004959DD">
        <w:rPr>
          <w:rFonts w:ascii="Cambria" w:hAnsi="Cambria"/>
          <w:bCs/>
          <w:sz w:val="28"/>
          <w:szCs w:val="28"/>
          <w:lang w:val="uk-UA"/>
        </w:rPr>
        <w:t>методів обробки даних в автоматизованій системі.</w:t>
      </w:r>
    </w:p>
    <w:p w14:paraId="3F4BDACB" w14:textId="77777777" w:rsidR="004959DD" w:rsidRDefault="004959DD" w:rsidP="004959DD">
      <w:pPr>
        <w:spacing w:after="0" w:line="240" w:lineRule="auto"/>
        <w:ind w:firstLine="709"/>
        <w:jc w:val="both"/>
        <w:rPr>
          <w:rFonts w:ascii="Cambria" w:hAnsi="Cambria"/>
          <w:sz w:val="28"/>
          <w:szCs w:val="28"/>
          <w:lang w:val="uk-UA"/>
        </w:rPr>
      </w:pPr>
      <w:r w:rsidRPr="004959DD">
        <w:rPr>
          <w:rFonts w:ascii="Cambria" w:hAnsi="Cambria"/>
          <w:sz w:val="28"/>
          <w:szCs w:val="28"/>
          <w:lang w:val="uk-UA"/>
        </w:rPr>
        <w:t xml:space="preserve">Таким чином, ми бачимо, що побудова фінансового контролінгу </w:t>
      </w:r>
      <w:r>
        <w:rPr>
          <w:rFonts w:ascii="Cambria" w:hAnsi="Cambria"/>
          <w:sz w:val="28"/>
          <w:szCs w:val="28"/>
          <w:lang w:val="uk-UA"/>
        </w:rPr>
        <w:t xml:space="preserve">на підприємстві </w:t>
      </w:r>
      <w:r w:rsidRPr="004959DD">
        <w:rPr>
          <w:rFonts w:ascii="Cambria" w:hAnsi="Cambria"/>
          <w:sz w:val="28"/>
          <w:szCs w:val="28"/>
          <w:lang w:val="uk-UA"/>
        </w:rPr>
        <w:t xml:space="preserve">поряд з функціями бухгалтерського обліку, з фінансовими </w:t>
      </w:r>
      <w:r w:rsidRPr="004959DD">
        <w:rPr>
          <w:rFonts w:ascii="Cambria" w:hAnsi="Cambria"/>
          <w:sz w:val="28"/>
          <w:szCs w:val="28"/>
          <w:lang w:val="uk-UA"/>
        </w:rPr>
        <w:lastRenderedPageBreak/>
        <w:t xml:space="preserve">функціями, з функціями відділу інформаційних систем, інтегрується з функціями відділу управлінського обліку, тобто утворюється замкнутий контур управління процесами. </w:t>
      </w:r>
    </w:p>
    <w:p w14:paraId="0332E59B" w14:textId="5C157CAE" w:rsidR="004959DD" w:rsidRPr="004959DD" w:rsidRDefault="004959DD" w:rsidP="004959DD">
      <w:pPr>
        <w:spacing w:after="0" w:line="240" w:lineRule="auto"/>
        <w:ind w:firstLine="709"/>
        <w:jc w:val="both"/>
        <w:rPr>
          <w:rFonts w:ascii="Cambria" w:hAnsi="Cambria"/>
          <w:sz w:val="28"/>
          <w:szCs w:val="28"/>
          <w:lang w:val="uk-UA"/>
        </w:rPr>
      </w:pPr>
      <w:r w:rsidRPr="004959DD">
        <w:rPr>
          <w:rFonts w:ascii="Cambria" w:hAnsi="Cambria"/>
          <w:sz w:val="28"/>
          <w:szCs w:val="28"/>
          <w:lang w:val="uk-UA"/>
        </w:rPr>
        <w:t>Але, слід зазначити, що система фінансового контролінгу не може ефективно працювати поза загальною системою управління підприємством, тому для того, щоб система контролінгу могла виконати свої завдан</w:t>
      </w:r>
      <w:r w:rsidRPr="004959DD">
        <w:rPr>
          <w:rFonts w:ascii="Cambria" w:hAnsi="Cambria"/>
          <w:sz w:val="28"/>
          <w:szCs w:val="28"/>
          <w:lang w:val="uk-UA"/>
        </w:rPr>
        <w:softHyphen/>
        <w:t>ня, необхідно розробити концепцію управління господарською і фінансовою діяльністю, яка включає три основні блоки:</w:t>
      </w:r>
    </w:p>
    <w:p w14:paraId="529F230E" w14:textId="77777777" w:rsidR="004959DD" w:rsidRPr="004959DD" w:rsidRDefault="004959DD" w:rsidP="004959DD">
      <w:pPr>
        <w:numPr>
          <w:ilvl w:val="0"/>
          <w:numId w:val="3"/>
        </w:numPr>
        <w:spacing w:after="0" w:line="240" w:lineRule="auto"/>
        <w:jc w:val="both"/>
        <w:rPr>
          <w:rFonts w:ascii="Cambria" w:hAnsi="Cambria"/>
          <w:sz w:val="28"/>
          <w:szCs w:val="28"/>
          <w:lang w:val="uk-UA"/>
        </w:rPr>
      </w:pPr>
      <w:r w:rsidRPr="004959DD">
        <w:rPr>
          <w:rFonts w:ascii="Cambria" w:hAnsi="Cambria"/>
          <w:bCs/>
          <w:sz w:val="28"/>
          <w:szCs w:val="28"/>
          <w:lang w:val="uk-UA"/>
        </w:rPr>
        <w:t>визначення цілей підприємства – ідеальної мети, реальних цілей, стратегії розвитку. Ідеальна мета визначається філософією бізнесу та культурою підприємства. Вона може бути сформульована лише добре підібраним корпусом високо</w:t>
      </w:r>
      <w:r w:rsidRPr="004959DD">
        <w:rPr>
          <w:rFonts w:ascii="Cambria" w:hAnsi="Cambria"/>
          <w:bCs/>
          <w:sz w:val="28"/>
          <w:szCs w:val="28"/>
          <w:lang w:val="uk-UA"/>
        </w:rPr>
        <w:softHyphen/>
        <w:t>кваліфікованих, економічно грамотних менеджерів;</w:t>
      </w:r>
    </w:p>
    <w:p w14:paraId="3E10AF53" w14:textId="77777777" w:rsidR="004959DD" w:rsidRPr="004959DD" w:rsidRDefault="004959DD" w:rsidP="004959DD">
      <w:pPr>
        <w:numPr>
          <w:ilvl w:val="0"/>
          <w:numId w:val="3"/>
        </w:numPr>
        <w:spacing w:after="0" w:line="240" w:lineRule="auto"/>
        <w:jc w:val="both"/>
        <w:rPr>
          <w:rFonts w:ascii="Cambria" w:hAnsi="Cambria"/>
          <w:bCs/>
          <w:sz w:val="28"/>
          <w:szCs w:val="28"/>
          <w:lang w:val="uk-UA"/>
        </w:rPr>
      </w:pPr>
      <w:r w:rsidRPr="004959DD">
        <w:rPr>
          <w:rFonts w:ascii="Cambria" w:hAnsi="Cambria"/>
          <w:bCs/>
          <w:sz w:val="28"/>
          <w:szCs w:val="28"/>
          <w:lang w:val="uk-UA"/>
        </w:rPr>
        <w:t>управління цілями вимагає розробки показників - інди</w:t>
      </w:r>
      <w:r w:rsidRPr="004959DD">
        <w:rPr>
          <w:rFonts w:ascii="Cambria" w:hAnsi="Cambria"/>
          <w:bCs/>
          <w:sz w:val="28"/>
          <w:szCs w:val="28"/>
          <w:lang w:val="uk-UA"/>
        </w:rPr>
        <w:softHyphen/>
        <w:t>каторів, які забезпечують пошук „вузьких місць”, визна</w:t>
      </w:r>
      <w:r w:rsidRPr="004959DD">
        <w:rPr>
          <w:rFonts w:ascii="Cambria" w:hAnsi="Cambria"/>
          <w:bCs/>
          <w:sz w:val="28"/>
          <w:szCs w:val="28"/>
          <w:lang w:val="uk-UA"/>
        </w:rPr>
        <w:softHyphen/>
        <w:t>чення результатів діяльності не лише підприємства, але й струк</w:t>
      </w:r>
      <w:r w:rsidRPr="004959DD">
        <w:rPr>
          <w:rFonts w:ascii="Cambria" w:hAnsi="Cambria"/>
          <w:bCs/>
          <w:sz w:val="28"/>
          <w:szCs w:val="28"/>
          <w:lang w:val="uk-UA"/>
        </w:rPr>
        <w:softHyphen/>
        <w:t xml:space="preserve">турних підрозділів, формування собівартості, ефективність використання основних засобів, матеріальних ресурсів, персоналу, ефективність процесів постачання, виробництва, збуту, маркетингу, науково-дослідної роботи тощо;  </w:t>
      </w:r>
    </w:p>
    <w:p w14:paraId="2122C877" w14:textId="77777777" w:rsidR="004959DD" w:rsidRPr="004959DD" w:rsidRDefault="004959DD" w:rsidP="004959DD">
      <w:pPr>
        <w:numPr>
          <w:ilvl w:val="0"/>
          <w:numId w:val="3"/>
        </w:numPr>
        <w:spacing w:after="0" w:line="240" w:lineRule="auto"/>
        <w:jc w:val="both"/>
        <w:rPr>
          <w:rFonts w:ascii="Cambria" w:hAnsi="Cambria"/>
          <w:bCs/>
          <w:sz w:val="28"/>
          <w:szCs w:val="28"/>
          <w:lang w:val="uk-UA"/>
        </w:rPr>
      </w:pPr>
      <w:r w:rsidRPr="004959DD">
        <w:rPr>
          <w:rFonts w:ascii="Cambria" w:hAnsi="Cambria"/>
          <w:bCs/>
          <w:sz w:val="28"/>
          <w:szCs w:val="28"/>
          <w:lang w:val="uk-UA"/>
        </w:rPr>
        <w:t>досягнення цілей підприємства характеризує продуктивність, платоспроможність, ділову активність, рентабельність, ліквідність, інноваційну діяльність підприємства. Особ</w:t>
      </w:r>
      <w:r w:rsidRPr="004959DD">
        <w:rPr>
          <w:rFonts w:ascii="Cambria" w:hAnsi="Cambria"/>
          <w:bCs/>
          <w:sz w:val="28"/>
          <w:szCs w:val="28"/>
          <w:lang w:val="uk-UA"/>
        </w:rPr>
        <w:softHyphen/>
        <w:t>лива роль у досягненні результатів належить системі планування, обліку і аналізу показників фінансової діяль</w:t>
      </w:r>
      <w:r w:rsidRPr="004959DD">
        <w:rPr>
          <w:rFonts w:ascii="Cambria" w:hAnsi="Cambria"/>
          <w:bCs/>
          <w:sz w:val="28"/>
          <w:szCs w:val="28"/>
          <w:lang w:val="uk-UA"/>
        </w:rPr>
        <w:softHyphen/>
        <w:t>ності, яка забезпечує існування та розвиток підприємства.</w:t>
      </w:r>
    </w:p>
    <w:p w14:paraId="48C851A0" w14:textId="77777777" w:rsidR="004959DD" w:rsidRDefault="004959DD" w:rsidP="004959DD">
      <w:pPr>
        <w:spacing w:after="0" w:line="240" w:lineRule="auto"/>
        <w:ind w:firstLine="709"/>
        <w:jc w:val="both"/>
        <w:rPr>
          <w:rFonts w:ascii="Cambria" w:hAnsi="Cambria"/>
          <w:sz w:val="28"/>
          <w:szCs w:val="28"/>
          <w:lang w:val="ru-RU"/>
        </w:rPr>
      </w:pPr>
      <w:r w:rsidRPr="004959DD">
        <w:rPr>
          <w:rFonts w:ascii="Cambria" w:hAnsi="Cambria"/>
          <w:sz w:val="28"/>
          <w:szCs w:val="28"/>
          <w:lang w:val="uk-UA"/>
        </w:rPr>
        <w:t xml:space="preserve">Проект системи контролінгу на </w:t>
      </w:r>
      <w:r>
        <w:rPr>
          <w:rFonts w:ascii="Cambria" w:hAnsi="Cambria"/>
          <w:sz w:val="28"/>
          <w:szCs w:val="28"/>
          <w:lang w:val="uk-UA"/>
        </w:rPr>
        <w:t>підприємстві</w:t>
      </w:r>
      <w:r w:rsidRPr="004959DD">
        <w:rPr>
          <w:rFonts w:ascii="Cambria" w:hAnsi="Cambria"/>
          <w:sz w:val="28"/>
          <w:szCs w:val="28"/>
          <w:lang w:val="uk-UA"/>
        </w:rPr>
        <w:t xml:space="preserve"> повинен удосконалюватись тільки після всебічного обстеження діючого підприємства та складатись, на нашу думку, з наступних складових (проектів).</w:t>
      </w:r>
    </w:p>
    <w:p w14:paraId="14252C1D" w14:textId="77777777" w:rsidR="004959DD" w:rsidRDefault="004959DD" w:rsidP="004959DD">
      <w:pPr>
        <w:spacing w:after="0" w:line="240" w:lineRule="auto"/>
        <w:ind w:firstLine="709"/>
        <w:jc w:val="both"/>
        <w:rPr>
          <w:rFonts w:ascii="Cambria" w:hAnsi="Cambria"/>
          <w:sz w:val="28"/>
          <w:szCs w:val="28"/>
          <w:lang w:val="ru-RU"/>
        </w:rPr>
      </w:pPr>
      <w:r w:rsidRPr="004959DD">
        <w:rPr>
          <w:rFonts w:ascii="Cambria" w:hAnsi="Cambria"/>
          <w:sz w:val="28"/>
          <w:szCs w:val="28"/>
          <w:lang w:val="uk-UA"/>
        </w:rPr>
        <w:t xml:space="preserve">Проект 1 передбачає розробку стратегії за напрямками – організаційна структура, інформаційна система управління, основні напрямки діяльності (маркетинг, продукція, розробки, закупівлі) та цілі, виражені у кількісних параметрах з відображенням як у системі управлінського обігу, так і контролінгу. </w:t>
      </w:r>
    </w:p>
    <w:p w14:paraId="081D74D1" w14:textId="77777777" w:rsidR="004959DD" w:rsidRDefault="004959DD" w:rsidP="004959DD">
      <w:pPr>
        <w:spacing w:after="0" w:line="240" w:lineRule="auto"/>
        <w:ind w:firstLine="709"/>
        <w:jc w:val="both"/>
        <w:rPr>
          <w:rFonts w:ascii="Cambria" w:hAnsi="Cambria"/>
          <w:sz w:val="28"/>
          <w:szCs w:val="28"/>
          <w:lang w:val="ru-RU"/>
        </w:rPr>
      </w:pPr>
      <w:r w:rsidRPr="004959DD">
        <w:rPr>
          <w:rFonts w:ascii="Cambria" w:hAnsi="Cambria"/>
          <w:sz w:val="28"/>
          <w:szCs w:val="28"/>
          <w:lang w:val="uk-UA"/>
        </w:rPr>
        <w:t>Проект 2 спрямовується на реорганізацію структури управління з урахуванням обраної стратегії і виділення центрів витрат, центрів інвестування, видів діяльності, регіонів збуту, видів продукції, за якими здійснюється управлінський облік та контроль.</w:t>
      </w:r>
    </w:p>
    <w:p w14:paraId="173FB49D" w14:textId="77777777" w:rsidR="004959DD" w:rsidRDefault="004959DD" w:rsidP="004959DD">
      <w:pPr>
        <w:spacing w:after="0" w:line="240" w:lineRule="auto"/>
        <w:ind w:firstLine="709"/>
        <w:jc w:val="both"/>
        <w:rPr>
          <w:rFonts w:ascii="Cambria" w:hAnsi="Cambria"/>
          <w:sz w:val="28"/>
          <w:szCs w:val="28"/>
          <w:lang w:val="ru-RU"/>
        </w:rPr>
      </w:pPr>
      <w:r w:rsidRPr="004959DD">
        <w:rPr>
          <w:rFonts w:ascii="Cambria" w:hAnsi="Cambria"/>
          <w:sz w:val="28"/>
          <w:szCs w:val="28"/>
          <w:lang w:val="uk-UA"/>
        </w:rPr>
        <w:t>Проект 3 включає пропозиції щодо реорганізації існуючої системи оперативного планування й управління відповідно до обраної стратегії. Реорганізація стосується виробничого процесу, стандартизації документації і документообігу, комп’ютеризації, що необхідно для розробки систем управлінського обліку.</w:t>
      </w:r>
    </w:p>
    <w:p w14:paraId="15C6A984" w14:textId="77777777" w:rsidR="004959DD" w:rsidRDefault="004959DD" w:rsidP="004959DD">
      <w:pPr>
        <w:spacing w:after="0" w:line="240" w:lineRule="auto"/>
        <w:ind w:firstLine="709"/>
        <w:jc w:val="both"/>
        <w:rPr>
          <w:rFonts w:ascii="Cambria" w:hAnsi="Cambria"/>
          <w:sz w:val="28"/>
          <w:szCs w:val="28"/>
          <w:lang w:val="ru-RU"/>
        </w:rPr>
      </w:pPr>
      <w:r w:rsidRPr="004959DD">
        <w:rPr>
          <w:rFonts w:ascii="Cambria" w:hAnsi="Cambria"/>
          <w:sz w:val="28"/>
          <w:szCs w:val="28"/>
          <w:lang w:val="uk-UA"/>
        </w:rPr>
        <w:lastRenderedPageBreak/>
        <w:t>Проект 4 розробляє систему управлінського обліку, який групує витрати на виробництво (формує собівартість продукції) за напрямками, які передбачені проектом 3 за носіями витрат. Проект 4 пов’язаний також з проектом 5, оскільки інформацію управлінського обліку можуть використовувати у системі контролінгу.</w:t>
      </w:r>
    </w:p>
    <w:p w14:paraId="77B0D655" w14:textId="77777777" w:rsidR="004959DD" w:rsidRDefault="004959DD" w:rsidP="004959DD">
      <w:pPr>
        <w:spacing w:after="0" w:line="240" w:lineRule="auto"/>
        <w:ind w:firstLine="709"/>
        <w:jc w:val="both"/>
        <w:rPr>
          <w:rFonts w:ascii="Cambria" w:hAnsi="Cambria"/>
          <w:sz w:val="28"/>
          <w:szCs w:val="28"/>
          <w:lang w:val="ru-RU"/>
        </w:rPr>
      </w:pPr>
      <w:r w:rsidRPr="004959DD">
        <w:rPr>
          <w:rFonts w:ascii="Cambria" w:hAnsi="Cambria"/>
          <w:sz w:val="28"/>
          <w:szCs w:val="28"/>
          <w:lang w:val="uk-UA"/>
        </w:rPr>
        <w:t>Проект 5 є кінцевим, він розробляє систему контролінгу (моніторинг, пости спостереження, показники, звіти), яка формує інформаційну базу і відстежує, наскільки лінія траєкторії розвитку підприємства відхиляється від стратегічного плану.</w:t>
      </w:r>
    </w:p>
    <w:p w14:paraId="450BFADE" w14:textId="77777777" w:rsidR="00831D2D" w:rsidRDefault="004959DD" w:rsidP="00831D2D">
      <w:pPr>
        <w:spacing w:after="0" w:line="240" w:lineRule="auto"/>
        <w:ind w:firstLine="709"/>
        <w:jc w:val="both"/>
        <w:rPr>
          <w:rFonts w:ascii="Cambria" w:hAnsi="Cambria"/>
          <w:sz w:val="28"/>
          <w:szCs w:val="28"/>
          <w:lang w:val="uk-UA"/>
        </w:rPr>
      </w:pPr>
      <w:r w:rsidRPr="004959DD">
        <w:rPr>
          <w:rFonts w:ascii="Cambria" w:hAnsi="Cambria"/>
          <w:sz w:val="28"/>
          <w:szCs w:val="28"/>
          <w:lang w:val="uk-UA"/>
        </w:rPr>
        <w:t>Така послідовність розробки проектів є логічною і дозволяє розподілити ресурси на проектування системи контролінгу одночасно за кількома напрямками. Цей процес знаходиться під контролем робочої групи контролінгу, яка виконує свої функції до того часу, поки не буде сформований відділ контролінгу.</w:t>
      </w:r>
    </w:p>
    <w:p w14:paraId="7A19EDE1" w14:textId="1E681C65" w:rsidR="00831D2D" w:rsidRDefault="00831D2D" w:rsidP="00831D2D">
      <w:pPr>
        <w:spacing w:after="0" w:line="240" w:lineRule="auto"/>
        <w:ind w:firstLine="709"/>
        <w:jc w:val="both"/>
        <w:rPr>
          <w:rFonts w:ascii="Cambria" w:hAnsi="Cambria"/>
          <w:sz w:val="28"/>
          <w:szCs w:val="28"/>
          <w:lang w:val="uk-UA"/>
        </w:rPr>
      </w:pPr>
      <w:r>
        <w:rPr>
          <w:rFonts w:ascii="Cambria" w:hAnsi="Cambria"/>
          <w:sz w:val="28"/>
          <w:szCs w:val="28"/>
          <w:lang w:val="uk-UA"/>
        </w:rPr>
        <w:t>Таким чином, п</w:t>
      </w:r>
      <w:r w:rsidRPr="00831D2D">
        <w:rPr>
          <w:rFonts w:ascii="Cambria" w:hAnsi="Cambria"/>
          <w:sz w:val="28"/>
          <w:szCs w:val="28"/>
          <w:lang w:val="uk-UA"/>
        </w:rPr>
        <w:t xml:space="preserve">обудова системи фінансового контролінгу на підприємстві базується на певних принципах, основними з яких є: </w:t>
      </w:r>
    </w:p>
    <w:p w14:paraId="37D0CC9C" w14:textId="77777777" w:rsidR="00831D2D" w:rsidRDefault="00831D2D" w:rsidP="00831D2D">
      <w:pPr>
        <w:spacing w:after="0" w:line="240" w:lineRule="auto"/>
        <w:ind w:firstLine="709"/>
        <w:jc w:val="both"/>
        <w:rPr>
          <w:rFonts w:ascii="Cambria" w:hAnsi="Cambria"/>
          <w:sz w:val="28"/>
          <w:szCs w:val="28"/>
          <w:lang w:val="uk-UA"/>
        </w:rPr>
      </w:pPr>
      <w:r w:rsidRPr="00831D2D">
        <w:rPr>
          <w:rFonts w:ascii="Cambria" w:hAnsi="Cambria"/>
          <w:sz w:val="28"/>
          <w:szCs w:val="28"/>
          <w:lang w:val="uk-UA"/>
        </w:rPr>
        <w:t xml:space="preserve">1. Спрямованість системи фінансового контролінгу на реалізацію розробленої фінансової стратегії підприємства. Для того, щоб бути ефективним фінансовий контролінг повинен носити стратегічний характер, тобто відображати основні пріоритети фінансового розвитку підприємства. Це визначає цілеспрямоване обмеження контрольованих фінансових операцій. Широкий контроль над усіма поточними фінансовими операціями не має сенсу, тому що буде лише відволікати фінансових менеджерів від більш важливих цілей управління фінансовою діяльністю. </w:t>
      </w:r>
    </w:p>
    <w:p w14:paraId="0632489A" w14:textId="77777777" w:rsidR="00831D2D" w:rsidRDefault="00831D2D" w:rsidP="00831D2D">
      <w:pPr>
        <w:spacing w:after="0" w:line="240" w:lineRule="auto"/>
        <w:ind w:firstLine="709"/>
        <w:jc w:val="both"/>
        <w:rPr>
          <w:rFonts w:ascii="Cambria" w:hAnsi="Cambria"/>
          <w:sz w:val="28"/>
          <w:szCs w:val="28"/>
          <w:lang w:val="uk-UA"/>
        </w:rPr>
      </w:pPr>
      <w:r w:rsidRPr="00831D2D">
        <w:rPr>
          <w:rFonts w:ascii="Cambria" w:hAnsi="Cambria"/>
          <w:sz w:val="28"/>
          <w:szCs w:val="28"/>
          <w:lang w:val="uk-UA"/>
        </w:rPr>
        <w:t xml:space="preserve">2. Багатофункціональність фінансового контролінгу. Він повинен забезпечувати контроль пріоритетних показників фінансового розвитку не тільки по підприємству в цілому, але і в розрізі окремих його центрів відповідальності, передбачати можливість порівняння контрольованих показників з середньогалузевими. </w:t>
      </w:r>
    </w:p>
    <w:p w14:paraId="7A1541BE" w14:textId="77777777" w:rsidR="00831D2D" w:rsidRDefault="00831D2D" w:rsidP="00831D2D">
      <w:pPr>
        <w:spacing w:after="0" w:line="240" w:lineRule="auto"/>
        <w:ind w:firstLine="709"/>
        <w:jc w:val="both"/>
        <w:rPr>
          <w:rFonts w:ascii="Cambria" w:hAnsi="Cambria"/>
          <w:sz w:val="28"/>
          <w:szCs w:val="28"/>
          <w:lang w:val="uk-UA"/>
        </w:rPr>
      </w:pPr>
      <w:r w:rsidRPr="00831D2D">
        <w:rPr>
          <w:rFonts w:ascii="Cambria" w:hAnsi="Cambria"/>
          <w:sz w:val="28"/>
          <w:szCs w:val="28"/>
          <w:lang w:val="uk-UA"/>
        </w:rPr>
        <w:t xml:space="preserve">3. Орієнтованість фінансового контролінгу на кількісні стандарти. Ефективність контрольних дій значно зростає, якщо контрольовані стандарти діяльності виражені конкретними кількісними показниками. Це не означає, що контролінг не повинен охоплювати якісні аспекти – мова йде лише про те, що ці якісні аспекти повинні бути виражені в системі кількісних стандартів, що виключить різне їх тлумачення. </w:t>
      </w:r>
    </w:p>
    <w:p w14:paraId="28CFC32A" w14:textId="77777777" w:rsidR="00831D2D" w:rsidRDefault="00831D2D" w:rsidP="00831D2D">
      <w:pPr>
        <w:spacing w:after="0" w:line="240" w:lineRule="auto"/>
        <w:ind w:firstLine="709"/>
        <w:jc w:val="both"/>
        <w:rPr>
          <w:rFonts w:ascii="Cambria" w:hAnsi="Cambria"/>
          <w:sz w:val="28"/>
          <w:szCs w:val="28"/>
          <w:lang w:val="uk-UA"/>
        </w:rPr>
      </w:pPr>
      <w:r w:rsidRPr="00831D2D">
        <w:rPr>
          <w:rFonts w:ascii="Cambria" w:hAnsi="Cambria"/>
          <w:sz w:val="28"/>
          <w:szCs w:val="28"/>
          <w:lang w:val="uk-UA"/>
        </w:rPr>
        <w:t xml:space="preserve">4. Відповідність методів фінансового контролінгу специфіці методів фінансового аналізу і фінансового планування. У процесі організації внутрішнього фінансового контролю необхідно орієнтуватися на весь арсенал раніше розглянутих систем і методів фінансового планування (за підготовки стандартів контролю) та аналізу (за підготовки показників, що відображають фактично досягнуті результати, і виявленні причин їх відхилень від стандартів). </w:t>
      </w:r>
    </w:p>
    <w:p w14:paraId="5849184F" w14:textId="77777777" w:rsidR="00831D2D" w:rsidRDefault="00831D2D" w:rsidP="00831D2D">
      <w:pPr>
        <w:spacing w:after="0" w:line="240" w:lineRule="auto"/>
        <w:ind w:firstLine="709"/>
        <w:jc w:val="both"/>
        <w:rPr>
          <w:rFonts w:ascii="Cambria" w:hAnsi="Cambria"/>
          <w:sz w:val="28"/>
          <w:szCs w:val="28"/>
          <w:lang w:val="uk-UA"/>
        </w:rPr>
      </w:pPr>
      <w:r w:rsidRPr="00831D2D">
        <w:rPr>
          <w:rFonts w:ascii="Cambria" w:hAnsi="Cambria"/>
          <w:sz w:val="28"/>
          <w:szCs w:val="28"/>
          <w:lang w:val="uk-UA"/>
        </w:rPr>
        <w:lastRenderedPageBreak/>
        <w:t xml:space="preserve">5. Своєчасність операцій контролінгу. Ця своєчасність полягає не у високій швидкості або частоті здійснення контрольних функцій, а в адекватності періодів контрольних дій періоду здійснення окремих операцій, пов’язаних з формуванням результатів фінансової діяльності. Головна умова своєчасності фінансового контролінгу полягає в такому: він дозволяє усувати поточні відхилення перш ніж вони набудуть серйозного характеру. </w:t>
      </w:r>
    </w:p>
    <w:p w14:paraId="4CEDCC76" w14:textId="77777777" w:rsidR="00831D2D" w:rsidRDefault="00831D2D" w:rsidP="00831D2D">
      <w:pPr>
        <w:spacing w:after="0" w:line="240" w:lineRule="auto"/>
        <w:ind w:firstLine="709"/>
        <w:jc w:val="both"/>
        <w:rPr>
          <w:rFonts w:ascii="Cambria" w:hAnsi="Cambria"/>
          <w:sz w:val="28"/>
          <w:szCs w:val="28"/>
          <w:lang w:val="uk-UA"/>
        </w:rPr>
      </w:pPr>
      <w:r w:rsidRPr="00831D2D">
        <w:rPr>
          <w:rFonts w:ascii="Cambria" w:hAnsi="Cambria"/>
          <w:sz w:val="28"/>
          <w:szCs w:val="28"/>
          <w:lang w:val="uk-UA"/>
        </w:rPr>
        <w:t xml:space="preserve">6. Гнучкість побудови контролінгу. Внутрішній фінансовий контроль має бути побудований з урахуванням можливості пристосування до нових фінансових інструментів, нових норм і видів здійснення операційної інвестиційної та фінансової діяльності, нових технологій і методів здійснення фінансових операцій. Без достатнього ступеня гнучкості система контролінгу не буде ефективною навіть у тих сферах контролю фінансової діяльності, для яких вона спочатку будувалася. </w:t>
      </w:r>
    </w:p>
    <w:p w14:paraId="26EBCEFF" w14:textId="77777777" w:rsidR="00831D2D" w:rsidRDefault="00831D2D" w:rsidP="00831D2D">
      <w:pPr>
        <w:spacing w:after="0" w:line="240" w:lineRule="auto"/>
        <w:ind w:firstLine="709"/>
        <w:jc w:val="both"/>
        <w:rPr>
          <w:rFonts w:ascii="Cambria" w:hAnsi="Cambria"/>
          <w:sz w:val="28"/>
          <w:szCs w:val="28"/>
          <w:lang w:val="uk-UA"/>
        </w:rPr>
      </w:pPr>
      <w:r w:rsidRPr="00831D2D">
        <w:rPr>
          <w:rFonts w:ascii="Cambria" w:hAnsi="Cambria"/>
          <w:sz w:val="28"/>
          <w:szCs w:val="28"/>
          <w:lang w:val="uk-UA"/>
        </w:rPr>
        <w:t xml:space="preserve">7. Простота побудови контролінгу. Найпростіші форми і методи внутрішнього фінансового контролю, побудованого відповідно до його цілей, вимагають менших зусиль контролюючих менеджерів і, як правило, більш економічні. Надмірна складність побудови фінансового контролінгу може бути не зрозуміла або не підтримана його операторами, а також вимагати істотного збільшення потоку інформації для його здійснення. </w:t>
      </w:r>
    </w:p>
    <w:p w14:paraId="324E1B90" w14:textId="3F70E414" w:rsidR="004959DD" w:rsidRPr="00831D2D" w:rsidRDefault="00831D2D" w:rsidP="00831D2D">
      <w:pPr>
        <w:spacing w:after="0" w:line="240" w:lineRule="auto"/>
        <w:ind w:firstLine="709"/>
        <w:jc w:val="both"/>
        <w:rPr>
          <w:rFonts w:ascii="Cambria" w:hAnsi="Cambria"/>
          <w:sz w:val="28"/>
          <w:szCs w:val="28"/>
          <w:lang w:val="uk-UA"/>
        </w:rPr>
      </w:pPr>
      <w:r w:rsidRPr="00831D2D">
        <w:rPr>
          <w:rFonts w:ascii="Cambria" w:hAnsi="Cambria"/>
          <w:sz w:val="28"/>
          <w:szCs w:val="28"/>
          <w:lang w:val="uk-UA"/>
        </w:rPr>
        <w:t>8. Економічність контролінгу. Витрати щодо здійснення фінансового контролінгу мають бути мінімізовані з позицій їх адекватності ефекту цього контролю. Це означає, що обсяг витрат щодо організації контролінгу не повинен перевищувати розміру того ефекту (зниження витрат, приросту доходів, збільшення прибутку тощо), який досягається в процесі його здійснення</w:t>
      </w:r>
      <w:r>
        <w:rPr>
          <w:rFonts w:ascii="Cambria" w:hAnsi="Cambria"/>
          <w:sz w:val="28"/>
          <w:szCs w:val="28"/>
          <w:lang w:val="uk-UA"/>
        </w:rPr>
        <w:t>.</w:t>
      </w:r>
    </w:p>
    <w:p w14:paraId="7A39694C" w14:textId="07897FC0" w:rsidR="004959DD" w:rsidRDefault="004959DD" w:rsidP="00FA1D68">
      <w:pPr>
        <w:autoSpaceDE w:val="0"/>
        <w:autoSpaceDN w:val="0"/>
        <w:adjustRightInd w:val="0"/>
        <w:spacing w:after="0" w:line="240" w:lineRule="auto"/>
        <w:ind w:firstLine="709"/>
        <w:jc w:val="both"/>
        <w:rPr>
          <w:rFonts w:ascii="Cambria" w:hAnsi="Cambria"/>
          <w:sz w:val="28"/>
          <w:szCs w:val="28"/>
          <w:lang w:val="uk-UA" w:eastAsia="uk-UA"/>
        </w:rPr>
      </w:pPr>
    </w:p>
    <w:p w14:paraId="72C635CF" w14:textId="38959DC3" w:rsidR="00FA1D68" w:rsidRPr="00FA1D68" w:rsidRDefault="004959DD" w:rsidP="00FA1D68">
      <w:pPr>
        <w:autoSpaceDE w:val="0"/>
        <w:autoSpaceDN w:val="0"/>
        <w:adjustRightInd w:val="0"/>
        <w:spacing w:after="0" w:line="240" w:lineRule="auto"/>
        <w:ind w:firstLine="709"/>
        <w:jc w:val="both"/>
        <w:rPr>
          <w:rFonts w:ascii="Cambria" w:hAnsi="Cambria"/>
          <w:b/>
          <w:sz w:val="28"/>
          <w:szCs w:val="28"/>
          <w:lang w:val="uk-UA" w:eastAsia="uk-UA"/>
        </w:rPr>
      </w:pPr>
      <w:r>
        <w:rPr>
          <w:rFonts w:ascii="Cambria" w:hAnsi="Cambria"/>
          <w:b/>
          <w:sz w:val="28"/>
          <w:szCs w:val="28"/>
          <w:lang w:val="uk-UA" w:eastAsia="uk-UA"/>
        </w:rPr>
        <w:t>ПИТАННЯ 2.</w:t>
      </w:r>
    </w:p>
    <w:p w14:paraId="134A8EFD" w14:textId="77777777" w:rsidR="009220BB" w:rsidRDefault="009220BB" w:rsidP="009220BB">
      <w:pPr>
        <w:spacing w:after="0" w:line="240" w:lineRule="auto"/>
        <w:ind w:firstLine="709"/>
        <w:jc w:val="both"/>
        <w:rPr>
          <w:rFonts w:ascii="Cambria" w:hAnsi="Cambria"/>
          <w:sz w:val="28"/>
          <w:szCs w:val="28"/>
          <w:lang w:val="uk-UA"/>
        </w:rPr>
      </w:pPr>
      <w:r w:rsidRPr="009220BB">
        <w:rPr>
          <w:rFonts w:ascii="Cambria" w:hAnsi="Cambria"/>
          <w:sz w:val="28"/>
          <w:szCs w:val="28"/>
          <w:lang w:val="uk-UA"/>
        </w:rPr>
        <w:t xml:space="preserve">Одним із факторів, який перешкоджає повноцінному функціонуванню підсистем фінансового контролінгу та швидкому реагуванню на запровадження інноваційних інструментів фінансового контролінгу, виступає відсутність служби фінансового контролінгу на підприємстві та регламентації її діяльності. Окремі її завдання виконуються тією чи іншою мірою різними посадовими особами підприємства, повноваження яких в цій сфері не мають чіткого окреслення. Тому доцільним є врахування досвіду і досягнення провідних підприємств України і світу. </w:t>
      </w:r>
    </w:p>
    <w:p w14:paraId="2E5C46A5" w14:textId="77777777" w:rsidR="009220BB" w:rsidRDefault="009220BB" w:rsidP="009220BB">
      <w:pPr>
        <w:spacing w:after="0" w:line="240" w:lineRule="auto"/>
        <w:ind w:firstLine="709"/>
        <w:jc w:val="both"/>
        <w:rPr>
          <w:rFonts w:ascii="Cambria" w:hAnsi="Cambria"/>
          <w:sz w:val="28"/>
          <w:szCs w:val="28"/>
          <w:lang w:val="uk-UA"/>
        </w:rPr>
      </w:pPr>
      <w:r w:rsidRPr="009220BB">
        <w:rPr>
          <w:rFonts w:ascii="Cambria" w:hAnsi="Cambria"/>
          <w:sz w:val="28"/>
          <w:szCs w:val="28"/>
          <w:lang w:val="uk-UA"/>
        </w:rPr>
        <w:t>Існує кілька відомих підходів до визначення місця контролінгу в організаційній структурі підприємства. Головна різниця між ними полягає в характері підпорядкованості служби контролінгу: безпосередньо д</w:t>
      </w:r>
      <w:r>
        <w:rPr>
          <w:rFonts w:ascii="Cambria" w:hAnsi="Cambria"/>
          <w:sz w:val="28"/>
          <w:szCs w:val="28"/>
          <w:lang w:val="uk-UA"/>
        </w:rPr>
        <w:t>и</w:t>
      </w:r>
      <w:r w:rsidRPr="009220BB">
        <w:rPr>
          <w:rFonts w:ascii="Cambria" w:hAnsi="Cambria"/>
          <w:sz w:val="28"/>
          <w:szCs w:val="28"/>
          <w:lang w:val="uk-UA"/>
        </w:rPr>
        <w:t xml:space="preserve">ректору підприємства чи фінансовому директору (директору з економіки). </w:t>
      </w:r>
    </w:p>
    <w:p w14:paraId="02988AC5" w14:textId="77777777" w:rsidR="009F3D66" w:rsidRDefault="009220BB" w:rsidP="009220BB">
      <w:pPr>
        <w:spacing w:after="0" w:line="240" w:lineRule="auto"/>
        <w:ind w:firstLine="709"/>
        <w:jc w:val="both"/>
        <w:rPr>
          <w:rFonts w:ascii="Cambria" w:hAnsi="Cambria"/>
          <w:sz w:val="28"/>
          <w:szCs w:val="28"/>
          <w:lang w:val="uk-UA"/>
        </w:rPr>
      </w:pPr>
      <w:r w:rsidRPr="009220BB">
        <w:rPr>
          <w:rFonts w:ascii="Cambria" w:hAnsi="Cambria"/>
          <w:sz w:val="28"/>
          <w:szCs w:val="28"/>
          <w:lang w:val="uk-UA"/>
        </w:rPr>
        <w:lastRenderedPageBreak/>
        <w:t xml:space="preserve">Найпоширенішими варіантами організаційного підпорядкування служб фінансового контролінгу є: </w:t>
      </w:r>
    </w:p>
    <w:p w14:paraId="59CF7A32" w14:textId="77777777" w:rsidR="009F3D66" w:rsidRDefault="009220BB" w:rsidP="009220BB">
      <w:pPr>
        <w:spacing w:after="0" w:line="240" w:lineRule="auto"/>
        <w:ind w:firstLine="709"/>
        <w:jc w:val="both"/>
        <w:rPr>
          <w:rFonts w:ascii="Cambria" w:hAnsi="Cambria"/>
          <w:sz w:val="28"/>
          <w:szCs w:val="28"/>
          <w:lang w:val="uk-UA"/>
        </w:rPr>
      </w:pPr>
      <w:r w:rsidRPr="009220BB">
        <w:rPr>
          <w:rFonts w:ascii="Cambria" w:hAnsi="Cambria"/>
          <w:sz w:val="28"/>
          <w:szCs w:val="28"/>
          <w:lang w:val="uk-UA"/>
        </w:rPr>
        <w:t>1) створення такої служби в складі фінансово</w:t>
      </w:r>
      <w:r>
        <w:rPr>
          <w:rFonts w:ascii="Cambria" w:hAnsi="Cambria"/>
          <w:sz w:val="28"/>
          <w:szCs w:val="28"/>
          <w:lang w:val="uk-UA"/>
        </w:rPr>
        <w:t>-</w:t>
      </w:r>
      <w:r w:rsidRPr="009220BB">
        <w:rPr>
          <w:rFonts w:ascii="Cambria" w:hAnsi="Cambria"/>
          <w:sz w:val="28"/>
          <w:szCs w:val="28"/>
          <w:lang w:val="uk-UA"/>
        </w:rPr>
        <w:t xml:space="preserve">економічного блоку і підпорядкування заступнику генерального директора з економіки та фінансів (або фінансовому директору); </w:t>
      </w:r>
    </w:p>
    <w:p w14:paraId="321FC47F" w14:textId="77777777" w:rsidR="009F3D66" w:rsidRDefault="009220BB" w:rsidP="009220BB">
      <w:pPr>
        <w:spacing w:after="0" w:line="240" w:lineRule="auto"/>
        <w:ind w:firstLine="709"/>
        <w:jc w:val="both"/>
        <w:rPr>
          <w:rFonts w:ascii="Cambria" w:hAnsi="Cambria"/>
          <w:sz w:val="28"/>
          <w:szCs w:val="28"/>
          <w:lang w:val="uk-UA"/>
        </w:rPr>
      </w:pPr>
      <w:r w:rsidRPr="009220BB">
        <w:rPr>
          <w:rFonts w:ascii="Cambria" w:hAnsi="Cambria"/>
          <w:sz w:val="28"/>
          <w:szCs w:val="28"/>
          <w:lang w:val="uk-UA"/>
        </w:rPr>
        <w:t xml:space="preserve">2) служба фінансового контролінгу є самостійним підрозділом, який, у свою чергу, підпорядковується безпосередньо директору підприємства; </w:t>
      </w:r>
    </w:p>
    <w:p w14:paraId="250EED67" w14:textId="078FC907" w:rsidR="009220BB" w:rsidRPr="004959DD" w:rsidRDefault="009220BB" w:rsidP="009220BB">
      <w:pPr>
        <w:spacing w:after="0" w:line="240" w:lineRule="auto"/>
        <w:ind w:firstLine="709"/>
        <w:jc w:val="both"/>
        <w:rPr>
          <w:rFonts w:ascii="Cambria" w:hAnsi="Cambria"/>
          <w:sz w:val="28"/>
          <w:szCs w:val="28"/>
          <w:lang w:val="uk-UA"/>
        </w:rPr>
      </w:pPr>
      <w:r w:rsidRPr="009220BB">
        <w:rPr>
          <w:rFonts w:ascii="Cambria" w:hAnsi="Cambria"/>
          <w:sz w:val="28"/>
          <w:szCs w:val="28"/>
          <w:lang w:val="uk-UA"/>
        </w:rPr>
        <w:t>3) створення окремих аналітичних структур у межах функціональних сфер діяльності підприємства, які найчастіше підпорядковані фінансовому директору.</w:t>
      </w:r>
    </w:p>
    <w:p w14:paraId="390B3026" w14:textId="6E9E8896"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Для того щоб визначити місце контролінгу в ієрархії управління підприємством, необхідно з’ясувати, можна розподілити всі функції контролінгу між існуючими підрозділами чи потрібно створювати самостійні підрозділи (відділи, служби) контролінгу.</w:t>
      </w:r>
    </w:p>
    <w:p w14:paraId="3DB9112B" w14:textId="77777777" w:rsidR="004959DD"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 xml:space="preserve">На більшості середніх та великих підприємств інтеграція контролінгу в систему управління компанії здійснюється через створення самостійного підрозділу. Це тягне за собою зазвичай зміну повноважень і відповідальності в інших сферах. </w:t>
      </w:r>
    </w:p>
    <w:p w14:paraId="7D42F5A5" w14:textId="5ED21D40" w:rsidR="00FA1D68" w:rsidRPr="00FA1D68" w:rsidRDefault="00FA1D68" w:rsidP="00FA1D68">
      <w:pPr>
        <w:autoSpaceDE w:val="0"/>
        <w:autoSpaceDN w:val="0"/>
        <w:adjustRightInd w:val="0"/>
        <w:spacing w:after="0" w:line="240" w:lineRule="auto"/>
        <w:ind w:firstLine="709"/>
        <w:jc w:val="both"/>
        <w:rPr>
          <w:rFonts w:ascii="Cambria" w:hAnsi="Cambria"/>
          <w:b/>
          <w:sz w:val="28"/>
          <w:szCs w:val="28"/>
          <w:lang w:val="uk-UA" w:eastAsia="uk-UA"/>
        </w:rPr>
      </w:pPr>
      <w:r w:rsidRPr="00FA1D68">
        <w:rPr>
          <w:rFonts w:ascii="Cambria" w:hAnsi="Cambria"/>
          <w:b/>
          <w:sz w:val="28"/>
          <w:szCs w:val="28"/>
          <w:lang w:val="uk-UA" w:eastAsia="uk-UA"/>
        </w:rPr>
        <w:t>Можливими варіантами організаційного підпорядкування контролінгу є такі:</w:t>
      </w:r>
    </w:p>
    <w:p w14:paraId="0CD6C4F6"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b/>
          <w:i/>
          <w:iCs/>
          <w:sz w:val="28"/>
          <w:szCs w:val="28"/>
          <w:lang w:val="uk-UA" w:eastAsia="uk-UA"/>
        </w:rPr>
        <w:t>Контролінг перебуває на першому рівні управління</w:t>
      </w:r>
      <w:r w:rsidRPr="00FA1D68">
        <w:rPr>
          <w:rFonts w:ascii="Cambria" w:hAnsi="Cambria"/>
          <w:b/>
          <w:sz w:val="28"/>
          <w:szCs w:val="28"/>
          <w:lang w:val="uk-UA" w:eastAsia="uk-UA"/>
        </w:rPr>
        <w:t>.</w:t>
      </w:r>
      <w:r w:rsidRPr="00FA1D68">
        <w:rPr>
          <w:rFonts w:ascii="Cambria" w:hAnsi="Cambria"/>
          <w:sz w:val="28"/>
          <w:szCs w:val="28"/>
          <w:lang w:val="uk-UA" w:eastAsia="uk-UA"/>
        </w:rPr>
        <w:t xml:space="preserve"> Як вищий орган управління, він здобуває необхідний рівень незалежності і вагомість в організаційній структурі. Однак і в цьому разі конфлікти між фінансовою службою і службою контролінгу, які стоять на одному організаційному рівні, не виключені. </w:t>
      </w:r>
    </w:p>
    <w:p w14:paraId="264EDB53"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b/>
          <w:i/>
          <w:iCs/>
          <w:sz w:val="28"/>
          <w:szCs w:val="28"/>
          <w:lang w:val="uk-UA" w:eastAsia="uk-UA"/>
        </w:rPr>
        <w:t>Контролінг перебуває на другому рівні управлінської ієрархії</w:t>
      </w:r>
      <w:r w:rsidRPr="00FA1D68">
        <w:rPr>
          <w:rFonts w:ascii="Cambria" w:hAnsi="Cambria"/>
          <w:i/>
          <w:iCs/>
          <w:sz w:val="28"/>
          <w:szCs w:val="28"/>
          <w:lang w:val="uk-UA" w:eastAsia="uk-UA"/>
        </w:rPr>
        <w:t xml:space="preserve"> </w:t>
      </w:r>
      <w:r w:rsidRPr="00FA1D68">
        <w:rPr>
          <w:rFonts w:ascii="Cambria" w:hAnsi="Cambria"/>
          <w:sz w:val="28"/>
          <w:szCs w:val="28"/>
          <w:lang w:val="uk-UA" w:eastAsia="uk-UA"/>
        </w:rPr>
        <w:t>і виконує лінійну функцію у складі фінансової служби. Отже, у діяльності контролерів переважає фінансовий аспект, що ускладнює збереження ними нейтралітету відносно окремих функціональних служб.</w:t>
      </w:r>
    </w:p>
    <w:p w14:paraId="13944A42" w14:textId="77777777" w:rsidR="004959DD"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b/>
          <w:i/>
          <w:iCs/>
          <w:sz w:val="28"/>
          <w:szCs w:val="28"/>
          <w:lang w:val="uk-UA" w:eastAsia="uk-UA"/>
        </w:rPr>
        <w:t>Контролінг як штабна функція при вищому органі управління</w:t>
      </w:r>
      <w:r w:rsidRPr="00FA1D68">
        <w:rPr>
          <w:rFonts w:ascii="Cambria" w:hAnsi="Cambria"/>
          <w:sz w:val="28"/>
          <w:szCs w:val="28"/>
          <w:lang w:val="uk-UA" w:eastAsia="uk-UA"/>
        </w:rPr>
        <w:t xml:space="preserve">. Відповідно до цього варіанта організаційного підпорядкування контролінг повністю виноситься за межі функціональних служб і відповідає виключно перед вищим керівництвом організації. Завдяки цьому підвищується ступінь його нейтральності, зростає якість і результативність реалізації координаційно - інформаційної функції, з’являється можливість повністю зосереджуватися на проблемах організації в цілому. </w:t>
      </w:r>
    </w:p>
    <w:p w14:paraId="3A40BD58" w14:textId="7FD46E31"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 xml:space="preserve">Штабна функція зазвичай передбачає право контролю за відповідністю діяльності різних служб організації пропонованим вимогам. </w:t>
      </w:r>
    </w:p>
    <w:p w14:paraId="60ACA9AA" w14:textId="77777777" w:rsidR="00FA1D68" w:rsidRPr="00FA1D68" w:rsidRDefault="00FA1D68" w:rsidP="00FA1D68">
      <w:pPr>
        <w:autoSpaceDE w:val="0"/>
        <w:autoSpaceDN w:val="0"/>
        <w:adjustRightInd w:val="0"/>
        <w:spacing w:after="0" w:line="240" w:lineRule="auto"/>
        <w:ind w:firstLine="709"/>
        <w:jc w:val="both"/>
        <w:rPr>
          <w:rFonts w:ascii="Cambria" w:hAnsi="Cambria"/>
          <w:b/>
          <w:sz w:val="28"/>
          <w:szCs w:val="28"/>
          <w:lang w:val="uk-UA" w:eastAsia="uk-UA"/>
        </w:rPr>
      </w:pPr>
      <w:r w:rsidRPr="00FA1D68">
        <w:rPr>
          <w:rFonts w:ascii="Cambria" w:hAnsi="Cambria"/>
          <w:b/>
          <w:sz w:val="28"/>
          <w:szCs w:val="28"/>
          <w:lang w:val="uk-UA" w:eastAsia="uk-UA"/>
        </w:rPr>
        <w:t>Способи організації служби контролінгу:</w:t>
      </w:r>
    </w:p>
    <w:p w14:paraId="5AF5D0A6"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b/>
          <w:bCs/>
          <w:i/>
          <w:iCs/>
          <w:sz w:val="28"/>
          <w:szCs w:val="28"/>
          <w:lang w:val="uk-UA" w:eastAsia="uk-UA"/>
        </w:rPr>
        <w:t>- згідно з функціями менеджменту</w:t>
      </w:r>
      <w:r w:rsidRPr="00FA1D68">
        <w:rPr>
          <w:rFonts w:ascii="Cambria" w:hAnsi="Cambria"/>
          <w:sz w:val="28"/>
          <w:szCs w:val="28"/>
          <w:lang w:val="uk-UA" w:eastAsia="uk-UA"/>
        </w:rPr>
        <w:t xml:space="preserve">, коли за підтримку кожної функції відповідає контролер чи група контролерів, тобто служба </w:t>
      </w:r>
      <w:r w:rsidRPr="00FA1D68">
        <w:rPr>
          <w:rFonts w:ascii="Cambria" w:hAnsi="Cambria"/>
          <w:sz w:val="28"/>
          <w:szCs w:val="28"/>
          <w:lang w:val="uk-UA" w:eastAsia="uk-UA"/>
        </w:rPr>
        <w:lastRenderedPageBreak/>
        <w:t>контролінгу складається зі спеціалістів з планування й бюджетування, обліку, аналізу, контролю, інформаційних технологій;</w:t>
      </w:r>
    </w:p>
    <w:p w14:paraId="23524DBE"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 xml:space="preserve">- </w:t>
      </w:r>
      <w:r w:rsidRPr="00FA1D68">
        <w:rPr>
          <w:rFonts w:ascii="Cambria" w:hAnsi="Cambria"/>
          <w:b/>
          <w:bCs/>
          <w:i/>
          <w:iCs/>
          <w:sz w:val="28"/>
          <w:szCs w:val="28"/>
          <w:lang w:val="uk-UA" w:eastAsia="uk-UA"/>
        </w:rPr>
        <w:t>відповідно до функціональних сфер підприємства</w:t>
      </w:r>
      <w:r w:rsidRPr="00FA1D68">
        <w:rPr>
          <w:rFonts w:ascii="Cambria" w:hAnsi="Cambria"/>
          <w:sz w:val="28"/>
          <w:szCs w:val="28"/>
          <w:lang w:val="uk-UA" w:eastAsia="uk-UA"/>
        </w:rPr>
        <w:t>, коли за кожною сферою закріплений контролер чи група контролерів, тобто в службу контролінгу входять фінансовий контролер, контролер збуту, контролер виробництва, контролер закупівель тощо;</w:t>
      </w:r>
    </w:p>
    <w:p w14:paraId="277D38E8"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 xml:space="preserve">- </w:t>
      </w:r>
      <w:r w:rsidRPr="00FA1D68">
        <w:rPr>
          <w:rFonts w:ascii="Cambria" w:hAnsi="Cambria"/>
          <w:b/>
          <w:bCs/>
          <w:i/>
          <w:iCs/>
          <w:sz w:val="28"/>
          <w:szCs w:val="28"/>
          <w:lang w:val="uk-UA" w:eastAsia="uk-UA"/>
        </w:rPr>
        <w:t>комбінація перших двох способів</w:t>
      </w:r>
      <w:r w:rsidRPr="00FA1D68">
        <w:rPr>
          <w:rFonts w:ascii="Cambria" w:hAnsi="Cambria"/>
          <w:sz w:val="28"/>
          <w:szCs w:val="28"/>
          <w:lang w:val="uk-UA" w:eastAsia="uk-UA"/>
        </w:rPr>
        <w:t xml:space="preserve">. </w:t>
      </w:r>
    </w:p>
    <w:p w14:paraId="09FCEFAE" w14:textId="77777777" w:rsidR="00FA1D68" w:rsidRPr="00FA1D68" w:rsidRDefault="00FA1D68" w:rsidP="00FA1D68">
      <w:pPr>
        <w:autoSpaceDE w:val="0"/>
        <w:autoSpaceDN w:val="0"/>
        <w:adjustRightInd w:val="0"/>
        <w:spacing w:after="0" w:line="240" w:lineRule="auto"/>
        <w:ind w:firstLine="709"/>
        <w:jc w:val="both"/>
        <w:rPr>
          <w:rFonts w:ascii="Cambria" w:hAnsi="Cambria"/>
          <w:b/>
          <w:sz w:val="28"/>
          <w:szCs w:val="28"/>
          <w:lang w:val="uk-UA" w:eastAsia="uk-UA"/>
        </w:rPr>
      </w:pPr>
      <w:r w:rsidRPr="00FA1D68">
        <w:rPr>
          <w:rFonts w:ascii="Cambria" w:hAnsi="Cambria"/>
          <w:b/>
          <w:sz w:val="28"/>
          <w:szCs w:val="28"/>
          <w:lang w:val="uk-UA" w:eastAsia="uk-UA"/>
        </w:rPr>
        <w:t>Способи позиціювання служби контролінгу в організаційній структурі підприємства:</w:t>
      </w:r>
    </w:p>
    <w:p w14:paraId="4783A00E"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1. Створення централізованої служби контролінгу:</w:t>
      </w:r>
    </w:p>
    <w:p w14:paraId="1FA01B9E"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1.1. Служба контролінгу в складі фінансово-економічного блоку і підпорядковується заступнику генерального директора з економіки та фінансів (або фінансовому директору).</w:t>
      </w:r>
    </w:p>
    <w:p w14:paraId="5C5050C4"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1.2. Служба контролінгу є самостійним підрозділом, який, у свою чергу, підпорядковується безпосередньо директору підприємства.</w:t>
      </w:r>
    </w:p>
    <w:p w14:paraId="10375D47"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2. Створення окремих аналітичних структур у межах функціональних сфер (децентралізація контролінгу), які найчастіше підпорядковані центральному контролеру чи фінансовому директору.</w:t>
      </w:r>
    </w:p>
    <w:p w14:paraId="46FD5CE3" w14:textId="4D1049EC" w:rsidR="000E5B08" w:rsidRDefault="00D14712" w:rsidP="00FA1D68">
      <w:pPr>
        <w:autoSpaceDE w:val="0"/>
        <w:autoSpaceDN w:val="0"/>
        <w:adjustRightInd w:val="0"/>
        <w:spacing w:after="0" w:line="240" w:lineRule="auto"/>
        <w:ind w:firstLine="709"/>
        <w:jc w:val="both"/>
        <w:rPr>
          <w:rFonts w:ascii="Cambria" w:hAnsi="Cambria"/>
          <w:sz w:val="28"/>
          <w:szCs w:val="28"/>
          <w:lang w:val="uk-UA" w:eastAsia="uk-UA"/>
        </w:rPr>
      </w:pPr>
      <w:r>
        <w:rPr>
          <w:rFonts w:ascii="Cambria" w:hAnsi="Cambria"/>
          <w:sz w:val="28"/>
          <w:szCs w:val="28"/>
          <w:lang w:val="uk-UA" w:eastAsia="uk-UA"/>
        </w:rPr>
        <w:t>Будь-яка о</w:t>
      </w:r>
      <w:r w:rsidR="000E5B08" w:rsidRPr="000E5B08">
        <w:rPr>
          <w:rFonts w:ascii="Cambria" w:hAnsi="Cambria"/>
          <w:sz w:val="28"/>
          <w:szCs w:val="28"/>
          <w:lang w:val="uk-UA" w:eastAsia="uk-UA"/>
        </w:rPr>
        <w:t>рганізаційна модернізація системи фінансового контролінгу на підприємстві</w:t>
      </w:r>
      <w:r w:rsidR="000E5B08">
        <w:rPr>
          <w:rFonts w:ascii="Cambria" w:hAnsi="Cambria"/>
          <w:sz w:val="28"/>
          <w:szCs w:val="28"/>
          <w:lang w:val="uk-UA" w:eastAsia="uk-UA"/>
        </w:rPr>
        <w:t xml:space="preserve"> </w:t>
      </w:r>
      <w:r w:rsidR="000E5B08" w:rsidRPr="000E5B08">
        <w:rPr>
          <w:rFonts w:ascii="Cambria" w:hAnsi="Cambria"/>
          <w:sz w:val="28"/>
          <w:szCs w:val="28"/>
          <w:lang w:val="uk-UA" w:eastAsia="uk-UA"/>
        </w:rPr>
        <w:t xml:space="preserve">має охоплювати такі основні напрями: </w:t>
      </w:r>
    </w:p>
    <w:p w14:paraId="5BCA3C94" w14:textId="77777777" w:rsidR="000E5B08" w:rsidRDefault="000E5B08" w:rsidP="00FA1D68">
      <w:pPr>
        <w:autoSpaceDE w:val="0"/>
        <w:autoSpaceDN w:val="0"/>
        <w:adjustRightInd w:val="0"/>
        <w:spacing w:after="0" w:line="240" w:lineRule="auto"/>
        <w:ind w:firstLine="709"/>
        <w:jc w:val="both"/>
        <w:rPr>
          <w:rFonts w:ascii="Cambria" w:hAnsi="Cambria"/>
          <w:sz w:val="28"/>
          <w:szCs w:val="28"/>
          <w:lang w:val="uk-UA" w:eastAsia="uk-UA"/>
        </w:rPr>
      </w:pPr>
      <w:r w:rsidRPr="000E5B08">
        <w:rPr>
          <w:rFonts w:ascii="Cambria" w:hAnsi="Cambria"/>
          <w:sz w:val="28"/>
          <w:szCs w:val="28"/>
          <w:lang w:val="uk-UA" w:eastAsia="uk-UA"/>
        </w:rPr>
        <w:t xml:space="preserve">1) визначення в рамках сформованої фінансової політики підприємства стратегічних цілей і способів їх досягнення; </w:t>
      </w:r>
    </w:p>
    <w:p w14:paraId="1E34656F" w14:textId="77777777" w:rsidR="000E5B08" w:rsidRDefault="000E5B08" w:rsidP="00FA1D68">
      <w:pPr>
        <w:autoSpaceDE w:val="0"/>
        <w:autoSpaceDN w:val="0"/>
        <w:adjustRightInd w:val="0"/>
        <w:spacing w:after="0" w:line="240" w:lineRule="auto"/>
        <w:ind w:firstLine="709"/>
        <w:jc w:val="both"/>
        <w:rPr>
          <w:rFonts w:ascii="Cambria" w:hAnsi="Cambria"/>
          <w:sz w:val="28"/>
          <w:szCs w:val="28"/>
          <w:lang w:val="uk-UA" w:eastAsia="uk-UA"/>
        </w:rPr>
      </w:pPr>
      <w:r w:rsidRPr="000E5B08">
        <w:rPr>
          <w:rFonts w:ascii="Cambria" w:hAnsi="Cambria"/>
          <w:sz w:val="28"/>
          <w:szCs w:val="28"/>
          <w:lang w:val="uk-UA" w:eastAsia="uk-UA"/>
        </w:rPr>
        <w:t xml:space="preserve">2) побудова системи стратегічного планування та прогнозування з урахуванням оптимального поєднання інтересів власників, менеджерів і працівників підприємства; </w:t>
      </w:r>
    </w:p>
    <w:p w14:paraId="2DD53E33" w14:textId="298B5ACA" w:rsidR="000E5B08" w:rsidRDefault="000E5B08" w:rsidP="00FA1D68">
      <w:pPr>
        <w:autoSpaceDE w:val="0"/>
        <w:autoSpaceDN w:val="0"/>
        <w:adjustRightInd w:val="0"/>
        <w:spacing w:after="0" w:line="240" w:lineRule="auto"/>
        <w:ind w:firstLine="709"/>
        <w:jc w:val="both"/>
        <w:rPr>
          <w:rFonts w:ascii="Cambria" w:hAnsi="Cambria"/>
          <w:sz w:val="28"/>
          <w:szCs w:val="28"/>
          <w:lang w:val="uk-UA" w:eastAsia="uk-UA"/>
        </w:rPr>
      </w:pPr>
      <w:r w:rsidRPr="000E5B08">
        <w:rPr>
          <w:rFonts w:ascii="Cambria" w:hAnsi="Cambria"/>
          <w:sz w:val="28"/>
          <w:szCs w:val="28"/>
          <w:lang w:val="uk-UA" w:eastAsia="uk-UA"/>
        </w:rPr>
        <w:t xml:space="preserve">3) формування складу служби фінансового контролінгу, визначення її місця в ієрархії управління підприємством і характеру взаємодії з іншими службами, затвердження положення про її діяльність й посадових інструкцій її співробітників; </w:t>
      </w:r>
    </w:p>
    <w:p w14:paraId="4A402EC3" w14:textId="77777777" w:rsidR="000E5B08" w:rsidRDefault="000E5B08" w:rsidP="00FA1D68">
      <w:pPr>
        <w:autoSpaceDE w:val="0"/>
        <w:autoSpaceDN w:val="0"/>
        <w:adjustRightInd w:val="0"/>
        <w:spacing w:after="0" w:line="240" w:lineRule="auto"/>
        <w:ind w:firstLine="709"/>
        <w:jc w:val="both"/>
        <w:rPr>
          <w:rFonts w:ascii="Cambria" w:hAnsi="Cambria"/>
          <w:sz w:val="28"/>
          <w:szCs w:val="28"/>
          <w:lang w:val="uk-UA" w:eastAsia="uk-UA"/>
        </w:rPr>
      </w:pPr>
      <w:r w:rsidRPr="000E5B08">
        <w:rPr>
          <w:rFonts w:ascii="Cambria" w:hAnsi="Cambria"/>
          <w:sz w:val="28"/>
          <w:szCs w:val="28"/>
          <w:lang w:val="uk-UA" w:eastAsia="uk-UA"/>
        </w:rPr>
        <w:t>4) розробка основних методів збору необхідної інформації, форм, строків її надання та обробки, створення формалізованої системи документообігу</w:t>
      </w:r>
      <w:r>
        <w:rPr>
          <w:rFonts w:ascii="Cambria" w:hAnsi="Cambria"/>
          <w:sz w:val="28"/>
          <w:szCs w:val="28"/>
          <w:lang w:val="uk-UA" w:eastAsia="uk-UA"/>
        </w:rPr>
        <w:t>;</w:t>
      </w:r>
    </w:p>
    <w:p w14:paraId="64DBE83A" w14:textId="77777777" w:rsidR="000E5B08" w:rsidRDefault="000E5B08" w:rsidP="00FA1D68">
      <w:pPr>
        <w:autoSpaceDE w:val="0"/>
        <w:autoSpaceDN w:val="0"/>
        <w:adjustRightInd w:val="0"/>
        <w:spacing w:after="0" w:line="240" w:lineRule="auto"/>
        <w:ind w:firstLine="709"/>
        <w:jc w:val="both"/>
        <w:rPr>
          <w:rFonts w:ascii="Cambria" w:hAnsi="Cambria"/>
          <w:sz w:val="28"/>
          <w:szCs w:val="28"/>
          <w:lang w:val="uk-UA" w:eastAsia="uk-UA"/>
        </w:rPr>
      </w:pPr>
      <w:r w:rsidRPr="000E5B08">
        <w:rPr>
          <w:rFonts w:ascii="Cambria" w:hAnsi="Cambria"/>
          <w:sz w:val="28"/>
          <w:szCs w:val="28"/>
          <w:lang w:val="uk-UA" w:eastAsia="uk-UA"/>
        </w:rPr>
        <w:t>5) виділення системи показників оцінки ефективності фінансово</w:t>
      </w:r>
      <w:r>
        <w:rPr>
          <w:rFonts w:ascii="Cambria" w:hAnsi="Cambria"/>
          <w:sz w:val="28"/>
          <w:szCs w:val="28"/>
          <w:lang w:val="uk-UA" w:eastAsia="uk-UA"/>
        </w:rPr>
        <w:t>-</w:t>
      </w:r>
      <w:r w:rsidRPr="000E5B08">
        <w:rPr>
          <w:rFonts w:ascii="Cambria" w:hAnsi="Cambria"/>
          <w:sz w:val="28"/>
          <w:szCs w:val="28"/>
          <w:lang w:val="uk-UA" w:eastAsia="uk-UA"/>
        </w:rPr>
        <w:t xml:space="preserve">господарської діяльності підприємства та моніторингу результативності діяльності персоналу (КРІ); </w:t>
      </w:r>
    </w:p>
    <w:p w14:paraId="186DE9D9" w14:textId="77777777" w:rsidR="000E5B08" w:rsidRDefault="000E5B08" w:rsidP="00FA1D68">
      <w:pPr>
        <w:autoSpaceDE w:val="0"/>
        <w:autoSpaceDN w:val="0"/>
        <w:adjustRightInd w:val="0"/>
        <w:spacing w:after="0" w:line="240" w:lineRule="auto"/>
        <w:ind w:firstLine="709"/>
        <w:jc w:val="both"/>
        <w:rPr>
          <w:rFonts w:ascii="Cambria" w:hAnsi="Cambria"/>
          <w:sz w:val="28"/>
          <w:szCs w:val="28"/>
          <w:lang w:val="uk-UA" w:eastAsia="uk-UA"/>
        </w:rPr>
      </w:pPr>
      <w:r w:rsidRPr="000E5B08">
        <w:rPr>
          <w:rFonts w:ascii="Cambria" w:hAnsi="Cambria"/>
          <w:sz w:val="28"/>
          <w:szCs w:val="28"/>
          <w:lang w:val="uk-UA" w:eastAsia="uk-UA"/>
        </w:rPr>
        <w:t xml:space="preserve">5) вибір методик обліку та аналізу необхідного спектру показників діяльності підприємства, розробка складу, змісту і формату звітності для служби фінансового контролінгу; </w:t>
      </w:r>
    </w:p>
    <w:p w14:paraId="6FDCBA75" w14:textId="77777777" w:rsidR="000E5B08" w:rsidRDefault="000E5B08" w:rsidP="00FA1D68">
      <w:pPr>
        <w:autoSpaceDE w:val="0"/>
        <w:autoSpaceDN w:val="0"/>
        <w:adjustRightInd w:val="0"/>
        <w:spacing w:after="0" w:line="240" w:lineRule="auto"/>
        <w:ind w:firstLine="709"/>
        <w:jc w:val="both"/>
        <w:rPr>
          <w:rFonts w:ascii="Cambria" w:hAnsi="Cambria"/>
          <w:sz w:val="28"/>
          <w:szCs w:val="28"/>
          <w:lang w:val="uk-UA" w:eastAsia="uk-UA"/>
        </w:rPr>
      </w:pPr>
      <w:r w:rsidRPr="000E5B08">
        <w:rPr>
          <w:rFonts w:ascii="Cambria" w:hAnsi="Cambria"/>
          <w:sz w:val="28"/>
          <w:szCs w:val="28"/>
          <w:lang w:val="uk-UA" w:eastAsia="uk-UA"/>
        </w:rPr>
        <w:t xml:space="preserve">4) вибір програмного продукту для інформаційної та аналітичної підтримки оперативного і стратегічного фінансового контролінгу, автоматизація роботи служби фінансового контролінгу; </w:t>
      </w:r>
    </w:p>
    <w:p w14:paraId="0C1B0E92" w14:textId="77777777" w:rsidR="000E5B08" w:rsidRDefault="000E5B08" w:rsidP="00FA1D68">
      <w:pPr>
        <w:autoSpaceDE w:val="0"/>
        <w:autoSpaceDN w:val="0"/>
        <w:adjustRightInd w:val="0"/>
        <w:spacing w:after="0" w:line="240" w:lineRule="auto"/>
        <w:ind w:firstLine="709"/>
        <w:jc w:val="both"/>
        <w:rPr>
          <w:rFonts w:ascii="Cambria" w:hAnsi="Cambria"/>
          <w:sz w:val="28"/>
          <w:szCs w:val="28"/>
          <w:lang w:val="uk-UA" w:eastAsia="uk-UA"/>
        </w:rPr>
      </w:pPr>
      <w:r w:rsidRPr="000E5B08">
        <w:rPr>
          <w:rFonts w:ascii="Cambria" w:hAnsi="Cambria"/>
          <w:sz w:val="28"/>
          <w:szCs w:val="28"/>
          <w:lang w:val="uk-UA" w:eastAsia="uk-UA"/>
        </w:rPr>
        <w:t xml:space="preserve">5) введення в дію механізмів контролю виконання поставлених стратегічних цілей і завдань підприємства; </w:t>
      </w:r>
    </w:p>
    <w:p w14:paraId="60F629D2" w14:textId="77777777" w:rsidR="000E5B08" w:rsidRDefault="000E5B08" w:rsidP="00FA1D68">
      <w:pPr>
        <w:autoSpaceDE w:val="0"/>
        <w:autoSpaceDN w:val="0"/>
        <w:adjustRightInd w:val="0"/>
        <w:spacing w:after="0" w:line="240" w:lineRule="auto"/>
        <w:ind w:firstLine="709"/>
        <w:jc w:val="both"/>
        <w:rPr>
          <w:rFonts w:ascii="Cambria" w:hAnsi="Cambria"/>
          <w:sz w:val="28"/>
          <w:szCs w:val="28"/>
          <w:lang w:val="uk-UA" w:eastAsia="uk-UA"/>
        </w:rPr>
      </w:pPr>
      <w:r w:rsidRPr="000E5B08">
        <w:rPr>
          <w:rFonts w:ascii="Cambria" w:hAnsi="Cambria"/>
          <w:sz w:val="28"/>
          <w:szCs w:val="28"/>
          <w:lang w:val="uk-UA" w:eastAsia="uk-UA"/>
        </w:rPr>
        <w:t>6) визначення проблемних ситуацій, що вимагають коригуючих дій;</w:t>
      </w:r>
    </w:p>
    <w:p w14:paraId="370219C0" w14:textId="080272AE" w:rsidR="00FA1D68" w:rsidRPr="000E5B08" w:rsidRDefault="000E5B08" w:rsidP="00FA1D68">
      <w:pPr>
        <w:autoSpaceDE w:val="0"/>
        <w:autoSpaceDN w:val="0"/>
        <w:adjustRightInd w:val="0"/>
        <w:spacing w:after="0" w:line="240" w:lineRule="auto"/>
        <w:ind w:firstLine="709"/>
        <w:jc w:val="both"/>
        <w:rPr>
          <w:rFonts w:ascii="Cambria" w:hAnsi="Cambria"/>
          <w:sz w:val="28"/>
          <w:szCs w:val="28"/>
          <w:lang w:val="uk-UA" w:eastAsia="uk-UA"/>
        </w:rPr>
      </w:pPr>
      <w:r w:rsidRPr="000E5B08">
        <w:rPr>
          <w:rFonts w:ascii="Cambria" w:hAnsi="Cambria"/>
          <w:sz w:val="28"/>
          <w:szCs w:val="28"/>
          <w:lang w:val="uk-UA" w:eastAsia="uk-UA"/>
        </w:rPr>
        <w:lastRenderedPageBreak/>
        <w:t>7) своєчасне запровадження новітніх інструментів фінансового контролінгу й постійне вдосконалення існуючої моделі системи фінансового контролінгу.</w:t>
      </w:r>
    </w:p>
    <w:p w14:paraId="71C7C1EA" w14:textId="77777777" w:rsidR="00761138" w:rsidRDefault="00761138" w:rsidP="00FA1D68">
      <w:pPr>
        <w:autoSpaceDE w:val="0"/>
        <w:autoSpaceDN w:val="0"/>
        <w:adjustRightInd w:val="0"/>
        <w:spacing w:after="0" w:line="240" w:lineRule="auto"/>
        <w:ind w:firstLine="709"/>
        <w:jc w:val="both"/>
        <w:rPr>
          <w:rFonts w:ascii="Cambria" w:hAnsi="Cambria"/>
          <w:sz w:val="28"/>
          <w:szCs w:val="28"/>
          <w:lang w:val="uk-UA" w:eastAsia="uk-UA"/>
        </w:rPr>
      </w:pPr>
      <w:r w:rsidRPr="00761138">
        <w:rPr>
          <w:rFonts w:ascii="Cambria" w:hAnsi="Cambria"/>
          <w:sz w:val="28"/>
          <w:szCs w:val="28"/>
          <w:lang w:val="uk-UA" w:eastAsia="uk-UA"/>
        </w:rPr>
        <w:t xml:space="preserve">Впровадження системи контролінгу на підприємстві надає цілий ряд переваг керівництву, серед яких можна виділити: допомога у проведенні оцінки рівня фінансової стабільності та виявлення існуючих резервів, потенціалу та реальних загроз; допомога у прийнятті стратегічних рішень щодо підвищення конкурентоспроможності підприємства; отримання управлінської звітності щодо діяльності підприємства; забезпечення функціонування системи бюджетування на основі чітко прогнозованих показників з урахування економічної ситуації та ряду інших факторів. </w:t>
      </w:r>
    </w:p>
    <w:p w14:paraId="6A1D198A" w14:textId="77777777" w:rsidR="00761138" w:rsidRDefault="00761138" w:rsidP="00FA1D68">
      <w:pPr>
        <w:autoSpaceDE w:val="0"/>
        <w:autoSpaceDN w:val="0"/>
        <w:adjustRightInd w:val="0"/>
        <w:spacing w:after="0" w:line="240" w:lineRule="auto"/>
        <w:ind w:firstLine="709"/>
        <w:jc w:val="both"/>
        <w:rPr>
          <w:rFonts w:ascii="Cambria" w:hAnsi="Cambria"/>
          <w:sz w:val="28"/>
          <w:szCs w:val="28"/>
          <w:lang w:val="uk-UA" w:eastAsia="uk-UA"/>
        </w:rPr>
      </w:pPr>
      <w:r w:rsidRPr="00761138">
        <w:rPr>
          <w:rFonts w:ascii="Cambria" w:hAnsi="Cambria"/>
          <w:sz w:val="28"/>
          <w:szCs w:val="28"/>
          <w:lang w:val="uk-UA" w:eastAsia="uk-UA"/>
        </w:rPr>
        <w:t xml:space="preserve">Система контролінгу підприємства повинна забезпечити:  </w:t>
      </w:r>
    </w:p>
    <w:p w14:paraId="6849B97E" w14:textId="77777777" w:rsidR="00761138" w:rsidRDefault="00761138" w:rsidP="00FA1D68">
      <w:pPr>
        <w:autoSpaceDE w:val="0"/>
        <w:autoSpaceDN w:val="0"/>
        <w:adjustRightInd w:val="0"/>
        <w:spacing w:after="0" w:line="240" w:lineRule="auto"/>
        <w:ind w:firstLine="709"/>
        <w:jc w:val="both"/>
        <w:rPr>
          <w:rFonts w:ascii="Cambria" w:hAnsi="Cambria"/>
          <w:sz w:val="28"/>
          <w:szCs w:val="28"/>
          <w:lang w:val="uk-UA" w:eastAsia="uk-UA"/>
        </w:rPr>
      </w:pPr>
      <w:r w:rsidRPr="00761138">
        <w:rPr>
          <w:rFonts w:ascii="Cambria" w:hAnsi="Cambria"/>
          <w:sz w:val="28"/>
          <w:szCs w:val="28"/>
          <w:lang w:val="uk-UA" w:eastAsia="uk-UA"/>
        </w:rPr>
        <w:t xml:space="preserve">1) взаємозв'язок контролінгу з усіма функціями управління; </w:t>
      </w:r>
    </w:p>
    <w:p w14:paraId="037136DD" w14:textId="77777777" w:rsidR="00761138" w:rsidRDefault="00761138" w:rsidP="00FA1D68">
      <w:pPr>
        <w:autoSpaceDE w:val="0"/>
        <w:autoSpaceDN w:val="0"/>
        <w:adjustRightInd w:val="0"/>
        <w:spacing w:after="0" w:line="240" w:lineRule="auto"/>
        <w:ind w:firstLine="709"/>
        <w:jc w:val="both"/>
        <w:rPr>
          <w:rFonts w:ascii="Cambria" w:hAnsi="Cambria"/>
          <w:sz w:val="28"/>
          <w:szCs w:val="28"/>
          <w:lang w:val="uk-UA" w:eastAsia="uk-UA"/>
        </w:rPr>
      </w:pPr>
      <w:r w:rsidRPr="00761138">
        <w:rPr>
          <w:rFonts w:ascii="Cambria" w:hAnsi="Cambria"/>
          <w:sz w:val="28"/>
          <w:szCs w:val="28"/>
          <w:lang w:val="uk-UA" w:eastAsia="uk-UA"/>
        </w:rPr>
        <w:t xml:space="preserve">2) контроль витрат підприємства та їх аналіз; </w:t>
      </w:r>
    </w:p>
    <w:p w14:paraId="5B87D2A6" w14:textId="77777777" w:rsidR="00761138" w:rsidRDefault="00761138" w:rsidP="00FA1D68">
      <w:pPr>
        <w:autoSpaceDE w:val="0"/>
        <w:autoSpaceDN w:val="0"/>
        <w:adjustRightInd w:val="0"/>
        <w:spacing w:after="0" w:line="240" w:lineRule="auto"/>
        <w:ind w:firstLine="709"/>
        <w:jc w:val="both"/>
        <w:rPr>
          <w:rFonts w:ascii="Cambria" w:hAnsi="Cambria"/>
          <w:sz w:val="28"/>
          <w:szCs w:val="28"/>
          <w:lang w:val="uk-UA" w:eastAsia="uk-UA"/>
        </w:rPr>
      </w:pPr>
      <w:r w:rsidRPr="00761138">
        <w:rPr>
          <w:rFonts w:ascii="Cambria" w:hAnsi="Cambria"/>
          <w:sz w:val="28"/>
          <w:szCs w:val="28"/>
          <w:lang w:val="uk-UA" w:eastAsia="uk-UA"/>
        </w:rPr>
        <w:t xml:space="preserve">3) організувати і забезпечити функціонування на підприємстві центрів відповідальності;  </w:t>
      </w:r>
    </w:p>
    <w:p w14:paraId="54157A42" w14:textId="2952760E" w:rsidR="000E5B08" w:rsidRPr="00761138" w:rsidRDefault="00761138" w:rsidP="00FA1D68">
      <w:pPr>
        <w:autoSpaceDE w:val="0"/>
        <w:autoSpaceDN w:val="0"/>
        <w:adjustRightInd w:val="0"/>
        <w:spacing w:after="0" w:line="240" w:lineRule="auto"/>
        <w:ind w:firstLine="709"/>
        <w:jc w:val="both"/>
        <w:rPr>
          <w:rFonts w:ascii="Cambria" w:hAnsi="Cambria"/>
          <w:sz w:val="28"/>
          <w:szCs w:val="28"/>
          <w:lang w:val="uk-UA" w:eastAsia="uk-UA"/>
        </w:rPr>
      </w:pPr>
      <w:r w:rsidRPr="00761138">
        <w:rPr>
          <w:rFonts w:ascii="Cambria" w:hAnsi="Cambria"/>
          <w:sz w:val="28"/>
          <w:szCs w:val="28"/>
          <w:lang w:val="uk-UA" w:eastAsia="uk-UA"/>
        </w:rPr>
        <w:t>4) на основі результатів контролінгу розробляти заходи і визначати управлінські рішення спрямовані на досягнення визначених цілей.</w:t>
      </w:r>
    </w:p>
    <w:p w14:paraId="0622AD52" w14:textId="77777777" w:rsidR="007A7866" w:rsidRDefault="007A7866" w:rsidP="00FA1D68">
      <w:pPr>
        <w:autoSpaceDE w:val="0"/>
        <w:autoSpaceDN w:val="0"/>
        <w:adjustRightInd w:val="0"/>
        <w:spacing w:after="0" w:line="240" w:lineRule="auto"/>
        <w:ind w:firstLine="709"/>
        <w:jc w:val="both"/>
        <w:rPr>
          <w:rFonts w:ascii="Cambria" w:hAnsi="Cambria"/>
          <w:sz w:val="28"/>
          <w:szCs w:val="28"/>
          <w:lang w:val="uk-UA" w:eastAsia="uk-UA"/>
        </w:rPr>
      </w:pPr>
      <w:r>
        <w:rPr>
          <w:rFonts w:ascii="Cambria" w:hAnsi="Cambria"/>
          <w:sz w:val="28"/>
          <w:szCs w:val="28"/>
          <w:lang w:val="uk-UA" w:eastAsia="uk-UA"/>
        </w:rPr>
        <w:t>П</w:t>
      </w:r>
      <w:r w:rsidRPr="007A7866">
        <w:rPr>
          <w:rFonts w:ascii="Cambria" w:hAnsi="Cambria"/>
          <w:sz w:val="28"/>
          <w:szCs w:val="28"/>
          <w:lang w:val="uk-UA" w:eastAsia="uk-UA"/>
        </w:rPr>
        <w:t xml:space="preserve">еревагою контролінгу є те, що контролінг може виступати однією зі складових антикризового управління підприємством. Особливо це актуально в наш час, коли в умовах нестабільності національної економіки все більша кількість вітчизняних підприємств зіштовхується з проблемами, які є наслідками різного роду кризових явищ. </w:t>
      </w:r>
    </w:p>
    <w:p w14:paraId="27DC72AB" w14:textId="77777777" w:rsidR="007A7866" w:rsidRDefault="007A7866" w:rsidP="00FA1D68">
      <w:pPr>
        <w:autoSpaceDE w:val="0"/>
        <w:autoSpaceDN w:val="0"/>
        <w:adjustRightInd w:val="0"/>
        <w:spacing w:after="0" w:line="240" w:lineRule="auto"/>
        <w:ind w:firstLine="709"/>
        <w:jc w:val="both"/>
        <w:rPr>
          <w:rFonts w:ascii="Cambria" w:hAnsi="Cambria"/>
          <w:sz w:val="28"/>
          <w:szCs w:val="28"/>
          <w:lang w:val="uk-UA" w:eastAsia="uk-UA"/>
        </w:rPr>
      </w:pPr>
      <w:r w:rsidRPr="007A7866">
        <w:rPr>
          <w:rFonts w:ascii="Cambria" w:hAnsi="Cambria"/>
          <w:sz w:val="28"/>
          <w:szCs w:val="28"/>
          <w:lang w:val="uk-UA" w:eastAsia="uk-UA"/>
        </w:rPr>
        <w:t xml:space="preserve">За останні кілька років перед керівниками підприємств виникла проблема пошуку і застосування на практиці таких методів управління, які будуть дієвими і принесуть користь. </w:t>
      </w:r>
    </w:p>
    <w:p w14:paraId="266956D6" w14:textId="77777777" w:rsidR="007A7866" w:rsidRDefault="007A7866" w:rsidP="00FA1D68">
      <w:pPr>
        <w:autoSpaceDE w:val="0"/>
        <w:autoSpaceDN w:val="0"/>
        <w:adjustRightInd w:val="0"/>
        <w:spacing w:after="0" w:line="240" w:lineRule="auto"/>
        <w:ind w:firstLine="709"/>
        <w:jc w:val="both"/>
        <w:rPr>
          <w:rFonts w:ascii="Cambria" w:hAnsi="Cambria"/>
          <w:sz w:val="28"/>
          <w:szCs w:val="28"/>
          <w:lang w:val="uk-UA" w:eastAsia="uk-UA"/>
        </w:rPr>
      </w:pPr>
      <w:r w:rsidRPr="007A7866">
        <w:rPr>
          <w:rFonts w:ascii="Cambria" w:hAnsi="Cambria"/>
          <w:sz w:val="28"/>
          <w:szCs w:val="28"/>
          <w:lang w:val="uk-UA" w:eastAsia="uk-UA"/>
        </w:rPr>
        <w:t xml:space="preserve">Контролінг антикризового управління трактується як система методів та інструментів забезпечення підтримки прийняття управлінських рішень, планування і контролю за нестабільних умов діяльності підприємства в ході виконання службами контролінгу своїх функцій. </w:t>
      </w:r>
    </w:p>
    <w:p w14:paraId="046F10CE" w14:textId="7ADDC2CE" w:rsidR="000E5B08" w:rsidRPr="007A7866" w:rsidRDefault="007A7866" w:rsidP="00FA1D68">
      <w:pPr>
        <w:autoSpaceDE w:val="0"/>
        <w:autoSpaceDN w:val="0"/>
        <w:adjustRightInd w:val="0"/>
        <w:spacing w:after="0" w:line="240" w:lineRule="auto"/>
        <w:ind w:firstLine="709"/>
        <w:jc w:val="both"/>
        <w:rPr>
          <w:rFonts w:ascii="Cambria" w:hAnsi="Cambria"/>
          <w:sz w:val="28"/>
          <w:szCs w:val="28"/>
          <w:lang w:val="uk-UA" w:eastAsia="uk-UA"/>
        </w:rPr>
      </w:pPr>
      <w:r w:rsidRPr="007A7866">
        <w:rPr>
          <w:rFonts w:ascii="Cambria" w:hAnsi="Cambria"/>
          <w:sz w:val="28"/>
          <w:szCs w:val="28"/>
          <w:lang w:val="uk-UA" w:eastAsia="uk-UA"/>
        </w:rPr>
        <w:t>У системі антикризового управління контролінг забезпечує реалізацію стратегічного потенціалу діяльності підприємства і досягнення поточних цілей щодо ліквідності та прибутковості. У сучасних умовах нестабільності економіки здійснення відповідних заходів дає підприємству змогу забезпечити стабільність і довгострокові перспективи.</w:t>
      </w:r>
    </w:p>
    <w:p w14:paraId="217352D9" w14:textId="2A04EE12" w:rsidR="00831D2D" w:rsidRPr="00831D2D" w:rsidRDefault="00831D2D" w:rsidP="00831D2D">
      <w:pPr>
        <w:spacing w:after="0" w:line="240" w:lineRule="auto"/>
        <w:ind w:firstLine="709"/>
        <w:jc w:val="both"/>
        <w:rPr>
          <w:rFonts w:ascii="Cambria" w:hAnsi="Cambria"/>
          <w:sz w:val="28"/>
          <w:szCs w:val="28"/>
          <w:lang w:val="uk-UA"/>
        </w:rPr>
      </w:pPr>
      <w:r>
        <w:rPr>
          <w:rFonts w:ascii="Cambria" w:hAnsi="Cambria"/>
          <w:sz w:val="28"/>
          <w:szCs w:val="28"/>
          <w:lang w:val="uk-UA"/>
        </w:rPr>
        <w:t>Фінансовий к</w:t>
      </w:r>
      <w:r w:rsidRPr="00831D2D">
        <w:rPr>
          <w:rFonts w:ascii="Cambria" w:hAnsi="Cambria"/>
          <w:sz w:val="28"/>
          <w:szCs w:val="28"/>
          <w:lang w:val="uk-UA"/>
        </w:rPr>
        <w:t>онтролінг як інструмент антикризового управління підприємством дає можливість уникнути неузгодженості під час прийняття управлінських рішень і своєчасно виявити прихований потенціал у системі управління</w:t>
      </w:r>
      <w:r>
        <w:rPr>
          <w:rFonts w:ascii="Cambria" w:hAnsi="Cambria"/>
          <w:sz w:val="28"/>
          <w:szCs w:val="28"/>
          <w:lang w:val="uk-UA"/>
        </w:rPr>
        <w:t>.</w:t>
      </w:r>
    </w:p>
    <w:p w14:paraId="603E0ED2" w14:textId="77777777" w:rsidR="00831D2D" w:rsidRPr="00831D2D" w:rsidRDefault="00831D2D" w:rsidP="00831D2D">
      <w:pPr>
        <w:spacing w:after="0" w:line="240" w:lineRule="auto"/>
        <w:jc w:val="both"/>
        <w:rPr>
          <w:rFonts w:ascii="Cambria" w:hAnsi="Cambria"/>
          <w:sz w:val="28"/>
          <w:szCs w:val="28"/>
          <w:lang w:val="uk-UA"/>
        </w:rPr>
      </w:pPr>
    </w:p>
    <w:p w14:paraId="47482090" w14:textId="28875FA2" w:rsidR="007A7866" w:rsidRDefault="007A7866" w:rsidP="00FA1D68">
      <w:pPr>
        <w:autoSpaceDE w:val="0"/>
        <w:autoSpaceDN w:val="0"/>
        <w:adjustRightInd w:val="0"/>
        <w:spacing w:after="0" w:line="240" w:lineRule="auto"/>
        <w:ind w:firstLine="709"/>
        <w:jc w:val="both"/>
        <w:rPr>
          <w:rFonts w:ascii="Cambria" w:hAnsi="Cambria"/>
          <w:b/>
          <w:bCs/>
          <w:sz w:val="28"/>
          <w:szCs w:val="28"/>
          <w:lang w:val="uk-UA" w:eastAsia="uk-UA"/>
        </w:rPr>
      </w:pPr>
    </w:p>
    <w:p w14:paraId="77C1AD70" w14:textId="4740AF8F" w:rsidR="006113C4" w:rsidRDefault="006113C4" w:rsidP="00FA1D68">
      <w:pPr>
        <w:autoSpaceDE w:val="0"/>
        <w:autoSpaceDN w:val="0"/>
        <w:adjustRightInd w:val="0"/>
        <w:spacing w:after="0" w:line="240" w:lineRule="auto"/>
        <w:ind w:firstLine="709"/>
        <w:jc w:val="both"/>
        <w:rPr>
          <w:rFonts w:ascii="Cambria" w:hAnsi="Cambria"/>
          <w:b/>
          <w:sz w:val="28"/>
          <w:szCs w:val="28"/>
          <w:lang w:val="uk-UA" w:eastAsia="uk-UA"/>
        </w:rPr>
      </w:pPr>
      <w:r>
        <w:rPr>
          <w:rFonts w:ascii="Cambria" w:hAnsi="Cambria"/>
          <w:b/>
          <w:sz w:val="28"/>
          <w:szCs w:val="28"/>
          <w:lang w:val="uk-UA" w:eastAsia="uk-UA"/>
        </w:rPr>
        <w:lastRenderedPageBreak/>
        <w:t>ПИТАННЯ 3</w:t>
      </w:r>
    </w:p>
    <w:p w14:paraId="66A2B3FD" w14:textId="75A93776" w:rsidR="00FA1D68" w:rsidRPr="00FA1D68" w:rsidRDefault="00FA1D68" w:rsidP="00FA1D68">
      <w:pPr>
        <w:autoSpaceDE w:val="0"/>
        <w:autoSpaceDN w:val="0"/>
        <w:adjustRightInd w:val="0"/>
        <w:spacing w:after="0" w:line="240" w:lineRule="auto"/>
        <w:ind w:firstLine="709"/>
        <w:jc w:val="both"/>
        <w:rPr>
          <w:rFonts w:ascii="Cambria" w:hAnsi="Cambria"/>
          <w:b/>
          <w:bCs/>
          <w:sz w:val="28"/>
          <w:szCs w:val="28"/>
          <w:lang w:val="uk-UA" w:eastAsia="uk-UA"/>
        </w:rPr>
      </w:pPr>
      <w:r w:rsidRPr="00FA1D68">
        <w:rPr>
          <w:rFonts w:ascii="Cambria" w:hAnsi="Cambria"/>
          <w:b/>
          <w:sz w:val="28"/>
          <w:szCs w:val="28"/>
          <w:lang w:val="uk-UA" w:eastAsia="uk-UA"/>
        </w:rPr>
        <w:t>Функціональні обов’язки, права та відповідальність фінансового контролера</w:t>
      </w:r>
      <w:r w:rsidR="004959DD">
        <w:rPr>
          <w:rFonts w:ascii="Cambria" w:hAnsi="Cambria"/>
          <w:b/>
          <w:sz w:val="28"/>
          <w:szCs w:val="28"/>
          <w:lang w:val="uk-UA" w:eastAsia="uk-UA"/>
        </w:rPr>
        <w:t xml:space="preserve"> (ПРАЦІВНИКА СЛУЖБИ КОНТРОЛІНГУ АБО ОКРЕМОГО ПРАЦІВНИКА, НА ЯКОГО ПОКЛАДЕНО ВСІ ФУНКЦІЇ ФІНАНСОВОГО КОНТРОЛЮ).</w:t>
      </w:r>
    </w:p>
    <w:p w14:paraId="0ADFD791"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Функціональні обов’язки фінансового контролера визначаються колом функцій і завдань, що входять до компетенції фінансового контролінгу на підприємстві і, відповідно, залежать від специфіки діяльності підприємства, особливостей її організаційно-функціональної структури, централізованої чи децентралізованої організації контролінгових служб.</w:t>
      </w:r>
    </w:p>
    <w:p w14:paraId="485D834F"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b/>
          <w:bCs/>
          <w:sz w:val="28"/>
          <w:szCs w:val="28"/>
          <w:lang w:val="uk-UA" w:eastAsia="uk-UA"/>
        </w:rPr>
        <w:t>Права фінансового контролера</w:t>
      </w:r>
      <w:r w:rsidRPr="00FA1D68">
        <w:rPr>
          <w:rFonts w:ascii="Cambria" w:hAnsi="Cambria"/>
          <w:sz w:val="28"/>
          <w:szCs w:val="28"/>
          <w:lang w:val="uk-UA" w:eastAsia="uk-UA"/>
        </w:rPr>
        <w:t>:</w:t>
      </w:r>
    </w:p>
    <w:p w14:paraId="468338ED"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 одержувати інформацію від керівників і співробітників підрозділів підприємства, необхідну для виконання своїх посадових обов’язків;</w:t>
      </w:r>
    </w:p>
    <w:p w14:paraId="332BC406"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 давати обов’язкові для підрозділів указівки з питань методик планування, обліку витрат, аналізу, організації документообороту і підготовки звітності;</w:t>
      </w:r>
    </w:p>
    <w:p w14:paraId="310BF18C"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 приймати рішення з удосконалення інформаційних потоків підприємства;</w:t>
      </w:r>
    </w:p>
    <w:p w14:paraId="323E59C2"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 вимагати від конкретних працівників функціональних відділів подання у встановлені строки певних форм внутрішньої звітності;</w:t>
      </w:r>
    </w:p>
    <w:p w14:paraId="1D062F69"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 вносити конкретні пропозиції щодо підвищення ефективності фінансово-економічної діяльності підприємства;</w:t>
      </w:r>
    </w:p>
    <w:p w14:paraId="11559102"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 давати рекомендації щодо визначення показників для оцінювання ефективності управління як для вищого керівництва, так і для керівників підрозділів;</w:t>
      </w:r>
    </w:p>
    <w:p w14:paraId="1AA8C69B"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 консультувати керівництво підприємства і служби персоналу з питань узгодження системи матеріального стимулювання працівників із показниками ефективності діяльності підприємства в цілому, підрозділів чи процесів.</w:t>
      </w:r>
    </w:p>
    <w:p w14:paraId="57D7E9B8" w14:textId="77777777" w:rsidR="00FA1D68" w:rsidRPr="00FA1D68" w:rsidRDefault="00FA1D68" w:rsidP="00FA1D68">
      <w:pPr>
        <w:autoSpaceDE w:val="0"/>
        <w:autoSpaceDN w:val="0"/>
        <w:adjustRightInd w:val="0"/>
        <w:spacing w:after="0" w:line="240" w:lineRule="auto"/>
        <w:ind w:firstLine="709"/>
        <w:jc w:val="both"/>
        <w:rPr>
          <w:rFonts w:ascii="Cambria" w:hAnsi="Cambria"/>
          <w:b/>
          <w:sz w:val="28"/>
          <w:szCs w:val="28"/>
          <w:lang w:val="uk-UA" w:eastAsia="uk-UA"/>
        </w:rPr>
      </w:pPr>
      <w:r w:rsidRPr="00FA1D68">
        <w:rPr>
          <w:rFonts w:ascii="Cambria" w:hAnsi="Cambria"/>
          <w:b/>
          <w:sz w:val="28"/>
          <w:szCs w:val="28"/>
          <w:lang w:val="uk-UA" w:eastAsia="uk-UA"/>
        </w:rPr>
        <w:t xml:space="preserve">Служба фінансового контролінгу </w:t>
      </w:r>
      <w:r w:rsidRPr="00FA1D68">
        <w:rPr>
          <w:rFonts w:ascii="Cambria" w:hAnsi="Cambria"/>
          <w:b/>
          <w:bCs/>
          <w:sz w:val="28"/>
          <w:szCs w:val="28"/>
          <w:lang w:val="uk-UA" w:eastAsia="uk-UA"/>
        </w:rPr>
        <w:t xml:space="preserve">відповідає </w:t>
      </w:r>
      <w:r w:rsidRPr="00FA1D68">
        <w:rPr>
          <w:rFonts w:ascii="Cambria" w:hAnsi="Cambria"/>
          <w:b/>
          <w:sz w:val="28"/>
          <w:szCs w:val="28"/>
          <w:lang w:val="uk-UA" w:eastAsia="uk-UA"/>
        </w:rPr>
        <w:t>за:</w:t>
      </w:r>
    </w:p>
    <w:p w14:paraId="112E27A4" w14:textId="1FE0643B" w:rsidR="00FA1D68" w:rsidRPr="00761138" w:rsidRDefault="00FA1D68" w:rsidP="00761138">
      <w:pPr>
        <w:pStyle w:val="a3"/>
        <w:numPr>
          <w:ilvl w:val="0"/>
          <w:numId w:val="4"/>
        </w:numPr>
        <w:autoSpaceDE w:val="0"/>
        <w:autoSpaceDN w:val="0"/>
        <w:adjustRightInd w:val="0"/>
        <w:spacing w:after="0" w:line="240" w:lineRule="auto"/>
        <w:ind w:left="709"/>
        <w:jc w:val="both"/>
        <w:rPr>
          <w:rFonts w:ascii="Cambria" w:hAnsi="Cambria"/>
          <w:sz w:val="28"/>
          <w:szCs w:val="28"/>
          <w:lang w:val="uk-UA" w:eastAsia="uk-UA"/>
        </w:rPr>
      </w:pPr>
      <w:r w:rsidRPr="00761138">
        <w:rPr>
          <w:rFonts w:ascii="Cambria" w:hAnsi="Cambria"/>
          <w:sz w:val="28"/>
          <w:szCs w:val="28"/>
          <w:lang w:val="uk-UA" w:eastAsia="uk-UA"/>
        </w:rPr>
        <w:t>правильний вибір інструментів фінансового управління, прозорість, зрозумілість і об’єктивну інтерпретацію результатів фінансової діагностики, бюджетного контролю, ефективності діяльності підприємства в цілому та його окремих підрозділів;</w:t>
      </w:r>
    </w:p>
    <w:p w14:paraId="32B3725B" w14:textId="2D884756" w:rsidR="00FA1D68" w:rsidRPr="00761138" w:rsidRDefault="00FA1D68" w:rsidP="00761138">
      <w:pPr>
        <w:pStyle w:val="a3"/>
        <w:numPr>
          <w:ilvl w:val="0"/>
          <w:numId w:val="4"/>
        </w:numPr>
        <w:autoSpaceDE w:val="0"/>
        <w:autoSpaceDN w:val="0"/>
        <w:adjustRightInd w:val="0"/>
        <w:spacing w:after="0" w:line="240" w:lineRule="auto"/>
        <w:ind w:left="709"/>
        <w:jc w:val="both"/>
        <w:rPr>
          <w:rFonts w:ascii="Cambria" w:hAnsi="Cambria"/>
          <w:sz w:val="28"/>
          <w:szCs w:val="28"/>
          <w:lang w:val="uk-UA" w:eastAsia="uk-UA"/>
        </w:rPr>
      </w:pPr>
      <w:r w:rsidRPr="00761138">
        <w:rPr>
          <w:rFonts w:ascii="Cambria" w:hAnsi="Cambria"/>
          <w:sz w:val="28"/>
          <w:szCs w:val="28"/>
          <w:lang w:val="uk-UA" w:eastAsia="uk-UA"/>
        </w:rPr>
        <w:t>стабільну реалізацію процедур планування, контролю, обліку й аналізу за рівнями ієрархії управління;</w:t>
      </w:r>
    </w:p>
    <w:p w14:paraId="2936D43E" w14:textId="73824620" w:rsidR="00FA1D68" w:rsidRPr="00761138" w:rsidRDefault="00FA1D68" w:rsidP="00761138">
      <w:pPr>
        <w:pStyle w:val="a3"/>
        <w:numPr>
          <w:ilvl w:val="0"/>
          <w:numId w:val="4"/>
        </w:numPr>
        <w:autoSpaceDE w:val="0"/>
        <w:autoSpaceDN w:val="0"/>
        <w:adjustRightInd w:val="0"/>
        <w:spacing w:after="0" w:line="240" w:lineRule="auto"/>
        <w:ind w:left="709"/>
        <w:jc w:val="both"/>
        <w:rPr>
          <w:rFonts w:ascii="Cambria" w:hAnsi="Cambria"/>
          <w:sz w:val="28"/>
          <w:szCs w:val="28"/>
          <w:lang w:val="uk-UA" w:eastAsia="uk-UA"/>
        </w:rPr>
      </w:pPr>
      <w:r w:rsidRPr="00761138">
        <w:rPr>
          <w:rFonts w:ascii="Cambria" w:hAnsi="Cambria"/>
          <w:sz w:val="28"/>
          <w:szCs w:val="28"/>
          <w:lang w:val="uk-UA" w:eastAsia="uk-UA"/>
        </w:rPr>
        <w:t>систематичну інструментальну й методичну підтримку, а також координацію процесів прийняття фінансових рішень;</w:t>
      </w:r>
    </w:p>
    <w:p w14:paraId="3779176E" w14:textId="51F2C05A" w:rsidR="00FA1D68" w:rsidRPr="00761138" w:rsidRDefault="00FA1D68" w:rsidP="00761138">
      <w:pPr>
        <w:pStyle w:val="a3"/>
        <w:numPr>
          <w:ilvl w:val="0"/>
          <w:numId w:val="4"/>
        </w:numPr>
        <w:autoSpaceDE w:val="0"/>
        <w:autoSpaceDN w:val="0"/>
        <w:adjustRightInd w:val="0"/>
        <w:spacing w:after="0" w:line="240" w:lineRule="auto"/>
        <w:ind w:left="709"/>
        <w:jc w:val="both"/>
        <w:rPr>
          <w:rFonts w:ascii="Cambria" w:hAnsi="Cambria"/>
          <w:sz w:val="28"/>
          <w:szCs w:val="28"/>
          <w:lang w:val="uk-UA" w:eastAsia="uk-UA"/>
        </w:rPr>
      </w:pPr>
      <w:r w:rsidRPr="00761138">
        <w:rPr>
          <w:rFonts w:ascii="Cambria" w:hAnsi="Cambria"/>
          <w:sz w:val="28"/>
          <w:szCs w:val="28"/>
          <w:lang w:val="uk-UA" w:eastAsia="uk-UA"/>
        </w:rPr>
        <w:t>побудову інтегрованої системи управління підприємством.</w:t>
      </w:r>
    </w:p>
    <w:p w14:paraId="12BEE789" w14:textId="77777777" w:rsidR="0076113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 xml:space="preserve">До фінансових контролерів ставляться відповідні етичні вимоги, а саме: </w:t>
      </w:r>
    </w:p>
    <w:p w14:paraId="69F986C9" w14:textId="77777777" w:rsidR="00761138" w:rsidRPr="00761138" w:rsidRDefault="00FA1D68" w:rsidP="00FA1D68">
      <w:pPr>
        <w:autoSpaceDE w:val="0"/>
        <w:autoSpaceDN w:val="0"/>
        <w:adjustRightInd w:val="0"/>
        <w:spacing w:after="0" w:line="240" w:lineRule="auto"/>
        <w:ind w:firstLine="709"/>
        <w:jc w:val="both"/>
        <w:rPr>
          <w:rFonts w:ascii="Cambria" w:hAnsi="Cambria"/>
          <w:i/>
          <w:iCs/>
          <w:sz w:val="28"/>
          <w:szCs w:val="28"/>
          <w:lang w:val="uk-UA" w:eastAsia="uk-UA"/>
        </w:rPr>
      </w:pPr>
      <w:r w:rsidRPr="00761138">
        <w:rPr>
          <w:rFonts w:ascii="Cambria" w:hAnsi="Cambria"/>
          <w:i/>
          <w:iCs/>
          <w:sz w:val="28"/>
          <w:szCs w:val="28"/>
          <w:lang w:val="uk-UA" w:eastAsia="uk-UA"/>
        </w:rPr>
        <w:t xml:space="preserve">1) Компетенція. </w:t>
      </w:r>
    </w:p>
    <w:p w14:paraId="431E6453" w14:textId="77777777" w:rsidR="00761138" w:rsidRPr="00761138" w:rsidRDefault="00FA1D68" w:rsidP="00FA1D68">
      <w:pPr>
        <w:autoSpaceDE w:val="0"/>
        <w:autoSpaceDN w:val="0"/>
        <w:adjustRightInd w:val="0"/>
        <w:spacing w:after="0" w:line="240" w:lineRule="auto"/>
        <w:ind w:firstLine="709"/>
        <w:jc w:val="both"/>
        <w:rPr>
          <w:rFonts w:ascii="Cambria" w:hAnsi="Cambria"/>
          <w:i/>
          <w:iCs/>
          <w:sz w:val="28"/>
          <w:szCs w:val="28"/>
          <w:lang w:val="uk-UA" w:eastAsia="uk-UA"/>
        </w:rPr>
      </w:pPr>
      <w:r w:rsidRPr="00761138">
        <w:rPr>
          <w:rFonts w:ascii="Cambria" w:hAnsi="Cambria"/>
          <w:i/>
          <w:iCs/>
          <w:sz w:val="28"/>
          <w:szCs w:val="28"/>
          <w:lang w:val="uk-UA" w:eastAsia="uk-UA"/>
        </w:rPr>
        <w:t xml:space="preserve">2) Конфіденційність. </w:t>
      </w:r>
    </w:p>
    <w:p w14:paraId="72CF0C1B" w14:textId="77777777" w:rsidR="00761138" w:rsidRPr="00761138" w:rsidRDefault="00FA1D68" w:rsidP="00FA1D68">
      <w:pPr>
        <w:autoSpaceDE w:val="0"/>
        <w:autoSpaceDN w:val="0"/>
        <w:adjustRightInd w:val="0"/>
        <w:spacing w:after="0" w:line="240" w:lineRule="auto"/>
        <w:ind w:firstLine="709"/>
        <w:jc w:val="both"/>
        <w:rPr>
          <w:rFonts w:ascii="Cambria" w:hAnsi="Cambria"/>
          <w:i/>
          <w:iCs/>
          <w:sz w:val="28"/>
          <w:szCs w:val="28"/>
          <w:lang w:val="uk-UA" w:eastAsia="uk-UA"/>
        </w:rPr>
      </w:pPr>
      <w:r w:rsidRPr="00761138">
        <w:rPr>
          <w:rFonts w:ascii="Cambria" w:hAnsi="Cambria"/>
          <w:i/>
          <w:iCs/>
          <w:sz w:val="28"/>
          <w:szCs w:val="28"/>
          <w:lang w:val="uk-UA" w:eastAsia="uk-UA"/>
        </w:rPr>
        <w:lastRenderedPageBreak/>
        <w:t xml:space="preserve">3) Чесність. </w:t>
      </w:r>
    </w:p>
    <w:p w14:paraId="3B84A6AF" w14:textId="7FFB9D50" w:rsidR="00FA1D68" w:rsidRPr="00761138" w:rsidRDefault="00FA1D68" w:rsidP="00FA1D68">
      <w:pPr>
        <w:autoSpaceDE w:val="0"/>
        <w:autoSpaceDN w:val="0"/>
        <w:adjustRightInd w:val="0"/>
        <w:spacing w:after="0" w:line="240" w:lineRule="auto"/>
        <w:ind w:firstLine="709"/>
        <w:jc w:val="both"/>
        <w:rPr>
          <w:rFonts w:ascii="Cambria" w:hAnsi="Cambria"/>
          <w:i/>
          <w:iCs/>
          <w:sz w:val="28"/>
          <w:szCs w:val="28"/>
          <w:lang w:val="uk-UA" w:eastAsia="uk-UA"/>
        </w:rPr>
      </w:pPr>
      <w:r w:rsidRPr="00761138">
        <w:rPr>
          <w:rFonts w:ascii="Cambria" w:hAnsi="Cambria"/>
          <w:i/>
          <w:iCs/>
          <w:sz w:val="28"/>
          <w:szCs w:val="28"/>
          <w:lang w:val="uk-UA" w:eastAsia="uk-UA"/>
        </w:rPr>
        <w:t xml:space="preserve">4) Об’єктивність. </w:t>
      </w:r>
    </w:p>
    <w:p w14:paraId="6AFB6B9A" w14:textId="1AB33482"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b/>
          <w:bCs/>
          <w:sz w:val="28"/>
          <w:szCs w:val="28"/>
          <w:lang w:val="uk-UA" w:eastAsia="uk-UA"/>
        </w:rPr>
        <w:t xml:space="preserve">Професійні вимоги до фінансових </w:t>
      </w:r>
      <w:r w:rsidR="00761138" w:rsidRPr="00FA1D68">
        <w:rPr>
          <w:rFonts w:ascii="Cambria" w:hAnsi="Cambria"/>
          <w:b/>
          <w:bCs/>
          <w:sz w:val="28"/>
          <w:szCs w:val="28"/>
          <w:lang w:val="uk-UA" w:eastAsia="uk-UA"/>
        </w:rPr>
        <w:t>контролерів</w:t>
      </w:r>
      <w:r w:rsidRPr="00FA1D68">
        <w:rPr>
          <w:rFonts w:ascii="Cambria" w:hAnsi="Cambria"/>
          <w:sz w:val="28"/>
          <w:szCs w:val="28"/>
          <w:lang w:val="uk-UA" w:eastAsia="uk-UA"/>
        </w:rPr>
        <w:t>:</w:t>
      </w:r>
    </w:p>
    <w:p w14:paraId="4A5BDF97"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1) вища економічна освіта в галузі фінансів та бухгалтерського обліку;</w:t>
      </w:r>
    </w:p>
    <w:p w14:paraId="419D8C61"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2) знання управлінського обліку й міжнародних стандартів фінансової звітності (бажано мати відповідний сертифікат);</w:t>
      </w:r>
    </w:p>
    <w:p w14:paraId="541F4DFD"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3) досвід роботи у сфері бухгалтерського обліку та фінансів не менш ніж п’ять років;</w:t>
      </w:r>
    </w:p>
    <w:p w14:paraId="4FFFBA33"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4) володіння мовами: англійська/німецька мова (письмова та розмовна);</w:t>
      </w:r>
    </w:p>
    <w:p w14:paraId="209727D2" w14:textId="153DA3AF"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 xml:space="preserve">5) знання комп’ютера </w:t>
      </w:r>
      <w:r w:rsidR="00761138">
        <w:rPr>
          <w:rFonts w:ascii="Cambria" w:hAnsi="Cambria"/>
          <w:sz w:val="28"/>
          <w:szCs w:val="28"/>
          <w:lang w:val="uk-UA" w:eastAsia="uk-UA"/>
        </w:rPr>
        <w:t>–</w:t>
      </w:r>
      <w:r w:rsidRPr="00FA1D68">
        <w:rPr>
          <w:rFonts w:ascii="Cambria" w:hAnsi="Cambria"/>
          <w:sz w:val="28"/>
          <w:szCs w:val="28"/>
          <w:lang w:val="uk-UA" w:eastAsia="uk-UA"/>
        </w:rPr>
        <w:t xml:space="preserve"> досвідчений користувач;</w:t>
      </w:r>
    </w:p>
    <w:p w14:paraId="61DF6F57" w14:textId="77777777" w:rsidR="00FA1D68" w:rsidRPr="00FA1D68" w:rsidRDefault="00FA1D68" w:rsidP="00FA1D68">
      <w:pPr>
        <w:autoSpaceDE w:val="0"/>
        <w:autoSpaceDN w:val="0"/>
        <w:adjustRightInd w:val="0"/>
        <w:spacing w:after="0" w:line="240" w:lineRule="auto"/>
        <w:ind w:firstLine="709"/>
        <w:jc w:val="both"/>
        <w:rPr>
          <w:rFonts w:ascii="Cambria" w:hAnsi="Cambria"/>
          <w:sz w:val="28"/>
          <w:szCs w:val="28"/>
          <w:lang w:val="uk-UA" w:eastAsia="uk-UA"/>
        </w:rPr>
      </w:pPr>
      <w:r w:rsidRPr="00FA1D68">
        <w:rPr>
          <w:rFonts w:ascii="Cambria" w:hAnsi="Cambria"/>
          <w:sz w:val="28"/>
          <w:szCs w:val="28"/>
          <w:lang w:val="uk-UA" w:eastAsia="uk-UA"/>
        </w:rPr>
        <w:t>6) працьовитість, наполегливість, комунікабельність, швидке сприймання та засвоєння інформації.</w:t>
      </w:r>
    </w:p>
    <w:p w14:paraId="513FEA45" w14:textId="77777777" w:rsidR="00DC7E9F" w:rsidRDefault="00DC7E9F" w:rsidP="00DC7E9F">
      <w:pPr>
        <w:spacing w:after="0" w:line="240" w:lineRule="auto"/>
        <w:ind w:firstLine="709"/>
        <w:jc w:val="both"/>
        <w:rPr>
          <w:rFonts w:ascii="Cambria" w:hAnsi="Cambria"/>
          <w:sz w:val="28"/>
          <w:szCs w:val="28"/>
          <w:lang w:val="uk-UA"/>
        </w:rPr>
      </w:pPr>
      <w:r w:rsidRPr="00DC7E9F">
        <w:rPr>
          <w:rFonts w:ascii="Cambria" w:hAnsi="Cambria"/>
          <w:sz w:val="28"/>
          <w:szCs w:val="28"/>
          <w:lang w:val="uk-UA"/>
        </w:rPr>
        <w:t xml:space="preserve">Фінансові контролери в процесі виконання своїх функцій використовують загальноекономічні та специфічні методи. </w:t>
      </w:r>
    </w:p>
    <w:p w14:paraId="7602D08F" w14:textId="77777777" w:rsidR="00DC7E9F" w:rsidRDefault="00DC7E9F" w:rsidP="00DC7E9F">
      <w:pPr>
        <w:spacing w:after="0" w:line="240" w:lineRule="auto"/>
        <w:ind w:firstLine="709"/>
        <w:jc w:val="both"/>
        <w:rPr>
          <w:rFonts w:ascii="Cambria" w:hAnsi="Cambria"/>
          <w:sz w:val="28"/>
          <w:szCs w:val="28"/>
          <w:lang w:val="uk-UA"/>
        </w:rPr>
      </w:pPr>
      <w:r w:rsidRPr="00DC7E9F">
        <w:rPr>
          <w:rFonts w:ascii="Cambria" w:hAnsi="Cambria"/>
          <w:sz w:val="28"/>
          <w:szCs w:val="28"/>
          <w:lang w:val="uk-UA"/>
        </w:rPr>
        <w:t xml:space="preserve">До перших методів належать такi, як спостереження, порівняння, групування, аналіз, трендовий аналіз, синтез, систематизація, прогнозування. </w:t>
      </w:r>
    </w:p>
    <w:p w14:paraId="4D5BC01C" w14:textId="0AACC2C9" w:rsidR="00FA1D68" w:rsidRDefault="00DC7E9F" w:rsidP="00DC7E9F">
      <w:pPr>
        <w:spacing w:after="0" w:line="240" w:lineRule="auto"/>
        <w:ind w:firstLine="709"/>
        <w:jc w:val="both"/>
        <w:rPr>
          <w:rFonts w:ascii="Cambria" w:hAnsi="Cambria"/>
          <w:sz w:val="28"/>
          <w:szCs w:val="28"/>
          <w:lang w:val="uk-UA"/>
        </w:rPr>
      </w:pPr>
      <w:r w:rsidRPr="00DC7E9F">
        <w:rPr>
          <w:rFonts w:ascii="Cambria" w:hAnsi="Cambria"/>
          <w:sz w:val="28"/>
          <w:szCs w:val="28"/>
          <w:lang w:val="uk-UA"/>
        </w:rPr>
        <w:t>До основних специфiчних методiв контролiнгу належать: аналіз точки беззбитковості, бенчмаркінг, вартісний аналіз, портфельний аналіз, SWОТ-аналіз (аналіз сильних і слабких місць), АВС-аналіз, методи фінансового прогнозування, нуль-базис-бюджетування тощо.</w:t>
      </w:r>
    </w:p>
    <w:p w14:paraId="20B96141" w14:textId="20875817" w:rsidR="00706B93" w:rsidRDefault="00706B93" w:rsidP="00DC7E9F">
      <w:pPr>
        <w:spacing w:after="0" w:line="240" w:lineRule="auto"/>
        <w:ind w:firstLine="709"/>
        <w:jc w:val="both"/>
        <w:rPr>
          <w:rFonts w:ascii="Cambria" w:hAnsi="Cambria"/>
          <w:sz w:val="28"/>
          <w:szCs w:val="28"/>
          <w:lang w:val="uk-UA"/>
        </w:rPr>
      </w:pPr>
      <w:r>
        <w:rPr>
          <w:rFonts w:ascii="Cambria" w:hAnsi="Cambria"/>
          <w:sz w:val="28"/>
          <w:szCs w:val="28"/>
          <w:lang w:val="uk-UA"/>
        </w:rPr>
        <w:t>Надамо коротку характеристику деяким методам.</w:t>
      </w:r>
    </w:p>
    <w:p w14:paraId="03332830" w14:textId="77777777" w:rsidR="00706B93" w:rsidRPr="00706B93" w:rsidRDefault="00706B93" w:rsidP="00706B93">
      <w:pPr>
        <w:spacing w:after="0" w:line="240" w:lineRule="auto"/>
        <w:ind w:firstLine="709"/>
        <w:jc w:val="both"/>
        <w:rPr>
          <w:rFonts w:ascii="Cambria" w:hAnsi="Cambria"/>
          <w:sz w:val="28"/>
          <w:szCs w:val="28"/>
          <w:lang w:val="uk-UA"/>
        </w:rPr>
      </w:pPr>
      <w:r w:rsidRPr="00706B93">
        <w:rPr>
          <w:rFonts w:ascii="Cambria" w:hAnsi="Cambria"/>
          <w:sz w:val="28"/>
          <w:szCs w:val="28"/>
          <w:lang w:val="uk-UA"/>
        </w:rPr>
        <w:t>Маржинальний аналіз (метод сум покриття) як ін</w:t>
      </w:r>
      <w:r w:rsidRPr="00706B93">
        <w:rPr>
          <w:rFonts w:ascii="Cambria" w:hAnsi="Cambria"/>
          <w:sz w:val="28"/>
          <w:szCs w:val="28"/>
          <w:lang w:val="uk-UA"/>
        </w:rPr>
        <w:softHyphen/>
        <w:t>струмент оперативного контролінгу є проміжним резуль</w:t>
      </w:r>
      <w:r w:rsidRPr="00706B93">
        <w:rPr>
          <w:rFonts w:ascii="Cambria" w:hAnsi="Cambria"/>
          <w:sz w:val="28"/>
          <w:szCs w:val="28"/>
          <w:lang w:val="uk-UA"/>
        </w:rPr>
        <w:softHyphen/>
        <w:t>татом діяльності підприємства та дає змогу виявити ефек</w:t>
      </w:r>
      <w:r w:rsidRPr="00706B93">
        <w:rPr>
          <w:rFonts w:ascii="Cambria" w:hAnsi="Cambria"/>
          <w:sz w:val="28"/>
          <w:szCs w:val="28"/>
          <w:lang w:val="uk-UA"/>
        </w:rPr>
        <w:softHyphen/>
        <w:t>тивність і потенціал аналізу конкретного об’єкта (продукт, послуга, центр відповідальності, напрямок діяльності). При використанні інструменту розрахунку сум покриття перед</w:t>
      </w:r>
      <w:r w:rsidRPr="00706B93">
        <w:rPr>
          <w:rFonts w:ascii="Cambria" w:hAnsi="Cambria"/>
          <w:sz w:val="28"/>
          <w:szCs w:val="28"/>
          <w:lang w:val="uk-UA"/>
        </w:rPr>
        <w:softHyphen/>
        <w:t>бачено врахування умов ринку, зокрема, ціни, що форму</w:t>
      </w:r>
      <w:r w:rsidRPr="00706B93">
        <w:rPr>
          <w:rFonts w:ascii="Cambria" w:hAnsi="Cambria"/>
          <w:sz w:val="28"/>
          <w:szCs w:val="28"/>
          <w:lang w:val="uk-UA"/>
        </w:rPr>
        <w:softHyphen/>
        <w:t>ється здебільшого конкурентами.</w:t>
      </w:r>
    </w:p>
    <w:p w14:paraId="5C995C04" w14:textId="443043FB" w:rsidR="00706B93" w:rsidRPr="00706B93" w:rsidRDefault="00706B93" w:rsidP="00706B93">
      <w:pPr>
        <w:spacing w:after="0" w:line="240" w:lineRule="auto"/>
        <w:ind w:firstLine="709"/>
        <w:jc w:val="both"/>
        <w:rPr>
          <w:rFonts w:ascii="Cambria" w:hAnsi="Cambria"/>
          <w:sz w:val="28"/>
          <w:szCs w:val="28"/>
          <w:lang w:val="uk-UA"/>
        </w:rPr>
      </w:pPr>
      <w:r w:rsidRPr="00706B93">
        <w:rPr>
          <w:rFonts w:ascii="Cambria" w:hAnsi="Cambria"/>
          <w:sz w:val="28"/>
          <w:szCs w:val="28"/>
          <w:lang w:val="uk-UA"/>
        </w:rPr>
        <w:t>Для оцінки ступеня важливості наявних завдань доцільно використовувати АВС-аналіз. Цей інструмент оперативного контролінгу ґрунтується на твердженні, що процесі виробництва продукції перші 5–20 % вхідних пара</w:t>
      </w:r>
      <w:r w:rsidRPr="00706B93">
        <w:rPr>
          <w:rFonts w:ascii="Cambria" w:hAnsi="Cambria"/>
          <w:sz w:val="28"/>
          <w:szCs w:val="28"/>
          <w:lang w:val="uk-UA"/>
        </w:rPr>
        <w:softHyphen/>
        <w:t>метрів забезпечують досягнення 75–80 % результативних параметрів, а решта вхідних величин дають лише 20 % від загального результату. Цей інструмент доцільно викорис</w:t>
      </w:r>
      <w:r w:rsidRPr="00706B93">
        <w:rPr>
          <w:rFonts w:ascii="Cambria" w:hAnsi="Cambria"/>
          <w:sz w:val="28"/>
          <w:szCs w:val="28"/>
          <w:lang w:val="uk-UA"/>
        </w:rPr>
        <w:softHyphen/>
        <w:t>товувати насамперед у матеріально-технічному постачанні, виробництві та збуті.</w:t>
      </w:r>
    </w:p>
    <w:p w14:paraId="026BEBD9" w14:textId="04F977F1" w:rsidR="00706B93" w:rsidRPr="00706B93" w:rsidRDefault="00706B93" w:rsidP="00706B93">
      <w:pPr>
        <w:spacing w:after="0" w:line="240" w:lineRule="auto"/>
        <w:ind w:firstLine="709"/>
        <w:jc w:val="both"/>
        <w:rPr>
          <w:rFonts w:ascii="Cambria" w:hAnsi="Cambria"/>
          <w:sz w:val="28"/>
          <w:szCs w:val="28"/>
          <w:lang w:val="uk-UA"/>
        </w:rPr>
      </w:pPr>
      <w:r w:rsidRPr="00706B93">
        <w:rPr>
          <w:rFonts w:ascii="Cambria" w:hAnsi="Cambria"/>
          <w:sz w:val="28"/>
          <w:szCs w:val="28"/>
          <w:lang w:val="uk-UA"/>
        </w:rPr>
        <w:t>Управління запасами як інструмент оперативного контролінгу на підприємстві забезпечує планування запа</w:t>
      </w:r>
      <w:r w:rsidRPr="00706B93">
        <w:rPr>
          <w:rFonts w:ascii="Cambria" w:hAnsi="Cambria"/>
          <w:sz w:val="28"/>
          <w:szCs w:val="28"/>
          <w:lang w:val="uk-UA"/>
        </w:rPr>
        <w:softHyphen/>
        <w:t>сів і прийняття наступного рішення відносно замовлення матеріалів. Управління запасами являє собою динамічний процес, тому необхідно здійснювати постійний моніторинг ринку та визначати критичний рівень запасів, об’єм попо</w:t>
      </w:r>
      <w:r w:rsidRPr="00706B93">
        <w:rPr>
          <w:rFonts w:ascii="Cambria" w:hAnsi="Cambria"/>
          <w:sz w:val="28"/>
          <w:szCs w:val="28"/>
          <w:lang w:val="uk-UA"/>
        </w:rPr>
        <w:softHyphen/>
      </w:r>
      <w:r w:rsidRPr="00706B93">
        <w:rPr>
          <w:rFonts w:ascii="Cambria" w:hAnsi="Cambria"/>
          <w:sz w:val="28"/>
          <w:szCs w:val="28"/>
          <w:lang w:val="uk-UA"/>
        </w:rPr>
        <w:lastRenderedPageBreak/>
        <w:t>внення запасів, момент подачі заявки з метою забезпечен</w:t>
      </w:r>
      <w:r w:rsidRPr="00706B93">
        <w:rPr>
          <w:rFonts w:ascii="Cambria" w:hAnsi="Cambria"/>
          <w:sz w:val="28"/>
          <w:szCs w:val="28"/>
          <w:lang w:val="uk-UA"/>
        </w:rPr>
        <w:softHyphen/>
        <w:t>ня безперебійного виробничого процесу.</w:t>
      </w:r>
    </w:p>
    <w:p w14:paraId="0143A33A" w14:textId="77777777" w:rsidR="00706B93" w:rsidRPr="00706B93" w:rsidRDefault="00706B93" w:rsidP="00706B93">
      <w:pPr>
        <w:spacing w:after="0" w:line="240" w:lineRule="auto"/>
        <w:ind w:firstLine="709"/>
        <w:jc w:val="both"/>
        <w:rPr>
          <w:rFonts w:ascii="Cambria" w:hAnsi="Cambria"/>
          <w:sz w:val="28"/>
          <w:szCs w:val="28"/>
          <w:lang w:val="uk-UA"/>
        </w:rPr>
      </w:pPr>
      <w:r w:rsidRPr="00706B93">
        <w:rPr>
          <w:rFonts w:ascii="Cambria" w:hAnsi="Cambria"/>
          <w:sz w:val="28"/>
          <w:szCs w:val="28"/>
          <w:lang w:val="uk-UA"/>
        </w:rPr>
        <w:t>З метою регулярного відстеження об’єму замовлень і покращення даного показника використовується інстру</w:t>
      </w:r>
      <w:r w:rsidRPr="00706B93">
        <w:rPr>
          <w:rFonts w:ascii="Cambria" w:hAnsi="Cambria"/>
          <w:sz w:val="28"/>
          <w:szCs w:val="28"/>
          <w:lang w:val="uk-UA"/>
        </w:rPr>
        <w:softHyphen/>
        <w:t>мент оперативного контролінгу аналіз об’єму замовлень. При цьому особливе значення займає визначення частки невеликих замовлень, оскільки їх кількість повинна систе</w:t>
      </w:r>
      <w:r w:rsidRPr="00706B93">
        <w:rPr>
          <w:rFonts w:ascii="Cambria" w:hAnsi="Cambria"/>
          <w:sz w:val="28"/>
          <w:szCs w:val="28"/>
          <w:lang w:val="uk-UA"/>
        </w:rPr>
        <w:softHyphen/>
        <w:t>матично знижуватися. Реалізація цього інструменту відбу</w:t>
      </w:r>
      <w:r w:rsidRPr="00706B93">
        <w:rPr>
          <w:rFonts w:ascii="Cambria" w:hAnsi="Cambria"/>
          <w:sz w:val="28"/>
          <w:szCs w:val="28"/>
          <w:lang w:val="uk-UA"/>
        </w:rPr>
        <w:softHyphen/>
        <w:t>вається на основі попереднього групування об’єму замов</w:t>
      </w:r>
      <w:r w:rsidRPr="00706B93">
        <w:rPr>
          <w:rFonts w:ascii="Cambria" w:hAnsi="Cambria"/>
          <w:sz w:val="28"/>
          <w:szCs w:val="28"/>
          <w:lang w:val="uk-UA"/>
        </w:rPr>
        <w:softHyphen/>
        <w:t>лень за відповідною шкалою та їх відображення у вартісно</w:t>
      </w:r>
      <w:r w:rsidRPr="00706B93">
        <w:rPr>
          <w:rFonts w:ascii="Cambria" w:hAnsi="Cambria"/>
          <w:sz w:val="28"/>
          <w:szCs w:val="28"/>
          <w:lang w:val="uk-UA"/>
        </w:rPr>
        <w:softHyphen/>
        <w:t xml:space="preserve">му вираженні. </w:t>
      </w:r>
    </w:p>
    <w:p w14:paraId="1AD98ED0" w14:textId="77777777" w:rsidR="00706B93" w:rsidRPr="00706B93" w:rsidRDefault="00706B93" w:rsidP="00706B93">
      <w:pPr>
        <w:spacing w:after="0" w:line="240" w:lineRule="auto"/>
        <w:ind w:firstLine="709"/>
        <w:jc w:val="both"/>
        <w:rPr>
          <w:rFonts w:ascii="Cambria" w:hAnsi="Cambria"/>
          <w:sz w:val="28"/>
          <w:szCs w:val="28"/>
          <w:lang w:val="uk-UA"/>
        </w:rPr>
      </w:pPr>
      <w:r w:rsidRPr="00706B93">
        <w:rPr>
          <w:rFonts w:ascii="Cambria" w:hAnsi="Cambria"/>
          <w:sz w:val="28"/>
          <w:szCs w:val="28"/>
          <w:lang w:val="uk-UA"/>
        </w:rPr>
        <w:t>Аналіз точки беззбитковості є інструментом опера</w:t>
      </w:r>
      <w:r w:rsidRPr="00706B93">
        <w:rPr>
          <w:rFonts w:ascii="Cambria" w:hAnsi="Cambria"/>
          <w:sz w:val="28"/>
          <w:szCs w:val="28"/>
          <w:lang w:val="uk-UA"/>
        </w:rPr>
        <w:softHyphen/>
        <w:t>тивного контролінгу, що дозволяє аналітично та графічно представити взаємозв’язки між доходом від реалізації про</w:t>
      </w:r>
      <w:r w:rsidRPr="00706B93">
        <w:rPr>
          <w:rFonts w:ascii="Cambria" w:hAnsi="Cambria"/>
          <w:sz w:val="28"/>
          <w:szCs w:val="28"/>
          <w:lang w:val="uk-UA"/>
        </w:rPr>
        <w:softHyphen/>
        <w:t>дукції, витратами та прибутком. Реалізація цього інстру</w:t>
      </w:r>
      <w:r w:rsidRPr="00706B93">
        <w:rPr>
          <w:rFonts w:ascii="Cambria" w:hAnsi="Cambria"/>
          <w:sz w:val="28"/>
          <w:szCs w:val="28"/>
          <w:lang w:val="uk-UA"/>
        </w:rPr>
        <w:softHyphen/>
        <w:t>менту дозволяє визначити критичну величину, що відо</w:t>
      </w:r>
      <w:r w:rsidRPr="00706B93">
        <w:rPr>
          <w:rFonts w:ascii="Cambria" w:hAnsi="Cambria"/>
          <w:sz w:val="28"/>
          <w:szCs w:val="28"/>
          <w:lang w:val="uk-UA"/>
        </w:rPr>
        <w:softHyphen/>
        <w:t>бражає покриття доходом сукупних витрат підприємства. Використання цього інструменту на практиці дасть змогу управлінцям, використовуючи графічну інтерпретацію: визначити цільовий прибуток; встановити рівень заван</w:t>
      </w:r>
      <w:r w:rsidRPr="00706B93">
        <w:rPr>
          <w:rFonts w:ascii="Cambria" w:hAnsi="Cambria"/>
          <w:sz w:val="28"/>
          <w:szCs w:val="28"/>
          <w:lang w:val="uk-UA"/>
        </w:rPr>
        <w:softHyphen/>
        <w:t>таження виробничих потужностей; обрати продукцію, що приносить підприємству найбільший прибуток; прийняти рішення відносно випуску окремих видів продукції.</w:t>
      </w:r>
    </w:p>
    <w:p w14:paraId="27488884" w14:textId="77777777" w:rsidR="00706B93" w:rsidRPr="00706B93" w:rsidRDefault="00706B93" w:rsidP="00706B93">
      <w:pPr>
        <w:spacing w:after="0" w:line="240" w:lineRule="auto"/>
        <w:ind w:firstLine="709"/>
        <w:jc w:val="both"/>
        <w:rPr>
          <w:rFonts w:ascii="Cambria" w:hAnsi="Cambria"/>
          <w:sz w:val="28"/>
          <w:szCs w:val="28"/>
          <w:lang w:val="uk-UA"/>
        </w:rPr>
      </w:pPr>
      <w:r w:rsidRPr="00706B93">
        <w:rPr>
          <w:rFonts w:ascii="Cambria" w:hAnsi="Cambria"/>
          <w:sz w:val="28"/>
          <w:szCs w:val="28"/>
          <w:lang w:val="uk-UA"/>
        </w:rPr>
        <w:t>Визначення доцільності реалізації інвестиційних проектів як один із інструментів оперативного контролінгу дозволяє обрати серед декількох інвестиційних альтерна</w:t>
      </w:r>
      <w:r w:rsidRPr="00706B93">
        <w:rPr>
          <w:rFonts w:ascii="Cambria" w:hAnsi="Cambria"/>
          <w:sz w:val="28"/>
          <w:szCs w:val="28"/>
          <w:lang w:val="uk-UA"/>
        </w:rPr>
        <w:softHyphen/>
        <w:t>тив найбільш вдалий. Інвестиційні розрахунки також ви</w:t>
      </w:r>
      <w:r w:rsidRPr="00706B93">
        <w:rPr>
          <w:rFonts w:ascii="Cambria" w:hAnsi="Cambria"/>
          <w:sz w:val="28"/>
          <w:szCs w:val="28"/>
          <w:lang w:val="uk-UA"/>
        </w:rPr>
        <w:softHyphen/>
        <w:t>користовуються для формування інвестиційних програм. Прийняття рішення відносно інвестицій є одним з най</w:t>
      </w:r>
      <w:r w:rsidRPr="00706B93">
        <w:rPr>
          <w:rFonts w:ascii="Cambria" w:hAnsi="Cambria"/>
          <w:sz w:val="28"/>
          <w:szCs w:val="28"/>
          <w:lang w:val="uk-UA"/>
        </w:rPr>
        <w:softHyphen/>
        <w:t xml:space="preserve">складніших питань, що стоять перед управлінцями. </w:t>
      </w:r>
    </w:p>
    <w:p w14:paraId="24A9F72D" w14:textId="77777777" w:rsidR="00706B93" w:rsidRPr="00EB5719" w:rsidRDefault="00706B93" w:rsidP="00706B93">
      <w:pPr>
        <w:spacing w:after="0" w:line="240" w:lineRule="auto"/>
        <w:ind w:firstLine="709"/>
        <w:jc w:val="both"/>
        <w:rPr>
          <w:rFonts w:ascii="Cambria" w:hAnsi="Cambria"/>
          <w:sz w:val="28"/>
          <w:szCs w:val="28"/>
          <w:lang w:val="uk-UA"/>
        </w:rPr>
      </w:pPr>
      <w:r w:rsidRPr="00706B93">
        <w:rPr>
          <w:rFonts w:ascii="Cambria" w:hAnsi="Cambria"/>
          <w:sz w:val="28"/>
          <w:szCs w:val="28"/>
          <w:lang w:val="uk-UA"/>
        </w:rPr>
        <w:t>Важливим інструментом оперативного контролінгу є функціонально-вартісний аналіз, що використовується для зниження витрат на товари та виявлення можливості раціоналізації і удосконалення виробничої діяльності під</w:t>
      </w:r>
      <w:r w:rsidRPr="00706B93">
        <w:rPr>
          <w:rFonts w:ascii="Cambria" w:hAnsi="Cambria"/>
          <w:sz w:val="28"/>
          <w:szCs w:val="28"/>
          <w:lang w:val="uk-UA"/>
        </w:rPr>
        <w:softHyphen/>
        <w:t>приємства. Основною ціллю функціонально-вартісного аналізу є пошук можливостей реалізації функцій продукції, що виробляється на підприємстві, матеріалів, що постача</w:t>
      </w:r>
      <w:r w:rsidRPr="00706B93">
        <w:rPr>
          <w:rFonts w:ascii="Cambria" w:hAnsi="Cambria"/>
          <w:sz w:val="28"/>
          <w:szCs w:val="28"/>
          <w:lang w:val="uk-UA"/>
        </w:rPr>
        <w:softHyphen/>
        <w:t>ються, та наданих послуг при менших витратах, але забез</w:t>
      </w:r>
      <w:r w:rsidRPr="00706B93">
        <w:rPr>
          <w:rFonts w:ascii="Cambria" w:hAnsi="Cambria"/>
          <w:sz w:val="28"/>
          <w:szCs w:val="28"/>
          <w:lang w:val="uk-UA"/>
        </w:rPr>
        <w:softHyphen/>
        <w:t xml:space="preserve">печуючи високий рівень вимог відносно якості, безпеки, ринкової привабливості товарів і послуг. Цей інструмент, перш за все, доцільно використовувати для вирішення комплексних економічних і технічних проблем, зокрема, </w:t>
      </w:r>
      <w:r w:rsidRPr="00EB5719">
        <w:rPr>
          <w:rFonts w:ascii="Cambria" w:hAnsi="Cambria"/>
          <w:sz w:val="28"/>
          <w:szCs w:val="28"/>
          <w:lang w:val="uk-UA"/>
        </w:rPr>
        <w:t>співвідношення між витратами й економічним ефектом від діяльності підприємства.</w:t>
      </w:r>
    </w:p>
    <w:p w14:paraId="0B99305F" w14:textId="525715DB" w:rsidR="00EB5719" w:rsidRPr="00EB5719" w:rsidRDefault="00EB5719" w:rsidP="00EB5719">
      <w:pPr>
        <w:spacing w:after="0" w:line="240" w:lineRule="auto"/>
        <w:ind w:firstLine="709"/>
        <w:jc w:val="both"/>
        <w:rPr>
          <w:rFonts w:ascii="Cambria" w:hAnsi="Cambria"/>
          <w:sz w:val="28"/>
          <w:szCs w:val="28"/>
          <w:lang w:val="uk-UA"/>
        </w:rPr>
      </w:pPr>
      <w:r w:rsidRPr="00EB5719">
        <w:rPr>
          <w:rFonts w:ascii="Cambria" w:hAnsi="Cambria"/>
          <w:sz w:val="28"/>
          <w:szCs w:val="28"/>
          <w:lang w:val="uk-UA"/>
        </w:rPr>
        <w:t xml:space="preserve">Служба контролінгу </w:t>
      </w:r>
      <w:r w:rsidRPr="00EB5719">
        <w:rPr>
          <w:rFonts w:ascii="Cambria" w:hAnsi="Cambria"/>
          <w:sz w:val="28"/>
          <w:szCs w:val="28"/>
          <w:lang w:val="uk-UA"/>
        </w:rPr>
        <w:t xml:space="preserve">та фінансові контролери </w:t>
      </w:r>
      <w:r w:rsidRPr="00EB5719">
        <w:rPr>
          <w:rFonts w:ascii="Cambria" w:hAnsi="Cambria"/>
          <w:sz w:val="28"/>
          <w:szCs w:val="28"/>
          <w:lang w:val="uk-UA"/>
        </w:rPr>
        <w:t xml:space="preserve">при проведенні </w:t>
      </w:r>
      <w:r w:rsidRPr="00EB5719">
        <w:rPr>
          <w:rFonts w:ascii="Cambria" w:hAnsi="Cambria"/>
          <w:i/>
          <w:iCs/>
          <w:sz w:val="28"/>
          <w:szCs w:val="28"/>
          <w:u w:val="single"/>
          <w:lang w:val="uk-UA"/>
        </w:rPr>
        <w:t>внутрішнього аудиту</w:t>
      </w:r>
      <w:r w:rsidRPr="00EB5719">
        <w:rPr>
          <w:rFonts w:ascii="Cambria" w:hAnsi="Cambria"/>
          <w:sz w:val="28"/>
          <w:szCs w:val="28"/>
          <w:lang w:val="uk-UA"/>
        </w:rPr>
        <w:t xml:space="preserve"> </w:t>
      </w:r>
      <w:r>
        <w:rPr>
          <w:rFonts w:ascii="Cambria" w:hAnsi="Cambria"/>
          <w:sz w:val="28"/>
          <w:szCs w:val="28"/>
          <w:lang w:val="uk-UA"/>
        </w:rPr>
        <w:t xml:space="preserve">на підприємстві </w:t>
      </w:r>
      <w:r w:rsidRPr="00EB5719">
        <w:rPr>
          <w:rFonts w:ascii="Cambria" w:hAnsi="Cambria"/>
          <w:sz w:val="28"/>
          <w:szCs w:val="28"/>
          <w:lang w:val="uk-UA"/>
        </w:rPr>
        <w:t>ма</w:t>
      </w:r>
      <w:r w:rsidRPr="00EB5719">
        <w:rPr>
          <w:rFonts w:ascii="Cambria" w:hAnsi="Cambria"/>
          <w:sz w:val="28"/>
          <w:szCs w:val="28"/>
          <w:lang w:val="uk-UA"/>
        </w:rPr>
        <w:t>ють</w:t>
      </w:r>
      <w:r w:rsidRPr="00EB5719">
        <w:rPr>
          <w:rFonts w:ascii="Cambria" w:hAnsi="Cambria"/>
          <w:sz w:val="28"/>
          <w:szCs w:val="28"/>
          <w:lang w:val="uk-UA"/>
        </w:rPr>
        <w:t xml:space="preserve"> право</w:t>
      </w:r>
      <w:r w:rsidRPr="00EB5719">
        <w:rPr>
          <w:rFonts w:ascii="Cambria" w:hAnsi="Cambria"/>
          <w:sz w:val="28"/>
          <w:szCs w:val="28"/>
          <w:lang w:val="uk-UA"/>
        </w:rPr>
        <w:t>:</w:t>
      </w:r>
    </w:p>
    <w:p w14:paraId="5AA5781B" w14:textId="77777777" w:rsidR="00EB5719" w:rsidRPr="00EB5719" w:rsidRDefault="00EB5719" w:rsidP="00EB5719">
      <w:pPr>
        <w:pStyle w:val="a3"/>
        <w:numPr>
          <w:ilvl w:val="0"/>
          <w:numId w:val="7"/>
        </w:numPr>
        <w:spacing w:after="0" w:line="240" w:lineRule="auto"/>
        <w:jc w:val="both"/>
        <w:rPr>
          <w:rFonts w:ascii="Cambria" w:hAnsi="Cambria"/>
          <w:sz w:val="28"/>
          <w:szCs w:val="28"/>
          <w:lang w:val="uk-UA"/>
        </w:rPr>
      </w:pPr>
      <w:r w:rsidRPr="00EB5719">
        <w:rPr>
          <w:rFonts w:ascii="Cambria" w:hAnsi="Cambria"/>
          <w:sz w:val="28"/>
          <w:szCs w:val="28"/>
          <w:lang w:val="uk-UA"/>
        </w:rPr>
        <w:t>отримувати усно або письмово від керівників підрозділу, який перевіряється, необхідні документи, пояснення, а також інші матеріали, пов'язані з об'єктом перевірки;</w:t>
      </w:r>
    </w:p>
    <w:p w14:paraId="39791EAF" w14:textId="77777777" w:rsidR="00EB5719" w:rsidRPr="00EB5719" w:rsidRDefault="00EB5719" w:rsidP="00EB5719">
      <w:pPr>
        <w:pStyle w:val="a3"/>
        <w:numPr>
          <w:ilvl w:val="0"/>
          <w:numId w:val="7"/>
        </w:numPr>
        <w:spacing w:after="0" w:line="240" w:lineRule="auto"/>
        <w:jc w:val="both"/>
        <w:rPr>
          <w:rFonts w:ascii="Cambria" w:hAnsi="Cambria"/>
          <w:sz w:val="28"/>
          <w:szCs w:val="28"/>
          <w:lang w:val="uk-UA"/>
        </w:rPr>
      </w:pPr>
      <w:r w:rsidRPr="00EB5719">
        <w:rPr>
          <w:rFonts w:ascii="Cambria" w:hAnsi="Cambria"/>
          <w:sz w:val="28"/>
          <w:szCs w:val="28"/>
          <w:lang w:val="uk-UA"/>
        </w:rPr>
        <w:lastRenderedPageBreak/>
        <w:t>визначати відповідність дій і операцій, що здійснюються співробітниками, вимогам чинного законодавства, рішенням керівних органів підприємства;</w:t>
      </w:r>
    </w:p>
    <w:p w14:paraId="0F201D6F" w14:textId="77777777" w:rsidR="00EB5719" w:rsidRPr="00EB5719" w:rsidRDefault="00EB5719" w:rsidP="00EB5719">
      <w:pPr>
        <w:pStyle w:val="a3"/>
        <w:numPr>
          <w:ilvl w:val="0"/>
          <w:numId w:val="7"/>
        </w:numPr>
        <w:spacing w:after="0" w:line="240" w:lineRule="auto"/>
        <w:jc w:val="both"/>
        <w:rPr>
          <w:rFonts w:ascii="Cambria" w:hAnsi="Cambria"/>
          <w:sz w:val="28"/>
          <w:szCs w:val="28"/>
          <w:lang w:val="uk-UA"/>
        </w:rPr>
      </w:pPr>
      <w:r w:rsidRPr="00EB5719">
        <w:rPr>
          <w:rFonts w:ascii="Cambria" w:hAnsi="Cambria"/>
          <w:sz w:val="28"/>
          <w:szCs w:val="28"/>
          <w:lang w:val="uk-UA"/>
        </w:rPr>
        <w:t>перевіряти розрахункові документи, контракти, фінансову й управлінську звітність, іншу документацію, а у разі необхідності наявність готівки, майна та інших цінностей;</w:t>
      </w:r>
    </w:p>
    <w:p w14:paraId="553C0755" w14:textId="77777777" w:rsidR="00EB5719" w:rsidRPr="00EB5719" w:rsidRDefault="00EB5719" w:rsidP="00EB5719">
      <w:pPr>
        <w:pStyle w:val="a3"/>
        <w:numPr>
          <w:ilvl w:val="0"/>
          <w:numId w:val="7"/>
        </w:numPr>
        <w:spacing w:after="0" w:line="240" w:lineRule="auto"/>
        <w:jc w:val="both"/>
        <w:rPr>
          <w:rFonts w:ascii="Cambria" w:hAnsi="Cambria"/>
          <w:sz w:val="28"/>
          <w:szCs w:val="28"/>
          <w:lang w:val="uk-UA"/>
        </w:rPr>
      </w:pPr>
      <w:r w:rsidRPr="00EB5719">
        <w:rPr>
          <w:rFonts w:ascii="Cambria" w:hAnsi="Cambria"/>
          <w:sz w:val="28"/>
          <w:szCs w:val="28"/>
          <w:lang w:val="uk-UA"/>
        </w:rPr>
        <w:t>залучати у разі необхідності співробітників інших структурних підрозділів для виконання поставлених перед службою внутрішнього аудиту завдань;</w:t>
      </w:r>
    </w:p>
    <w:p w14:paraId="7FA4A4FC" w14:textId="77777777" w:rsidR="00EB5719" w:rsidRPr="00EB5719" w:rsidRDefault="00EB5719" w:rsidP="00EB5719">
      <w:pPr>
        <w:pStyle w:val="a3"/>
        <w:numPr>
          <w:ilvl w:val="0"/>
          <w:numId w:val="7"/>
        </w:numPr>
        <w:spacing w:after="0" w:line="240" w:lineRule="auto"/>
        <w:jc w:val="both"/>
        <w:rPr>
          <w:rFonts w:ascii="Cambria" w:hAnsi="Cambria"/>
          <w:sz w:val="28"/>
          <w:szCs w:val="28"/>
          <w:lang w:val="uk-UA"/>
        </w:rPr>
      </w:pPr>
      <w:r w:rsidRPr="00EB5719">
        <w:rPr>
          <w:rFonts w:ascii="Cambria" w:hAnsi="Cambria"/>
          <w:sz w:val="28"/>
          <w:szCs w:val="28"/>
          <w:lang w:val="uk-UA"/>
        </w:rPr>
        <w:t>мати безперешкодний доступ до підрозділу, що перевіряється, а також у приміщення, що використовуються для зберігання документів, готівки та коштовностей, отримувати інформацію, яка зберігається на магнітних носіях;</w:t>
      </w:r>
    </w:p>
    <w:p w14:paraId="2A08A4B8" w14:textId="29FA3A8B" w:rsidR="00EB5719" w:rsidRPr="00EB5719" w:rsidRDefault="00EB5719" w:rsidP="00EB5719">
      <w:pPr>
        <w:pStyle w:val="a3"/>
        <w:numPr>
          <w:ilvl w:val="0"/>
          <w:numId w:val="7"/>
        </w:numPr>
        <w:spacing w:after="0" w:line="240" w:lineRule="auto"/>
        <w:jc w:val="both"/>
        <w:rPr>
          <w:rFonts w:ascii="Cambria" w:hAnsi="Cambria"/>
          <w:sz w:val="28"/>
          <w:szCs w:val="28"/>
          <w:lang w:val="uk-UA"/>
        </w:rPr>
      </w:pPr>
      <w:r w:rsidRPr="00EB5719">
        <w:rPr>
          <w:rFonts w:ascii="Cambria" w:hAnsi="Cambria"/>
          <w:sz w:val="28"/>
          <w:szCs w:val="28"/>
          <w:lang w:val="uk-UA"/>
        </w:rPr>
        <w:t>при виявленні грубих порушень чинного законодавства, внутрішніх інструкцій, випадків розкрадань, допущених працівниками підприємства, рекомендувати керівництву усунення їх від виконання службових обов'язків.</w:t>
      </w:r>
    </w:p>
    <w:p w14:paraId="4811BF83" w14:textId="77777777" w:rsidR="00706B93" w:rsidRPr="00EB5719" w:rsidRDefault="00706B93" w:rsidP="00DC7E9F">
      <w:pPr>
        <w:spacing w:after="0" w:line="240" w:lineRule="auto"/>
        <w:ind w:firstLine="709"/>
        <w:jc w:val="both"/>
        <w:rPr>
          <w:rFonts w:ascii="Cambria" w:hAnsi="Cambria"/>
          <w:sz w:val="28"/>
          <w:szCs w:val="28"/>
          <w:lang w:val="uk-UA"/>
        </w:rPr>
      </w:pPr>
    </w:p>
    <w:sectPr w:rsidR="00706B93" w:rsidRPr="00EB57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35CAE"/>
    <w:multiLevelType w:val="multilevel"/>
    <w:tmpl w:val="9514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E3B55"/>
    <w:multiLevelType w:val="hybridMultilevel"/>
    <w:tmpl w:val="CF8246FA"/>
    <w:lvl w:ilvl="0" w:tplc="63EE421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1757161A"/>
    <w:multiLevelType w:val="hybridMultilevel"/>
    <w:tmpl w:val="1F8208D6"/>
    <w:lvl w:ilvl="0" w:tplc="689CA7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E3501B"/>
    <w:multiLevelType w:val="hybridMultilevel"/>
    <w:tmpl w:val="D3829F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30B6C4F"/>
    <w:multiLevelType w:val="hybridMultilevel"/>
    <w:tmpl w:val="A5EE282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AEB65D6"/>
    <w:multiLevelType w:val="hybridMultilevel"/>
    <w:tmpl w:val="406CC0BE"/>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E707551"/>
    <w:multiLevelType w:val="hybridMultilevel"/>
    <w:tmpl w:val="1DE0A5D4"/>
    <w:lvl w:ilvl="0" w:tplc="FF8EA90E">
      <w:numFmt w:val="bullet"/>
      <w:lvlText w:val="•"/>
      <w:lvlJc w:val="left"/>
      <w:pPr>
        <w:ind w:left="1114" w:hanging="405"/>
      </w:pPr>
      <w:rPr>
        <w:rFonts w:ascii="Cambria" w:eastAsiaTheme="minorHAnsi" w:hAnsi="Cambria" w:cstheme="minorBidi"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1A"/>
    <w:rsid w:val="000E5B08"/>
    <w:rsid w:val="00113D1A"/>
    <w:rsid w:val="004959DD"/>
    <w:rsid w:val="005A6056"/>
    <w:rsid w:val="006113C4"/>
    <w:rsid w:val="00704405"/>
    <w:rsid w:val="00706B93"/>
    <w:rsid w:val="00761138"/>
    <w:rsid w:val="007A7866"/>
    <w:rsid w:val="00831D2D"/>
    <w:rsid w:val="009220BB"/>
    <w:rsid w:val="009F3D66"/>
    <w:rsid w:val="00AC39A7"/>
    <w:rsid w:val="00C04142"/>
    <w:rsid w:val="00C0625D"/>
    <w:rsid w:val="00D14712"/>
    <w:rsid w:val="00DC7E9F"/>
    <w:rsid w:val="00EB5719"/>
    <w:rsid w:val="00FA1D6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33FF"/>
  <w15:chartTrackingRefBased/>
  <w15:docId w15:val="{5705B521-B15D-47DD-B4AD-20C5C578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D68"/>
    <w:pPr>
      <w:ind w:left="720"/>
      <w:contextualSpacing/>
    </w:pPr>
  </w:style>
  <w:style w:type="paragraph" w:styleId="a4">
    <w:name w:val="Title"/>
    <w:basedOn w:val="a"/>
    <w:link w:val="a5"/>
    <w:qFormat/>
    <w:rsid w:val="00FA1D68"/>
    <w:pPr>
      <w:spacing w:after="0" w:line="360" w:lineRule="auto"/>
      <w:jc w:val="center"/>
      <w:outlineLvl w:val="0"/>
    </w:pPr>
    <w:rPr>
      <w:rFonts w:ascii="Times New Roman" w:eastAsia="Times New Roman" w:hAnsi="Times New Roman" w:cs="Times New Roman"/>
      <w:b/>
      <w:sz w:val="28"/>
      <w:szCs w:val="28"/>
      <w:lang w:val="uk-UA" w:eastAsia="ru-RU"/>
    </w:rPr>
  </w:style>
  <w:style w:type="character" w:customStyle="1" w:styleId="a5">
    <w:name w:val="Заголовок Знак"/>
    <w:basedOn w:val="a0"/>
    <w:link w:val="a4"/>
    <w:rsid w:val="00FA1D68"/>
    <w:rPr>
      <w:rFonts w:ascii="Times New Roman" w:eastAsia="Times New Roman" w:hAnsi="Times New Roman" w:cs="Times New Roman"/>
      <w:b/>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7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13</Pages>
  <Words>4406</Words>
  <Characters>25117</Characters>
  <Application>Microsoft Office Word</Application>
  <DocSecurity>0</DocSecurity>
  <Lines>209</Lines>
  <Paragraphs>58</Paragraphs>
  <ScaleCrop>false</ScaleCrop>
  <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Метеленко</dc:creator>
  <cp:keywords/>
  <dc:description/>
  <cp:lastModifiedBy>Наталья Метеленко</cp:lastModifiedBy>
  <cp:revision>18</cp:revision>
  <dcterms:created xsi:type="dcterms:W3CDTF">2020-05-17T18:27:00Z</dcterms:created>
  <dcterms:modified xsi:type="dcterms:W3CDTF">2020-05-17T21:14:00Z</dcterms:modified>
</cp:coreProperties>
</file>