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CB" w:rsidRPr="00EB31CB" w:rsidRDefault="00EB31CB" w:rsidP="00EB31CB">
      <w:pPr>
        <w:rPr>
          <w:rFonts w:ascii="Times New Roman" w:hAnsi="Times New Roman" w:cs="Times New Roman"/>
          <w:b/>
        </w:rPr>
      </w:pPr>
      <w:r w:rsidRPr="00EB31CB">
        <w:rPr>
          <w:rFonts w:ascii="Times New Roman" w:hAnsi="Times New Roman" w:cs="Times New Roman"/>
          <w:b/>
        </w:rPr>
        <w:t xml:space="preserve">Тема 3. </w:t>
      </w:r>
      <w:proofErr w:type="spellStart"/>
      <w:r w:rsidRPr="00EB31CB">
        <w:rPr>
          <w:rFonts w:ascii="Times New Roman" w:hAnsi="Times New Roman" w:cs="Times New Roman"/>
          <w:b/>
        </w:rPr>
        <w:t>Аналіз</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туристичного</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потенціалу</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регіону</w:t>
      </w:r>
      <w:proofErr w:type="spellEnd"/>
      <w:r w:rsidRPr="00EB31CB">
        <w:rPr>
          <w:rFonts w:ascii="Times New Roman" w:hAnsi="Times New Roman" w:cs="Times New Roman"/>
          <w:b/>
        </w:rPr>
        <w:t xml:space="preserve"> та </w:t>
      </w:r>
      <w:proofErr w:type="spellStart"/>
      <w:r w:rsidRPr="00EB31CB">
        <w:rPr>
          <w:rFonts w:ascii="Times New Roman" w:hAnsi="Times New Roman" w:cs="Times New Roman"/>
          <w:b/>
        </w:rPr>
        <w:t>кон’юнктури</w:t>
      </w:r>
      <w:proofErr w:type="spellEnd"/>
      <w:r w:rsidRPr="00EB31CB">
        <w:rPr>
          <w:rFonts w:ascii="Times New Roman" w:hAnsi="Times New Roman" w:cs="Times New Roman"/>
          <w:b/>
        </w:rPr>
        <w:t xml:space="preserve"> ринку </w:t>
      </w:r>
      <w:proofErr w:type="spellStart"/>
      <w:r w:rsidRPr="00EB31CB">
        <w:rPr>
          <w:rFonts w:ascii="Times New Roman" w:hAnsi="Times New Roman" w:cs="Times New Roman"/>
          <w:b/>
        </w:rPr>
        <w:t>готельно-ресторанних</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послуг</w:t>
      </w:r>
      <w:proofErr w:type="spellEnd"/>
      <w:r w:rsidRPr="00EB31CB">
        <w:rPr>
          <w:rFonts w:ascii="Times New Roman" w:hAnsi="Times New Roman" w:cs="Times New Roman"/>
          <w:b/>
        </w:rPr>
        <w:t>.</w:t>
      </w:r>
    </w:p>
    <w:p w:rsidR="00EB31CB" w:rsidRDefault="00EB31CB" w:rsidP="00EB31CB">
      <w:pPr>
        <w:rPr>
          <w:rFonts w:ascii="Times New Roman" w:hAnsi="Times New Roman" w:cs="Times New Roman"/>
          <w:b/>
        </w:rPr>
      </w:pPr>
      <w:proofErr w:type="spellStart"/>
      <w:proofErr w:type="gramStart"/>
      <w:r w:rsidRPr="00EB31CB">
        <w:rPr>
          <w:rFonts w:ascii="Times New Roman" w:hAnsi="Times New Roman" w:cs="Times New Roman"/>
          <w:b/>
        </w:rPr>
        <w:t>Досл</w:t>
      </w:r>
      <w:proofErr w:type="gramEnd"/>
      <w:r w:rsidRPr="00EB31CB">
        <w:rPr>
          <w:rFonts w:ascii="Times New Roman" w:hAnsi="Times New Roman" w:cs="Times New Roman"/>
          <w:b/>
        </w:rPr>
        <w:t>ідження</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туристичних</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потоків</w:t>
      </w:r>
      <w:proofErr w:type="spellEnd"/>
      <w:r w:rsidRPr="00EB31CB">
        <w:rPr>
          <w:rFonts w:ascii="Times New Roman" w:hAnsi="Times New Roman" w:cs="Times New Roman"/>
          <w:b/>
        </w:rPr>
        <w:t xml:space="preserve"> та </w:t>
      </w:r>
      <w:proofErr w:type="spellStart"/>
      <w:r w:rsidRPr="00EB31CB">
        <w:rPr>
          <w:rFonts w:ascii="Times New Roman" w:hAnsi="Times New Roman" w:cs="Times New Roman"/>
          <w:b/>
        </w:rPr>
        <w:t>інфраструктурного</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забезпечення</w:t>
      </w:r>
      <w:proofErr w:type="spellEnd"/>
      <w:r w:rsidRPr="00EB31CB">
        <w:rPr>
          <w:rFonts w:ascii="Times New Roman" w:hAnsi="Times New Roman" w:cs="Times New Roman"/>
          <w:b/>
        </w:rPr>
        <w:t xml:space="preserve"> ринку </w:t>
      </w:r>
      <w:proofErr w:type="spellStart"/>
      <w:r w:rsidRPr="00EB31CB">
        <w:rPr>
          <w:rFonts w:ascii="Times New Roman" w:hAnsi="Times New Roman" w:cs="Times New Roman"/>
          <w:b/>
        </w:rPr>
        <w:t>сфери</w:t>
      </w:r>
      <w:proofErr w:type="spellEnd"/>
      <w:r w:rsidRPr="00EB31CB">
        <w:rPr>
          <w:rFonts w:ascii="Times New Roman" w:hAnsi="Times New Roman" w:cs="Times New Roman"/>
          <w:b/>
        </w:rPr>
        <w:t xml:space="preserve"> </w:t>
      </w:r>
      <w:proofErr w:type="spellStart"/>
      <w:r w:rsidRPr="00EB31CB">
        <w:rPr>
          <w:rFonts w:ascii="Times New Roman" w:hAnsi="Times New Roman" w:cs="Times New Roman"/>
          <w:b/>
        </w:rPr>
        <w:t>послуг</w:t>
      </w:r>
      <w:proofErr w:type="spellEnd"/>
      <w:r w:rsidRPr="00EB31CB">
        <w:rPr>
          <w:rFonts w:ascii="Times New Roman" w:hAnsi="Times New Roman" w:cs="Times New Roman"/>
          <w:b/>
        </w:rPr>
        <w:t>.</w:t>
      </w:r>
      <w:bookmarkStart w:id="0" w:name="_GoBack"/>
      <w:bookmarkEnd w:id="0"/>
    </w:p>
    <w:p w:rsidR="00A63833" w:rsidRPr="00A63833" w:rsidRDefault="00A63833" w:rsidP="00A63833">
      <w:pPr>
        <w:rPr>
          <w:rFonts w:ascii="Times New Roman" w:hAnsi="Times New Roman" w:cs="Times New Roman"/>
          <w:lang w:val="uk-UA"/>
        </w:rPr>
      </w:pPr>
      <w:r w:rsidRPr="00A63833">
        <w:rPr>
          <w:rFonts w:ascii="Times New Roman" w:hAnsi="Times New Roman" w:cs="Times New Roman"/>
          <w:lang w:val="uk-UA"/>
        </w:rPr>
        <w:t xml:space="preserve">У процесі розвитку ринкових відносин в економіці України туризм став однією зі сфер бізнесу, що викликає значну зацікавленість українських підприємців. Це пояснюється тими специфічними рисами та особливими можливостями, які властиві цій галуз. Туризм є перспективною галуззю для України, оскільки задовольняє постійно зростаючий попит серед населення на якісний відпочинок у вітчизняних та зарубіжних туристично-рекреаційних комплексах і має тенденції до подальшого зростання. Саме розвиток внутрішнього ринку забезпечує виконання зовнішньої функції, визначає спеціалізацію та участь у світовому туристичному процесі. Тому методика дослідження національного туристичного ринку має відтворювати всю складність та </w:t>
      </w:r>
      <w:proofErr w:type="spellStart"/>
      <w:r w:rsidRPr="00A63833">
        <w:rPr>
          <w:rFonts w:ascii="Times New Roman" w:hAnsi="Times New Roman" w:cs="Times New Roman"/>
          <w:lang w:val="uk-UA"/>
        </w:rPr>
        <w:t>багатоаспектність</w:t>
      </w:r>
      <w:proofErr w:type="spellEnd"/>
      <w:r w:rsidRPr="00A63833">
        <w:rPr>
          <w:rFonts w:ascii="Times New Roman" w:hAnsi="Times New Roman" w:cs="Times New Roman"/>
          <w:lang w:val="uk-UA"/>
        </w:rPr>
        <w:t xml:space="preserve"> його функціонування як у сфері міжнародного, так і внутрішнього туризму. Економічний аспект дослідження стану та проблем розвитку туристичного ринку дає змогу визначити економічний потенціал регіону, що досліджується, здійснити розподіл національного доходу на душу населення, встановити ступінь розвитку окремих галузей економіки. Крім того, досліджується політика держави у напрямку розвитку туризму: стимулюється чи обмежується туризм, чи виділяються кошти на будівництво матеріально-технічної бази туризму, чи проводиться відповідна регіональна політика з боку держави. Вирішення цих питань є надзвичайно актуальним для укріплення позицій України на міжнародному туристичному ринку та розвитку власної міцної інфраструктури внутрішнього туристичного ринку.</w:t>
      </w:r>
    </w:p>
    <w:p w:rsidR="00A63833" w:rsidRPr="00A63833" w:rsidRDefault="00A63833" w:rsidP="00A63833">
      <w:pPr>
        <w:rPr>
          <w:rFonts w:ascii="Times New Roman" w:hAnsi="Times New Roman" w:cs="Times New Roman"/>
          <w:lang w:val="uk-UA"/>
        </w:rPr>
      </w:pPr>
      <w:r w:rsidRPr="00A63833">
        <w:rPr>
          <w:rFonts w:ascii="Times New Roman" w:hAnsi="Times New Roman" w:cs="Times New Roman"/>
          <w:lang w:val="uk-UA"/>
        </w:rPr>
        <w:t xml:space="preserve">Одним із найважливіших питань дослідження проблем розвитку туристичної галузі є розробка комплексної методики дослідження стану та проблем розвитку національного туристичного ринку. Національний ринок туристичних послуг є головним у суспільно-географічному дослідженні туризму, що визначається його зовнішніми та внутрішніми функціями. Дослідження зовнішньої функції національного ринку туристичних послуг передбачає оцінку його </w:t>
      </w:r>
      <w:proofErr w:type="spellStart"/>
      <w:r w:rsidRPr="00A63833">
        <w:rPr>
          <w:rFonts w:ascii="Times New Roman" w:hAnsi="Times New Roman" w:cs="Times New Roman"/>
          <w:lang w:val="uk-UA"/>
        </w:rPr>
        <w:t>макроположення</w:t>
      </w:r>
      <w:proofErr w:type="spellEnd"/>
      <w:r w:rsidRPr="00A63833">
        <w:rPr>
          <w:rFonts w:ascii="Times New Roman" w:hAnsi="Times New Roman" w:cs="Times New Roman"/>
          <w:lang w:val="uk-UA"/>
        </w:rPr>
        <w:t xml:space="preserve"> як суб'єкта світового туристичного ринку щодо інших суб'єктів та </w:t>
      </w:r>
      <w:proofErr w:type="spellStart"/>
      <w:r w:rsidRPr="00A63833">
        <w:rPr>
          <w:rFonts w:ascii="Times New Roman" w:hAnsi="Times New Roman" w:cs="Times New Roman"/>
          <w:lang w:val="uk-UA"/>
        </w:rPr>
        <w:t>мезоположення</w:t>
      </w:r>
      <w:proofErr w:type="spellEnd"/>
      <w:r w:rsidRPr="00A63833">
        <w:rPr>
          <w:rFonts w:ascii="Times New Roman" w:hAnsi="Times New Roman" w:cs="Times New Roman"/>
          <w:lang w:val="uk-UA"/>
        </w:rPr>
        <w:t xml:space="preserve"> - щодо суб'єктів </w:t>
      </w:r>
      <w:proofErr w:type="spellStart"/>
      <w:r w:rsidRPr="00A63833">
        <w:rPr>
          <w:rFonts w:ascii="Times New Roman" w:hAnsi="Times New Roman" w:cs="Times New Roman"/>
          <w:lang w:val="uk-UA"/>
        </w:rPr>
        <w:t>макрорегіонального</w:t>
      </w:r>
      <w:proofErr w:type="spellEnd"/>
      <w:r w:rsidRPr="00A63833">
        <w:rPr>
          <w:rFonts w:ascii="Times New Roman" w:hAnsi="Times New Roman" w:cs="Times New Roman"/>
          <w:lang w:val="uk-UA"/>
        </w:rPr>
        <w:t xml:space="preserve"> ринку чи </w:t>
      </w:r>
      <w:proofErr w:type="spellStart"/>
      <w:r w:rsidRPr="00A63833">
        <w:rPr>
          <w:rFonts w:ascii="Times New Roman" w:hAnsi="Times New Roman" w:cs="Times New Roman"/>
          <w:lang w:val="uk-UA"/>
        </w:rPr>
        <w:t>субринку</w:t>
      </w:r>
      <w:proofErr w:type="spellEnd"/>
      <w:r w:rsidRPr="00A63833">
        <w:rPr>
          <w:rFonts w:ascii="Times New Roman" w:hAnsi="Times New Roman" w:cs="Times New Roman"/>
          <w:lang w:val="uk-UA"/>
        </w:rPr>
        <w:t xml:space="preserve">. В </w:t>
      </w:r>
      <w:proofErr w:type="spellStart"/>
      <w:r w:rsidRPr="00A63833">
        <w:rPr>
          <w:rFonts w:ascii="Times New Roman" w:hAnsi="Times New Roman" w:cs="Times New Roman"/>
          <w:lang w:val="uk-UA"/>
        </w:rPr>
        <w:t>мезорегіональному</w:t>
      </w:r>
      <w:proofErr w:type="spellEnd"/>
      <w:r w:rsidRPr="00A63833">
        <w:rPr>
          <w:rFonts w:ascii="Times New Roman" w:hAnsi="Times New Roman" w:cs="Times New Roman"/>
          <w:lang w:val="uk-UA"/>
        </w:rPr>
        <w:t xml:space="preserve"> аналізі цікавим є </w:t>
      </w:r>
      <w:proofErr w:type="spellStart"/>
      <w:r w:rsidRPr="00A63833">
        <w:rPr>
          <w:rFonts w:ascii="Times New Roman" w:hAnsi="Times New Roman" w:cs="Times New Roman"/>
          <w:lang w:val="uk-UA"/>
        </w:rPr>
        <w:t>країноцентричний</w:t>
      </w:r>
      <w:proofErr w:type="spellEnd"/>
      <w:r w:rsidRPr="00A63833">
        <w:rPr>
          <w:rFonts w:ascii="Times New Roman" w:hAnsi="Times New Roman" w:cs="Times New Roman"/>
          <w:lang w:val="uk-UA"/>
        </w:rPr>
        <w:t xml:space="preserve"> підхід, який дає змогу визначити субрегіональний ринок як ринок країн-сусідів і оцінити </w:t>
      </w:r>
      <w:proofErr w:type="spellStart"/>
      <w:r w:rsidRPr="00A63833">
        <w:rPr>
          <w:rFonts w:ascii="Times New Roman" w:hAnsi="Times New Roman" w:cs="Times New Roman"/>
          <w:lang w:val="uk-UA"/>
        </w:rPr>
        <w:t>мезорегіональне</w:t>
      </w:r>
      <w:proofErr w:type="spellEnd"/>
      <w:r w:rsidRPr="00A63833">
        <w:rPr>
          <w:rFonts w:ascii="Times New Roman" w:hAnsi="Times New Roman" w:cs="Times New Roman"/>
          <w:lang w:val="uk-UA"/>
        </w:rPr>
        <w:t xml:space="preserve"> положення цього національного ринку відносно активності країн-сусідів як у міжнародному туризмі, так і на ринку послуг загалом. Оцінка ролі національного ринку туристичних послуг у світовому туристичному процесі має ґрунтуватися на загальних тенденціях, властивих розвиткові ринку послуг як системі вищого порядку, і його часткових виявах, характерних для виділеного за </w:t>
      </w:r>
      <w:proofErr w:type="spellStart"/>
      <w:r w:rsidRPr="00A63833">
        <w:rPr>
          <w:rFonts w:ascii="Times New Roman" w:hAnsi="Times New Roman" w:cs="Times New Roman"/>
          <w:lang w:val="uk-UA"/>
        </w:rPr>
        <w:t>країноцентричним</w:t>
      </w:r>
      <w:proofErr w:type="spellEnd"/>
      <w:r w:rsidRPr="00A63833">
        <w:rPr>
          <w:rFonts w:ascii="Times New Roman" w:hAnsi="Times New Roman" w:cs="Times New Roman"/>
          <w:lang w:val="uk-UA"/>
        </w:rPr>
        <w:t xml:space="preserve"> принципом </w:t>
      </w:r>
      <w:proofErr w:type="spellStart"/>
      <w:r w:rsidRPr="00A63833">
        <w:rPr>
          <w:rFonts w:ascii="Times New Roman" w:hAnsi="Times New Roman" w:cs="Times New Roman"/>
          <w:lang w:val="uk-UA"/>
        </w:rPr>
        <w:t>субринку</w:t>
      </w:r>
      <w:proofErr w:type="spellEnd"/>
      <w:r w:rsidRPr="00A63833">
        <w:rPr>
          <w:rFonts w:ascii="Times New Roman" w:hAnsi="Times New Roman" w:cs="Times New Roman"/>
          <w:lang w:val="uk-UA"/>
        </w:rPr>
        <w:t>. Методика дослідження внутрішнього ринку туристичних послуг ґрунтується на поєднанні методів галузевого та територіального аналізу і має за мету визначення національної туристичної політики. Запропонована методика дослідження стану та проблем розвитку національного туристичного ринку була результатом удосконалення методики дослідження національного туристич</w:t>
      </w:r>
      <w:r w:rsidRPr="00A63833">
        <w:rPr>
          <w:rFonts w:ascii="Times New Roman" w:hAnsi="Times New Roman" w:cs="Times New Roman"/>
          <w:lang w:val="uk-UA"/>
        </w:rPr>
        <w:t xml:space="preserve">ного ринку </w:t>
      </w:r>
      <w:r w:rsidRPr="00A63833">
        <w:rPr>
          <w:rFonts w:ascii="Times New Roman" w:hAnsi="Times New Roman" w:cs="Times New Roman"/>
          <w:lang w:val="uk-UA"/>
        </w:rPr>
        <w:t>та передбачає:</w:t>
      </w:r>
    </w:p>
    <w:p w:rsidR="00A63833" w:rsidRPr="00A63833" w:rsidRDefault="00A63833" w:rsidP="00A63833">
      <w:pPr>
        <w:rPr>
          <w:rFonts w:ascii="Times New Roman" w:hAnsi="Times New Roman" w:cs="Times New Roman"/>
          <w:lang w:val="uk-UA"/>
        </w:rPr>
      </w:pPr>
      <w:r w:rsidRPr="00A63833">
        <w:rPr>
          <w:rFonts w:ascii="Times New Roman" w:hAnsi="Times New Roman" w:cs="Times New Roman"/>
          <w:lang w:val="uk-UA"/>
        </w:rPr>
        <w:t>1) оцінку внутрішнього та зовнішнього середовища функціонування українського ринку туристичних послуг, яка полягає у визначенні стану розвитку економіки в цій галузі та чинників, що впливають на розвиток національної туристичної галузі;</w:t>
      </w:r>
    </w:p>
    <w:p w:rsidR="00A63833" w:rsidRPr="00A63833" w:rsidRDefault="00A63833" w:rsidP="00A63833">
      <w:pPr>
        <w:rPr>
          <w:rFonts w:ascii="Times New Roman" w:hAnsi="Times New Roman" w:cs="Times New Roman"/>
          <w:lang w:val="uk-UA"/>
        </w:rPr>
      </w:pPr>
      <w:r w:rsidRPr="00A63833">
        <w:rPr>
          <w:rFonts w:ascii="Times New Roman" w:hAnsi="Times New Roman" w:cs="Times New Roman"/>
          <w:lang w:val="uk-UA"/>
        </w:rPr>
        <w:t>2) оцінку туристсько-рекреаційних ресурсів і стану розвитку індустрії туризму України, що визначає її сучасні можливості та перспективи участі в світовому і регіональному тури стичному процесі;</w:t>
      </w:r>
    </w:p>
    <w:p w:rsidR="00A63833" w:rsidRPr="00A63833" w:rsidRDefault="00A63833" w:rsidP="00A63833">
      <w:pPr>
        <w:rPr>
          <w:rFonts w:ascii="Times New Roman" w:hAnsi="Times New Roman" w:cs="Times New Roman"/>
          <w:lang w:val="uk-UA"/>
        </w:rPr>
      </w:pPr>
      <w:r w:rsidRPr="00A63833">
        <w:rPr>
          <w:rFonts w:ascii="Times New Roman" w:hAnsi="Times New Roman" w:cs="Times New Roman"/>
          <w:lang w:val="uk-UA"/>
        </w:rPr>
        <w:t xml:space="preserve">3) оцінку інтенсивності туристичного процесу, що відбувається у країні, а також визначення напрямків розвитку </w:t>
      </w:r>
      <w:proofErr w:type="spellStart"/>
      <w:r w:rsidRPr="00A63833">
        <w:rPr>
          <w:rFonts w:ascii="Times New Roman" w:hAnsi="Times New Roman" w:cs="Times New Roman"/>
          <w:lang w:val="uk-UA"/>
        </w:rPr>
        <w:t>турринку</w:t>
      </w:r>
      <w:proofErr w:type="spellEnd"/>
      <w:r w:rsidRPr="00A63833">
        <w:rPr>
          <w:rFonts w:ascii="Times New Roman" w:hAnsi="Times New Roman" w:cs="Times New Roman"/>
          <w:lang w:val="uk-UA"/>
        </w:rPr>
        <w:t xml:space="preserve"> та стимулювання ринкової діяльності.</w:t>
      </w:r>
    </w:p>
    <w:p w:rsidR="00EB31CB" w:rsidRPr="00A63833" w:rsidRDefault="00A63833" w:rsidP="00A63833">
      <w:pPr>
        <w:rPr>
          <w:rFonts w:ascii="Times New Roman" w:hAnsi="Times New Roman" w:cs="Times New Roman"/>
          <w:lang w:val="uk-UA"/>
        </w:rPr>
      </w:pPr>
      <w:r w:rsidRPr="00A63833">
        <w:rPr>
          <w:rFonts w:ascii="Times New Roman" w:hAnsi="Times New Roman" w:cs="Times New Roman"/>
          <w:lang w:val="uk-UA"/>
        </w:rPr>
        <w:t>Оцінка інтенсивності туристичного процесу характеризує охоплення туризмом свого населення, що визначається інтенсивністю туристичних потоків. Ці показники виступають у двох видах (</w:t>
      </w:r>
      <w:proofErr w:type="spellStart"/>
      <w:r w:rsidRPr="00A63833">
        <w:rPr>
          <w:rFonts w:ascii="Times New Roman" w:hAnsi="Times New Roman" w:cs="Times New Roman"/>
          <w:lang w:val="uk-UA"/>
        </w:rPr>
        <w:t>нетто-</w:t>
      </w:r>
      <w:proofErr w:type="spellEnd"/>
      <w:r w:rsidRPr="00A63833">
        <w:rPr>
          <w:rFonts w:ascii="Times New Roman" w:hAnsi="Times New Roman" w:cs="Times New Roman"/>
          <w:lang w:val="uk-UA"/>
        </w:rPr>
        <w:t xml:space="preserve"> і брутто-інтенсивність туристичних потоків) та характеризують основний логістичний потік у туризмі.</w:t>
      </w:r>
    </w:p>
    <w:p w:rsidR="00EB31CB" w:rsidRDefault="00EB31CB" w:rsidP="00EB31CB">
      <w:pPr>
        <w:rPr>
          <w:rFonts w:ascii="Times New Roman" w:hAnsi="Times New Roman" w:cs="Times New Roman"/>
          <w:b/>
          <w:lang w:val="uk-UA"/>
        </w:rPr>
      </w:pPr>
      <w:r w:rsidRPr="006F4161">
        <w:rPr>
          <w:rFonts w:ascii="Times New Roman" w:hAnsi="Times New Roman" w:cs="Times New Roman"/>
          <w:b/>
        </w:rPr>
        <w:t xml:space="preserve"> </w:t>
      </w:r>
      <w:r w:rsidR="006F4161">
        <w:rPr>
          <w:rFonts w:ascii="Times New Roman" w:hAnsi="Times New Roman" w:cs="Times New Roman"/>
          <w:b/>
          <w:lang w:val="uk-UA"/>
        </w:rPr>
        <w:t xml:space="preserve">                                      </w:t>
      </w:r>
      <w:proofErr w:type="spellStart"/>
      <w:r w:rsidRPr="006F4161">
        <w:rPr>
          <w:rFonts w:ascii="Times New Roman" w:hAnsi="Times New Roman" w:cs="Times New Roman"/>
          <w:b/>
        </w:rPr>
        <w:t>Визначення</w:t>
      </w:r>
      <w:proofErr w:type="spellEnd"/>
      <w:r w:rsidRPr="006F4161">
        <w:rPr>
          <w:rFonts w:ascii="Times New Roman" w:hAnsi="Times New Roman" w:cs="Times New Roman"/>
          <w:b/>
        </w:rPr>
        <w:t xml:space="preserve"> </w:t>
      </w:r>
      <w:proofErr w:type="spellStart"/>
      <w:r w:rsidRPr="006F4161">
        <w:rPr>
          <w:rFonts w:ascii="Times New Roman" w:hAnsi="Times New Roman" w:cs="Times New Roman"/>
          <w:b/>
        </w:rPr>
        <w:t>ємності</w:t>
      </w:r>
      <w:proofErr w:type="spellEnd"/>
      <w:r w:rsidRPr="006F4161">
        <w:rPr>
          <w:rFonts w:ascii="Times New Roman" w:hAnsi="Times New Roman" w:cs="Times New Roman"/>
          <w:b/>
        </w:rPr>
        <w:t xml:space="preserve"> </w:t>
      </w:r>
      <w:proofErr w:type="spellStart"/>
      <w:r w:rsidRPr="006F4161">
        <w:rPr>
          <w:rFonts w:ascii="Times New Roman" w:hAnsi="Times New Roman" w:cs="Times New Roman"/>
          <w:b/>
        </w:rPr>
        <w:t>туристичного</w:t>
      </w:r>
      <w:proofErr w:type="spellEnd"/>
      <w:r w:rsidRPr="006F4161">
        <w:rPr>
          <w:rFonts w:ascii="Times New Roman" w:hAnsi="Times New Roman" w:cs="Times New Roman"/>
          <w:b/>
        </w:rPr>
        <w:t xml:space="preserve"> ринку. </w:t>
      </w:r>
    </w:p>
    <w:p w:rsidR="006F4161" w:rsidRPr="006F4161" w:rsidRDefault="006F4161" w:rsidP="006F4161">
      <w:pPr>
        <w:rPr>
          <w:rFonts w:ascii="Times New Roman" w:hAnsi="Times New Roman" w:cs="Times New Roman"/>
          <w:lang w:val="uk-UA"/>
        </w:rPr>
      </w:pPr>
      <w:r w:rsidRPr="006F4161">
        <w:rPr>
          <w:rFonts w:ascii="Times New Roman" w:hAnsi="Times New Roman" w:cs="Times New Roman"/>
          <w:lang w:val="uk-UA"/>
        </w:rPr>
        <w:t xml:space="preserve">Ємність туристичного ринку - це обсяг реалізованих на ньому туристичних продуктів протягом певного періоду (як правило, за рік). Таким чином, цей показник характеризує принципову можливість роботи на </w:t>
      </w:r>
      <w:r w:rsidRPr="006F4161">
        <w:rPr>
          <w:rFonts w:ascii="Times New Roman" w:hAnsi="Times New Roman" w:cs="Times New Roman"/>
          <w:lang w:val="uk-UA"/>
        </w:rPr>
        <w:lastRenderedPageBreak/>
        <w:t>конкурентному ринку. Ємність туристичного ринку може</w:t>
      </w:r>
      <w:r w:rsidRPr="006F4161">
        <w:rPr>
          <w:rFonts w:ascii="Times New Roman" w:hAnsi="Times New Roman" w:cs="Times New Roman"/>
          <w:lang w:val="uk-UA"/>
        </w:rPr>
        <w:t xml:space="preserve"> </w:t>
      </w:r>
      <w:r w:rsidRPr="006F4161">
        <w:rPr>
          <w:rFonts w:ascii="Times New Roman" w:hAnsi="Times New Roman" w:cs="Times New Roman"/>
          <w:lang w:val="uk-UA"/>
        </w:rPr>
        <w:t xml:space="preserve">бути розраховано як у натуральному (кількість туристів, </w:t>
      </w:r>
      <w:proofErr w:type="spellStart"/>
      <w:r w:rsidRPr="006F4161">
        <w:rPr>
          <w:rFonts w:ascii="Times New Roman" w:hAnsi="Times New Roman" w:cs="Times New Roman"/>
          <w:lang w:val="uk-UA"/>
        </w:rPr>
        <w:t>туроднів</w:t>
      </w:r>
      <w:proofErr w:type="spellEnd"/>
      <w:r w:rsidRPr="006F4161">
        <w:rPr>
          <w:rFonts w:ascii="Times New Roman" w:hAnsi="Times New Roman" w:cs="Times New Roman"/>
          <w:lang w:val="uk-UA"/>
        </w:rPr>
        <w:t>), так і у вартісному (обсяг надходжень від туризму в грошових одиницях) виразі.</w:t>
      </w:r>
    </w:p>
    <w:p w:rsidR="006F4161" w:rsidRPr="006F4161" w:rsidRDefault="006F4161" w:rsidP="006F4161">
      <w:pPr>
        <w:rPr>
          <w:rFonts w:ascii="Times New Roman" w:hAnsi="Times New Roman" w:cs="Times New Roman"/>
          <w:lang w:val="uk-UA"/>
        </w:rPr>
      </w:pPr>
      <w:r w:rsidRPr="006F4161">
        <w:rPr>
          <w:rFonts w:ascii="Times New Roman" w:hAnsi="Times New Roman" w:cs="Times New Roman"/>
          <w:lang w:val="uk-UA"/>
        </w:rPr>
        <w:t xml:space="preserve">В основі визначення ємності ринку покупця є розрахунок купівельних фондів населення - обсягу коштів, призначених для купівлі туристичних послуг і товарів, що становлять різницю між усією сумою грошових витрат і сумою товарних та нетоварних витрат </w:t>
      </w:r>
      <w:proofErr w:type="spellStart"/>
      <w:r w:rsidRPr="006F4161">
        <w:rPr>
          <w:rFonts w:ascii="Times New Roman" w:hAnsi="Times New Roman" w:cs="Times New Roman"/>
          <w:lang w:val="uk-UA"/>
        </w:rPr>
        <w:t>нетуристичного</w:t>
      </w:r>
      <w:proofErr w:type="spellEnd"/>
      <w:r w:rsidRPr="006F4161">
        <w:rPr>
          <w:rFonts w:ascii="Times New Roman" w:hAnsi="Times New Roman" w:cs="Times New Roman"/>
          <w:lang w:val="uk-UA"/>
        </w:rPr>
        <w:t xml:space="preserve"> призначення.</w:t>
      </w:r>
    </w:p>
    <w:p w:rsidR="006F4161" w:rsidRPr="006F4161" w:rsidRDefault="006F4161" w:rsidP="006F4161">
      <w:pPr>
        <w:rPr>
          <w:rFonts w:ascii="Times New Roman" w:hAnsi="Times New Roman" w:cs="Times New Roman"/>
          <w:lang w:val="uk-UA"/>
        </w:rPr>
      </w:pPr>
      <w:r w:rsidRPr="006F4161">
        <w:rPr>
          <w:rFonts w:ascii="Times New Roman" w:hAnsi="Times New Roman" w:cs="Times New Roman"/>
          <w:lang w:val="uk-UA"/>
        </w:rPr>
        <w:t xml:space="preserve">У розрахунку ємності ринку туристичних послуг варто враховувати такі особливості: комплексність </w:t>
      </w:r>
      <w:proofErr w:type="spellStart"/>
      <w:r w:rsidRPr="006F4161">
        <w:rPr>
          <w:rFonts w:ascii="Times New Roman" w:hAnsi="Times New Roman" w:cs="Times New Roman"/>
          <w:lang w:val="uk-UA"/>
        </w:rPr>
        <w:t>турпродукту</w:t>
      </w:r>
      <w:proofErr w:type="spellEnd"/>
      <w:r w:rsidRPr="006F4161">
        <w:rPr>
          <w:rFonts w:ascii="Times New Roman" w:hAnsi="Times New Roman" w:cs="Times New Roman"/>
          <w:lang w:val="uk-UA"/>
        </w:rPr>
        <w:t xml:space="preserve">, природну та ділову сезонність споживання, високу </w:t>
      </w:r>
      <w:proofErr w:type="spellStart"/>
      <w:r w:rsidRPr="006F4161">
        <w:rPr>
          <w:rFonts w:ascii="Times New Roman" w:hAnsi="Times New Roman" w:cs="Times New Roman"/>
          <w:lang w:val="uk-UA"/>
        </w:rPr>
        <w:t>замінюваність</w:t>
      </w:r>
      <w:proofErr w:type="spellEnd"/>
      <w:r w:rsidRPr="006F4161">
        <w:rPr>
          <w:rFonts w:ascii="Times New Roman" w:hAnsi="Times New Roman" w:cs="Times New Roman"/>
          <w:lang w:val="uk-UA"/>
        </w:rPr>
        <w:t xml:space="preserve"> туристичних послуг, організацію відпочинку більшістю населення без звернень до послуг туристичних фірм.</w:t>
      </w:r>
    </w:p>
    <w:p w:rsidR="006F4161" w:rsidRPr="006F4161" w:rsidRDefault="006F4161" w:rsidP="006F4161">
      <w:pPr>
        <w:rPr>
          <w:rFonts w:ascii="Times New Roman" w:hAnsi="Times New Roman" w:cs="Times New Roman"/>
          <w:lang w:val="uk-UA"/>
        </w:rPr>
      </w:pPr>
      <w:r w:rsidRPr="006F4161">
        <w:rPr>
          <w:rFonts w:ascii="Times New Roman" w:hAnsi="Times New Roman" w:cs="Times New Roman"/>
          <w:lang w:val="uk-UA"/>
        </w:rPr>
        <w:t xml:space="preserve">Ємність туристичного ринку визначається на основі вивчення даних про чисельність потенційних туристів, їхні доходи, прогноз цін на туристичний продукт підприємств з урахуванням </w:t>
      </w:r>
      <w:proofErr w:type="spellStart"/>
      <w:r w:rsidRPr="006F4161">
        <w:rPr>
          <w:rFonts w:ascii="Times New Roman" w:hAnsi="Times New Roman" w:cs="Times New Roman"/>
          <w:lang w:val="uk-UA"/>
        </w:rPr>
        <w:t>вищеперера-хованих</w:t>
      </w:r>
      <w:proofErr w:type="spellEnd"/>
      <w:r w:rsidRPr="006F4161">
        <w:rPr>
          <w:rFonts w:ascii="Times New Roman" w:hAnsi="Times New Roman" w:cs="Times New Roman"/>
          <w:lang w:val="uk-UA"/>
        </w:rPr>
        <w:t xml:space="preserve"> особливостей.</w:t>
      </w:r>
    </w:p>
    <w:p w:rsidR="006F4161" w:rsidRPr="006F4161" w:rsidRDefault="006F4161" w:rsidP="006F4161">
      <w:pPr>
        <w:rPr>
          <w:rFonts w:ascii="Times New Roman" w:hAnsi="Times New Roman" w:cs="Times New Roman"/>
          <w:lang w:val="uk-UA"/>
        </w:rPr>
      </w:pPr>
      <w:r w:rsidRPr="006F4161">
        <w:rPr>
          <w:rFonts w:ascii="Times New Roman" w:hAnsi="Times New Roman" w:cs="Times New Roman"/>
          <w:lang w:val="uk-UA"/>
        </w:rPr>
        <w:t>На ринок туристичних послуг одночасно впливає низка соціально-економічних чинників, що визначають розширення або скорочення його ємності: стан економіки і загальноекономічної кон'юнктури в світі, групах країн, регіонах; чисельність і структура населення; доходи населення; географічні та кліматичні умови в туристсько-рекреаційному регіоні; чинники впливу на споживчі переваги туристичних послуг і т.д.</w:t>
      </w:r>
    </w:p>
    <w:p w:rsidR="006F4161" w:rsidRPr="006F4161" w:rsidRDefault="006F4161" w:rsidP="006F4161">
      <w:pPr>
        <w:tabs>
          <w:tab w:val="left" w:pos="990"/>
        </w:tabs>
        <w:rPr>
          <w:rFonts w:ascii="Times New Roman" w:hAnsi="Times New Roman" w:cs="Times New Roman"/>
          <w:lang w:val="uk-UA"/>
        </w:rPr>
      </w:pPr>
      <w:r w:rsidRPr="006F4161">
        <w:rPr>
          <w:rFonts w:ascii="Times New Roman" w:hAnsi="Times New Roman" w:cs="Times New Roman"/>
          <w:lang w:val="uk-UA"/>
        </w:rPr>
        <w:tab/>
      </w:r>
      <w:r w:rsidRPr="006F4161">
        <w:rPr>
          <w:rFonts w:ascii="Times New Roman" w:hAnsi="Times New Roman" w:cs="Times New Roman"/>
          <w:lang w:val="uk-UA"/>
        </w:rPr>
        <w:t>Знання ємності ринку дозволяє визначити можливості входження на ринок та функціонування підприємства на ньому, враховується у процесі розробки стратегії діяльності підприємства, визначенні об'ємних параметрів ринкової ніші, прогнозуванні ринкової кон'юнктури та в інших випадках.</w:t>
      </w:r>
    </w:p>
    <w:p w:rsidR="00EB31CB" w:rsidRDefault="006F4161" w:rsidP="00EB31CB">
      <w:pPr>
        <w:rPr>
          <w:rFonts w:ascii="Times New Roman" w:hAnsi="Times New Roman" w:cs="Times New Roman"/>
          <w:b/>
          <w:lang w:val="uk-UA"/>
        </w:rPr>
      </w:pPr>
      <w:r>
        <w:rPr>
          <w:rFonts w:ascii="Times New Roman" w:hAnsi="Times New Roman" w:cs="Times New Roman"/>
          <w:b/>
          <w:lang w:val="uk-UA"/>
        </w:rPr>
        <w:t xml:space="preserve">                                </w:t>
      </w:r>
      <w:proofErr w:type="spellStart"/>
      <w:r w:rsidR="00EB31CB" w:rsidRPr="006F4161">
        <w:rPr>
          <w:rFonts w:ascii="Times New Roman" w:hAnsi="Times New Roman" w:cs="Times New Roman"/>
          <w:b/>
        </w:rPr>
        <w:t>Загальна</w:t>
      </w:r>
      <w:proofErr w:type="spellEnd"/>
      <w:r w:rsidR="00EB31CB" w:rsidRPr="006F4161">
        <w:rPr>
          <w:rFonts w:ascii="Times New Roman" w:hAnsi="Times New Roman" w:cs="Times New Roman"/>
          <w:b/>
        </w:rPr>
        <w:t xml:space="preserve"> структура </w:t>
      </w:r>
      <w:proofErr w:type="spellStart"/>
      <w:r w:rsidR="00EB31CB" w:rsidRPr="006F4161">
        <w:rPr>
          <w:rFonts w:ascii="Times New Roman" w:hAnsi="Times New Roman" w:cs="Times New Roman"/>
          <w:b/>
        </w:rPr>
        <w:t>попиту</w:t>
      </w:r>
      <w:proofErr w:type="spellEnd"/>
      <w:r w:rsidR="00EB31CB" w:rsidRPr="006F4161">
        <w:rPr>
          <w:rFonts w:ascii="Times New Roman" w:hAnsi="Times New Roman" w:cs="Times New Roman"/>
          <w:b/>
        </w:rPr>
        <w:t xml:space="preserve"> на </w:t>
      </w:r>
      <w:proofErr w:type="spellStart"/>
      <w:r w:rsidR="00EB31CB" w:rsidRPr="006F4161">
        <w:rPr>
          <w:rFonts w:ascii="Times New Roman" w:hAnsi="Times New Roman" w:cs="Times New Roman"/>
          <w:b/>
        </w:rPr>
        <w:t>готельні</w:t>
      </w:r>
      <w:proofErr w:type="spellEnd"/>
      <w:r w:rsidR="00EB31CB" w:rsidRPr="006F4161">
        <w:rPr>
          <w:rFonts w:ascii="Times New Roman" w:hAnsi="Times New Roman" w:cs="Times New Roman"/>
          <w:b/>
        </w:rPr>
        <w:t xml:space="preserve"> та </w:t>
      </w:r>
      <w:proofErr w:type="spellStart"/>
      <w:r w:rsidR="00EB31CB" w:rsidRPr="006F4161">
        <w:rPr>
          <w:rFonts w:ascii="Times New Roman" w:hAnsi="Times New Roman" w:cs="Times New Roman"/>
          <w:b/>
        </w:rPr>
        <w:t>ресторанні</w:t>
      </w:r>
      <w:proofErr w:type="spellEnd"/>
      <w:r w:rsidR="00EB31CB" w:rsidRPr="006F4161">
        <w:rPr>
          <w:rFonts w:ascii="Times New Roman" w:hAnsi="Times New Roman" w:cs="Times New Roman"/>
          <w:b/>
        </w:rPr>
        <w:t xml:space="preserve"> </w:t>
      </w:r>
      <w:proofErr w:type="spellStart"/>
      <w:r w:rsidR="00EB31CB" w:rsidRPr="006F4161">
        <w:rPr>
          <w:rFonts w:ascii="Times New Roman" w:hAnsi="Times New Roman" w:cs="Times New Roman"/>
          <w:b/>
        </w:rPr>
        <w:t>послуги</w:t>
      </w:r>
      <w:proofErr w:type="spellEnd"/>
      <w:r w:rsidR="00EB31CB" w:rsidRPr="006F4161">
        <w:rPr>
          <w:rFonts w:ascii="Times New Roman" w:hAnsi="Times New Roman" w:cs="Times New Roman"/>
          <w:b/>
        </w:rPr>
        <w:t xml:space="preserve">. </w:t>
      </w:r>
    </w:p>
    <w:p w:rsidR="00D56171" w:rsidRPr="00D56171" w:rsidRDefault="00D56171" w:rsidP="00D56171">
      <w:pPr>
        <w:rPr>
          <w:rFonts w:ascii="Times New Roman" w:hAnsi="Times New Roman" w:cs="Times New Roman"/>
          <w:lang w:val="uk-UA"/>
        </w:rPr>
      </w:pPr>
      <w:r w:rsidRPr="00D56171">
        <w:rPr>
          <w:rFonts w:ascii="Times New Roman" w:hAnsi="Times New Roman" w:cs="Times New Roman"/>
          <w:lang w:val="uk-UA"/>
        </w:rPr>
        <w:t xml:space="preserve">Ринок готельно-ресторанної індустрії є складовою ринку товарів і послуг народного споживання та являє собою сукупність грошових і </w:t>
      </w:r>
      <w:proofErr w:type="spellStart"/>
      <w:r w:rsidRPr="00D56171">
        <w:rPr>
          <w:rFonts w:ascii="Times New Roman" w:hAnsi="Times New Roman" w:cs="Times New Roman"/>
          <w:lang w:val="uk-UA"/>
        </w:rPr>
        <w:t>товарно-послугових</w:t>
      </w:r>
      <w:proofErr w:type="spellEnd"/>
      <w:r w:rsidRPr="00D56171">
        <w:rPr>
          <w:rFonts w:ascii="Times New Roman" w:hAnsi="Times New Roman" w:cs="Times New Roman"/>
          <w:lang w:val="uk-UA"/>
        </w:rPr>
        <w:t xml:space="preserve"> відносин. Ці відносини на ринку виявляються у формі взаємодії між споживчим попитом і пропозицією готельних і інших послуг, пропонованих готельними комплексами.</w:t>
      </w:r>
    </w:p>
    <w:p w:rsidR="00D56171" w:rsidRPr="00D56171" w:rsidRDefault="00D56171" w:rsidP="00D56171">
      <w:pPr>
        <w:rPr>
          <w:rFonts w:ascii="Times New Roman" w:hAnsi="Times New Roman" w:cs="Times New Roman"/>
          <w:lang w:val="uk-UA"/>
        </w:rPr>
      </w:pPr>
      <w:r w:rsidRPr="00D56171">
        <w:rPr>
          <w:rFonts w:ascii="Times New Roman" w:hAnsi="Times New Roman" w:cs="Times New Roman"/>
          <w:lang w:val="uk-UA"/>
        </w:rPr>
        <w:t>Обсяги попиту й пропозиції визначаються рівнем розвитку ви­робництва й надання послуг, а також розміром грошових доходів населення.</w:t>
      </w:r>
    </w:p>
    <w:p w:rsidR="00D56171" w:rsidRPr="00D56171" w:rsidRDefault="00D56171" w:rsidP="00D56171">
      <w:pPr>
        <w:rPr>
          <w:rFonts w:ascii="Times New Roman" w:hAnsi="Times New Roman" w:cs="Times New Roman"/>
          <w:lang w:val="uk-UA"/>
        </w:rPr>
      </w:pPr>
      <w:r w:rsidRPr="00D56171">
        <w:rPr>
          <w:rFonts w:ascii="Times New Roman" w:hAnsi="Times New Roman" w:cs="Times New Roman"/>
          <w:lang w:val="uk-UA"/>
        </w:rPr>
        <w:t>Ринок готельно-ресторанної індустрії в умовах розвитку ринко­вих відносин розвивається нединамічно. В таких умовах виника­ють тимчасові або довготермінові диспропорції між пропозицією й попитом. Пропозиції ринку готельно-ресторанних послуг перебу­вають під впливом таких факторів, як прагнення підприємств до збільшення обсягу виручки від реалізації продукції й послуг, змен­шення грошових доходів середнього класу населення, зниження продуктивності праці й заробітної плати, скорочення фондів нако­пичення й споживання та ін.</w:t>
      </w:r>
    </w:p>
    <w:p w:rsidR="00D56171" w:rsidRPr="00D56171" w:rsidRDefault="00D56171" w:rsidP="00D56171">
      <w:pPr>
        <w:rPr>
          <w:rFonts w:ascii="Times New Roman" w:hAnsi="Times New Roman" w:cs="Times New Roman"/>
          <w:lang w:val="uk-UA"/>
        </w:rPr>
      </w:pPr>
      <w:r w:rsidRPr="00D56171">
        <w:rPr>
          <w:rFonts w:ascii="Times New Roman" w:hAnsi="Times New Roman" w:cs="Times New Roman"/>
          <w:lang w:val="uk-UA"/>
        </w:rPr>
        <w:t>Відповідність між загальним обсягом пропозиції й платоспро­можним попитом населення на внутрішньому ринку країни перед­бачає таку ж відповідність й на ринку готельно-ресторанної індустрії. З метою вивчення цієї відповідності слід систематично й цілеспрямовано досліджувати обсяги попиту й можливості ринку.</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Вивчення обсягу попиту на послуги підприємств готельно-рес­торанного бізнесу є також досить важливим моментом при прогно­зуванні їх стратегічного розвитку</w:t>
      </w:r>
      <w:r w:rsidR="008B2855" w:rsidRPr="008B2855">
        <w:rPr>
          <w:rFonts w:ascii="Times New Roman" w:hAnsi="Times New Roman" w:cs="Times New Roman"/>
          <w:lang w:val="uk-UA"/>
        </w:rPr>
        <w:t>. Попит, який є основним елемен</w:t>
      </w:r>
      <w:r w:rsidRPr="008B2855">
        <w:rPr>
          <w:rFonts w:ascii="Times New Roman" w:hAnsi="Times New Roman" w:cs="Times New Roman"/>
          <w:lang w:val="uk-UA"/>
        </w:rPr>
        <w:t xml:space="preserve">том ринку готельних послуг, формується на основі ряду факторів: потреби людини у відпочинку, пізнанні, спілкуванні тощо. При цьо­му </w:t>
      </w:r>
      <w:proofErr w:type="spellStart"/>
      <w:r w:rsidRPr="008B2855">
        <w:rPr>
          <w:rFonts w:ascii="Times New Roman" w:hAnsi="Times New Roman" w:cs="Times New Roman"/>
          <w:lang w:val="uk-UA"/>
        </w:rPr>
        <w:t>спонукаючий</w:t>
      </w:r>
      <w:proofErr w:type="spellEnd"/>
      <w:r w:rsidRPr="008B2855">
        <w:rPr>
          <w:rFonts w:ascii="Times New Roman" w:hAnsi="Times New Roman" w:cs="Times New Roman"/>
          <w:lang w:val="uk-UA"/>
        </w:rPr>
        <w:t xml:space="preserve"> мотив до перебування у підприємствах готельної чи ресторанної сфери може бути обмеженим або, навпаки, стимуль­ованим. Саме від цього залежать обсяг і структура попиту.</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Виділяють дві категорії факторів, вплив яких або стимулює, або знижує попит:</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1. Об'єктивні фактори:</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 розміри доходу населення й національного доходу;</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lastRenderedPageBreak/>
        <w:t>- демографічні;</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 вплив середовища;</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 культурні.</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2. Суб'єктивні фактори:</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 психологічні основи побажань споживачів;</w:t>
      </w:r>
    </w:p>
    <w:p w:rsidR="006F4161" w:rsidRPr="008B2855" w:rsidRDefault="006F4161" w:rsidP="006F4161">
      <w:pPr>
        <w:rPr>
          <w:rFonts w:ascii="Times New Roman" w:hAnsi="Times New Roman" w:cs="Times New Roman"/>
          <w:lang w:val="uk-UA"/>
        </w:rPr>
      </w:pPr>
      <w:r w:rsidRPr="008B2855">
        <w:rPr>
          <w:rFonts w:ascii="Times New Roman" w:hAnsi="Times New Roman" w:cs="Times New Roman"/>
          <w:lang w:val="uk-UA"/>
        </w:rPr>
        <w:t>- звички споживачів;</w:t>
      </w:r>
    </w:p>
    <w:p w:rsidR="006F4161" w:rsidRPr="008B2855" w:rsidRDefault="006F4161" w:rsidP="006F4161">
      <w:pPr>
        <w:rPr>
          <w:rFonts w:ascii="Times New Roman" w:hAnsi="Times New Roman" w:cs="Times New Roman"/>
          <w:u w:val="single"/>
          <w:lang w:val="uk-UA"/>
        </w:rPr>
      </w:pPr>
      <w:r w:rsidRPr="008B2855">
        <w:rPr>
          <w:rFonts w:ascii="Times New Roman" w:hAnsi="Times New Roman" w:cs="Times New Roman"/>
          <w:lang w:val="uk-UA"/>
        </w:rPr>
        <w:t>- традиції;</w:t>
      </w:r>
    </w:p>
    <w:p w:rsidR="006F4161" w:rsidRPr="009F16CA" w:rsidRDefault="006F4161" w:rsidP="006F4161">
      <w:pPr>
        <w:rPr>
          <w:rFonts w:ascii="Times New Roman" w:hAnsi="Times New Roman" w:cs="Times New Roman"/>
          <w:lang w:val="uk-UA"/>
        </w:rPr>
      </w:pPr>
      <w:r w:rsidRPr="009F16CA">
        <w:rPr>
          <w:rFonts w:ascii="Times New Roman" w:hAnsi="Times New Roman" w:cs="Times New Roman"/>
          <w:lang w:val="uk-UA"/>
        </w:rPr>
        <w:t>- мода тощо.</w:t>
      </w:r>
    </w:p>
    <w:p w:rsidR="00EB31CB" w:rsidRDefault="00D56171" w:rsidP="00EB31CB">
      <w:pPr>
        <w:rPr>
          <w:rFonts w:ascii="Times New Roman" w:hAnsi="Times New Roman" w:cs="Times New Roman"/>
          <w:b/>
          <w:lang w:val="uk-UA"/>
        </w:rPr>
      </w:pPr>
      <w:r>
        <w:rPr>
          <w:rFonts w:ascii="Times New Roman" w:hAnsi="Times New Roman" w:cs="Times New Roman"/>
          <w:b/>
          <w:lang w:val="uk-UA"/>
        </w:rPr>
        <w:t xml:space="preserve">                       </w:t>
      </w:r>
      <w:proofErr w:type="spellStart"/>
      <w:r w:rsidR="00EB31CB" w:rsidRPr="00D56171">
        <w:rPr>
          <w:rFonts w:ascii="Times New Roman" w:hAnsi="Times New Roman" w:cs="Times New Roman"/>
          <w:b/>
        </w:rPr>
        <w:t>Оцінка</w:t>
      </w:r>
      <w:proofErr w:type="spellEnd"/>
      <w:r w:rsidR="00EB31CB" w:rsidRPr="00D56171">
        <w:rPr>
          <w:rFonts w:ascii="Times New Roman" w:hAnsi="Times New Roman" w:cs="Times New Roman"/>
          <w:b/>
        </w:rPr>
        <w:t xml:space="preserve"> </w:t>
      </w:r>
      <w:proofErr w:type="spellStart"/>
      <w:r w:rsidR="00EB31CB" w:rsidRPr="00D56171">
        <w:rPr>
          <w:rFonts w:ascii="Times New Roman" w:hAnsi="Times New Roman" w:cs="Times New Roman"/>
          <w:b/>
        </w:rPr>
        <w:t>кон’юнктури</w:t>
      </w:r>
      <w:proofErr w:type="spellEnd"/>
      <w:r w:rsidR="00EB31CB" w:rsidRPr="00D56171">
        <w:rPr>
          <w:rFonts w:ascii="Times New Roman" w:hAnsi="Times New Roman" w:cs="Times New Roman"/>
          <w:b/>
        </w:rPr>
        <w:t xml:space="preserve"> ринку </w:t>
      </w:r>
      <w:proofErr w:type="spellStart"/>
      <w:r w:rsidR="00EB31CB" w:rsidRPr="00D56171">
        <w:rPr>
          <w:rFonts w:ascii="Times New Roman" w:hAnsi="Times New Roman" w:cs="Times New Roman"/>
          <w:b/>
        </w:rPr>
        <w:t>готельно-ресторанних</w:t>
      </w:r>
      <w:proofErr w:type="spellEnd"/>
      <w:r w:rsidR="00EB31CB" w:rsidRPr="00D56171">
        <w:rPr>
          <w:rFonts w:ascii="Times New Roman" w:hAnsi="Times New Roman" w:cs="Times New Roman"/>
          <w:b/>
        </w:rPr>
        <w:t xml:space="preserve"> </w:t>
      </w:r>
      <w:proofErr w:type="spellStart"/>
      <w:r w:rsidR="00EB31CB" w:rsidRPr="00D56171">
        <w:rPr>
          <w:rFonts w:ascii="Times New Roman" w:hAnsi="Times New Roman" w:cs="Times New Roman"/>
          <w:b/>
        </w:rPr>
        <w:t>послуг</w:t>
      </w:r>
      <w:proofErr w:type="spellEnd"/>
      <w:r w:rsidR="00EB31CB" w:rsidRPr="00D56171">
        <w:rPr>
          <w:rFonts w:ascii="Times New Roman" w:hAnsi="Times New Roman" w:cs="Times New Roman"/>
          <w:b/>
        </w:rPr>
        <w:t>.</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Кон'юнктура ринку - ситуація, що склалася на ринку, збіг обставин чи стан речей на ринку, здатних впливати на господарську діяльність конкретного підприємства і розвиток економіки в цілому.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Вивчення кон'юнктури країни чи окремого товарного ринку необхідне для того, щоб правильно оцінити її поточний стан, передбачити можливі зміни і розробити відповідну стратегію розвитку.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Особливостями вивчення кон'юнктури міжнародного ринку готельних і ресторанних послуг є визначення характеру і ступеня його збалансованості, насамперед співвідношення попиту і пропозиції, які виявляють себе в прагненні до рівноваги. Проте цей процес має стохастичний характер і відбувається під постійним впливом комплексу суперечливих чинників, які обумовлюють постійні коливання і відхилення від основної тенденції розвитку ринку.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Характерні риси кон'юнктури ринку: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динамічність;</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пропорційність;</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варіабельність;</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циклічність.</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Виходячи з цього, концептуальними завданнями дослідження кон'юнктури ринку є:</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1) аналіз динамічних закономірностей, тенденцій;</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2) визначення ступеня пропорційності розвитку ринку;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3) оцінка стійкості ринку на теперішній час і в перспективі;</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4) аналіз періодичності розвитку ринку, виділення циклів.</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xml:space="preserve">При вивченні кон'юнктури конкретного ринку необхідно враховувати загальноекономічну ситуацію, яка може знаходитись в різній стадії циклу розвитку економіки - кризи, депресії, пожвавлення, підйому. Також ситуація на конкретному ринку товарів і послуг може в значній мірі залежати від положення на інших ринках: наприклад, інвестицій, нерухомості, цінних паперів та інше. Кон'юнктура ринку формується і розвивається під впливом ряду чинників, які можна поділити на дві групи: постійні і непостійні. До постійних відносяться науково-технічний прогрес, рівень монополізації, державне і між державне регулювання, стан інформаційних систем, валютна і кредитно-грошова ситуація. Непостійні чинники включають політичні та соціальні конфлікти, сезонність, стихійні лиха, крупні аварії та ін. Специфікою функціонування індустрії надання </w:t>
      </w:r>
      <w:r w:rsidRPr="00E27DF2">
        <w:rPr>
          <w:rFonts w:ascii="Times New Roman" w:hAnsi="Times New Roman" w:cs="Times New Roman"/>
          <w:lang w:val="uk-UA"/>
        </w:rPr>
        <w:lastRenderedPageBreak/>
        <w:t>ресторанних і готельних послуг є нерівномірність завантаження закладів, яка коливається і залежить від загальноекономічної ситуації регіону, сезонності туристичного попиту, свят та інше.</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Точність і правильність прогнозу при аналізі кон'юнктури ринку залежить від виявлення провідних факторів, які визначають кон'юнктуру. Дослідження кон'юнктури ринку складається із декількох етапів:</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1) аналіз кон'юнктури;</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2) прогноз кон'юнктури;</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3) оцінка ефективності дослідження кон'юнктури.</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Для аналізу кон'юнктури ринку готельних і ресторанних послуг із сукупності факторів виділяють складові елементи, статистичні показники, які впливають на коливання кон'юнктури, як наслідок будуються динамічні ряди впливу факторів, визначається результат їх комплексного впливу та місце і роль кожного з них у формуванні кон'юнктури ринку.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Прогнозування кон'юнктури індустрії готельних і ресторанних послуг - це науково обґрунтований прогноз ринку попиту і пропозиції, вивчення ймовірного обсягу надання послуг на основі вивчення діючих на ринку тенденцій і закономірностей.</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Оцінка ефективності дослідження кон'юнктури ринку готельних і ресторанних послуг припускає аналіз своєчасності виконання маркетингових заходів, аналіз рівня цін і портфель послуг (ресторанних, готельних), які характерні для досліджуваного періоду.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Кон'юнктуру ринку характеризують наступні основні показники:</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масштаб ринку (його ємкість, обсяг послуг, які надаються, чисельність підприємств готельно-ресторанного господарства різних типів, що виступають на ринку);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ступінь збалансованості ринку (співвідношення попиту і пропозиції);</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рівень цін;</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динаміка ринку (зміна основних параметрів ринку надання готельних і ресторанних послуг, його швидкість та інтенсивність, основні тенденції);</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ступінь ділової активності;</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сила і розмах конкурентної боротьби (чисельність конкурентів та їх активність);</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ступінь держаного регулювання даного ринку;</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 бар'єри для входу на ринок.</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Дослідження ринку готельних і ресторанних послуг передбачає виявлення умов та факторів, що за певного періоду найсуттєвіше впливають на формування попиту і пропозиції. Залежно від масштабу ринку, кон'юнктуру якого аналізують, склад показників, які характеризують умови розвитку ринку, змінюються. При відмінності показників, що характеризують зовнішні умови (політичні, соціальні, психологічні, кліматичні та інші), кон'юнктура ринку готельних і ресторанних послуг визначається взаємодією трьох її зовнішніх складових - попитом, пропозицією і ціною. Аналіз кон'юнктури міжнародного ринку готельних і ресторанних послуг та її прогноз включає вивчення макроекономічних показників, які впливають на формування попиту, пропозиції і відповідно ціни.</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Основні методичні вимоги до кон'юнктурних досліджень:</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t>1) врахування взаємозв'язку явищ економічного життя суспільства;</w:t>
      </w:r>
    </w:p>
    <w:p w:rsidR="00E27DF2" w:rsidRPr="00E27DF2" w:rsidRDefault="00E27DF2" w:rsidP="00E27DF2">
      <w:pPr>
        <w:rPr>
          <w:rFonts w:ascii="Times New Roman" w:hAnsi="Times New Roman" w:cs="Times New Roman"/>
          <w:lang w:val="uk-UA"/>
        </w:rPr>
      </w:pPr>
      <w:r w:rsidRPr="00E27DF2">
        <w:rPr>
          <w:rFonts w:ascii="Times New Roman" w:hAnsi="Times New Roman" w:cs="Times New Roman"/>
          <w:lang w:val="uk-UA"/>
        </w:rPr>
        <w:lastRenderedPageBreak/>
        <w:t>2) неможливість перенесення тенденцій загальної кон'юнктури на конкретний ринок (готельно-ресторанних послуг), навіть при наявності деякої суміжності;</w:t>
      </w:r>
    </w:p>
    <w:p w:rsidR="00D56171" w:rsidRPr="00E27DF2" w:rsidRDefault="00E27DF2" w:rsidP="00E27DF2">
      <w:pPr>
        <w:rPr>
          <w:rFonts w:ascii="Times New Roman" w:hAnsi="Times New Roman" w:cs="Times New Roman"/>
          <w:lang w:val="uk-UA"/>
        </w:rPr>
      </w:pPr>
      <w:r w:rsidRPr="00E27DF2">
        <w:rPr>
          <w:rFonts w:ascii="Times New Roman" w:hAnsi="Times New Roman" w:cs="Times New Roman"/>
          <w:lang w:val="uk-UA"/>
        </w:rPr>
        <w:t>3) забезпечення постійного моніторингу ринку внаслідок відсутності стабільності на ринку готельних і ресторанних послуг.</w:t>
      </w:r>
    </w:p>
    <w:p w:rsidR="00676B86" w:rsidRDefault="00EB31CB" w:rsidP="00EB31CB">
      <w:pPr>
        <w:rPr>
          <w:rFonts w:ascii="Times New Roman" w:hAnsi="Times New Roman" w:cs="Times New Roman"/>
          <w:b/>
          <w:lang w:val="uk-UA"/>
        </w:rPr>
      </w:pPr>
      <w:proofErr w:type="spellStart"/>
      <w:r w:rsidRPr="00D56171">
        <w:rPr>
          <w:rFonts w:ascii="Times New Roman" w:hAnsi="Times New Roman" w:cs="Times New Roman"/>
          <w:b/>
        </w:rPr>
        <w:t>Сегментування</w:t>
      </w:r>
      <w:proofErr w:type="spellEnd"/>
      <w:r w:rsidRPr="00D56171">
        <w:rPr>
          <w:rFonts w:ascii="Times New Roman" w:hAnsi="Times New Roman" w:cs="Times New Roman"/>
          <w:b/>
        </w:rPr>
        <w:t xml:space="preserve"> ринку </w:t>
      </w:r>
      <w:proofErr w:type="spellStart"/>
      <w:r w:rsidRPr="00D56171">
        <w:rPr>
          <w:rFonts w:ascii="Times New Roman" w:hAnsi="Times New Roman" w:cs="Times New Roman"/>
          <w:b/>
        </w:rPr>
        <w:t>послуг</w:t>
      </w:r>
      <w:proofErr w:type="spellEnd"/>
      <w:r w:rsidRPr="00D56171">
        <w:rPr>
          <w:rFonts w:ascii="Times New Roman" w:hAnsi="Times New Roman" w:cs="Times New Roman"/>
          <w:b/>
        </w:rPr>
        <w:t xml:space="preserve">. </w:t>
      </w:r>
      <w:proofErr w:type="spellStart"/>
      <w:proofErr w:type="gramStart"/>
      <w:r w:rsidRPr="00D56171">
        <w:rPr>
          <w:rFonts w:ascii="Times New Roman" w:hAnsi="Times New Roman" w:cs="Times New Roman"/>
          <w:b/>
        </w:rPr>
        <w:t>Ц</w:t>
      </w:r>
      <w:proofErr w:type="gramEnd"/>
      <w:r w:rsidRPr="00D56171">
        <w:rPr>
          <w:rFonts w:ascii="Times New Roman" w:hAnsi="Times New Roman" w:cs="Times New Roman"/>
          <w:b/>
        </w:rPr>
        <w:t>ільовий</w:t>
      </w:r>
      <w:proofErr w:type="spellEnd"/>
      <w:r w:rsidRPr="00D56171">
        <w:rPr>
          <w:rFonts w:ascii="Times New Roman" w:hAnsi="Times New Roman" w:cs="Times New Roman"/>
          <w:b/>
        </w:rPr>
        <w:t xml:space="preserve"> сегмент ринку і </w:t>
      </w:r>
      <w:proofErr w:type="spellStart"/>
      <w:r w:rsidRPr="00D56171">
        <w:rPr>
          <w:rFonts w:ascii="Times New Roman" w:hAnsi="Times New Roman" w:cs="Times New Roman"/>
          <w:b/>
        </w:rPr>
        <w:t>позиціонування</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готельних</w:t>
      </w:r>
      <w:proofErr w:type="spellEnd"/>
      <w:r w:rsidRPr="00D56171">
        <w:rPr>
          <w:rFonts w:ascii="Times New Roman" w:hAnsi="Times New Roman" w:cs="Times New Roman"/>
          <w:b/>
        </w:rPr>
        <w:t xml:space="preserve"> та </w:t>
      </w:r>
      <w:proofErr w:type="spellStart"/>
      <w:r w:rsidRPr="00D56171">
        <w:rPr>
          <w:rFonts w:ascii="Times New Roman" w:hAnsi="Times New Roman" w:cs="Times New Roman"/>
          <w:b/>
        </w:rPr>
        <w:t>ресторанних</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послуг</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Можливі</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ринкові</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стратегії</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розвитку</w:t>
      </w:r>
      <w:proofErr w:type="spellEnd"/>
      <w:r w:rsidRPr="00D56171">
        <w:rPr>
          <w:rFonts w:ascii="Times New Roman" w:hAnsi="Times New Roman" w:cs="Times New Roman"/>
          <w:b/>
        </w:rPr>
        <w:t xml:space="preserve"> </w:t>
      </w:r>
      <w:proofErr w:type="spellStart"/>
      <w:proofErr w:type="gramStart"/>
      <w:r w:rsidRPr="00D56171">
        <w:rPr>
          <w:rFonts w:ascii="Times New Roman" w:hAnsi="Times New Roman" w:cs="Times New Roman"/>
          <w:b/>
        </w:rPr>
        <w:t>п</w:t>
      </w:r>
      <w:proofErr w:type="gramEnd"/>
      <w:r w:rsidRPr="00D56171">
        <w:rPr>
          <w:rFonts w:ascii="Times New Roman" w:hAnsi="Times New Roman" w:cs="Times New Roman"/>
          <w:b/>
        </w:rPr>
        <w:t>ідприємства</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сфери</w:t>
      </w:r>
      <w:proofErr w:type="spellEnd"/>
      <w:r w:rsidRPr="00D56171">
        <w:rPr>
          <w:rFonts w:ascii="Times New Roman" w:hAnsi="Times New Roman" w:cs="Times New Roman"/>
          <w:b/>
        </w:rPr>
        <w:t xml:space="preserve"> </w:t>
      </w:r>
      <w:proofErr w:type="spellStart"/>
      <w:r w:rsidRPr="00D56171">
        <w:rPr>
          <w:rFonts w:ascii="Times New Roman" w:hAnsi="Times New Roman" w:cs="Times New Roman"/>
          <w:b/>
        </w:rPr>
        <w:t>послуг</w:t>
      </w:r>
      <w:proofErr w:type="spellEnd"/>
      <w:r w:rsidRPr="00D56171">
        <w:rPr>
          <w:rFonts w:ascii="Times New Roman" w:hAnsi="Times New Roman" w:cs="Times New Roman"/>
          <w:b/>
        </w:rPr>
        <w:t>.</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Сегментація ринку готельних послуг - важливий елемент при виборі маркетингової стратегії. Готелі діють у складних умовах ринку, тому варто уважно ставитися до питань, кого і як обслуговувати, дбати про свій імідж, про надані послуги, про переваги і смаки клієнтів. За допомогою сегментації з загального числа споживачів вибираються певні типи (ринкові сегменти). Сегментація ринку - це процес розподілу ринку на різні групи споживачів, для кожної з яких можуть вимагатися різні послуги або маркетингові комплекси (marketing-mix).</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Сегмент ринку готельних послуг - це особливим чином виділена частина ринку, група споживачів, що мають певні загальні ознаки. Сегментація є основою для визначення цілей, що у майбутньому перетворяться в об'єкти маркетингових досліджень.</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Сегментація ринку готельних послуг дозволяє:</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вибрати найбільш перспективний (привабливий) цільовий ринковий сегмент;</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максимально задовольнити потреби клієнтів;</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встановити досяжні і реальні цілі;</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вибрати оптимальну маркетингову стратегію;</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підвищити конкурентоздатність готелю;</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оптимізувати маркетингові витрати.</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Критерій сегментації - це спосіб оцінки обґрунтованості того або іншого сегмента ринку для даного готелю.</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Критеріями сегментації є: ємність сегмента, істотність сегмента, доступність сегмента, прибутковість сегмента, ефективність роботи, захищеність сегмента від конкуренції.</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Сегментація ринку здійснюється за різними ознаками.</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За укрупненими ознаками можливі три варіанти сегментації ринку готельних послуг:</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1) за групами споживачів;</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2) за параметрами продукції;</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3) за основними конкурентами.</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Найбільш універсальним і узагальнюючим є перший з трьох перерахованих варіантів - сегментація за групами споживачів.</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xml:space="preserve">Існує ряд способів поділу споживачів на сегменти. Спочатку мають на увазі все населення в цілому, а потім за допомогою спостережень аналізують поведінку певних людей, </w:t>
      </w:r>
      <w:proofErr w:type="spellStart"/>
      <w:r w:rsidRPr="00CA4B87">
        <w:rPr>
          <w:rFonts w:ascii="Times New Roman" w:hAnsi="Times New Roman" w:cs="Times New Roman"/>
          <w:lang w:val="uk-UA"/>
        </w:rPr>
        <w:t>системати-зуючи</w:t>
      </w:r>
      <w:proofErr w:type="spellEnd"/>
      <w:r w:rsidRPr="00CA4B87">
        <w:rPr>
          <w:rFonts w:ascii="Times New Roman" w:hAnsi="Times New Roman" w:cs="Times New Roman"/>
          <w:lang w:val="uk-UA"/>
        </w:rPr>
        <w:t xml:space="preserve"> отримані характеристики.</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Сегментація ринку готельних послуг проводиться за такими ознаками:</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географічною;</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демографічною;</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lastRenderedPageBreak/>
        <w:t xml:space="preserve">- </w:t>
      </w:r>
      <w:proofErr w:type="spellStart"/>
      <w:r w:rsidRPr="00CA4B87">
        <w:rPr>
          <w:rFonts w:ascii="Times New Roman" w:hAnsi="Times New Roman" w:cs="Times New Roman"/>
          <w:lang w:val="uk-UA"/>
        </w:rPr>
        <w:t>психографічною</w:t>
      </w:r>
      <w:proofErr w:type="spellEnd"/>
      <w:r w:rsidRPr="00CA4B87">
        <w:rPr>
          <w:rFonts w:ascii="Times New Roman" w:hAnsi="Times New Roman" w:cs="Times New Roman"/>
          <w:lang w:val="uk-UA"/>
        </w:rPr>
        <w:t>;</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 поведінковою.</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Кожна з цих ознак має свої особливості, які необхідно враховувати при аналізі ринку.</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Географічна сегментація - це розподіл ринку на різні географічні одиниці: країни, штати, області, округи, райони, міста тощо.</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Демографічна сегментація - це розподіл ринку на групи споживачів на базі демографічних ознак: вік, стать, склад родини, життєвий цикл родини, рівень доходів, вид занять, освіта, релігія, раса, національність.</w:t>
      </w:r>
    </w:p>
    <w:p w:rsidR="00CA4B87" w:rsidRPr="00CA4B87" w:rsidRDefault="00CA4B87" w:rsidP="00CA4B87">
      <w:pPr>
        <w:rPr>
          <w:rFonts w:ascii="Times New Roman" w:hAnsi="Times New Roman" w:cs="Times New Roman"/>
          <w:lang w:val="uk-UA"/>
        </w:rPr>
      </w:pPr>
      <w:proofErr w:type="spellStart"/>
      <w:r w:rsidRPr="00CA4B87">
        <w:rPr>
          <w:rFonts w:ascii="Times New Roman" w:hAnsi="Times New Roman" w:cs="Times New Roman"/>
          <w:lang w:val="uk-UA"/>
        </w:rPr>
        <w:t>Психографічна</w:t>
      </w:r>
      <w:proofErr w:type="spellEnd"/>
      <w:r w:rsidRPr="00CA4B87">
        <w:rPr>
          <w:rFonts w:ascii="Times New Roman" w:hAnsi="Times New Roman" w:cs="Times New Roman"/>
          <w:lang w:val="uk-UA"/>
        </w:rPr>
        <w:t xml:space="preserve"> сегментація - це розподіл ринку на різні групи споживачів на основі ознаки приналежності до суспільного класу, способу життя, типу особистості.</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Поведінкова сегментація - це розподіл ринку на групи споживачів на основі їх інформованості про готель, ставлення до його послуг, статусу споживача тощо.</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Раніше сегментація проводилася головним чином за географічною ознакою, однак з розвитком комунікативних процесів вплив територіальних факторів значно зменшився. Сьогодні доцільно орієнтуватися на інші істотні фактори, такі, як ієрархія мотивів, потреб, смаків, переваг і стилів життя. Важливі сьогодні також і демографічні фактори - вікові групи, освіта, виховання, традиції.</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У сучасних маркетингових дослідженнях існує тенденція виділення однорідних сегментів з погляду таких кількісних факторів, як ціна охоплення, тривалість відпочинку, вікові групи, доходи,витрати.</w:t>
      </w:r>
    </w:p>
    <w:p w:rsidR="00CA4B87" w:rsidRPr="00CA4B87" w:rsidRDefault="00CA4B87" w:rsidP="00CA4B87">
      <w:pPr>
        <w:rPr>
          <w:rFonts w:ascii="Times New Roman" w:hAnsi="Times New Roman" w:cs="Times New Roman"/>
          <w:lang w:val="uk-UA"/>
        </w:rPr>
      </w:pPr>
      <w:r w:rsidRPr="00CA4B87">
        <w:rPr>
          <w:rFonts w:ascii="Times New Roman" w:hAnsi="Times New Roman" w:cs="Times New Roman"/>
          <w:lang w:val="uk-UA"/>
        </w:rPr>
        <w:t>Крім того, використовується сегментація і за якісними характеристиками: національність, групові та індивідуальні особливості. Розробляються способи сегментації ринку з погляду потреб і вигод.</w:t>
      </w:r>
    </w:p>
    <w:sectPr w:rsidR="00CA4B87" w:rsidRPr="00CA4B87" w:rsidSect="00EB31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57"/>
    <w:rsid w:val="00361E57"/>
    <w:rsid w:val="00676B86"/>
    <w:rsid w:val="006F4161"/>
    <w:rsid w:val="008B2855"/>
    <w:rsid w:val="009F16CA"/>
    <w:rsid w:val="00A63833"/>
    <w:rsid w:val="00A949D3"/>
    <w:rsid w:val="00CA4B87"/>
    <w:rsid w:val="00D56171"/>
    <w:rsid w:val="00E27DF2"/>
    <w:rsid w:val="00EB3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2546</Words>
  <Characters>14514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2020-05-23T16:03:00Z</dcterms:created>
  <dcterms:modified xsi:type="dcterms:W3CDTF">2020-05-23T17:54:00Z</dcterms:modified>
</cp:coreProperties>
</file>