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88" w:rsidRPr="00C65888" w:rsidRDefault="00C65888" w:rsidP="00C65888">
      <w:pPr>
        <w:rPr>
          <w:rFonts w:ascii="Times New Roman" w:hAnsi="Times New Roman" w:cs="Times New Roman"/>
          <w:b/>
          <w:lang w:val="uk-UA"/>
        </w:rPr>
      </w:pPr>
      <w:r w:rsidRPr="00C65888">
        <w:rPr>
          <w:rFonts w:ascii="Times New Roman" w:hAnsi="Times New Roman" w:cs="Times New Roman"/>
          <w:b/>
          <w:lang w:val="uk-UA"/>
        </w:rPr>
        <w:t xml:space="preserve">ПРАКТИЧНЕ ЗАВДАННЯ № 7. ТЕМА. ІНІЦІАТИВНИЙ ТА КОНСОЛІДОВАНИЙ ТУРОПЕРЕЙТІНГ </w:t>
      </w:r>
    </w:p>
    <w:p w:rsidR="00C65888" w:rsidRDefault="00C65888" w:rsidP="00C65888">
      <w:pPr>
        <w:rPr>
          <w:rFonts w:ascii="Times New Roman" w:hAnsi="Times New Roman" w:cs="Times New Roman"/>
          <w:lang w:val="uk-UA"/>
        </w:rPr>
      </w:pPr>
      <w:r>
        <w:rPr>
          <w:rFonts w:ascii="Times New Roman" w:hAnsi="Times New Roman" w:cs="Times New Roman"/>
          <w:lang w:val="uk-UA"/>
        </w:rPr>
        <w:t>П</w:t>
      </w:r>
      <w:r w:rsidRPr="00C65888">
        <w:rPr>
          <w:rFonts w:ascii="Times New Roman" w:hAnsi="Times New Roman" w:cs="Times New Roman"/>
          <w:lang w:val="uk-UA"/>
        </w:rPr>
        <w:t xml:space="preserve">ринципи нарахування комісійної винагороди можуть відрізнятися як у окремих туроператорів, так і у окремих видів туроператорів. Зазвичай туроператори спеціалізованого ринку, що пропонують екскурсійні тури до Європи, надають агентствам фіксовану комісію, яка визначається для проданих путівок певного цінового діапазону (наприклад, якщо вартість туру складає 201 – 300 євро, комісія визначається на рівні 50 євро; для турів вартістю 301 – 500 євро комісія складає 70 євро тощо). Туроператори масового ринку, а також оператори, що здійснюють власні чартерні програми визначають розмір комісійної винагороди як певний відсоток від вартості туру. Якщо ж туроператор спеціалізується на організації турів до екзотичних країн або маловідомих курортів, де для організації туристів потрібно окремо бронювати авіаквитки на регулярні рейси, то різна за розміром комісія може пропонуватися за наземне обслуговування, тобто проживання в готелі, харчування, трансфер (наприклад, 10 %), та окремо за авіаквитки (наприклад 7 %). Можуть бути і інші пропозиції туроператорів щодо комісійної винагороди за продаж таких турів. Крім того, слід зазначити, що окрім комісійної винагороди, оператори можуть пропонувати різноманітну кількість </w:t>
      </w:r>
      <w:proofErr w:type="spellStart"/>
      <w:r w:rsidRPr="00C65888">
        <w:rPr>
          <w:rFonts w:ascii="Times New Roman" w:hAnsi="Times New Roman" w:cs="Times New Roman"/>
          <w:lang w:val="uk-UA"/>
        </w:rPr>
        <w:t>бонусних</w:t>
      </w:r>
      <w:proofErr w:type="spellEnd"/>
      <w:r w:rsidRPr="00C65888">
        <w:rPr>
          <w:rFonts w:ascii="Times New Roman" w:hAnsi="Times New Roman" w:cs="Times New Roman"/>
          <w:lang w:val="uk-UA"/>
        </w:rPr>
        <w:t xml:space="preserve"> програм з метою збільшення зацікавленості агентства у співпраці з конкретним туроператором. Додаткові</w:t>
      </w:r>
    </w:p>
    <w:p w:rsidR="00C65888" w:rsidRDefault="00C65888" w:rsidP="00C65888">
      <w:pPr>
        <w:rPr>
          <w:rFonts w:ascii="Times New Roman" w:hAnsi="Times New Roman" w:cs="Times New Roman"/>
          <w:lang w:val="uk-UA"/>
        </w:rPr>
      </w:pPr>
      <w:r>
        <w:rPr>
          <w:rFonts w:ascii="Times New Roman" w:hAnsi="Times New Roman" w:cs="Times New Roman"/>
          <w:lang w:val="uk-UA"/>
        </w:rPr>
        <w:t xml:space="preserve"> </w:t>
      </w:r>
      <w:proofErr w:type="spellStart"/>
      <w:r w:rsidRPr="00C65888">
        <w:rPr>
          <w:rFonts w:ascii="Times New Roman" w:hAnsi="Times New Roman" w:cs="Times New Roman"/>
        </w:rPr>
        <w:t>Додаткові</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бонуси</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можуть</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нарахов</w:t>
      </w:r>
      <w:r>
        <w:rPr>
          <w:rFonts w:ascii="Times New Roman" w:hAnsi="Times New Roman" w:cs="Times New Roman"/>
        </w:rPr>
        <w:t>уватися</w:t>
      </w:r>
      <w:proofErr w:type="spellEnd"/>
      <w:r>
        <w:rPr>
          <w:rFonts w:ascii="Times New Roman" w:hAnsi="Times New Roman" w:cs="Times New Roman"/>
        </w:rPr>
        <w:t xml:space="preserve"> в </w:t>
      </w:r>
      <w:proofErr w:type="spellStart"/>
      <w:r>
        <w:rPr>
          <w:rFonts w:ascii="Times New Roman" w:hAnsi="Times New Roman" w:cs="Times New Roman"/>
        </w:rPr>
        <w:t>наступних</w:t>
      </w:r>
      <w:proofErr w:type="spellEnd"/>
      <w:r>
        <w:rPr>
          <w:rFonts w:ascii="Times New Roman" w:hAnsi="Times New Roman" w:cs="Times New Roman"/>
        </w:rPr>
        <w:t xml:space="preserve"> </w:t>
      </w:r>
      <w:proofErr w:type="spellStart"/>
      <w:r>
        <w:rPr>
          <w:rFonts w:ascii="Times New Roman" w:hAnsi="Times New Roman" w:cs="Times New Roman"/>
        </w:rPr>
        <w:t>випадках</w:t>
      </w:r>
      <w:proofErr w:type="spellEnd"/>
      <w:r>
        <w:rPr>
          <w:rFonts w:ascii="Times New Roman" w:hAnsi="Times New Roman" w:cs="Times New Roman"/>
        </w:rPr>
        <w:t xml:space="preserve">: </w:t>
      </w:r>
    </w:p>
    <w:p w:rsidR="00C65888" w:rsidRPr="00C65888" w:rsidRDefault="00C65888" w:rsidP="00C65888">
      <w:pPr>
        <w:pStyle w:val="a3"/>
        <w:numPr>
          <w:ilvl w:val="0"/>
          <w:numId w:val="1"/>
        </w:numPr>
        <w:rPr>
          <w:rFonts w:ascii="Times New Roman" w:hAnsi="Times New Roman" w:cs="Times New Roman"/>
        </w:rPr>
      </w:pPr>
      <w:r w:rsidRPr="00C65888">
        <w:rPr>
          <w:rFonts w:ascii="Times New Roman" w:hAnsi="Times New Roman" w:cs="Times New Roman"/>
        </w:rPr>
        <w:t xml:space="preserve">за </w:t>
      </w:r>
      <w:proofErr w:type="spellStart"/>
      <w:r w:rsidRPr="00C65888">
        <w:rPr>
          <w:rFonts w:ascii="Times New Roman" w:hAnsi="Times New Roman" w:cs="Times New Roman"/>
        </w:rPr>
        <w:t>певний</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обсяг</w:t>
      </w:r>
      <w:proofErr w:type="spellEnd"/>
      <w:r w:rsidRPr="00C65888">
        <w:rPr>
          <w:rFonts w:ascii="Times New Roman" w:hAnsi="Times New Roman" w:cs="Times New Roman"/>
        </w:rPr>
        <w:t xml:space="preserve"> продажу (</w:t>
      </w:r>
      <w:proofErr w:type="spellStart"/>
      <w:r w:rsidRPr="00C65888">
        <w:rPr>
          <w:rFonts w:ascii="Times New Roman" w:hAnsi="Times New Roman" w:cs="Times New Roman"/>
        </w:rPr>
        <w:t>чим</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більше</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туристів</w:t>
      </w:r>
      <w:proofErr w:type="spellEnd"/>
      <w:r w:rsidRPr="00C65888">
        <w:rPr>
          <w:rFonts w:ascii="Times New Roman" w:hAnsi="Times New Roman" w:cs="Times New Roman"/>
        </w:rPr>
        <w:t xml:space="preserve"> </w:t>
      </w:r>
      <w:proofErr w:type="spellStart"/>
      <w:proofErr w:type="gramStart"/>
      <w:r w:rsidRPr="00C65888">
        <w:rPr>
          <w:rFonts w:ascii="Times New Roman" w:hAnsi="Times New Roman" w:cs="Times New Roman"/>
        </w:rPr>
        <w:t>в</w:t>
      </w:r>
      <w:proofErr w:type="gramEnd"/>
      <w:r w:rsidRPr="00C65888">
        <w:rPr>
          <w:rFonts w:ascii="Times New Roman" w:hAnsi="Times New Roman" w:cs="Times New Roman"/>
        </w:rPr>
        <w:t>ідправляє</w:t>
      </w:r>
      <w:proofErr w:type="spellEnd"/>
      <w:r w:rsidRPr="00C65888">
        <w:rPr>
          <w:rFonts w:ascii="Times New Roman" w:hAnsi="Times New Roman" w:cs="Times New Roman"/>
        </w:rPr>
        <w:t xml:space="preserve"> агентство через конкретного туроператора, </w:t>
      </w:r>
      <w:proofErr w:type="spellStart"/>
      <w:r w:rsidRPr="00C65888">
        <w:rPr>
          <w:rFonts w:ascii="Times New Roman" w:hAnsi="Times New Roman" w:cs="Times New Roman"/>
        </w:rPr>
        <w:t>тим</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більше</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додаткових</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бонусів</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воно</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зможе</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отримати</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хоча</w:t>
      </w:r>
      <w:proofErr w:type="spellEnd"/>
      <w:r w:rsidRPr="00C65888">
        <w:rPr>
          <w:rFonts w:ascii="Times New Roman" w:hAnsi="Times New Roman" w:cs="Times New Roman"/>
        </w:rPr>
        <w:t xml:space="preserve"> в </w:t>
      </w:r>
      <w:proofErr w:type="spellStart"/>
      <w:r w:rsidRPr="00C65888">
        <w:rPr>
          <w:rFonts w:ascii="Times New Roman" w:hAnsi="Times New Roman" w:cs="Times New Roman"/>
        </w:rPr>
        <w:t>цьому</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випаду</w:t>
      </w:r>
      <w:proofErr w:type="spellEnd"/>
      <w:r w:rsidRPr="00C65888">
        <w:rPr>
          <w:rFonts w:ascii="Times New Roman" w:hAnsi="Times New Roman" w:cs="Times New Roman"/>
        </w:rPr>
        <w:t xml:space="preserve"> туроператор </w:t>
      </w:r>
      <w:proofErr w:type="spellStart"/>
      <w:r w:rsidRPr="00C65888">
        <w:rPr>
          <w:rFonts w:ascii="Times New Roman" w:hAnsi="Times New Roman" w:cs="Times New Roman"/>
        </w:rPr>
        <w:t>може</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потребувати</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від</w:t>
      </w:r>
      <w:proofErr w:type="spellEnd"/>
      <w:r w:rsidRPr="00C65888">
        <w:rPr>
          <w:rFonts w:ascii="Times New Roman" w:hAnsi="Times New Roman" w:cs="Times New Roman"/>
        </w:rPr>
        <w:t xml:space="preserve"> агентства </w:t>
      </w:r>
      <w:proofErr w:type="spellStart"/>
      <w:r w:rsidRPr="00C65888">
        <w:rPr>
          <w:rFonts w:ascii="Times New Roman" w:hAnsi="Times New Roman" w:cs="Times New Roman"/>
        </w:rPr>
        <w:t>підтримувати</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певний</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рівень</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активної</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співпраці</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наприклад</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відправляти</w:t>
      </w:r>
      <w:proofErr w:type="spellEnd"/>
      <w:r w:rsidRPr="00C65888">
        <w:rPr>
          <w:rFonts w:ascii="Times New Roman" w:hAnsi="Times New Roman" w:cs="Times New Roman"/>
        </w:rPr>
        <w:t xml:space="preserve"> кожного </w:t>
      </w:r>
      <w:proofErr w:type="spellStart"/>
      <w:r w:rsidRPr="00C65888">
        <w:rPr>
          <w:rFonts w:ascii="Times New Roman" w:hAnsi="Times New Roman" w:cs="Times New Roman"/>
        </w:rPr>
        <w:t>місяця</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обумовлену</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кількість</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туристів</w:t>
      </w:r>
      <w:proofErr w:type="spellEnd"/>
      <w:r w:rsidRPr="00C65888">
        <w:rPr>
          <w:rFonts w:ascii="Times New Roman" w:hAnsi="Times New Roman" w:cs="Times New Roman"/>
        </w:rPr>
        <w:t xml:space="preserve">); </w:t>
      </w:r>
      <w:r w:rsidRPr="00C65888">
        <w:rPr>
          <w:rFonts w:ascii="Times New Roman" w:hAnsi="Times New Roman" w:cs="Times New Roman"/>
        </w:rPr>
        <w:t></w:t>
      </w:r>
      <w:r w:rsidRPr="00C65888">
        <w:rPr>
          <w:rFonts w:ascii="Times New Roman" w:hAnsi="Times New Roman" w:cs="Times New Roman"/>
        </w:rPr>
        <w:t xml:space="preserve">за </w:t>
      </w:r>
      <w:proofErr w:type="spellStart"/>
      <w:r w:rsidRPr="00C65888">
        <w:rPr>
          <w:rFonts w:ascii="Times New Roman" w:hAnsi="Times New Roman" w:cs="Times New Roman"/>
        </w:rPr>
        <w:t>раннє</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бронювання</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тобто</w:t>
      </w:r>
      <w:proofErr w:type="spellEnd"/>
      <w:r w:rsidRPr="00C65888">
        <w:rPr>
          <w:rFonts w:ascii="Times New Roman" w:hAnsi="Times New Roman" w:cs="Times New Roman"/>
        </w:rPr>
        <w:t xml:space="preserve"> за </w:t>
      </w:r>
      <w:proofErr w:type="spellStart"/>
      <w:r w:rsidRPr="00C65888">
        <w:rPr>
          <w:rFonts w:ascii="Times New Roman" w:hAnsi="Times New Roman" w:cs="Times New Roman"/>
        </w:rPr>
        <w:t>бронювання</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турів</w:t>
      </w:r>
      <w:proofErr w:type="spellEnd"/>
      <w:r w:rsidRPr="00C65888">
        <w:rPr>
          <w:rFonts w:ascii="Times New Roman" w:hAnsi="Times New Roman" w:cs="Times New Roman"/>
        </w:rPr>
        <w:t xml:space="preserve"> за </w:t>
      </w:r>
      <w:proofErr w:type="spellStart"/>
      <w:r w:rsidRPr="00C65888">
        <w:rPr>
          <w:rFonts w:ascii="Times New Roman" w:hAnsi="Times New Roman" w:cs="Times New Roman"/>
        </w:rPr>
        <w:t>умови</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їх</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повної</w:t>
      </w:r>
      <w:proofErr w:type="spellEnd"/>
      <w:r w:rsidRPr="00C65888">
        <w:rPr>
          <w:rFonts w:ascii="Times New Roman" w:hAnsi="Times New Roman" w:cs="Times New Roman"/>
        </w:rPr>
        <w:t xml:space="preserve"> оплати за </w:t>
      </w:r>
      <w:proofErr w:type="spellStart"/>
      <w:r w:rsidRPr="00C65888">
        <w:rPr>
          <w:rFonts w:ascii="Times New Roman" w:hAnsi="Times New Roman" w:cs="Times New Roman"/>
        </w:rPr>
        <w:t>тривалий</w:t>
      </w:r>
      <w:proofErr w:type="spellEnd"/>
      <w:r w:rsidRPr="00C65888">
        <w:rPr>
          <w:rFonts w:ascii="Times New Roman" w:hAnsi="Times New Roman" w:cs="Times New Roman"/>
        </w:rPr>
        <w:t xml:space="preserve"> час до </w:t>
      </w:r>
      <w:proofErr w:type="spellStart"/>
      <w:r w:rsidRPr="00C65888">
        <w:rPr>
          <w:rFonts w:ascii="Times New Roman" w:hAnsi="Times New Roman" w:cs="Times New Roman"/>
        </w:rPr>
        <w:t>їх</w:t>
      </w:r>
      <w:proofErr w:type="spellEnd"/>
      <w:r w:rsidRPr="00C65888">
        <w:rPr>
          <w:rFonts w:ascii="Times New Roman" w:hAnsi="Times New Roman" w:cs="Times New Roman"/>
        </w:rPr>
        <w:t xml:space="preserve"> початку (</w:t>
      </w:r>
      <w:proofErr w:type="spellStart"/>
      <w:r w:rsidRPr="00C65888">
        <w:rPr>
          <w:rFonts w:ascii="Times New Roman" w:hAnsi="Times New Roman" w:cs="Times New Roman"/>
        </w:rPr>
        <w:t>наприклад</w:t>
      </w:r>
      <w:proofErr w:type="spellEnd"/>
      <w:r w:rsidRPr="00C65888">
        <w:rPr>
          <w:rFonts w:ascii="Times New Roman" w:hAnsi="Times New Roman" w:cs="Times New Roman"/>
        </w:rPr>
        <w:t xml:space="preserve">, за 21 день </w:t>
      </w:r>
      <w:proofErr w:type="spellStart"/>
      <w:r w:rsidRPr="00C65888">
        <w:rPr>
          <w:rFonts w:ascii="Times New Roman" w:hAnsi="Times New Roman" w:cs="Times New Roman"/>
        </w:rPr>
        <w:t>або</w:t>
      </w:r>
      <w:proofErr w:type="spellEnd"/>
      <w:r w:rsidRPr="00C65888">
        <w:rPr>
          <w:rFonts w:ascii="Times New Roman" w:hAnsi="Times New Roman" w:cs="Times New Roman"/>
        </w:rPr>
        <w:t xml:space="preserve"> </w:t>
      </w:r>
      <w:proofErr w:type="gramStart"/>
      <w:r w:rsidRPr="00C65888">
        <w:rPr>
          <w:rFonts w:ascii="Times New Roman" w:hAnsi="Times New Roman" w:cs="Times New Roman"/>
        </w:rPr>
        <w:t>за</w:t>
      </w:r>
      <w:proofErr w:type="gramEnd"/>
      <w:r w:rsidRPr="00C65888">
        <w:rPr>
          <w:rFonts w:ascii="Times New Roman" w:hAnsi="Times New Roman" w:cs="Times New Roman"/>
        </w:rPr>
        <w:t xml:space="preserve"> 4 </w:t>
      </w:r>
      <w:proofErr w:type="spellStart"/>
      <w:r w:rsidRPr="00C65888">
        <w:rPr>
          <w:rFonts w:ascii="Times New Roman" w:hAnsi="Times New Roman" w:cs="Times New Roman"/>
        </w:rPr>
        <w:t>тижні</w:t>
      </w:r>
      <w:proofErr w:type="spellEnd"/>
      <w:r w:rsidRPr="00C65888">
        <w:rPr>
          <w:rFonts w:ascii="Times New Roman" w:hAnsi="Times New Roman" w:cs="Times New Roman"/>
        </w:rPr>
        <w:t xml:space="preserve">); </w:t>
      </w:r>
    </w:p>
    <w:p w:rsidR="00C65888" w:rsidRPr="00C65888" w:rsidRDefault="00C65888" w:rsidP="00C65888">
      <w:pPr>
        <w:pStyle w:val="a3"/>
        <w:numPr>
          <w:ilvl w:val="0"/>
          <w:numId w:val="1"/>
        </w:numPr>
        <w:rPr>
          <w:rFonts w:ascii="Times New Roman" w:hAnsi="Times New Roman" w:cs="Times New Roman"/>
        </w:rPr>
      </w:pPr>
      <w:r w:rsidRPr="00C65888">
        <w:rPr>
          <w:rFonts w:ascii="Times New Roman" w:hAnsi="Times New Roman" w:cs="Times New Roman"/>
        </w:rPr>
        <w:t>за онлайн-</w:t>
      </w:r>
      <w:proofErr w:type="spellStart"/>
      <w:r w:rsidRPr="00C65888">
        <w:rPr>
          <w:rFonts w:ascii="Times New Roman" w:hAnsi="Times New Roman" w:cs="Times New Roman"/>
        </w:rPr>
        <w:t>бронювання</w:t>
      </w:r>
      <w:proofErr w:type="spellEnd"/>
      <w:r w:rsidRPr="00C65888">
        <w:rPr>
          <w:rFonts w:ascii="Times New Roman" w:hAnsi="Times New Roman" w:cs="Times New Roman"/>
        </w:rPr>
        <w:t xml:space="preserve">; в </w:t>
      </w:r>
      <w:proofErr w:type="spellStart"/>
      <w:r w:rsidRPr="00C65888">
        <w:rPr>
          <w:rFonts w:ascii="Times New Roman" w:hAnsi="Times New Roman" w:cs="Times New Roman"/>
        </w:rPr>
        <w:t>цьому</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випадку</w:t>
      </w:r>
      <w:proofErr w:type="spellEnd"/>
      <w:r w:rsidRPr="00C65888">
        <w:rPr>
          <w:rFonts w:ascii="Times New Roman" w:hAnsi="Times New Roman" w:cs="Times New Roman"/>
        </w:rPr>
        <w:t xml:space="preserve"> на менеджера, </w:t>
      </w:r>
      <w:proofErr w:type="spellStart"/>
      <w:r w:rsidRPr="00C65888">
        <w:rPr>
          <w:rFonts w:ascii="Times New Roman" w:hAnsi="Times New Roman" w:cs="Times New Roman"/>
        </w:rPr>
        <w:t>що</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зробив</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резервацію</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лягає</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повна</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відповідальність</w:t>
      </w:r>
      <w:proofErr w:type="spellEnd"/>
      <w:r w:rsidRPr="00C65888">
        <w:rPr>
          <w:rFonts w:ascii="Times New Roman" w:hAnsi="Times New Roman" w:cs="Times New Roman"/>
        </w:rPr>
        <w:t xml:space="preserve"> за </w:t>
      </w:r>
      <w:proofErr w:type="spellStart"/>
      <w:r w:rsidRPr="00C65888">
        <w:rPr>
          <w:rFonts w:ascii="Times New Roman" w:hAnsi="Times New Roman" w:cs="Times New Roman"/>
        </w:rPr>
        <w:t>правильність</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заповнення</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вихідних</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даних</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туристів</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що</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певною</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мірою</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полегшує</w:t>
      </w:r>
      <w:proofErr w:type="spellEnd"/>
      <w:r w:rsidRPr="00C65888">
        <w:rPr>
          <w:rFonts w:ascii="Times New Roman" w:hAnsi="Times New Roman" w:cs="Times New Roman"/>
        </w:rPr>
        <w:t xml:space="preserve"> роботу </w:t>
      </w:r>
      <w:proofErr w:type="spellStart"/>
      <w:r w:rsidRPr="00C65888">
        <w:rPr>
          <w:rFonts w:ascii="Times New Roman" w:hAnsi="Times New Roman" w:cs="Times New Roman"/>
        </w:rPr>
        <w:t>туроператорів</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порівняно</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із</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бронюванням</w:t>
      </w:r>
      <w:proofErr w:type="spellEnd"/>
      <w:r w:rsidRPr="00C65888">
        <w:rPr>
          <w:rFonts w:ascii="Times New Roman" w:hAnsi="Times New Roman" w:cs="Times New Roman"/>
        </w:rPr>
        <w:t xml:space="preserve"> факсом </w:t>
      </w:r>
      <w:proofErr w:type="spellStart"/>
      <w:r w:rsidRPr="00C65888">
        <w:rPr>
          <w:rFonts w:ascii="Times New Roman" w:hAnsi="Times New Roman" w:cs="Times New Roman"/>
        </w:rPr>
        <w:t>або</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електронною</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поштою</w:t>
      </w:r>
      <w:proofErr w:type="spellEnd"/>
      <w:r w:rsidRPr="00C65888">
        <w:rPr>
          <w:rFonts w:ascii="Times New Roman" w:hAnsi="Times New Roman" w:cs="Times New Roman"/>
        </w:rPr>
        <w:t xml:space="preserve"> і </w:t>
      </w:r>
      <w:proofErr w:type="spellStart"/>
      <w:r w:rsidRPr="00C65888">
        <w:rPr>
          <w:rFonts w:ascii="Times New Roman" w:hAnsi="Times New Roman" w:cs="Times New Roman"/>
        </w:rPr>
        <w:t>значно</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прискорює</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процес</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відправки</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інформації</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щодо</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бронювання</w:t>
      </w:r>
      <w:proofErr w:type="spellEnd"/>
      <w:r w:rsidRPr="00C65888">
        <w:rPr>
          <w:rFonts w:ascii="Times New Roman" w:hAnsi="Times New Roman" w:cs="Times New Roman"/>
        </w:rPr>
        <w:t xml:space="preserve"> і </w:t>
      </w:r>
      <w:proofErr w:type="spellStart"/>
      <w:r w:rsidRPr="00C65888">
        <w:rPr>
          <w:rFonts w:ascii="Times New Roman" w:hAnsi="Times New Roman" w:cs="Times New Roman"/>
        </w:rPr>
        <w:t>її</w:t>
      </w:r>
      <w:proofErr w:type="spellEnd"/>
      <w:r w:rsidRPr="00C65888">
        <w:rPr>
          <w:rFonts w:ascii="Times New Roman" w:hAnsi="Times New Roman" w:cs="Times New Roman"/>
        </w:rPr>
        <w:t xml:space="preserve"> </w:t>
      </w:r>
      <w:proofErr w:type="spellStart"/>
      <w:proofErr w:type="gramStart"/>
      <w:r w:rsidRPr="00C65888">
        <w:rPr>
          <w:rFonts w:ascii="Times New Roman" w:hAnsi="Times New Roman" w:cs="Times New Roman"/>
        </w:rPr>
        <w:t>п</w:t>
      </w:r>
      <w:proofErr w:type="gramEnd"/>
      <w:r w:rsidRPr="00C65888">
        <w:rPr>
          <w:rFonts w:ascii="Times New Roman" w:hAnsi="Times New Roman" w:cs="Times New Roman"/>
        </w:rPr>
        <w:t>ідтвердження</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бонуси</w:t>
      </w:r>
      <w:proofErr w:type="spellEnd"/>
      <w:r w:rsidRPr="00C65888">
        <w:rPr>
          <w:rFonts w:ascii="Times New Roman" w:hAnsi="Times New Roman" w:cs="Times New Roman"/>
        </w:rPr>
        <w:t xml:space="preserve"> в такому </w:t>
      </w:r>
      <w:proofErr w:type="spellStart"/>
      <w:r w:rsidRPr="00C65888">
        <w:rPr>
          <w:rFonts w:ascii="Times New Roman" w:hAnsi="Times New Roman" w:cs="Times New Roman"/>
        </w:rPr>
        <w:t>випадку</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можуть</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коливатися</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від</w:t>
      </w:r>
      <w:proofErr w:type="spellEnd"/>
      <w:r w:rsidRPr="00C65888">
        <w:rPr>
          <w:rFonts w:ascii="Times New Roman" w:hAnsi="Times New Roman" w:cs="Times New Roman"/>
        </w:rPr>
        <w:t xml:space="preserve"> 2 </w:t>
      </w:r>
      <w:proofErr w:type="spellStart"/>
      <w:r w:rsidRPr="00C65888">
        <w:rPr>
          <w:rFonts w:ascii="Times New Roman" w:hAnsi="Times New Roman" w:cs="Times New Roman"/>
        </w:rPr>
        <w:t>у.о</w:t>
      </w:r>
      <w:proofErr w:type="spellEnd"/>
      <w:r w:rsidRPr="00C65888">
        <w:rPr>
          <w:rFonts w:ascii="Times New Roman" w:hAnsi="Times New Roman" w:cs="Times New Roman"/>
        </w:rPr>
        <w:t xml:space="preserve">. до 2% </w:t>
      </w:r>
      <w:proofErr w:type="spellStart"/>
      <w:r w:rsidRPr="00C65888">
        <w:rPr>
          <w:rFonts w:ascii="Times New Roman" w:hAnsi="Times New Roman" w:cs="Times New Roman"/>
        </w:rPr>
        <w:t>від</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вартості</w:t>
      </w:r>
      <w:proofErr w:type="spellEnd"/>
      <w:r w:rsidRPr="00C65888">
        <w:rPr>
          <w:rFonts w:ascii="Times New Roman" w:hAnsi="Times New Roman" w:cs="Times New Roman"/>
        </w:rPr>
        <w:t xml:space="preserve"> туру, </w:t>
      </w:r>
      <w:proofErr w:type="spellStart"/>
      <w:r w:rsidRPr="00C65888">
        <w:rPr>
          <w:rFonts w:ascii="Times New Roman" w:hAnsi="Times New Roman" w:cs="Times New Roman"/>
        </w:rPr>
        <w:t>хоча</w:t>
      </w:r>
      <w:proofErr w:type="spellEnd"/>
      <w:r w:rsidRPr="00C65888">
        <w:rPr>
          <w:rFonts w:ascii="Times New Roman" w:hAnsi="Times New Roman" w:cs="Times New Roman"/>
        </w:rPr>
        <w:t xml:space="preserve"> є </w:t>
      </w:r>
      <w:proofErr w:type="spellStart"/>
      <w:r w:rsidRPr="00C65888">
        <w:rPr>
          <w:rFonts w:ascii="Times New Roman" w:hAnsi="Times New Roman" w:cs="Times New Roman"/>
        </w:rPr>
        <w:t>багато</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прикладі</w:t>
      </w:r>
      <w:proofErr w:type="gramStart"/>
      <w:r w:rsidRPr="00C65888">
        <w:rPr>
          <w:rFonts w:ascii="Times New Roman" w:hAnsi="Times New Roman" w:cs="Times New Roman"/>
        </w:rPr>
        <w:t>в</w:t>
      </w:r>
      <w:proofErr w:type="spellEnd"/>
      <w:proofErr w:type="gramEnd"/>
      <w:r w:rsidRPr="00C65888">
        <w:rPr>
          <w:rFonts w:ascii="Times New Roman" w:hAnsi="Times New Roman" w:cs="Times New Roman"/>
        </w:rPr>
        <w:t xml:space="preserve">, коли </w:t>
      </w:r>
      <w:proofErr w:type="spellStart"/>
      <w:r w:rsidRPr="00C65888">
        <w:rPr>
          <w:rFonts w:ascii="Times New Roman" w:hAnsi="Times New Roman" w:cs="Times New Roman"/>
        </w:rPr>
        <w:t>туроператори</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взагалі</w:t>
      </w:r>
      <w:proofErr w:type="spellEnd"/>
      <w:r w:rsidRPr="00C65888">
        <w:rPr>
          <w:rFonts w:ascii="Times New Roman" w:hAnsi="Times New Roman" w:cs="Times New Roman"/>
        </w:rPr>
        <w:t xml:space="preserve"> не </w:t>
      </w:r>
      <w:proofErr w:type="spellStart"/>
      <w:r w:rsidRPr="00C65888">
        <w:rPr>
          <w:rFonts w:ascii="Times New Roman" w:hAnsi="Times New Roman" w:cs="Times New Roman"/>
        </w:rPr>
        <w:t>надають</w:t>
      </w:r>
      <w:proofErr w:type="spellEnd"/>
      <w:r w:rsidRPr="00C65888">
        <w:rPr>
          <w:rFonts w:ascii="Times New Roman" w:hAnsi="Times New Roman" w:cs="Times New Roman"/>
        </w:rPr>
        <w:t xml:space="preserve"> за он-</w:t>
      </w:r>
      <w:proofErr w:type="spellStart"/>
      <w:r w:rsidRPr="00C65888">
        <w:rPr>
          <w:rFonts w:ascii="Times New Roman" w:hAnsi="Times New Roman" w:cs="Times New Roman"/>
        </w:rPr>
        <w:t>лайн</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бронювання</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додаткові</w:t>
      </w:r>
      <w:proofErr w:type="spellEnd"/>
      <w:r w:rsidRPr="00C65888">
        <w:rPr>
          <w:rFonts w:ascii="Times New Roman" w:hAnsi="Times New Roman" w:cs="Times New Roman"/>
        </w:rPr>
        <w:t xml:space="preserve"> </w:t>
      </w:r>
      <w:proofErr w:type="spellStart"/>
      <w:r w:rsidRPr="00C65888">
        <w:rPr>
          <w:rFonts w:ascii="Times New Roman" w:hAnsi="Times New Roman" w:cs="Times New Roman"/>
        </w:rPr>
        <w:t>бонуси</w:t>
      </w:r>
      <w:proofErr w:type="spellEnd"/>
      <w:r w:rsidRPr="00C65888">
        <w:rPr>
          <w:rFonts w:ascii="Times New Roman" w:hAnsi="Times New Roman" w:cs="Times New Roman"/>
        </w:rPr>
        <w:t>);</w:t>
      </w:r>
    </w:p>
    <w:p w:rsidR="00C65888" w:rsidRPr="00C65888" w:rsidRDefault="00C65888" w:rsidP="00C65888">
      <w:pPr>
        <w:pStyle w:val="a3"/>
        <w:numPr>
          <w:ilvl w:val="0"/>
          <w:numId w:val="1"/>
        </w:numPr>
        <w:rPr>
          <w:rFonts w:ascii="Times New Roman" w:hAnsi="Times New Roman" w:cs="Times New Roman"/>
        </w:rPr>
      </w:pPr>
      <w:r w:rsidRPr="00C65888">
        <w:rPr>
          <w:rFonts w:ascii="Times New Roman" w:hAnsi="Times New Roman" w:cs="Times New Roman"/>
          <w:lang w:val="uk-UA"/>
        </w:rPr>
        <w:t xml:space="preserve"> за бронювання груп туристів, при умові бронювання групи туристів на одну дату, один і той же рейс, в один готель; при цьому під </w:t>
      </w:r>
      <w:proofErr w:type="spellStart"/>
      <w:r w:rsidRPr="00C65888">
        <w:rPr>
          <w:rFonts w:ascii="Times New Roman" w:hAnsi="Times New Roman" w:cs="Times New Roman"/>
          <w:lang w:val="uk-UA"/>
        </w:rPr>
        <w:t>групотуристів</w:t>
      </w:r>
      <w:proofErr w:type="spellEnd"/>
      <w:r w:rsidRPr="00C65888">
        <w:rPr>
          <w:rFonts w:ascii="Times New Roman" w:hAnsi="Times New Roman" w:cs="Times New Roman"/>
          <w:lang w:val="uk-UA"/>
        </w:rPr>
        <w:t xml:space="preserve"> туроператори розуміють групи від 20 осіб; </w:t>
      </w:r>
      <w:r w:rsidRPr="00C65888">
        <w:rPr>
          <w:rFonts w:ascii="Times New Roman" w:hAnsi="Times New Roman" w:cs="Times New Roman"/>
        </w:rPr>
        <w:t></w:t>
      </w:r>
      <w:r w:rsidRPr="00C65888">
        <w:rPr>
          <w:rFonts w:ascii="Times New Roman" w:hAnsi="Times New Roman" w:cs="Times New Roman"/>
        </w:rPr>
        <w:t></w:t>
      </w:r>
      <w:r w:rsidRPr="00C65888">
        <w:rPr>
          <w:rFonts w:ascii="Times New Roman" w:hAnsi="Times New Roman" w:cs="Times New Roman"/>
          <w:lang w:val="uk-UA"/>
        </w:rPr>
        <w:t xml:space="preserve">за бронювання певних готелів (зазвичай </w:t>
      </w:r>
      <w:r w:rsidRPr="00C65888">
        <w:rPr>
          <w:rFonts w:ascii="Times New Roman" w:hAnsi="Times New Roman" w:cs="Times New Roman"/>
        </w:rPr>
        <w:t>VIP</w:t>
      </w:r>
      <w:proofErr w:type="spellStart"/>
      <w:r w:rsidRPr="00C65888">
        <w:rPr>
          <w:rFonts w:ascii="Times New Roman" w:hAnsi="Times New Roman" w:cs="Times New Roman"/>
          <w:lang w:val="uk-UA"/>
        </w:rPr>
        <w:t>-класу</w:t>
      </w:r>
      <w:proofErr w:type="spellEnd"/>
      <w:r w:rsidRPr="00C65888">
        <w:rPr>
          <w:rFonts w:ascii="Times New Roman" w:hAnsi="Times New Roman" w:cs="Times New Roman"/>
          <w:lang w:val="uk-UA"/>
        </w:rPr>
        <w:t xml:space="preserve">, або базових готелів, з якими у туроператорів укладені договори про жорстку квоту місць); </w:t>
      </w:r>
    </w:p>
    <w:p w:rsidR="00C65888" w:rsidRPr="00C65888" w:rsidRDefault="00C65888" w:rsidP="00C65888">
      <w:pPr>
        <w:pStyle w:val="a3"/>
        <w:numPr>
          <w:ilvl w:val="0"/>
          <w:numId w:val="1"/>
        </w:numPr>
        <w:rPr>
          <w:rFonts w:ascii="Times New Roman" w:hAnsi="Times New Roman" w:cs="Times New Roman"/>
        </w:rPr>
      </w:pPr>
      <w:r w:rsidRPr="00C65888">
        <w:rPr>
          <w:rFonts w:ascii="Times New Roman" w:hAnsi="Times New Roman" w:cs="Times New Roman"/>
          <w:lang w:val="uk-UA"/>
        </w:rPr>
        <w:t xml:space="preserve">для автобусних турів до Європи додаткові бонуси можуть нараховуватися за наявність діючих віз у туристів;  </w:t>
      </w:r>
    </w:p>
    <w:p w:rsidR="00C65888" w:rsidRPr="00C65888" w:rsidRDefault="00C65888" w:rsidP="00C65888">
      <w:pPr>
        <w:pStyle w:val="a3"/>
        <w:numPr>
          <w:ilvl w:val="0"/>
          <w:numId w:val="1"/>
        </w:numPr>
        <w:rPr>
          <w:rFonts w:ascii="Times New Roman" w:hAnsi="Times New Roman" w:cs="Times New Roman"/>
        </w:rPr>
      </w:pPr>
      <w:r w:rsidRPr="00C65888">
        <w:rPr>
          <w:rFonts w:ascii="Times New Roman" w:hAnsi="Times New Roman" w:cs="Times New Roman"/>
          <w:lang w:val="uk-UA"/>
        </w:rPr>
        <w:t xml:space="preserve">в інших випадках. </w:t>
      </w:r>
    </w:p>
    <w:p w:rsidR="00C65888" w:rsidRPr="00C65888" w:rsidRDefault="00C65888" w:rsidP="00C65888">
      <w:pPr>
        <w:pStyle w:val="a3"/>
        <w:rPr>
          <w:rFonts w:ascii="Times New Roman" w:hAnsi="Times New Roman" w:cs="Times New Roman"/>
        </w:rPr>
      </w:pPr>
    </w:p>
    <w:p w:rsidR="00C65888" w:rsidRDefault="00C65888" w:rsidP="00C65888">
      <w:pPr>
        <w:pStyle w:val="a3"/>
        <w:rPr>
          <w:rFonts w:ascii="Times New Roman" w:hAnsi="Times New Roman" w:cs="Times New Roman"/>
          <w:lang w:val="uk-UA"/>
        </w:rPr>
      </w:pPr>
      <w:r w:rsidRPr="00C65888">
        <w:rPr>
          <w:rFonts w:ascii="Times New Roman" w:hAnsi="Times New Roman" w:cs="Times New Roman"/>
          <w:lang w:val="uk-UA"/>
        </w:rPr>
        <w:t xml:space="preserve">Крім того, варто відзначити, що бонуси можуть надаватися у вигляді: </w:t>
      </w:r>
    </w:p>
    <w:p w:rsidR="00C65888" w:rsidRDefault="00C65888" w:rsidP="00C65888">
      <w:pPr>
        <w:pStyle w:val="a3"/>
        <w:rPr>
          <w:rFonts w:ascii="Times New Roman" w:hAnsi="Times New Roman" w:cs="Times New Roman"/>
          <w:lang w:val="uk-UA"/>
        </w:rPr>
      </w:pPr>
    </w:p>
    <w:p w:rsidR="00C65888" w:rsidRDefault="00C65888" w:rsidP="00C65888">
      <w:pPr>
        <w:pStyle w:val="a3"/>
        <w:numPr>
          <w:ilvl w:val="0"/>
          <w:numId w:val="1"/>
        </w:numPr>
        <w:rPr>
          <w:rFonts w:ascii="Times New Roman" w:hAnsi="Times New Roman" w:cs="Times New Roman"/>
          <w:lang w:val="uk-UA"/>
        </w:rPr>
      </w:pPr>
      <w:r w:rsidRPr="00C65888">
        <w:rPr>
          <w:rFonts w:ascii="Times New Roman" w:hAnsi="Times New Roman" w:cs="Times New Roman"/>
          <w:lang w:val="uk-UA"/>
        </w:rPr>
        <w:t xml:space="preserve">додаткових відсотків до базової комісійної винагороди; </w:t>
      </w:r>
    </w:p>
    <w:p w:rsidR="00C65888" w:rsidRDefault="00C65888" w:rsidP="00C65888">
      <w:pPr>
        <w:pStyle w:val="a3"/>
        <w:numPr>
          <w:ilvl w:val="0"/>
          <w:numId w:val="1"/>
        </w:numPr>
        <w:rPr>
          <w:rFonts w:ascii="Times New Roman" w:hAnsi="Times New Roman" w:cs="Times New Roman"/>
          <w:lang w:val="uk-UA"/>
        </w:rPr>
      </w:pPr>
      <w:r w:rsidRPr="00C65888">
        <w:rPr>
          <w:rFonts w:ascii="Times New Roman" w:hAnsi="Times New Roman" w:cs="Times New Roman"/>
          <w:lang w:val="uk-UA"/>
        </w:rPr>
        <w:t xml:space="preserve">фіксованих сум, які відразу зараховуються при оплаті </w:t>
      </w:r>
      <w:proofErr w:type="spellStart"/>
      <w:r w:rsidRPr="00C65888">
        <w:rPr>
          <w:rFonts w:ascii="Times New Roman" w:hAnsi="Times New Roman" w:cs="Times New Roman"/>
          <w:lang w:val="uk-UA"/>
        </w:rPr>
        <w:t>турагентством</w:t>
      </w:r>
      <w:proofErr w:type="spellEnd"/>
      <w:r w:rsidRPr="00C65888">
        <w:rPr>
          <w:rFonts w:ascii="Times New Roman" w:hAnsi="Times New Roman" w:cs="Times New Roman"/>
          <w:lang w:val="uk-UA"/>
        </w:rPr>
        <w:t xml:space="preserve"> проданого туру; </w:t>
      </w:r>
    </w:p>
    <w:p w:rsidR="00C65888" w:rsidRDefault="00C65888" w:rsidP="00C65888">
      <w:pPr>
        <w:pStyle w:val="a3"/>
        <w:numPr>
          <w:ilvl w:val="0"/>
          <w:numId w:val="1"/>
        </w:numPr>
        <w:rPr>
          <w:rFonts w:ascii="Times New Roman" w:hAnsi="Times New Roman" w:cs="Times New Roman"/>
          <w:lang w:val="uk-UA"/>
        </w:rPr>
      </w:pPr>
      <w:r w:rsidRPr="00C65888">
        <w:rPr>
          <w:rFonts w:ascii="Times New Roman" w:hAnsi="Times New Roman" w:cs="Times New Roman"/>
          <w:lang w:val="uk-UA"/>
        </w:rPr>
        <w:t>фіксованих сум, що накопичуються протягом певного часу, а потім можуть бути використані агентством для оплати турів;</w:t>
      </w:r>
    </w:p>
    <w:p w:rsidR="00C65888" w:rsidRDefault="00C65888" w:rsidP="00C65888">
      <w:pPr>
        <w:pStyle w:val="a3"/>
        <w:numPr>
          <w:ilvl w:val="0"/>
          <w:numId w:val="1"/>
        </w:numPr>
        <w:rPr>
          <w:rFonts w:ascii="Times New Roman" w:hAnsi="Times New Roman" w:cs="Times New Roman"/>
          <w:lang w:val="uk-UA"/>
        </w:rPr>
      </w:pPr>
      <w:r w:rsidRPr="00C65888">
        <w:rPr>
          <w:rFonts w:ascii="Times New Roman" w:hAnsi="Times New Roman" w:cs="Times New Roman"/>
          <w:lang w:val="uk-UA"/>
        </w:rPr>
        <w:t xml:space="preserve">бонусів, які потім можна бути обміняти на подарунки з каталогів, або на подарункові грошові картки певних магазинів; </w:t>
      </w:r>
    </w:p>
    <w:p w:rsidR="00C65888" w:rsidRDefault="00C65888" w:rsidP="00C65888">
      <w:pPr>
        <w:pStyle w:val="a3"/>
        <w:numPr>
          <w:ilvl w:val="0"/>
          <w:numId w:val="1"/>
        </w:numPr>
        <w:rPr>
          <w:rFonts w:ascii="Times New Roman" w:hAnsi="Times New Roman" w:cs="Times New Roman"/>
          <w:lang w:val="uk-UA"/>
        </w:rPr>
      </w:pPr>
      <w:r w:rsidRPr="00C65888">
        <w:rPr>
          <w:rFonts w:ascii="Times New Roman" w:hAnsi="Times New Roman" w:cs="Times New Roman"/>
          <w:lang w:val="uk-UA"/>
        </w:rPr>
        <w:t xml:space="preserve">балів, які надають можливість менеджеру </w:t>
      </w:r>
      <w:proofErr w:type="spellStart"/>
      <w:r w:rsidRPr="00C65888">
        <w:rPr>
          <w:rFonts w:ascii="Times New Roman" w:hAnsi="Times New Roman" w:cs="Times New Roman"/>
          <w:lang w:val="uk-UA"/>
        </w:rPr>
        <w:t>турфірми</w:t>
      </w:r>
      <w:proofErr w:type="spellEnd"/>
      <w:r w:rsidRPr="00C65888">
        <w:rPr>
          <w:rFonts w:ascii="Times New Roman" w:hAnsi="Times New Roman" w:cs="Times New Roman"/>
          <w:lang w:val="uk-UA"/>
        </w:rPr>
        <w:t xml:space="preserve"> сплачувати вартість туру за умови його придбання для себе і своєї родини; </w:t>
      </w:r>
    </w:p>
    <w:p w:rsidR="00C65888" w:rsidRDefault="00C65888" w:rsidP="00C65888">
      <w:pPr>
        <w:pStyle w:val="a3"/>
        <w:numPr>
          <w:ilvl w:val="0"/>
          <w:numId w:val="1"/>
        </w:numPr>
        <w:rPr>
          <w:rFonts w:ascii="Times New Roman" w:hAnsi="Times New Roman" w:cs="Times New Roman"/>
          <w:lang w:val="uk-UA"/>
        </w:rPr>
      </w:pPr>
      <w:r w:rsidRPr="00C65888">
        <w:rPr>
          <w:rFonts w:ascii="Times New Roman" w:hAnsi="Times New Roman" w:cs="Times New Roman"/>
          <w:lang w:val="uk-UA"/>
        </w:rPr>
        <w:t>безкоштовних авіаквитків, або повних пакетних турів;</w:t>
      </w:r>
    </w:p>
    <w:p w:rsidR="00C65888" w:rsidRDefault="00C65888" w:rsidP="00C65888">
      <w:pPr>
        <w:pStyle w:val="a3"/>
        <w:numPr>
          <w:ilvl w:val="0"/>
          <w:numId w:val="1"/>
        </w:numPr>
        <w:rPr>
          <w:rFonts w:ascii="Times New Roman" w:hAnsi="Times New Roman" w:cs="Times New Roman"/>
          <w:lang w:val="uk-UA"/>
        </w:rPr>
      </w:pPr>
      <w:r w:rsidRPr="00C65888">
        <w:rPr>
          <w:rFonts w:ascii="Times New Roman" w:hAnsi="Times New Roman" w:cs="Times New Roman"/>
          <w:lang w:val="uk-UA"/>
        </w:rPr>
        <w:t xml:space="preserve">права на безкоштовну участь у рекламних (інформаційних) турах або у вигляді грошової компенсації за попередньо сплачені рекламні тури; </w:t>
      </w:r>
    </w:p>
    <w:p w:rsidR="00C65888" w:rsidRDefault="00C65888" w:rsidP="00C65888">
      <w:pPr>
        <w:pStyle w:val="a3"/>
        <w:numPr>
          <w:ilvl w:val="0"/>
          <w:numId w:val="1"/>
        </w:numPr>
        <w:rPr>
          <w:rFonts w:ascii="Times New Roman" w:hAnsi="Times New Roman" w:cs="Times New Roman"/>
          <w:lang w:val="uk-UA"/>
        </w:rPr>
      </w:pPr>
      <w:r w:rsidRPr="00C65888">
        <w:rPr>
          <w:rFonts w:ascii="Times New Roman" w:hAnsi="Times New Roman" w:cs="Times New Roman"/>
          <w:lang w:val="uk-UA"/>
        </w:rPr>
        <w:t xml:space="preserve">значних знижок для менеджерів </w:t>
      </w:r>
      <w:proofErr w:type="spellStart"/>
      <w:r w:rsidRPr="00C65888">
        <w:rPr>
          <w:rFonts w:ascii="Times New Roman" w:hAnsi="Times New Roman" w:cs="Times New Roman"/>
          <w:lang w:val="uk-UA"/>
        </w:rPr>
        <w:t>турфірм</w:t>
      </w:r>
      <w:proofErr w:type="spellEnd"/>
      <w:r w:rsidRPr="00C65888">
        <w:rPr>
          <w:rFonts w:ascii="Times New Roman" w:hAnsi="Times New Roman" w:cs="Times New Roman"/>
          <w:lang w:val="uk-UA"/>
        </w:rPr>
        <w:t xml:space="preserve"> при купівлі турів для себе (наприклад, 50 % від вартості при придбання автобусного туру до Європи); </w:t>
      </w:r>
    </w:p>
    <w:p w:rsidR="00C65888" w:rsidRDefault="00C65888" w:rsidP="00C65888">
      <w:pPr>
        <w:pStyle w:val="a3"/>
        <w:numPr>
          <w:ilvl w:val="0"/>
          <w:numId w:val="1"/>
        </w:numPr>
        <w:rPr>
          <w:rFonts w:ascii="Times New Roman" w:hAnsi="Times New Roman" w:cs="Times New Roman"/>
          <w:lang w:val="uk-UA"/>
        </w:rPr>
      </w:pPr>
      <w:r w:rsidRPr="00C65888">
        <w:rPr>
          <w:rFonts w:ascii="Times New Roman" w:hAnsi="Times New Roman" w:cs="Times New Roman"/>
          <w:lang w:val="uk-UA"/>
        </w:rPr>
        <w:lastRenderedPageBreak/>
        <w:t xml:space="preserve">спільної реклами туроператора і </w:t>
      </w:r>
      <w:proofErr w:type="spellStart"/>
      <w:r w:rsidRPr="00C65888">
        <w:rPr>
          <w:rFonts w:ascii="Times New Roman" w:hAnsi="Times New Roman" w:cs="Times New Roman"/>
          <w:lang w:val="uk-UA"/>
        </w:rPr>
        <w:t>турагента</w:t>
      </w:r>
      <w:proofErr w:type="spellEnd"/>
      <w:r w:rsidRPr="00C65888">
        <w:rPr>
          <w:rFonts w:ascii="Times New Roman" w:hAnsi="Times New Roman" w:cs="Times New Roman"/>
          <w:lang w:val="uk-UA"/>
        </w:rPr>
        <w:t xml:space="preserve">, або зазначення останнього на сайті туроператора і в друкованих виданнях у якості офіційного партнера чи офіційної точки продажу; </w:t>
      </w:r>
    </w:p>
    <w:p w:rsidR="00C65888" w:rsidRDefault="00C65888" w:rsidP="00C65888">
      <w:pPr>
        <w:pStyle w:val="a3"/>
        <w:numPr>
          <w:ilvl w:val="0"/>
          <w:numId w:val="1"/>
        </w:numPr>
        <w:rPr>
          <w:rFonts w:ascii="Times New Roman" w:hAnsi="Times New Roman" w:cs="Times New Roman"/>
          <w:lang w:val="uk-UA"/>
        </w:rPr>
      </w:pPr>
      <w:proofErr w:type="spellStart"/>
      <w:r w:rsidRPr="00C65888">
        <w:rPr>
          <w:rFonts w:ascii="Times New Roman" w:hAnsi="Times New Roman" w:cs="Times New Roman"/>
          <w:lang w:val="uk-UA"/>
        </w:rPr>
        <w:t>лайтбоксів</w:t>
      </w:r>
      <w:proofErr w:type="spellEnd"/>
      <w:r w:rsidRPr="00C65888">
        <w:rPr>
          <w:rFonts w:ascii="Times New Roman" w:hAnsi="Times New Roman" w:cs="Times New Roman"/>
          <w:lang w:val="uk-UA"/>
        </w:rPr>
        <w:t xml:space="preserve"> с можливістю нанесення логотипів </w:t>
      </w:r>
      <w:proofErr w:type="spellStart"/>
      <w:r w:rsidRPr="00C65888">
        <w:rPr>
          <w:rFonts w:ascii="Times New Roman" w:hAnsi="Times New Roman" w:cs="Times New Roman"/>
          <w:lang w:val="uk-UA"/>
        </w:rPr>
        <w:t>турагентів</w:t>
      </w:r>
      <w:proofErr w:type="spellEnd"/>
      <w:r w:rsidRPr="00C65888">
        <w:rPr>
          <w:rFonts w:ascii="Times New Roman" w:hAnsi="Times New Roman" w:cs="Times New Roman"/>
          <w:lang w:val="uk-UA"/>
        </w:rPr>
        <w:t xml:space="preserve"> поруч із логотипами туроператорів;</w:t>
      </w:r>
    </w:p>
    <w:p w:rsidR="000F6383" w:rsidRDefault="00C65888" w:rsidP="00C65888">
      <w:pPr>
        <w:pStyle w:val="a3"/>
        <w:numPr>
          <w:ilvl w:val="0"/>
          <w:numId w:val="1"/>
        </w:numPr>
        <w:rPr>
          <w:rFonts w:ascii="Times New Roman" w:hAnsi="Times New Roman" w:cs="Times New Roman"/>
          <w:lang w:val="uk-UA"/>
        </w:rPr>
      </w:pPr>
      <w:r w:rsidRPr="00C65888">
        <w:rPr>
          <w:rFonts w:ascii="Times New Roman" w:hAnsi="Times New Roman" w:cs="Times New Roman"/>
          <w:lang w:val="uk-UA"/>
        </w:rPr>
        <w:t>в інших випадках.</w:t>
      </w:r>
    </w:p>
    <w:p w:rsidR="00C65888" w:rsidRDefault="00C65888" w:rsidP="00C65888">
      <w:pPr>
        <w:rPr>
          <w:rFonts w:ascii="Times New Roman" w:hAnsi="Times New Roman" w:cs="Times New Roman"/>
          <w:lang w:val="uk-UA"/>
        </w:rPr>
      </w:pPr>
    </w:p>
    <w:p w:rsidR="00C65888" w:rsidRPr="00C65888" w:rsidRDefault="00C65888" w:rsidP="00C65888">
      <w:pPr>
        <w:rPr>
          <w:rFonts w:ascii="Times New Roman" w:hAnsi="Times New Roman" w:cs="Times New Roman"/>
          <w:b/>
          <w:lang w:val="uk-UA"/>
        </w:rPr>
      </w:pPr>
      <w:r w:rsidRPr="00C65888">
        <w:rPr>
          <w:rFonts w:ascii="Times New Roman" w:hAnsi="Times New Roman" w:cs="Times New Roman"/>
          <w:b/>
          <w:lang w:val="uk-UA"/>
        </w:rPr>
        <w:t xml:space="preserve">Завдання: створити таблицю комісійної винагороди та додаткових бонусів туроператорів </w:t>
      </w:r>
      <w:proofErr w:type="spellStart"/>
      <w:r w:rsidRPr="00C65888">
        <w:rPr>
          <w:rFonts w:ascii="Times New Roman" w:hAnsi="Times New Roman" w:cs="Times New Roman"/>
          <w:b/>
          <w:lang w:val="uk-UA"/>
        </w:rPr>
        <w:t>консолідаторів</w:t>
      </w:r>
      <w:proofErr w:type="spellEnd"/>
      <w:r w:rsidRPr="00C65888">
        <w:rPr>
          <w:rFonts w:ascii="Times New Roman" w:hAnsi="Times New Roman" w:cs="Times New Roman"/>
          <w:b/>
          <w:lang w:val="uk-UA"/>
        </w:rPr>
        <w:t xml:space="preserve"> України. </w:t>
      </w:r>
    </w:p>
    <w:p w:rsidR="00C65888" w:rsidRPr="00C65888" w:rsidRDefault="00C65888" w:rsidP="00C65888">
      <w:pPr>
        <w:rPr>
          <w:rFonts w:ascii="Times New Roman" w:hAnsi="Times New Roman" w:cs="Times New Roman"/>
          <w:lang w:val="uk-UA"/>
        </w:rPr>
      </w:pPr>
      <w:bookmarkStart w:id="0" w:name="_GoBack"/>
      <w:bookmarkEnd w:id="0"/>
    </w:p>
    <w:sectPr w:rsidR="00C65888" w:rsidRPr="00C65888" w:rsidSect="00C658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B1CF4"/>
    <w:multiLevelType w:val="hybridMultilevel"/>
    <w:tmpl w:val="B4581A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8"/>
    <w:rsid w:val="000557B8"/>
    <w:rsid w:val="000F6383"/>
    <w:rsid w:val="00C6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2020-06-03T17:02:00Z</dcterms:created>
  <dcterms:modified xsi:type="dcterms:W3CDTF">2020-06-03T17:12:00Z</dcterms:modified>
</cp:coreProperties>
</file>