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FE" w:rsidRPr="001A3C96" w:rsidRDefault="00A515FE" w:rsidP="00A515FE">
      <w:pPr>
        <w:rPr>
          <w:rFonts w:ascii="Times New Roman" w:hAnsi="Times New Roman" w:cs="Times New Roman"/>
          <w:b/>
        </w:rPr>
      </w:pPr>
      <w:r w:rsidRPr="001A3C96">
        <w:rPr>
          <w:rFonts w:ascii="Times New Roman" w:hAnsi="Times New Roman" w:cs="Times New Roman"/>
          <w:b/>
        </w:rPr>
        <w:t xml:space="preserve">                          Тема 8. Організація туристичних подорожей туроператором</w:t>
      </w:r>
    </w:p>
    <w:p w:rsidR="00A515FE" w:rsidRPr="001A3C96" w:rsidRDefault="00A515FE" w:rsidP="00A515FE">
      <w:pPr>
        <w:rPr>
          <w:rFonts w:ascii="Times New Roman" w:hAnsi="Times New Roman" w:cs="Times New Roman"/>
          <w:b/>
        </w:rPr>
      </w:pPr>
      <w:r w:rsidRPr="001A3C96">
        <w:rPr>
          <w:rFonts w:ascii="Times New Roman" w:hAnsi="Times New Roman" w:cs="Times New Roman"/>
          <w:b/>
        </w:rPr>
        <w:t xml:space="preserve">Особливості оформлення міжнародних договорів (контрактів) між туроператорами та представниками-рецепціоністами (траспортним </w:t>
      </w:r>
      <w:proofErr w:type="gramStart"/>
      <w:r w:rsidRPr="001A3C96">
        <w:rPr>
          <w:rFonts w:ascii="Times New Roman" w:hAnsi="Times New Roman" w:cs="Times New Roman"/>
          <w:b/>
        </w:rPr>
        <w:t>п</w:t>
      </w:r>
      <w:proofErr w:type="gramEnd"/>
      <w:r w:rsidRPr="001A3C96">
        <w:rPr>
          <w:rFonts w:ascii="Times New Roman" w:hAnsi="Times New Roman" w:cs="Times New Roman"/>
          <w:b/>
        </w:rPr>
        <w:t>ідприємством, закладами готельного господарства). Типова форма (змі</w:t>
      </w:r>
      <w:proofErr w:type="gramStart"/>
      <w:r w:rsidRPr="001A3C96">
        <w:rPr>
          <w:rFonts w:ascii="Times New Roman" w:hAnsi="Times New Roman" w:cs="Times New Roman"/>
          <w:b/>
        </w:rPr>
        <w:t>ст</w:t>
      </w:r>
      <w:proofErr w:type="gramEnd"/>
      <w:r w:rsidRPr="001A3C96">
        <w:rPr>
          <w:rFonts w:ascii="Times New Roman" w:hAnsi="Times New Roman" w:cs="Times New Roman"/>
          <w:b/>
        </w:rPr>
        <w:t>) договору (угоди) про співробітництво. Особливості договору чартеру (фрахту). Робота чартерного відділу. М’який та твердий блок.</w:t>
      </w:r>
      <w:r w:rsidR="001A3C96">
        <w:rPr>
          <w:rFonts w:ascii="Times New Roman" w:hAnsi="Times New Roman" w:cs="Times New Roman"/>
          <w:b/>
          <w:lang w:val="uk-UA"/>
        </w:rPr>
        <w:t xml:space="preserve"> </w:t>
      </w:r>
      <w:r w:rsidRPr="001A3C96">
        <w:rPr>
          <w:rFonts w:ascii="Times New Roman" w:hAnsi="Times New Roman" w:cs="Times New Roman"/>
          <w:b/>
        </w:rPr>
        <w:t xml:space="preserve">Права та обов’язки сторін, обмеження та права туроператора. Процес бронювання послуг транспортних, екскурсійних </w:t>
      </w:r>
      <w:proofErr w:type="gramStart"/>
      <w:r w:rsidRPr="001A3C96">
        <w:rPr>
          <w:rFonts w:ascii="Times New Roman" w:hAnsi="Times New Roman" w:cs="Times New Roman"/>
          <w:b/>
        </w:rPr>
        <w:t>п</w:t>
      </w:r>
      <w:proofErr w:type="gramEnd"/>
      <w:r w:rsidRPr="001A3C96">
        <w:rPr>
          <w:rFonts w:ascii="Times New Roman" w:hAnsi="Times New Roman" w:cs="Times New Roman"/>
          <w:b/>
        </w:rPr>
        <w:t>ідприємств. Наземне обслуговування. Процедура бронювання пакетних турів. Правила оформлення замовлень на комплексне туристичне</w:t>
      </w:r>
      <w:r w:rsidR="001A3C96">
        <w:rPr>
          <w:rFonts w:ascii="Times New Roman" w:hAnsi="Times New Roman" w:cs="Times New Roman"/>
          <w:b/>
          <w:lang w:val="uk-UA"/>
        </w:rPr>
        <w:t xml:space="preserve"> </w:t>
      </w:r>
      <w:r w:rsidRPr="001A3C96">
        <w:rPr>
          <w:rFonts w:ascii="Times New Roman" w:hAnsi="Times New Roman" w:cs="Times New Roman"/>
          <w:b/>
        </w:rPr>
        <w:t xml:space="preserve">обслуговування. Процеси замовлення послуг </w:t>
      </w:r>
      <w:proofErr w:type="gramStart"/>
      <w:r w:rsidRPr="001A3C96">
        <w:rPr>
          <w:rFonts w:ascii="Times New Roman" w:hAnsi="Times New Roman" w:cs="Times New Roman"/>
          <w:b/>
        </w:rPr>
        <w:t>п</w:t>
      </w:r>
      <w:proofErr w:type="gramEnd"/>
      <w:r w:rsidRPr="001A3C96">
        <w:rPr>
          <w:rFonts w:ascii="Times New Roman" w:hAnsi="Times New Roman" w:cs="Times New Roman"/>
          <w:b/>
        </w:rPr>
        <w:t xml:space="preserve">ідприємств ресторанного господарства та узгодження меню. Основні види автоматизованих систем бронювання та резервування в туризмі. Порядок бронювання через мережу Internet. </w:t>
      </w:r>
      <w:proofErr w:type="gramStart"/>
      <w:r w:rsidRPr="001A3C96">
        <w:rPr>
          <w:rFonts w:ascii="Times New Roman" w:hAnsi="Times New Roman" w:cs="Times New Roman"/>
          <w:b/>
        </w:rPr>
        <w:t>П</w:t>
      </w:r>
      <w:proofErr w:type="gramEnd"/>
      <w:r w:rsidRPr="001A3C96">
        <w:rPr>
          <w:rFonts w:ascii="Times New Roman" w:hAnsi="Times New Roman" w:cs="Times New Roman"/>
          <w:b/>
        </w:rPr>
        <w:t xml:space="preserve">ідтвердження факту купівлі-продажу та форми оплати замовлених послуг. Особливості доступу, пошуку, </w:t>
      </w:r>
      <w:proofErr w:type="gramStart"/>
      <w:r w:rsidRPr="001A3C96">
        <w:rPr>
          <w:rFonts w:ascii="Times New Roman" w:hAnsi="Times New Roman" w:cs="Times New Roman"/>
          <w:b/>
        </w:rPr>
        <w:t>п</w:t>
      </w:r>
      <w:proofErr w:type="gramEnd"/>
      <w:r w:rsidRPr="001A3C96">
        <w:rPr>
          <w:rFonts w:ascii="Times New Roman" w:hAnsi="Times New Roman" w:cs="Times New Roman"/>
          <w:b/>
        </w:rPr>
        <w:t>ідбору та реалізації пакетних турів на основі агентського договору. Своєчасна та несвоєчасна ануляція туристичних послуг. Правила dead-line. Компенсація та штрафні санкції в</w:t>
      </w:r>
      <w:r w:rsidR="001A3C96">
        <w:rPr>
          <w:rFonts w:ascii="Times New Roman" w:hAnsi="Times New Roman" w:cs="Times New Roman"/>
          <w:b/>
          <w:lang w:val="uk-UA"/>
        </w:rPr>
        <w:t xml:space="preserve"> </w:t>
      </w:r>
      <w:r w:rsidRPr="001A3C96">
        <w:rPr>
          <w:rFonts w:ascii="Times New Roman" w:hAnsi="Times New Roman" w:cs="Times New Roman"/>
          <w:b/>
        </w:rPr>
        <w:t>разі несвоєчасної ануляції. Види та форми розрахункі</w:t>
      </w:r>
      <w:proofErr w:type="gramStart"/>
      <w:r w:rsidRPr="001A3C96">
        <w:rPr>
          <w:rFonts w:ascii="Times New Roman" w:hAnsi="Times New Roman" w:cs="Times New Roman"/>
          <w:b/>
        </w:rPr>
        <w:t>в</w:t>
      </w:r>
      <w:proofErr w:type="gramEnd"/>
      <w:r w:rsidRPr="001A3C96">
        <w:rPr>
          <w:rFonts w:ascii="Times New Roman" w:hAnsi="Times New Roman" w:cs="Times New Roman"/>
          <w:b/>
        </w:rPr>
        <w:t xml:space="preserve"> за туристичне обслуговування. Суть і значення якості туристських послуг. Споживчі властивості і споживчі параметри туристських послуг. Критерії оцінки та оцінювання якості послуг. Параметри оцінювання відповідності замовлених і наданих турпослуг. Експертна оцінка оптимального обслуговування туристів </w:t>
      </w:r>
      <w:proofErr w:type="gramStart"/>
      <w:r w:rsidRPr="001A3C96">
        <w:rPr>
          <w:rFonts w:ascii="Times New Roman" w:hAnsi="Times New Roman" w:cs="Times New Roman"/>
          <w:b/>
        </w:rPr>
        <w:t>п</w:t>
      </w:r>
      <w:proofErr w:type="gramEnd"/>
      <w:r w:rsidRPr="001A3C96">
        <w:rPr>
          <w:rFonts w:ascii="Times New Roman" w:hAnsi="Times New Roman" w:cs="Times New Roman"/>
          <w:b/>
        </w:rPr>
        <w:t>ід час подорожі.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Договори з постачальниками послуг складаються </w:t>
      </w:r>
      <w:proofErr w:type="gramStart"/>
      <w:r w:rsidRPr="001A3C96">
        <w:rPr>
          <w:rFonts w:ascii="Times New Roman" w:hAnsi="Times New Roman" w:cs="Times New Roman"/>
        </w:rPr>
        <w:t>на</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основ</w:t>
      </w:r>
      <w:proofErr w:type="gramEnd"/>
      <w:r w:rsidRPr="001A3C96">
        <w:rPr>
          <w:rFonts w:ascii="Times New Roman" w:hAnsi="Times New Roman" w:cs="Times New Roman"/>
        </w:rPr>
        <w:t>і типового договору з включенням питань, що стосуються обслуговування туристів і взаємовідносин партнерів (постачальника послуг і туроператора).</w:t>
      </w:r>
    </w:p>
    <w:p w:rsidR="001A3C96" w:rsidRPr="001A3C96" w:rsidRDefault="001A3C96" w:rsidP="001A3C96">
      <w:pPr>
        <w:rPr>
          <w:rFonts w:ascii="Times New Roman" w:hAnsi="Times New Roman" w:cs="Times New Roman"/>
        </w:rPr>
      </w:pPr>
      <w:r w:rsidRPr="001A3C96">
        <w:rPr>
          <w:rFonts w:ascii="Times New Roman" w:hAnsi="Times New Roman" w:cs="Times New Roman"/>
        </w:rPr>
        <w:t>Усі взаємовідносини з партнерами – постачальниками послуг щодо обслуговування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на</w:t>
      </w:r>
      <w:proofErr w:type="gramEnd"/>
      <w:r w:rsidRPr="001A3C96">
        <w:rPr>
          <w:rFonts w:ascii="Times New Roman" w:hAnsi="Times New Roman" w:cs="Times New Roman"/>
        </w:rPr>
        <w:t xml:space="preserve"> маршруті туру оформляються письмовими договорами (контрактами). Вони можуть мати типову форму договору купівл</w:t>
      </w:r>
      <w:proofErr w:type="gramStart"/>
      <w:r w:rsidRPr="001A3C96">
        <w:rPr>
          <w:rFonts w:ascii="Times New Roman" w:hAnsi="Times New Roman" w:cs="Times New Roman"/>
        </w:rPr>
        <w:t>і-</w:t>
      </w:r>
      <w:proofErr w:type="gramEnd"/>
      <w:r w:rsidRPr="001A3C96">
        <w:rPr>
          <w:rFonts w:ascii="Times New Roman" w:hAnsi="Times New Roman" w:cs="Times New Roman"/>
        </w:rPr>
        <w:t>продажу, або договору комісії, або договору обміну (при безвалютному обміні туристичними групами).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t>Основні положення договорів з постачальниками послуг аналогічні положенням типового договору: предмет договору, основні умови, права й обов'язки постачальника послуг, права й обов'язки туроператора, відповідальність сторін, форс-мажорні обставини, юридичні адреси і реквізити партнері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вважається укладеним, коли між сторонами досягнуто згоди з усіх істотних його умов. Істотними ж визнаються умови про предмет договору, які визнані законодавством істотними  чи необхідними для договорів даного виду. Таким чином, сторони вправі встановлювати умови договору на </w:t>
      </w:r>
      <w:proofErr w:type="gramStart"/>
      <w:r w:rsidRPr="001A3C96">
        <w:rPr>
          <w:rFonts w:ascii="Times New Roman" w:hAnsi="Times New Roman" w:cs="Times New Roman"/>
        </w:rPr>
        <w:t>св</w:t>
      </w:r>
      <w:proofErr w:type="gramEnd"/>
      <w:r w:rsidRPr="001A3C96">
        <w:rPr>
          <w:rFonts w:ascii="Times New Roman" w:hAnsi="Times New Roman" w:cs="Times New Roman"/>
        </w:rPr>
        <w:t>ій розсуд, тому що в кожному випадку є своя специфіка, яка залежить від особливостей надання послуг туристам і взаємовідносин договірних сторін. Виключення складають тільки ті випадки, коли зміст відповідної умови запропонований (чи заборонений) законодавством.</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готельним підприємством</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міжнародній практиці відомі і мають широке застосування угоди і документи, що регулюють взаємовідношення готельних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ідприємств із турагентами і туроператорами. Один з них є Готельна конвенція 1970 р., розроблена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 егідою Міжнародної готельної асоціації і Всесвітньої федерації асоціацій туристичних агентств. </w:t>
      </w:r>
      <w:proofErr w:type="gramStart"/>
      <w:r w:rsidRPr="001A3C96">
        <w:rPr>
          <w:rFonts w:ascii="Times New Roman" w:hAnsi="Times New Roman" w:cs="Times New Roman"/>
        </w:rPr>
        <w:t>Конвенція визначає зобов'язання договірних сторін, сферу її застосування, типи готельних контрактів, загальні й особливі правила їхнього складання, величину комісійних і порядок платежів, а також умови анулювання договорів. У 1979 р. у Готельну конвенцію був внесений ряд поправок і вона одержала назву "Міжнародна готельна конвенція", що з 1993 р. стала кодексом в</w:t>
      </w:r>
      <w:proofErr w:type="gramEnd"/>
      <w:r w:rsidRPr="001A3C96">
        <w:rPr>
          <w:rFonts w:ascii="Times New Roman" w:hAnsi="Times New Roman" w:cs="Times New Roman"/>
        </w:rPr>
        <w:t>ідносин між готелями і турагентствами (туроператорами) і використовується при укладанні готельних контракті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Кодекс зобов'язує готельне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ідприємство надавати точну інформацію про категорію і розташування готелю, а також про якість наданих послуг. У ньому визначається, що турагент не має права встановлювати для своїх клієнтів ціни вище тих, котрі встановлені за договором  комісії. Це має відношення і до туроператора, що працює з готелем </w:t>
      </w:r>
      <w:proofErr w:type="gramStart"/>
      <w:r w:rsidRPr="001A3C96">
        <w:rPr>
          <w:rFonts w:ascii="Times New Roman" w:hAnsi="Times New Roman" w:cs="Times New Roman"/>
        </w:rPr>
        <w:t>на</w:t>
      </w:r>
      <w:proofErr w:type="gramEnd"/>
      <w:r w:rsidRPr="001A3C96">
        <w:rPr>
          <w:rFonts w:ascii="Times New Roman" w:hAnsi="Times New Roman" w:cs="Times New Roman"/>
        </w:rPr>
        <w:t xml:space="preserve"> тих же умовах. При цьому ні турагент, ні туроператор, ні готель не повинні розкривати ціну, що обумовлена в контракті.</w:t>
      </w:r>
    </w:p>
    <w:p w:rsidR="001A3C96" w:rsidRPr="001A3C96" w:rsidRDefault="001A3C96" w:rsidP="001A3C96">
      <w:pPr>
        <w:rPr>
          <w:rFonts w:ascii="Times New Roman" w:hAnsi="Times New Roman" w:cs="Times New Roman"/>
        </w:rPr>
      </w:pP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 xml:space="preserve">Документами, що регулюють взаємини туристського бізнесу з готельними </w:t>
      </w:r>
      <w:proofErr w:type="gramStart"/>
      <w:r w:rsidRPr="001A3C96">
        <w:rPr>
          <w:rFonts w:ascii="Times New Roman" w:hAnsi="Times New Roman" w:cs="Times New Roman"/>
        </w:rPr>
        <w:t>п</w:t>
      </w:r>
      <w:proofErr w:type="gramEnd"/>
      <w:r w:rsidRPr="001A3C96">
        <w:rPr>
          <w:rFonts w:ascii="Times New Roman" w:hAnsi="Times New Roman" w:cs="Times New Roman"/>
        </w:rPr>
        <w:t>ідприємствами, є :Міжнародні готельні правила, схвалені Радою Міжнародної готельної асоціації (02.11.81 р.), і Міжрегіональна гармонізація критеріїв готельної класифікації на основі класифікаційних стандартів, схвалена регіональними комісіями ВТО в 1989 р.</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Хоча ці документи носять рекомендаційний характер і не є обов'язковими, вони містять багато положень, що увійшли в міжнародну практику взаємовідносин між готельним і агентсько-операторським бізнесом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туризмі.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Взаємовідносини з готельними </w:t>
      </w:r>
      <w:proofErr w:type="gramStart"/>
      <w:r w:rsidRPr="001A3C96">
        <w:rPr>
          <w:rFonts w:ascii="Times New Roman" w:hAnsi="Times New Roman" w:cs="Times New Roman"/>
        </w:rPr>
        <w:t>п</w:t>
      </w:r>
      <w:proofErr w:type="gramEnd"/>
      <w:r w:rsidRPr="001A3C96">
        <w:rPr>
          <w:rFonts w:ascii="Times New Roman" w:hAnsi="Times New Roman" w:cs="Times New Roman"/>
        </w:rPr>
        <w:t>ідприємствами визначаються в основному такими угодами: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Договором про квоту </w:t>
      </w:r>
      <w:proofErr w:type="gramStart"/>
      <w:r w:rsidRPr="001A3C96">
        <w:rPr>
          <w:rFonts w:ascii="Times New Roman" w:hAnsi="Times New Roman" w:cs="Times New Roman"/>
        </w:rPr>
        <w:t>м</w:t>
      </w:r>
      <w:proofErr w:type="gramEnd"/>
      <w:r w:rsidRPr="001A3C96">
        <w:rPr>
          <w:rFonts w:ascii="Times New Roman" w:hAnsi="Times New Roman" w:cs="Times New Roman"/>
        </w:rPr>
        <w:t xml:space="preserve">ісць з гарантією заповнення 30-80 %. За таким договором туристична фірма одержує від готелю визначену кількість місць, яку вона зобов'язана протягом  періоду, оговореного в контракті, заповнити туристами. При цьому вона гарантує оплату 30-80 % виділеної квоти місць, навіть якщо </w:t>
      </w:r>
      <w:proofErr w:type="gramStart"/>
      <w:r w:rsidRPr="001A3C96">
        <w:rPr>
          <w:rFonts w:ascii="Times New Roman" w:hAnsi="Times New Roman" w:cs="Times New Roman"/>
        </w:rPr>
        <w:t>вони</w:t>
      </w:r>
      <w:proofErr w:type="gramEnd"/>
      <w:r w:rsidRPr="001A3C96">
        <w:rPr>
          <w:rFonts w:ascii="Times New Roman" w:hAnsi="Times New Roman" w:cs="Times New Roman"/>
        </w:rPr>
        <w:t xml:space="preserve"> не будуть використані. Іншу частину квоти фірма має право анулювати у встановлений термін. За цим договором фірма одержує ціни на готельні місця більш низькі, чим звичайні тарифи.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Договором про квоту місць </w:t>
      </w:r>
      <w:proofErr w:type="gramStart"/>
      <w:r w:rsidRPr="001A3C96">
        <w:rPr>
          <w:rFonts w:ascii="Times New Roman" w:hAnsi="Times New Roman" w:cs="Times New Roman"/>
        </w:rPr>
        <w:t>без</w:t>
      </w:r>
      <w:proofErr w:type="gramEnd"/>
      <w:r w:rsidRPr="001A3C96">
        <w:rPr>
          <w:rFonts w:ascii="Times New Roman" w:hAnsi="Times New Roman" w:cs="Times New Roman"/>
        </w:rPr>
        <w:t xml:space="preserve"> гарантії заповнення. За цим договором фірма не бере на себе ніякої гарантії заповнення виділеної їй квоти місць. Тому в силу вступає звичайне правило анулювання місць, не використаних у встановлений термін. Фірма розраховується з готелем за звичайними тарифами.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Договором про тверду закупівлю місць з повною оплатою. За таким договором фірма гарантує готелю повну оплату виділеної квоти місць, незалежно від їхнього заповнення. </w:t>
      </w:r>
      <w:proofErr w:type="gramStart"/>
      <w:r w:rsidRPr="001A3C96">
        <w:rPr>
          <w:rFonts w:ascii="Times New Roman" w:hAnsi="Times New Roman" w:cs="Times New Roman"/>
        </w:rPr>
        <w:t>За</w:t>
      </w:r>
      <w:proofErr w:type="gramEnd"/>
      <w:r w:rsidRPr="001A3C96">
        <w:rPr>
          <w:rFonts w:ascii="Times New Roman" w:hAnsi="Times New Roman" w:cs="Times New Roman"/>
        </w:rPr>
        <w:t xml:space="preserve"> таких умов фірма виторговує більш низькі ціни на розміщення в готелі, ніж зазвичай.</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Договором про поточне бронювання. Це найбільш типовий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для туристичних фірм, особливо тих, котрі займаються організацією індивідуального туризму. За договором  фірма не одержує від готелю ніякої квоти місць. При звертанні клієнта вона направляє готелю заявку на бронювання і тільки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ісля одержання підтвердження робить продаж готельних послуг. </w:t>
      </w:r>
      <w:proofErr w:type="gramStart"/>
      <w:r w:rsidRPr="001A3C96">
        <w:rPr>
          <w:rFonts w:ascii="Times New Roman" w:hAnsi="Times New Roman" w:cs="Times New Roman"/>
        </w:rPr>
        <w:t>При</w:t>
      </w:r>
      <w:proofErr w:type="gramEnd"/>
      <w:r w:rsidRPr="001A3C96">
        <w:rPr>
          <w:rFonts w:ascii="Times New Roman" w:hAnsi="Times New Roman" w:cs="Times New Roman"/>
        </w:rPr>
        <w:t xml:space="preserve"> такому договорі діють звичайні тарифи на готельні місця.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Бронювання місць у готелях здійснюється в два етапи. Перший включає запит на бронювання з боку туроператора, що </w:t>
      </w:r>
      <w:proofErr w:type="gramStart"/>
      <w:r w:rsidRPr="001A3C96">
        <w:rPr>
          <w:rFonts w:ascii="Times New Roman" w:hAnsi="Times New Roman" w:cs="Times New Roman"/>
        </w:rPr>
        <w:t>містить</w:t>
      </w:r>
      <w:proofErr w:type="gramEnd"/>
      <w:r w:rsidRPr="001A3C96">
        <w:rPr>
          <w:rFonts w:ascii="Times New Roman" w:hAnsi="Times New Roman" w:cs="Times New Roman"/>
        </w:rPr>
        <w:t xml:space="preserve"> у собі такі традиційні відомості: ім'я туриста, вид послуг (категорія номера, напівпансіон чи повний пансіон), терміни перебування. Другий – обробку матеріалів щодо запиту з подальшим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ідтвердженням. Тільки позитивна відповідь дає </w:t>
      </w:r>
      <w:proofErr w:type="gramStart"/>
      <w:r w:rsidRPr="001A3C96">
        <w:rPr>
          <w:rFonts w:ascii="Times New Roman" w:hAnsi="Times New Roman" w:cs="Times New Roman"/>
        </w:rPr>
        <w:t>п</w:t>
      </w:r>
      <w:proofErr w:type="gramEnd"/>
      <w:r w:rsidRPr="001A3C96">
        <w:rPr>
          <w:rFonts w:ascii="Times New Roman" w:hAnsi="Times New Roman" w:cs="Times New Roman"/>
        </w:rPr>
        <w:t>ідставу вважати місце зарезервованим.</w:t>
      </w:r>
    </w:p>
    <w:p w:rsidR="001A3C96" w:rsidRPr="001A3C96" w:rsidRDefault="001A3C96" w:rsidP="001A3C96">
      <w:pPr>
        <w:rPr>
          <w:rFonts w:ascii="Times New Roman" w:hAnsi="Times New Roman" w:cs="Times New Roman"/>
        </w:rPr>
      </w:pPr>
      <w:r w:rsidRPr="001A3C96">
        <w:rPr>
          <w:rFonts w:ascii="Times New Roman" w:hAnsi="Times New Roman" w:cs="Times New Roman"/>
        </w:rPr>
        <w:t>Оплата бронювання з боку туроператора здійснюється відповідно до умов, що обговорюються в договорі, наприклад, відповідно до категорії зарезервованих місць і номерів мінімум за 10 днів до того, як вони будуть зайняті туристами, терміном не менше 3 дні</w:t>
      </w:r>
      <w:proofErr w:type="gramStart"/>
      <w:r w:rsidRPr="001A3C96">
        <w:rPr>
          <w:rFonts w:ascii="Times New Roman" w:hAnsi="Times New Roman" w:cs="Times New Roman"/>
        </w:rPr>
        <w:t>в</w:t>
      </w:r>
      <w:proofErr w:type="gramEnd"/>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Застосовуються </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ізноманітні форми бронювання – усна, письмова, телефонна, телексна, телеграфна та інші. Під час використання автоматичних апаратів для резервування застосовуються спеціальні міжнародні готельні коди. Сучасний </w:t>
      </w:r>
      <w:proofErr w:type="gramStart"/>
      <w:r w:rsidRPr="001A3C96">
        <w:rPr>
          <w:rFonts w:ascii="Times New Roman" w:hAnsi="Times New Roman" w:cs="Times New Roman"/>
        </w:rPr>
        <w:t>р</w:t>
      </w:r>
      <w:proofErr w:type="gramEnd"/>
      <w:r w:rsidRPr="001A3C96">
        <w:rPr>
          <w:rFonts w:ascii="Times New Roman" w:hAnsi="Times New Roman" w:cs="Times New Roman"/>
        </w:rPr>
        <w:t>івень комп'ютеризації дозволяє здійснювати бронювання і його підтвердження практично одночасно.</w:t>
      </w:r>
    </w:p>
    <w:p w:rsidR="001A3C96" w:rsidRPr="001A3C96" w:rsidRDefault="001A3C96" w:rsidP="001A3C96">
      <w:pPr>
        <w:rPr>
          <w:rFonts w:ascii="Times New Roman" w:hAnsi="Times New Roman" w:cs="Times New Roman"/>
        </w:rPr>
      </w:pPr>
      <w:r w:rsidRPr="001A3C96">
        <w:rPr>
          <w:rFonts w:ascii="Times New Roman" w:hAnsi="Times New Roman" w:cs="Times New Roman"/>
        </w:rPr>
        <w:t>У будь-якому варіанті договору варто передбачити (обговорити) такі умови:</w:t>
      </w:r>
    </w:p>
    <w:p w:rsidR="001A3C96" w:rsidRPr="001A3C96" w:rsidRDefault="001A3C96" w:rsidP="001A3C96">
      <w:pPr>
        <w:rPr>
          <w:rFonts w:ascii="Times New Roman" w:hAnsi="Times New Roman" w:cs="Times New Roman"/>
        </w:rPr>
      </w:pPr>
      <w:r w:rsidRPr="001A3C96">
        <w:rPr>
          <w:rFonts w:ascii="Times New Roman" w:hAnsi="Times New Roman" w:cs="Times New Roman"/>
        </w:rPr>
        <w:t>вартість номерів і бронювання;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тип номерів і необхідне їхнє число;</w:t>
      </w:r>
    </w:p>
    <w:p w:rsidR="001A3C96" w:rsidRPr="001A3C96" w:rsidRDefault="001A3C96" w:rsidP="001A3C96">
      <w:pPr>
        <w:rPr>
          <w:rFonts w:ascii="Times New Roman" w:hAnsi="Times New Roman" w:cs="Times New Roman"/>
        </w:rPr>
      </w:pPr>
      <w:r w:rsidRPr="001A3C96">
        <w:rPr>
          <w:rFonts w:ascii="Times New Roman" w:hAnsi="Times New Roman" w:cs="Times New Roman"/>
        </w:rPr>
        <w:t>тривалість (сезони) обслуговування;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вільні періоди;</w:t>
      </w:r>
    </w:p>
    <w:p w:rsidR="001A3C96" w:rsidRPr="001A3C96" w:rsidRDefault="001A3C96" w:rsidP="001A3C96">
      <w:pPr>
        <w:rPr>
          <w:rFonts w:ascii="Times New Roman" w:hAnsi="Times New Roman" w:cs="Times New Roman"/>
        </w:rPr>
      </w:pPr>
      <w:r w:rsidRPr="001A3C96">
        <w:rPr>
          <w:rFonts w:ascii="Times New Roman" w:hAnsi="Times New Roman" w:cs="Times New Roman"/>
        </w:rPr>
        <w:t>графіки заїзду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 xml:space="preserve">терміни і тривалість </w:t>
      </w:r>
      <w:proofErr w:type="gramStart"/>
      <w:r w:rsidRPr="001A3C96">
        <w:rPr>
          <w:rFonts w:ascii="Times New Roman" w:hAnsi="Times New Roman" w:cs="Times New Roman"/>
        </w:rPr>
        <w:t>разового</w:t>
      </w:r>
      <w:proofErr w:type="gramEnd"/>
      <w:r w:rsidRPr="001A3C96">
        <w:rPr>
          <w:rFonts w:ascii="Times New Roman" w:hAnsi="Times New Roman" w:cs="Times New Roman"/>
        </w:rPr>
        <w:t xml:space="preserve"> обслуговування;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набі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вхідних послуг;</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(пансіон) і форму організації харчування – варіанти надання харчування в ресторані;</w:t>
      </w:r>
    </w:p>
    <w:p w:rsidR="001A3C96" w:rsidRPr="001A3C96" w:rsidRDefault="001A3C96" w:rsidP="001A3C96">
      <w:pPr>
        <w:rPr>
          <w:rFonts w:ascii="Times New Roman" w:hAnsi="Times New Roman" w:cs="Times New Roman"/>
        </w:rPr>
      </w:pPr>
      <w:r w:rsidRPr="001A3C96">
        <w:rPr>
          <w:rFonts w:ascii="Times New Roman" w:hAnsi="Times New Roman" w:cs="Times New Roman"/>
        </w:rPr>
        <w:t>час обслуговування туристів харчуванням;</w:t>
      </w:r>
    </w:p>
    <w:p w:rsidR="001A3C96" w:rsidRPr="001A3C96" w:rsidRDefault="001A3C96" w:rsidP="001A3C96">
      <w:pPr>
        <w:rPr>
          <w:rFonts w:ascii="Times New Roman" w:hAnsi="Times New Roman" w:cs="Times New Roman"/>
        </w:rPr>
      </w:pPr>
      <w:r w:rsidRPr="001A3C96">
        <w:rPr>
          <w:rFonts w:ascii="Times New Roman" w:hAnsi="Times New Roman" w:cs="Times New Roman"/>
        </w:rPr>
        <w:t>спеціальні зручності на відпочинку (наприклад, для інвалідів, вегетаріанців, користування міським пляжем і т.д.</w:t>
      </w:r>
      <w:proofErr w:type="gramStart"/>
      <w:r w:rsidRPr="001A3C96">
        <w:rPr>
          <w:rFonts w:ascii="Times New Roman" w:hAnsi="Times New Roman" w:cs="Times New Roman"/>
        </w:rPr>
        <w:t xml:space="preserve"> )</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мови, на яких необхідно говорити персоналу;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терміни </w:t>
      </w:r>
      <w:proofErr w:type="gramStart"/>
      <w:r w:rsidRPr="001A3C96">
        <w:rPr>
          <w:rFonts w:ascii="Times New Roman" w:hAnsi="Times New Roman" w:cs="Times New Roman"/>
        </w:rPr>
        <w:t>п</w:t>
      </w:r>
      <w:proofErr w:type="gramEnd"/>
      <w:r w:rsidRPr="001A3C96">
        <w:rPr>
          <w:rFonts w:ascii="Times New Roman" w:hAnsi="Times New Roman" w:cs="Times New Roman"/>
        </w:rPr>
        <w:t>ідтвердження заїзду туристів (бронювання);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зняття заїзді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без пред'явлення штрафних санкцій;</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штрафні санкції </w:t>
      </w:r>
      <w:proofErr w:type="gramStart"/>
      <w:r w:rsidRPr="001A3C96">
        <w:rPr>
          <w:rFonts w:ascii="Times New Roman" w:hAnsi="Times New Roman" w:cs="Times New Roman"/>
        </w:rPr>
        <w:t>по</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величин</w:t>
      </w:r>
      <w:proofErr w:type="gramEnd"/>
      <w:r w:rsidRPr="001A3C96">
        <w:rPr>
          <w:rFonts w:ascii="Times New Roman" w:hAnsi="Times New Roman" w:cs="Times New Roman"/>
        </w:rPr>
        <w:t>і і термінам відмовлення;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знижки на тривалий заїзд </w:t>
      </w:r>
      <w:proofErr w:type="gramStart"/>
      <w:r w:rsidRPr="001A3C96">
        <w:rPr>
          <w:rFonts w:ascii="Times New Roman" w:hAnsi="Times New Roman" w:cs="Times New Roman"/>
        </w:rPr>
        <w:t>чи на</w:t>
      </w:r>
      <w:proofErr w:type="gramEnd"/>
      <w:r w:rsidRPr="001A3C96">
        <w:rPr>
          <w:rFonts w:ascii="Times New Roman" w:hAnsi="Times New Roman" w:cs="Times New Roman"/>
        </w:rPr>
        <w:t xml:space="preserve"> постійне завантаження;</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матер</w:t>
      </w:r>
      <w:proofErr w:type="gramEnd"/>
      <w:r w:rsidRPr="001A3C96">
        <w:rPr>
          <w:rFonts w:ascii="Times New Roman" w:hAnsi="Times New Roman" w:cs="Times New Roman"/>
        </w:rPr>
        <w:t>іальна відповідальність за недозаїзд (кількісний), зрив заїзду, відмова в розміщенні гостей і ін.;</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інші специфічні питання (наприклад, чи входить у вартість номера користування в готелі сауною, </w:t>
      </w:r>
      <w:proofErr w:type="gramStart"/>
      <w:r w:rsidRPr="001A3C96">
        <w:rPr>
          <w:rFonts w:ascii="Times New Roman" w:hAnsi="Times New Roman" w:cs="Times New Roman"/>
        </w:rPr>
        <w:t>б</w:t>
      </w:r>
      <w:proofErr w:type="gramEnd"/>
      <w:r w:rsidRPr="001A3C96">
        <w:rPr>
          <w:rFonts w:ascii="Times New Roman" w:hAnsi="Times New Roman" w:cs="Times New Roman"/>
        </w:rPr>
        <w:t>ільярдом та ін., час роботи басейну тощо).</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Кр</w:t>
      </w:r>
      <w:proofErr w:type="gramEnd"/>
      <w:r w:rsidRPr="001A3C96">
        <w:rPr>
          <w:rFonts w:ascii="Times New Roman" w:hAnsi="Times New Roman" w:cs="Times New Roman"/>
        </w:rPr>
        <w:t>ім того, важливо звернути увагу на гарантії, що дає вам партнер – постачальник послуги (наприклад, чи гарантує готель обіцяне розміщення).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взаєминах з постачальниками послуг необхідно передбачати (фіксувати в договорі) умову про неможливість зворотного </w:t>
      </w:r>
      <w:proofErr w:type="gramStart"/>
      <w:r w:rsidRPr="001A3C96">
        <w:rPr>
          <w:rFonts w:ascii="Times New Roman" w:hAnsi="Times New Roman" w:cs="Times New Roman"/>
        </w:rPr>
        <w:t>п</w:t>
      </w:r>
      <w:proofErr w:type="gramEnd"/>
      <w:r w:rsidRPr="001A3C96">
        <w:rPr>
          <w:rFonts w:ascii="Times New Roman" w:hAnsi="Times New Roman" w:cs="Times New Roman"/>
        </w:rPr>
        <w:t>ідвищення цін (ціни можна підвищувати тільки на непродані послуги) і відпрацювати механізм виконання цієї умови.</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підприємством харчування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Такий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укладається з підприємством харчування, якщо харчування організується поза засобом розміщення туристів і не входить у контракт із готельним підприємством. Це може мати мі</w:t>
      </w:r>
      <w:proofErr w:type="gramStart"/>
      <w:r w:rsidRPr="001A3C96">
        <w:rPr>
          <w:rFonts w:ascii="Times New Roman" w:hAnsi="Times New Roman" w:cs="Times New Roman"/>
        </w:rPr>
        <w:t>сце на</w:t>
      </w:r>
      <w:proofErr w:type="gramEnd"/>
      <w:r w:rsidRPr="001A3C96">
        <w:rPr>
          <w:rFonts w:ascii="Times New Roman" w:hAnsi="Times New Roman" w:cs="Times New Roman"/>
        </w:rPr>
        <w:t xml:space="preserve"> маршрутних, тематичних турах й екскурсіях (харчування в дорозі) і ін.</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такому договорі повинні бути відображені:</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туристів, що одночасно обслуговуються;</w:t>
      </w:r>
    </w:p>
    <w:p w:rsidR="001A3C96" w:rsidRPr="001A3C96" w:rsidRDefault="001A3C96" w:rsidP="001A3C96">
      <w:pPr>
        <w:rPr>
          <w:rFonts w:ascii="Times New Roman" w:hAnsi="Times New Roman" w:cs="Times New Roman"/>
        </w:rPr>
      </w:pPr>
      <w:r w:rsidRPr="001A3C96">
        <w:rPr>
          <w:rFonts w:ascii="Times New Roman" w:hAnsi="Times New Roman" w:cs="Times New Roman"/>
        </w:rPr>
        <w:t>регулярність і величина замовлень;</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вид харчування (шведський </w:t>
      </w:r>
      <w:proofErr w:type="gramStart"/>
      <w:r w:rsidRPr="001A3C96">
        <w:rPr>
          <w:rFonts w:ascii="Times New Roman" w:hAnsi="Times New Roman" w:cs="Times New Roman"/>
        </w:rPr>
        <w:t>ст</w:t>
      </w:r>
      <w:proofErr w:type="gramEnd"/>
      <w:r w:rsidRPr="001A3C96">
        <w:rPr>
          <w:rFonts w:ascii="Times New Roman" w:hAnsi="Times New Roman" w:cs="Times New Roman"/>
        </w:rPr>
        <w:t>іл, табльдот тощо);</w:t>
      </w:r>
    </w:p>
    <w:p w:rsidR="001A3C96" w:rsidRPr="001A3C96" w:rsidRDefault="001A3C96" w:rsidP="001A3C96">
      <w:pPr>
        <w:rPr>
          <w:rFonts w:ascii="Times New Roman" w:hAnsi="Times New Roman" w:cs="Times New Roman"/>
        </w:rPr>
      </w:pPr>
      <w:r w:rsidRPr="001A3C96">
        <w:rPr>
          <w:rFonts w:ascii="Times New Roman" w:hAnsi="Times New Roman" w:cs="Times New Roman"/>
        </w:rPr>
        <w:t>приблизні варіанти меню;</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приблизні ціни на </w:t>
      </w:r>
      <w:proofErr w:type="gramStart"/>
      <w:r w:rsidRPr="001A3C96">
        <w:rPr>
          <w:rFonts w:ascii="Times New Roman" w:hAnsi="Times New Roman" w:cs="Times New Roman"/>
        </w:rPr>
        <w:t>р</w:t>
      </w:r>
      <w:proofErr w:type="gramEnd"/>
      <w:r w:rsidRPr="001A3C96">
        <w:rPr>
          <w:rFonts w:ascii="Times New Roman" w:hAnsi="Times New Roman" w:cs="Times New Roman"/>
        </w:rPr>
        <w:t>ізні раціони харчування;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знижки за велику кількість клієнтів чи за постійне забезпечення клієнтурою;</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подачі заявок на харчування;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граничні терміни зняття замовлення </w:t>
      </w:r>
      <w:proofErr w:type="gramStart"/>
      <w:r w:rsidRPr="001A3C96">
        <w:rPr>
          <w:rFonts w:ascii="Times New Roman" w:hAnsi="Times New Roman" w:cs="Times New Roman"/>
        </w:rPr>
        <w:t>без</w:t>
      </w:r>
      <w:proofErr w:type="gramEnd"/>
      <w:r w:rsidRPr="001A3C96">
        <w:rPr>
          <w:rFonts w:ascii="Times New Roman" w:hAnsi="Times New Roman" w:cs="Times New Roman"/>
        </w:rPr>
        <w:t xml:space="preserve"> пред'явлення штрафних санкцій;</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матеріальна відповідальність </w:t>
      </w:r>
      <w:proofErr w:type="gramStart"/>
      <w:r w:rsidRPr="001A3C96">
        <w:rPr>
          <w:rFonts w:ascii="Times New Roman" w:hAnsi="Times New Roman" w:cs="Times New Roman"/>
        </w:rPr>
        <w:t>за зрив</w:t>
      </w:r>
      <w:proofErr w:type="gramEnd"/>
      <w:r w:rsidRPr="001A3C96">
        <w:rPr>
          <w:rFonts w:ascii="Times New Roman" w:hAnsi="Times New Roman" w:cs="Times New Roman"/>
        </w:rPr>
        <w:t xml:space="preserve"> харчування з тієї чи іншої сторони з вказівкою термінів настання матеріальної відповідальності та ін.</w:t>
      </w:r>
    </w:p>
    <w:p w:rsidR="001A3C96" w:rsidRPr="001A3C96" w:rsidRDefault="001A3C96" w:rsidP="001A3C96">
      <w:pPr>
        <w:rPr>
          <w:rFonts w:ascii="Times New Roman" w:hAnsi="Times New Roman" w:cs="Times New Roman"/>
        </w:rPr>
      </w:pP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автотранспортним підприємством</w:t>
      </w:r>
    </w:p>
    <w:p w:rsidR="001A3C96" w:rsidRPr="001A3C96" w:rsidRDefault="001A3C96" w:rsidP="001A3C96">
      <w:pPr>
        <w:rPr>
          <w:rFonts w:ascii="Times New Roman" w:hAnsi="Times New Roman" w:cs="Times New Roman"/>
        </w:rPr>
      </w:pPr>
      <w:r w:rsidRPr="001A3C96">
        <w:rPr>
          <w:rFonts w:ascii="Times New Roman" w:hAnsi="Times New Roman" w:cs="Times New Roman"/>
        </w:rPr>
        <w:t>Міжнародні взаємовідносини в сфері організації автотранспортних перевезень туристів регулюються Європейською угодою про нерегулярні міжнародні перевезення пасажирі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автобусами, прийнятим у Дубліні 26 травня 1982р. Відповідно до цієї угоди при організації нерегулярних міжнародних пасажирських перевезень у </w:t>
      </w:r>
      <w:proofErr w:type="gramStart"/>
      <w:r w:rsidRPr="001A3C96">
        <w:rPr>
          <w:rFonts w:ascii="Times New Roman" w:hAnsi="Times New Roman" w:cs="Times New Roman"/>
        </w:rPr>
        <w:t>країнах</w:t>
      </w:r>
      <w:proofErr w:type="gramEnd"/>
      <w:r w:rsidRPr="001A3C96">
        <w:rPr>
          <w:rFonts w:ascii="Times New Roman" w:hAnsi="Times New Roman" w:cs="Times New Roman"/>
        </w:rPr>
        <w:t xml:space="preserve"> Східної і Західної Європи повинен використовуватися спеціальний контрольний документ (лист поїздок), що повинний знаходитися на борту автобуса.</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Договірні взаємовідносини з автотранспортними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ідприємствами (АТП) будуються на підставі договору оренди транспортного засобу з екіпажем (водіями). За договором оренди транспортного засобу з екіпажем орендодавець (АТП) надає орендарю (турфірмі) транспортний засіб у тимчасове володіння і користування за плату і надає самостійно послуги по керуванню ним і по його </w:t>
      </w:r>
      <w:proofErr w:type="gramStart"/>
      <w:r w:rsidRPr="001A3C96">
        <w:rPr>
          <w:rFonts w:ascii="Times New Roman" w:hAnsi="Times New Roman" w:cs="Times New Roman"/>
        </w:rPr>
        <w:t>техн</w:t>
      </w:r>
      <w:proofErr w:type="gramEnd"/>
      <w:r w:rsidRPr="001A3C96">
        <w:rPr>
          <w:rFonts w:ascii="Times New Roman" w:hAnsi="Times New Roman" w:cs="Times New Roman"/>
        </w:rPr>
        <w:t>ічній експлуатації.</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Водії автобуса (їхня кваліфікація) повинні відповідати обов'язковим для сторін правилам і умовам договору чи вимогам звичайної практики, тому що вони є працівниками орендодавця і </w:t>
      </w:r>
      <w:proofErr w:type="gramStart"/>
      <w:r w:rsidRPr="001A3C96">
        <w:rPr>
          <w:rFonts w:ascii="Times New Roman" w:hAnsi="Times New Roman" w:cs="Times New Roman"/>
        </w:rPr>
        <w:t>п</w:t>
      </w:r>
      <w:proofErr w:type="gramEnd"/>
      <w:r w:rsidRPr="001A3C96">
        <w:rPr>
          <w:rFonts w:ascii="Times New Roman" w:hAnsi="Times New Roman" w:cs="Times New Roman"/>
        </w:rPr>
        <w:t>ідкоряються розпорядженням автотранспортної компанії, що стосуються керування і технічної експлуатації, а також розпорядженням турфірми, що стосуються комерційної експлуатації автобуса. Як правило, витрати на оплату послуг водії</w:t>
      </w:r>
      <w:proofErr w:type="gramStart"/>
      <w:r w:rsidRPr="001A3C96">
        <w:rPr>
          <w:rFonts w:ascii="Times New Roman" w:hAnsi="Times New Roman" w:cs="Times New Roman"/>
        </w:rPr>
        <w:t>в</w:t>
      </w:r>
      <w:proofErr w:type="gramEnd"/>
      <w:r w:rsidRPr="001A3C96">
        <w:rPr>
          <w:rFonts w:ascii="Times New Roman" w:hAnsi="Times New Roman" w:cs="Times New Roman"/>
        </w:rPr>
        <w:t>, а також витрати на їх утримання несе АТП.</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Якщо інше не передбачено договором оренди автобуса </w:t>
      </w:r>
      <w:proofErr w:type="gramStart"/>
      <w:r w:rsidRPr="001A3C96">
        <w:rPr>
          <w:rFonts w:ascii="Times New Roman" w:hAnsi="Times New Roman" w:cs="Times New Roman"/>
        </w:rPr>
        <w:t>з ек</w:t>
      </w:r>
      <w:proofErr w:type="gramEnd"/>
      <w:r w:rsidRPr="001A3C96">
        <w:rPr>
          <w:rFonts w:ascii="Times New Roman" w:hAnsi="Times New Roman" w:cs="Times New Roman"/>
        </w:rPr>
        <w:t>іпажем, обов'язок страхувати транспортний засіб і відповідальність за збиток їм чи третім особам у зв'язку з експлуатацією автобуса покладається на орендодавця (АТП) у тих випадках, коли таке страхування є обов'язковим у силу закону чи договору. Наприклад, при організації закордонних поїздок необхідне оформлення спеціальної страховки (зеленої карти) і страхування відповідальності за збиток, заподіяний третім особам</w:t>
      </w:r>
      <w:proofErr w:type="gramStart"/>
      <w:r w:rsidRPr="001A3C96">
        <w:rPr>
          <w:rFonts w:ascii="Times New Roman" w:hAnsi="Times New Roman" w:cs="Times New Roman"/>
        </w:rPr>
        <w:t xml:space="preserve"> .</w:t>
      </w:r>
      <w:proofErr w:type="gramEnd"/>
      <w:r w:rsidRPr="001A3C96">
        <w:rPr>
          <w:rFonts w:ascii="Times New Roman" w:hAnsi="Times New Roman" w:cs="Times New Roman"/>
        </w:rPr>
        <w:t xml:space="preserve"> У договорі з АТП слід домовитися про обов'язкову наявність такої страховки на автобус.</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Якщо інше не передбачено договором оренди автобуса </w:t>
      </w:r>
      <w:proofErr w:type="gramStart"/>
      <w:r w:rsidRPr="001A3C96">
        <w:rPr>
          <w:rFonts w:ascii="Times New Roman" w:hAnsi="Times New Roman" w:cs="Times New Roman"/>
        </w:rPr>
        <w:t>з ек</w:t>
      </w:r>
      <w:proofErr w:type="gramEnd"/>
      <w:r w:rsidRPr="001A3C96">
        <w:rPr>
          <w:rFonts w:ascii="Times New Roman" w:hAnsi="Times New Roman" w:cs="Times New Roman"/>
        </w:rPr>
        <w:t xml:space="preserve">іпажем, турфірма зазвичай несе витрати, що виникають у зв'язку з його експлуатацією, у тому числі витрати на оплату палива й інших матеріалів, що виникають в процесі експлуатації, а також зборів (дорожніх, та ін.). </w:t>
      </w:r>
      <w:proofErr w:type="gramStart"/>
      <w:r w:rsidRPr="001A3C96">
        <w:rPr>
          <w:rFonts w:ascii="Times New Roman" w:hAnsi="Times New Roman" w:cs="Times New Roman"/>
        </w:rPr>
        <w:t>Кр</w:t>
      </w:r>
      <w:proofErr w:type="gramEnd"/>
      <w:r w:rsidRPr="001A3C96">
        <w:rPr>
          <w:rFonts w:ascii="Times New Roman" w:hAnsi="Times New Roman" w:cs="Times New Roman"/>
        </w:rPr>
        <w:t>ім того, у договорі з автотранспортним підприємством необхідно обумовити таке:</w:t>
      </w:r>
    </w:p>
    <w:p w:rsidR="001A3C96" w:rsidRPr="001A3C96" w:rsidRDefault="001A3C96" w:rsidP="001A3C96">
      <w:pPr>
        <w:rPr>
          <w:rFonts w:ascii="Times New Roman" w:hAnsi="Times New Roman" w:cs="Times New Roman"/>
        </w:rPr>
      </w:pPr>
      <w:r w:rsidRPr="001A3C96">
        <w:rPr>
          <w:rFonts w:ascii="Times New Roman" w:hAnsi="Times New Roman" w:cs="Times New Roman"/>
        </w:rPr>
        <w:t>марки автотранспортних засобі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як</w:t>
      </w:r>
      <w:proofErr w:type="gramEnd"/>
      <w:r w:rsidRPr="001A3C96">
        <w:rPr>
          <w:rFonts w:ascii="Times New Roman" w:hAnsi="Times New Roman" w:cs="Times New Roman"/>
        </w:rPr>
        <w:t>і виділяються для обслуговування туристів (автомашин, автобусів);</w:t>
      </w:r>
    </w:p>
    <w:p w:rsidR="001A3C96" w:rsidRPr="001A3C96" w:rsidRDefault="001A3C96" w:rsidP="001A3C96">
      <w:pPr>
        <w:rPr>
          <w:rFonts w:ascii="Times New Roman" w:hAnsi="Times New Roman" w:cs="Times New Roman"/>
        </w:rPr>
      </w:pPr>
      <w:r w:rsidRPr="001A3C96">
        <w:rPr>
          <w:rFonts w:ascii="Times New Roman" w:hAnsi="Times New Roman" w:cs="Times New Roman"/>
        </w:rPr>
        <w:t>ціни і тарифи;</w:t>
      </w:r>
    </w:p>
    <w:p w:rsidR="001A3C96" w:rsidRPr="001A3C96" w:rsidRDefault="001A3C96" w:rsidP="001A3C96">
      <w:pPr>
        <w:rPr>
          <w:rFonts w:ascii="Times New Roman" w:hAnsi="Times New Roman" w:cs="Times New Roman"/>
        </w:rPr>
      </w:pPr>
      <w:r w:rsidRPr="001A3C96">
        <w:rPr>
          <w:rFonts w:ascii="Times New Roman" w:hAnsi="Times New Roman" w:cs="Times New Roman"/>
        </w:rPr>
        <w:t>графіки і терміни роботи автотранспорту;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маршрути, на яких буде використовуватися автотранспорт;</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подачі заявок на виділення автотранспорту;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терміни відмови від заявок </w:t>
      </w:r>
      <w:proofErr w:type="gramStart"/>
      <w:r w:rsidRPr="001A3C96">
        <w:rPr>
          <w:rFonts w:ascii="Times New Roman" w:hAnsi="Times New Roman" w:cs="Times New Roman"/>
        </w:rPr>
        <w:t>без</w:t>
      </w:r>
      <w:proofErr w:type="gramEnd"/>
      <w:r w:rsidRPr="001A3C96">
        <w:rPr>
          <w:rFonts w:ascii="Times New Roman" w:hAnsi="Times New Roman" w:cs="Times New Roman"/>
        </w:rPr>
        <w:t xml:space="preserve"> пред'явлення штрафних санкцій;</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матеріальну відповідальність АТП </w:t>
      </w:r>
      <w:proofErr w:type="gramStart"/>
      <w:r w:rsidRPr="001A3C96">
        <w:rPr>
          <w:rFonts w:ascii="Times New Roman" w:hAnsi="Times New Roman" w:cs="Times New Roman"/>
        </w:rPr>
        <w:t>за зрив</w:t>
      </w:r>
      <w:proofErr w:type="gramEnd"/>
      <w:r w:rsidRPr="001A3C96">
        <w:rPr>
          <w:rFonts w:ascii="Times New Roman" w:hAnsi="Times New Roman" w:cs="Times New Roman"/>
        </w:rPr>
        <w:t xml:space="preserve"> подачі автотранспорту на обслуговування туристів;</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матеріальну відповідальність туристичної фірми </w:t>
      </w:r>
      <w:proofErr w:type="gramStart"/>
      <w:r w:rsidRPr="001A3C96">
        <w:rPr>
          <w:rFonts w:ascii="Times New Roman" w:hAnsi="Times New Roman" w:cs="Times New Roman"/>
        </w:rPr>
        <w:t>за зрив</w:t>
      </w:r>
      <w:proofErr w:type="gramEnd"/>
      <w:r w:rsidRPr="001A3C96">
        <w:rPr>
          <w:rFonts w:ascii="Times New Roman" w:hAnsi="Times New Roman" w:cs="Times New Roman"/>
        </w:rPr>
        <w:t xml:space="preserve"> використання автотранспорту;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максимальні терміни очікування автотранспорту при запізненні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максимальні терміни очікування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при запізненні автотранспорту;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основні права й обов'язки туристів, гідів, екскурсоводів при користуванні автотранспортними засобами </w:t>
      </w:r>
      <w:proofErr w:type="gramStart"/>
      <w:r w:rsidRPr="001A3C96">
        <w:rPr>
          <w:rFonts w:ascii="Times New Roman" w:hAnsi="Times New Roman" w:cs="Times New Roman"/>
        </w:rPr>
        <w:t>п</w:t>
      </w:r>
      <w:proofErr w:type="gramEnd"/>
      <w:r w:rsidRPr="001A3C96">
        <w:rPr>
          <w:rFonts w:ascii="Times New Roman" w:hAnsi="Times New Roman" w:cs="Times New Roman"/>
        </w:rPr>
        <w:t>ід час обслуговування;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знижки і </w:t>
      </w:r>
      <w:proofErr w:type="gramStart"/>
      <w:r w:rsidRPr="001A3C96">
        <w:rPr>
          <w:rFonts w:ascii="Times New Roman" w:hAnsi="Times New Roman" w:cs="Times New Roman"/>
        </w:rPr>
        <w:t>п</w:t>
      </w:r>
      <w:proofErr w:type="gramEnd"/>
      <w:r w:rsidRPr="001A3C96">
        <w:rPr>
          <w:rFonts w:ascii="Times New Roman" w:hAnsi="Times New Roman" w:cs="Times New Roman"/>
        </w:rPr>
        <w:t>ільги (можливі варіанти).</w:t>
      </w:r>
    </w:p>
    <w:p w:rsidR="001A3C96" w:rsidRPr="001A3C96" w:rsidRDefault="001A3C96" w:rsidP="001A3C96">
      <w:pPr>
        <w:rPr>
          <w:rFonts w:ascii="Times New Roman" w:hAnsi="Times New Roman" w:cs="Times New Roman"/>
        </w:rPr>
      </w:pP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 xml:space="preserve">У </w:t>
      </w:r>
      <w:proofErr w:type="gramStart"/>
      <w:r w:rsidRPr="001A3C96">
        <w:rPr>
          <w:rFonts w:ascii="Times New Roman" w:hAnsi="Times New Roman" w:cs="Times New Roman"/>
        </w:rPr>
        <w:t>м</w:t>
      </w:r>
      <w:proofErr w:type="gramEnd"/>
      <w:r w:rsidRPr="001A3C96">
        <w:rPr>
          <w:rFonts w:ascii="Times New Roman" w:hAnsi="Times New Roman" w:cs="Times New Roman"/>
        </w:rPr>
        <w:t xml:space="preserve">іжнародному і внутрішньому туризмі вживаються заходи для забезпечення безпеки туристів на автобусних турах і по забезпеченню стандартів обслуговування. Так, у багатьох </w:t>
      </w:r>
      <w:proofErr w:type="gramStart"/>
      <w:r w:rsidRPr="001A3C96">
        <w:rPr>
          <w:rFonts w:ascii="Times New Roman" w:hAnsi="Times New Roman" w:cs="Times New Roman"/>
        </w:rPr>
        <w:t>країнах</w:t>
      </w:r>
      <w:proofErr w:type="gramEnd"/>
      <w:r w:rsidRPr="001A3C96">
        <w:rPr>
          <w:rFonts w:ascii="Times New Roman" w:hAnsi="Times New Roman" w:cs="Times New Roman"/>
        </w:rPr>
        <w:t xml:space="preserve"> введене ліцензування автобусних перевезень туристів і екскурсантів.</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ішенням Європейської транспортної комісії уведена вимога обов'язкового оснащення всіх туристських автобусів з кількістю місць 9 і більш, включаючи місце водія, спеціальним контрольним приладом –тахографом. Цей аналог "чорного ящика " на </w:t>
      </w:r>
      <w:proofErr w:type="gramStart"/>
      <w:r w:rsidRPr="001A3C96">
        <w:rPr>
          <w:rFonts w:ascii="Times New Roman" w:hAnsi="Times New Roman" w:cs="Times New Roman"/>
        </w:rPr>
        <w:t>л</w:t>
      </w:r>
      <w:proofErr w:type="gramEnd"/>
      <w:r w:rsidRPr="001A3C96">
        <w:rPr>
          <w:rFonts w:ascii="Times New Roman" w:hAnsi="Times New Roman" w:cs="Times New Roman"/>
        </w:rPr>
        <w:t>ітаках – прилад, що контролює роботу автобуса і водія на маршруті, записуючи всю інформацію на тахограф.</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авіакомпанією</w:t>
      </w:r>
    </w:p>
    <w:p w:rsidR="001A3C96" w:rsidRPr="001A3C96" w:rsidRDefault="001A3C96" w:rsidP="001A3C96">
      <w:pPr>
        <w:rPr>
          <w:rFonts w:ascii="Times New Roman" w:hAnsi="Times New Roman" w:cs="Times New Roman"/>
        </w:rPr>
      </w:pPr>
      <w:r w:rsidRPr="001A3C96">
        <w:rPr>
          <w:rFonts w:ascii="Times New Roman" w:hAnsi="Times New Roman" w:cs="Times New Roman"/>
        </w:rPr>
        <w:t>Всі правила міжнародних авіаперевезень регулюються рядом міжнародних угод, однією з яких можна назвати Варшавську конвенцію 1929р</w:t>
      </w:r>
      <w:proofErr w:type="gramStart"/>
      <w:r w:rsidRPr="001A3C96">
        <w:rPr>
          <w:rFonts w:ascii="Times New Roman" w:hAnsi="Times New Roman" w:cs="Times New Roman"/>
        </w:rPr>
        <w:t>."</w:t>
      </w:r>
      <w:proofErr w:type="gramEnd"/>
      <w:r w:rsidRPr="001A3C96">
        <w:rPr>
          <w:rFonts w:ascii="Times New Roman" w:hAnsi="Times New Roman" w:cs="Times New Roman"/>
        </w:rPr>
        <w:t>Про уніфікацію деяких правил, що стосуються міжнародних повітряних перевезень", зі змінами, прийнятими в 1959р.(Гамбурзькі правила).</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Договори </w:t>
      </w:r>
      <w:proofErr w:type="gramStart"/>
      <w:r w:rsidRPr="001A3C96">
        <w:rPr>
          <w:rFonts w:ascii="Times New Roman" w:hAnsi="Times New Roman" w:cs="Times New Roman"/>
        </w:rPr>
        <w:t>з ав</w:t>
      </w:r>
      <w:proofErr w:type="gramEnd"/>
      <w:r w:rsidRPr="001A3C96">
        <w:rPr>
          <w:rFonts w:ascii="Times New Roman" w:hAnsi="Times New Roman" w:cs="Times New Roman"/>
        </w:rPr>
        <w:t>іакомпаніями можуть бути трьох видів:</w:t>
      </w:r>
    </w:p>
    <w:p w:rsidR="001A3C96" w:rsidRPr="001A3C96" w:rsidRDefault="001A3C96" w:rsidP="001A3C96">
      <w:pPr>
        <w:rPr>
          <w:rFonts w:ascii="Times New Roman" w:hAnsi="Times New Roman" w:cs="Times New Roman"/>
        </w:rPr>
      </w:pPr>
      <w:r w:rsidRPr="001A3C96">
        <w:rPr>
          <w:rFonts w:ascii="Times New Roman" w:hAnsi="Times New Roman" w:cs="Times New Roman"/>
        </w:rPr>
        <w:t>а)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квоту місць на регулярних авіарейсах (договір купівлі-продажу); б) агентська угода; в) чартер (оренда літака).</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квоту місць на регулярних авіарейсах. Квота місць  може бути </w:t>
      </w:r>
      <w:proofErr w:type="gramStart"/>
      <w:r w:rsidRPr="001A3C96">
        <w:rPr>
          <w:rFonts w:ascii="Times New Roman" w:hAnsi="Times New Roman" w:cs="Times New Roman"/>
        </w:rPr>
        <w:t>твердою</w:t>
      </w:r>
      <w:proofErr w:type="gramEnd"/>
      <w:r w:rsidRPr="001A3C96">
        <w:rPr>
          <w:rFonts w:ascii="Times New Roman" w:hAnsi="Times New Roman" w:cs="Times New Roman"/>
        </w:rPr>
        <w:t xml:space="preserve"> чи м'якою. Це впливає як на умови договору, так і на спеціальні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ільги і знижки. </w:t>
      </w:r>
      <w:proofErr w:type="gramStart"/>
      <w:r w:rsidRPr="001A3C96">
        <w:rPr>
          <w:rFonts w:ascii="Times New Roman" w:hAnsi="Times New Roman" w:cs="Times New Roman"/>
        </w:rPr>
        <w:t>При</w:t>
      </w:r>
      <w:proofErr w:type="gramEnd"/>
      <w:r w:rsidRPr="001A3C96">
        <w:rPr>
          <w:rFonts w:ascii="Times New Roman" w:hAnsi="Times New Roman" w:cs="Times New Roman"/>
        </w:rPr>
        <w:t xml:space="preserve"> твердій квоті місць вся відповідальність за нереалізацію місць лягає на туристичну фірму, незалежно від причин нереалізації. Фінансові втрати несе турфірма. При </w:t>
      </w:r>
      <w:proofErr w:type="gramStart"/>
      <w:r w:rsidRPr="001A3C96">
        <w:rPr>
          <w:rFonts w:ascii="Times New Roman" w:hAnsi="Times New Roman" w:cs="Times New Roman"/>
        </w:rPr>
        <w:t>м'як</w:t>
      </w:r>
      <w:proofErr w:type="gramEnd"/>
      <w:r w:rsidRPr="001A3C96">
        <w:rPr>
          <w:rFonts w:ascii="Times New Roman" w:hAnsi="Times New Roman" w:cs="Times New Roman"/>
        </w:rPr>
        <w:t xml:space="preserve">ій квоті місць установлюються терміни можливого відмовлення туристичною фірми від квоти чи частини квоти місць через нереалізацію туристичних путівок. </w:t>
      </w:r>
      <w:proofErr w:type="gramStart"/>
      <w:r w:rsidRPr="001A3C96">
        <w:rPr>
          <w:rFonts w:ascii="Times New Roman" w:hAnsi="Times New Roman" w:cs="Times New Roman"/>
        </w:rPr>
        <w:t>Ц</w:t>
      </w:r>
      <w:proofErr w:type="gramEnd"/>
      <w:r w:rsidRPr="001A3C96">
        <w:rPr>
          <w:rFonts w:ascii="Times New Roman" w:hAnsi="Times New Roman" w:cs="Times New Roman"/>
        </w:rPr>
        <w:t>і терміни передбачають можливість подальшої реалізації цих місць самою авіакомпанією чи іншими її агентами.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авіакомпанією на квоту місць на регулярних авіарейсах включає :</w:t>
      </w:r>
    </w:p>
    <w:p w:rsidR="001A3C96" w:rsidRPr="001A3C96" w:rsidRDefault="001A3C96" w:rsidP="001A3C96">
      <w:pPr>
        <w:rPr>
          <w:rFonts w:ascii="Times New Roman" w:hAnsi="Times New Roman" w:cs="Times New Roman"/>
        </w:rPr>
      </w:pPr>
      <w:r w:rsidRPr="001A3C96">
        <w:rPr>
          <w:rFonts w:ascii="Times New Roman" w:hAnsi="Times New Roman" w:cs="Times New Roman"/>
        </w:rPr>
        <w:t>графік функціонування турів у напрямку "туди" й "назад" із вказівкою місць призначення;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у кожній групі (квота місць);</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подачі заявок і викупу авіаквиткі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зняття замовлень на квитки без утримання штрафів (</w:t>
      </w:r>
      <w:proofErr w:type="gramStart"/>
      <w:r w:rsidRPr="001A3C96">
        <w:rPr>
          <w:rFonts w:ascii="Times New Roman" w:hAnsi="Times New Roman" w:cs="Times New Roman"/>
        </w:rPr>
        <w:t>м</w:t>
      </w:r>
      <w:proofErr w:type="gramEnd"/>
      <w:r w:rsidRPr="001A3C96">
        <w:rPr>
          <w:rFonts w:ascii="Times New Roman" w:hAnsi="Times New Roman" w:cs="Times New Roman"/>
        </w:rPr>
        <w:t>'який блок);</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види тарифів на придбані квитки, </w:t>
      </w:r>
      <w:proofErr w:type="gramStart"/>
      <w:r w:rsidRPr="001A3C96">
        <w:rPr>
          <w:rFonts w:ascii="Times New Roman" w:hAnsi="Times New Roman" w:cs="Times New Roman"/>
        </w:rPr>
        <w:t>п</w:t>
      </w:r>
      <w:proofErr w:type="gramEnd"/>
      <w:r w:rsidRPr="001A3C96">
        <w:rPr>
          <w:rFonts w:ascii="Times New Roman" w:hAnsi="Times New Roman" w:cs="Times New Roman"/>
        </w:rPr>
        <w:t>ільгові тарифи, умови надання пільгових тарифів;</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знижки і </w:t>
      </w:r>
      <w:proofErr w:type="gramStart"/>
      <w:r w:rsidRPr="001A3C96">
        <w:rPr>
          <w:rFonts w:ascii="Times New Roman" w:hAnsi="Times New Roman" w:cs="Times New Roman"/>
        </w:rPr>
        <w:t>п</w:t>
      </w:r>
      <w:proofErr w:type="gramEnd"/>
      <w:r w:rsidRPr="001A3C96">
        <w:rPr>
          <w:rFonts w:ascii="Times New Roman" w:hAnsi="Times New Roman" w:cs="Times New Roman"/>
        </w:rPr>
        <w:t>ільги на квоту місць;</w:t>
      </w:r>
    </w:p>
    <w:p w:rsidR="001A3C96" w:rsidRPr="001A3C96" w:rsidRDefault="001A3C96" w:rsidP="001A3C96">
      <w:pPr>
        <w:rPr>
          <w:rFonts w:ascii="Times New Roman" w:hAnsi="Times New Roman" w:cs="Times New Roman"/>
        </w:rPr>
      </w:pPr>
      <w:r w:rsidRPr="001A3C96">
        <w:rPr>
          <w:rFonts w:ascii="Times New Roman" w:hAnsi="Times New Roman" w:cs="Times New Roman"/>
        </w:rPr>
        <w:t>порядок і терміни повернення викуплених але невикористаних квитків, матеріальну відповідальність що випливає з термінів повернення (м'який блок).</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Агентська угода </w:t>
      </w:r>
      <w:proofErr w:type="gramStart"/>
      <w:r w:rsidRPr="001A3C96">
        <w:rPr>
          <w:rFonts w:ascii="Times New Roman" w:hAnsi="Times New Roman" w:cs="Times New Roman"/>
        </w:rPr>
        <w:t>з ав</w:t>
      </w:r>
      <w:proofErr w:type="gramEnd"/>
      <w:r w:rsidRPr="001A3C96">
        <w:rPr>
          <w:rFonts w:ascii="Times New Roman" w:hAnsi="Times New Roman" w:cs="Times New Roman"/>
        </w:rPr>
        <w:t>іакомпанією. Деякі авіакомпанії вважають своїми агентами всі туристичні фірми, що мають з ними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квоту місць. </w:t>
      </w:r>
      <w:proofErr w:type="gramStart"/>
      <w:r w:rsidRPr="001A3C96">
        <w:rPr>
          <w:rFonts w:ascii="Times New Roman" w:hAnsi="Times New Roman" w:cs="Times New Roman"/>
        </w:rPr>
        <w:t>Але в чистому вигляді агентська угода – це робота по реалізації авіаквитків, тобто коли туристична фірма одержує можливість самостійно виступати як агентство авіакомпанії з продажу авіаквитків, що спрощує і прискорює процедуру бронювання й оформлення проїзних документів. Туристична фірма сама виступає в якості каси з продажу квитків авіакомпанії, тобто</w:t>
      </w:r>
      <w:proofErr w:type="gramEnd"/>
      <w:r w:rsidRPr="001A3C96">
        <w:rPr>
          <w:rFonts w:ascii="Times New Roman" w:hAnsi="Times New Roman" w:cs="Times New Roman"/>
        </w:rPr>
        <w:t xml:space="preserve"> сама виписує квитки і має відповідне комп'ютерне устаткування і право доступу до мережі бронювання даної авіакомпанії.</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цьому випадку авіакомпанія в особі даної турфірми має додатковий пункт продажу (однією з умов агентської угоди звичайно є продаж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 тури квитків саме цієї авіакомпанії). В агентській угоді  </w:t>
      </w:r>
      <w:proofErr w:type="gramStart"/>
      <w:r w:rsidRPr="001A3C96">
        <w:rPr>
          <w:rFonts w:ascii="Times New Roman" w:hAnsi="Times New Roman" w:cs="Times New Roman"/>
        </w:rPr>
        <w:t>з ав</w:t>
      </w:r>
      <w:proofErr w:type="gramEnd"/>
      <w:r w:rsidRPr="001A3C96">
        <w:rPr>
          <w:rFonts w:ascii="Times New Roman" w:hAnsi="Times New Roman" w:cs="Times New Roman"/>
        </w:rPr>
        <w:t>іакомпанією обумовлюються такі моменти:</w:t>
      </w:r>
    </w:p>
    <w:p w:rsidR="001A3C96" w:rsidRPr="001A3C96" w:rsidRDefault="001A3C96" w:rsidP="001A3C96">
      <w:pPr>
        <w:rPr>
          <w:rFonts w:ascii="Times New Roman" w:hAnsi="Times New Roman" w:cs="Times New Roman"/>
        </w:rPr>
      </w:pPr>
      <w:r w:rsidRPr="001A3C96">
        <w:rPr>
          <w:rFonts w:ascii="Times New Roman" w:hAnsi="Times New Roman" w:cs="Times New Roman"/>
        </w:rPr>
        <w:t>хто і на яких умовах забезпечує устаткування для оформлення авіаквитків та їхніх бланкі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 xml:space="preserve">питання про </w:t>
      </w:r>
      <w:proofErr w:type="gramStart"/>
      <w:r w:rsidRPr="001A3C96">
        <w:rPr>
          <w:rFonts w:ascii="Times New Roman" w:hAnsi="Times New Roman" w:cs="Times New Roman"/>
        </w:rPr>
        <w:t>п</w:t>
      </w:r>
      <w:proofErr w:type="gramEnd"/>
      <w:r w:rsidRPr="001A3C96">
        <w:rPr>
          <w:rFonts w:ascii="Times New Roman" w:hAnsi="Times New Roman" w:cs="Times New Roman"/>
        </w:rPr>
        <w:t>ідготовку кадрів для обслуговування цього устаткування;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обсяги продажів (найчастіше встановлюються індивідуально – по кількості квитків на місяць, наприклад від 10 до 200 квитків на місяць, чи по виручці від продажу: від 10 до 200 тис</w:t>
      </w:r>
      <w:proofErr w:type="gramStart"/>
      <w:r w:rsidRPr="001A3C96">
        <w:rPr>
          <w:rFonts w:ascii="Times New Roman" w:hAnsi="Times New Roman" w:cs="Times New Roman"/>
        </w:rPr>
        <w:t>.</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д</w:t>
      </w:r>
      <w:proofErr w:type="gramEnd"/>
      <w:r w:rsidRPr="001A3C96">
        <w:rPr>
          <w:rFonts w:ascii="Times New Roman" w:hAnsi="Times New Roman" w:cs="Times New Roman"/>
        </w:rPr>
        <w:t>ол. і більше залежно від авіакомпанії);</w:t>
      </w:r>
    </w:p>
    <w:p w:rsidR="001A3C96" w:rsidRPr="001A3C96" w:rsidRDefault="001A3C96" w:rsidP="001A3C96">
      <w:pPr>
        <w:rPr>
          <w:rFonts w:ascii="Times New Roman" w:hAnsi="Times New Roman" w:cs="Times New Roman"/>
        </w:rPr>
      </w:pPr>
      <w:r w:rsidRPr="001A3C96">
        <w:rPr>
          <w:rFonts w:ascii="Times New Roman" w:hAnsi="Times New Roman" w:cs="Times New Roman"/>
        </w:rPr>
        <w:t>обмеження можливих продажів (регіональні чи по сегментах споживачів</w:t>
      </w:r>
      <w:proofErr w:type="gramStart"/>
      <w:r w:rsidRPr="001A3C96">
        <w:rPr>
          <w:rFonts w:ascii="Times New Roman" w:hAnsi="Times New Roman" w:cs="Times New Roman"/>
        </w:rPr>
        <w:t xml:space="preserve"> )</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за </w:t>
      </w:r>
      <w:proofErr w:type="gramStart"/>
      <w:r w:rsidRPr="001A3C96">
        <w:rPr>
          <w:rFonts w:ascii="Times New Roman" w:hAnsi="Times New Roman" w:cs="Times New Roman"/>
        </w:rPr>
        <w:t>чиєю</w:t>
      </w:r>
      <w:proofErr w:type="gramEnd"/>
      <w:r w:rsidRPr="001A3C96">
        <w:rPr>
          <w:rFonts w:ascii="Times New Roman" w:hAnsi="Times New Roman" w:cs="Times New Roman"/>
        </w:rPr>
        <w:t xml:space="preserve"> ціною продаються авіаквитки — за ціною авіакомпанії чи за ціною турагентства (чиста агентська угода передбачає продаж за ціною авіакомпанії);</w:t>
      </w:r>
    </w:p>
    <w:p w:rsidR="001A3C96" w:rsidRPr="001A3C96" w:rsidRDefault="001A3C96" w:rsidP="001A3C96">
      <w:pPr>
        <w:rPr>
          <w:rFonts w:ascii="Times New Roman" w:hAnsi="Times New Roman" w:cs="Times New Roman"/>
        </w:rPr>
      </w:pPr>
      <w:r w:rsidRPr="001A3C96">
        <w:rPr>
          <w:rFonts w:ascii="Times New Roman" w:hAnsi="Times New Roman" w:cs="Times New Roman"/>
        </w:rPr>
        <w:t>ціни і тарифи продажу авіаквиткі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умови оплати авіаквитків — попередня оплата чи оплата по мі</w:t>
      </w:r>
      <w:proofErr w:type="gramStart"/>
      <w:r w:rsidRPr="001A3C96">
        <w:rPr>
          <w:rFonts w:ascii="Times New Roman" w:hAnsi="Times New Roman" w:cs="Times New Roman"/>
        </w:rPr>
        <w:t>р</w:t>
      </w:r>
      <w:proofErr w:type="gramEnd"/>
      <w:r w:rsidRPr="001A3C96">
        <w:rPr>
          <w:rFonts w:ascii="Times New Roman" w:hAnsi="Times New Roman" w:cs="Times New Roman"/>
        </w:rPr>
        <w:t>і продажу (для сток–агентів у деяких авіакомпаніях попередня оплата встановлюється за групи туристів);</w:t>
      </w:r>
    </w:p>
    <w:p w:rsidR="001A3C96" w:rsidRPr="001A3C96" w:rsidRDefault="001A3C96" w:rsidP="001A3C96">
      <w:pPr>
        <w:rPr>
          <w:rFonts w:ascii="Times New Roman" w:hAnsi="Times New Roman" w:cs="Times New Roman"/>
        </w:rPr>
      </w:pPr>
      <w:r w:rsidRPr="001A3C96">
        <w:rPr>
          <w:rFonts w:ascii="Times New Roman" w:hAnsi="Times New Roman" w:cs="Times New Roman"/>
        </w:rPr>
        <w:t>розмі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комісійної винагороди за продаж авіаквитків (до 9% від проданого тарифу);</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і регулярність подачі звіті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для авіакомпанії, їх форма і необхідна в додатку документація;</w:t>
      </w:r>
    </w:p>
    <w:p w:rsidR="001A3C96" w:rsidRPr="001A3C96" w:rsidRDefault="001A3C96" w:rsidP="001A3C96">
      <w:pPr>
        <w:rPr>
          <w:rFonts w:ascii="Times New Roman" w:hAnsi="Times New Roman" w:cs="Times New Roman"/>
        </w:rPr>
      </w:pPr>
      <w:r w:rsidRPr="001A3C96">
        <w:rPr>
          <w:rFonts w:ascii="Times New Roman" w:hAnsi="Times New Roman" w:cs="Times New Roman"/>
        </w:rPr>
        <w:t>розмі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банківських гарантій на користь авіакомпанії чи Міжнародної асоціації повітряного транспорту (ІАТА) (від 20 тис. дол.);</w:t>
      </w:r>
    </w:p>
    <w:p w:rsidR="001A3C96" w:rsidRPr="001A3C96" w:rsidRDefault="001A3C96" w:rsidP="001A3C96">
      <w:pPr>
        <w:rPr>
          <w:rFonts w:ascii="Times New Roman" w:hAnsi="Times New Roman" w:cs="Times New Roman"/>
        </w:rPr>
      </w:pPr>
      <w:r w:rsidRPr="001A3C96">
        <w:rPr>
          <w:rFonts w:ascii="Times New Roman" w:hAnsi="Times New Roman" w:cs="Times New Roman"/>
        </w:rPr>
        <w:t>членство в ІАТА.</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Чартер (оренда літака). </w:t>
      </w:r>
      <w:proofErr w:type="gramStart"/>
      <w:r w:rsidRPr="001A3C96">
        <w:rPr>
          <w:rFonts w:ascii="Times New Roman" w:hAnsi="Times New Roman" w:cs="Times New Roman"/>
        </w:rPr>
        <w:t>При</w:t>
      </w:r>
      <w:proofErr w:type="gramEnd"/>
      <w:r w:rsidRPr="001A3C96">
        <w:rPr>
          <w:rFonts w:ascii="Times New Roman" w:hAnsi="Times New Roman" w:cs="Times New Roman"/>
        </w:rPr>
        <w:t xml:space="preserve"> організації чартерних авіаперевезень замовник і авіакомпанія визначають маршрут, обговорюють обов'язки сторін, з'ясовують відповідність орендного договору міжнародним правилам і визначають вартість рейсу, що включає оренду літака, витрати палива, роботу екіпажу, обслуговування в аеропорту.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Потім укладається спеціальний чартерний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у якому обговорюються :</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вид (марка) </w:t>
      </w:r>
      <w:proofErr w:type="gramStart"/>
      <w:r w:rsidRPr="001A3C96">
        <w:rPr>
          <w:rFonts w:ascii="Times New Roman" w:hAnsi="Times New Roman" w:cs="Times New Roman"/>
        </w:rPr>
        <w:t>л</w:t>
      </w:r>
      <w:proofErr w:type="gramEnd"/>
      <w:r w:rsidRPr="001A3C96">
        <w:rPr>
          <w:rFonts w:ascii="Times New Roman" w:hAnsi="Times New Roman" w:cs="Times New Roman"/>
        </w:rPr>
        <w:t>ітака;</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число місць, що </w:t>
      </w:r>
      <w:proofErr w:type="gramStart"/>
      <w:r w:rsidRPr="001A3C96">
        <w:rPr>
          <w:rFonts w:ascii="Times New Roman" w:hAnsi="Times New Roman" w:cs="Times New Roman"/>
        </w:rPr>
        <w:t>п</w:t>
      </w:r>
      <w:proofErr w:type="gramEnd"/>
      <w:r w:rsidRPr="001A3C96">
        <w:rPr>
          <w:rFonts w:ascii="Times New Roman" w:hAnsi="Times New Roman" w:cs="Times New Roman"/>
        </w:rPr>
        <w:t>ідлягають продажу;</w:t>
      </w:r>
    </w:p>
    <w:p w:rsidR="001A3C96" w:rsidRPr="001A3C96" w:rsidRDefault="001A3C96" w:rsidP="001A3C96">
      <w:pPr>
        <w:rPr>
          <w:rFonts w:ascii="Times New Roman" w:hAnsi="Times New Roman" w:cs="Times New Roman"/>
        </w:rPr>
      </w:pPr>
      <w:r w:rsidRPr="001A3C96">
        <w:rPr>
          <w:rFonts w:ascii="Times New Roman" w:hAnsi="Times New Roman" w:cs="Times New Roman"/>
        </w:rPr>
        <w:t>вартість оренди літака;</w:t>
      </w:r>
    </w:p>
    <w:p w:rsidR="001A3C96" w:rsidRPr="001A3C96" w:rsidRDefault="001A3C96" w:rsidP="001A3C96">
      <w:pPr>
        <w:rPr>
          <w:rFonts w:ascii="Times New Roman" w:hAnsi="Times New Roman" w:cs="Times New Roman"/>
        </w:rPr>
      </w:pPr>
      <w:r w:rsidRPr="001A3C96">
        <w:rPr>
          <w:rFonts w:ascii="Times New Roman" w:hAnsi="Times New Roman" w:cs="Times New Roman"/>
        </w:rPr>
        <w:t>маршрут із вказівкою аеропортів вильоту і прибуття;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термін дії договору (сезон, </w:t>
      </w:r>
      <w:proofErr w:type="gramStart"/>
      <w:r w:rsidRPr="001A3C96">
        <w:rPr>
          <w:rFonts w:ascii="Times New Roman" w:hAnsi="Times New Roman" w:cs="Times New Roman"/>
        </w:rPr>
        <w:t>р</w:t>
      </w:r>
      <w:proofErr w:type="gramEnd"/>
      <w:r w:rsidRPr="001A3C96">
        <w:rPr>
          <w:rFonts w:ascii="Times New Roman" w:hAnsi="Times New Roman" w:cs="Times New Roman"/>
        </w:rPr>
        <w:t>ік та ін.);</w:t>
      </w:r>
    </w:p>
    <w:p w:rsidR="001A3C96" w:rsidRPr="001A3C96" w:rsidRDefault="001A3C96" w:rsidP="001A3C96">
      <w:pPr>
        <w:rPr>
          <w:rFonts w:ascii="Times New Roman" w:hAnsi="Times New Roman" w:cs="Times New Roman"/>
        </w:rPr>
      </w:pPr>
      <w:r w:rsidRPr="001A3C96">
        <w:rPr>
          <w:rFonts w:ascii="Times New Roman" w:hAnsi="Times New Roman" w:cs="Times New Roman"/>
        </w:rPr>
        <w:t>регулярність здійснення авіарейсів;</w:t>
      </w:r>
    </w:p>
    <w:p w:rsidR="001A3C96" w:rsidRPr="001A3C96" w:rsidRDefault="001A3C96" w:rsidP="001A3C96">
      <w:pPr>
        <w:rPr>
          <w:rFonts w:ascii="Times New Roman" w:hAnsi="Times New Roman" w:cs="Times New Roman"/>
        </w:rPr>
      </w:pPr>
      <w:r w:rsidRPr="001A3C96">
        <w:rPr>
          <w:rFonts w:ascii="Times New Roman" w:hAnsi="Times New Roman" w:cs="Times New Roman"/>
        </w:rPr>
        <w:t>можливість і граничні терміни зняття (скасування) авіарейсу і відповідні санкції.</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Особливість чартерів така, що один повний рейс (другий; і передостанній польоти – перший зворотний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ісля першого завозу і останній туди перед останнім вивозом) виконується без туристів : на останньому рейсі літак забирає останніх туристів, не привозячи нових, тому що він уже за ними не повернеться (тобто на 10 туристичних заїздів припадає 11 авіарейсів). Тут діє формула N+1. Отже, найбільше число польотів за період </w:t>
      </w:r>
      <w:proofErr w:type="gramStart"/>
      <w:r w:rsidRPr="001A3C96">
        <w:rPr>
          <w:rFonts w:ascii="Times New Roman" w:hAnsi="Times New Roman" w:cs="Times New Roman"/>
        </w:rPr>
        <w:t>дії ав</w:t>
      </w:r>
      <w:proofErr w:type="gramEnd"/>
      <w:r w:rsidRPr="001A3C96">
        <w:rPr>
          <w:rFonts w:ascii="Times New Roman" w:hAnsi="Times New Roman" w:cs="Times New Roman"/>
        </w:rPr>
        <w:t>іачартерної програми знижує витрати на рейс, що „випадає”, а значить, знижує й перевізний тариф.</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Нормальні відносини з авіакомпаніями при оренді повітряного судна передбачають його оплату з обов'язковим </w:t>
      </w:r>
      <w:proofErr w:type="gramStart"/>
      <w:r w:rsidRPr="001A3C96">
        <w:rPr>
          <w:rFonts w:ascii="Times New Roman" w:hAnsi="Times New Roman" w:cs="Times New Roman"/>
        </w:rPr>
        <w:t>п</w:t>
      </w:r>
      <w:proofErr w:type="gramEnd"/>
      <w:r w:rsidRPr="001A3C96">
        <w:rPr>
          <w:rFonts w:ascii="Times New Roman" w:hAnsi="Times New Roman" w:cs="Times New Roman"/>
        </w:rPr>
        <w:t>ідведенням балансу після кожного польоту.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Чартерні рейси не повинні суперечити вимогам Варшавської міжнародної конвенції про обов'язки </w:t>
      </w:r>
      <w:proofErr w:type="gramStart"/>
      <w:r w:rsidRPr="001A3C96">
        <w:rPr>
          <w:rFonts w:ascii="Times New Roman" w:hAnsi="Times New Roman" w:cs="Times New Roman"/>
        </w:rPr>
        <w:t>перев</w:t>
      </w:r>
      <w:proofErr w:type="gramEnd"/>
      <w:r w:rsidRPr="001A3C96">
        <w:rPr>
          <w:rFonts w:ascii="Times New Roman" w:hAnsi="Times New Roman" w:cs="Times New Roman"/>
        </w:rPr>
        <w:t>ізника перед пасажиром. Практика чартерних програм показу</w:t>
      </w:r>
      <w:proofErr w:type="gramStart"/>
      <w:r w:rsidRPr="001A3C96">
        <w:rPr>
          <w:rFonts w:ascii="Times New Roman" w:hAnsi="Times New Roman" w:cs="Times New Roman"/>
        </w:rPr>
        <w:t>є,</w:t>
      </w:r>
      <w:proofErr w:type="gramEnd"/>
      <w:r w:rsidRPr="001A3C96">
        <w:rPr>
          <w:rFonts w:ascii="Times New Roman" w:hAnsi="Times New Roman" w:cs="Times New Roman"/>
        </w:rPr>
        <w:t xml:space="preserve"> що братися за їхню організацію є сенс тільки тоді, коли за 4–5 місяців можливе проведення як мінімум 15–17 здвоєних рейсів (туди й назад). Рейси зазвичай виконуються 1–2 рази на тиждень і зовсім </w:t>
      </w:r>
      <w:proofErr w:type="gramStart"/>
      <w:r w:rsidRPr="001A3C96">
        <w:rPr>
          <w:rFonts w:ascii="Times New Roman" w:hAnsi="Times New Roman" w:cs="Times New Roman"/>
        </w:rPr>
        <w:t>р</w:t>
      </w:r>
      <w:proofErr w:type="gramEnd"/>
      <w:r w:rsidRPr="001A3C96">
        <w:rPr>
          <w:rFonts w:ascii="Times New Roman" w:hAnsi="Times New Roman" w:cs="Times New Roman"/>
        </w:rPr>
        <w:t>ідко – з періодичністю раз в 10 днів чи у 2 тижні.</w:t>
      </w: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Помітна тенденція, коли туроператори формують і експлуатують власні чартерні авіарейси переважно для забезпечення власних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Варто помітити, що в сезон реально можна організувати 20 заїзді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(при щотижневих польотах). Однак чартер можна пускати із частотою 2 рази на тиждень. Тоді кількість польоті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за сезон зростає до 40. Це значно знижує тариф, але недоступно по завантаженню більшості туристичних фірм. Цим і пояснюється виникнення на ринку туристичних перевезень "проміжних"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ідприємств – фірм-оптовиків (wholesalers), що зосереджують у своїх руках великі чартери і розподіляють їх серед більш дрібних фірм у виді блоків-чартерів (тобто по 10–30 місць). Продаж блоків місць на </w:t>
      </w:r>
      <w:proofErr w:type="gramStart"/>
      <w:r w:rsidRPr="001A3C96">
        <w:rPr>
          <w:rFonts w:ascii="Times New Roman" w:hAnsi="Times New Roman" w:cs="Times New Roman"/>
        </w:rPr>
        <w:t>св</w:t>
      </w:r>
      <w:proofErr w:type="gramEnd"/>
      <w:r w:rsidRPr="001A3C96">
        <w:rPr>
          <w:rFonts w:ascii="Times New Roman" w:hAnsi="Times New Roman" w:cs="Times New Roman"/>
        </w:rPr>
        <w:t>ій чартер туроператор-оптовик, як правило, проводить за трьома варіантами: твердий блок місць, м'який і комбінований.</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М'який блок, при якому замовник не має ніякої фінансової відповідальності, але має право у заздалегідь обговорені терміни чи цілком чи частково відмовитися від своїх місць, більш зручний для турагента, однак якщо відмова відбудеться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ізніше встановленого терміну, то замовнику має бути виплачений штраф. Звичайно м'які блоки застосовуються досить </w:t>
      </w:r>
      <w:proofErr w:type="gramStart"/>
      <w:r w:rsidRPr="001A3C96">
        <w:rPr>
          <w:rFonts w:ascii="Times New Roman" w:hAnsi="Times New Roman" w:cs="Times New Roman"/>
        </w:rPr>
        <w:t>р</w:t>
      </w:r>
      <w:proofErr w:type="gramEnd"/>
      <w:r w:rsidRPr="001A3C96">
        <w:rPr>
          <w:rFonts w:ascii="Times New Roman" w:hAnsi="Times New Roman" w:cs="Times New Roman"/>
        </w:rPr>
        <w:t>ідко, оскільки вони не завжди вигідні власнику чартеру (будь це авіакомпанія чи туроператор-wholesalers).</w:t>
      </w:r>
    </w:p>
    <w:p w:rsidR="001A3C96" w:rsidRPr="001A3C96" w:rsidRDefault="001A3C96" w:rsidP="001A3C96">
      <w:pPr>
        <w:rPr>
          <w:rFonts w:ascii="Times New Roman" w:hAnsi="Times New Roman" w:cs="Times New Roman"/>
        </w:rPr>
      </w:pPr>
      <w:r w:rsidRPr="001A3C96">
        <w:rPr>
          <w:rFonts w:ascii="Times New Roman" w:hAnsi="Times New Roman" w:cs="Times New Roman"/>
        </w:rPr>
        <w:t>Твердий блок передбачає строгі договірні зобов'язання по термінах продажу й оплаті. Замовник вносить попередню оплату, розмі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якої звичайно включає суму вартості двох парних рейсів. Тарифи при реалізації твердого блоку бувають приблизно на 5–10% нижчі, ніж у м'якому. До того ж при договорі на твердий блок оператор і агент фіксують ціну на весь період дії чартеру, що дає гарну можливість реалізаторам варіювати ціни в </w:t>
      </w:r>
      <w:proofErr w:type="gramStart"/>
      <w:r w:rsidRPr="001A3C96">
        <w:rPr>
          <w:rFonts w:ascii="Times New Roman" w:hAnsi="Times New Roman" w:cs="Times New Roman"/>
        </w:rPr>
        <w:t>п</w:t>
      </w:r>
      <w:proofErr w:type="gramEnd"/>
      <w:r w:rsidRPr="001A3C96">
        <w:rPr>
          <w:rFonts w:ascii="Times New Roman" w:hAnsi="Times New Roman" w:cs="Times New Roman"/>
        </w:rPr>
        <w:t>ік сезону і наприкінці нього.</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Найбільш поширений продаж місць на чартерні рейси комбінованим способом, що поєднує елементи двох вищезгаданих варіантів. Загальне число місць, що входять у реалізований блок, поділяється у визначеній пропорції на дві частини, одна з яких реалізується за твердою системою, а інша – за м'якою.</w:t>
      </w:r>
      <w:proofErr w:type="gramEnd"/>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Часто в ролі ініціатора чартерної програми виступає декілька туроператорів. При цьому вони заздалегідь погоджують між собою умови організації польотів. Головним питанням для туроператора, який уперше організовує власний чартер, завжди залишається питання вибору авіакомпанії. У поняття "надійність авіакомпанії", на думку туроператорів, входять насамперед репутація й</w:t>
      </w:r>
      <w:proofErr w:type="gramEnd"/>
      <w:r w:rsidRPr="001A3C96">
        <w:rPr>
          <w:rFonts w:ascii="Times New Roman" w:hAnsi="Times New Roman" w:cs="Times New Roman"/>
        </w:rPr>
        <w:t xml:space="preserve"> ім'я на </w:t>
      </w:r>
      <w:proofErr w:type="gramStart"/>
      <w:r w:rsidRPr="001A3C96">
        <w:rPr>
          <w:rFonts w:ascii="Times New Roman" w:hAnsi="Times New Roman" w:cs="Times New Roman"/>
        </w:rPr>
        <w:t>св</w:t>
      </w:r>
      <w:proofErr w:type="gramEnd"/>
      <w:r w:rsidRPr="001A3C96">
        <w:rPr>
          <w:rFonts w:ascii="Times New Roman" w:hAnsi="Times New Roman" w:cs="Times New Roman"/>
        </w:rPr>
        <w:t>ітовому ринку авіаперевезень, відпрацювання технологічного ланцюжка польотів на конкретному напрямку, величина і номенклатура літного парку, можливість наземної представницької підтримки.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Не останню роль в організації чартерів грає ціна перевезення.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ідписуючи договір про організацію чартеру, авіакомпанія майже завжди ставить туроператора в жорсткі умови. Насамперед від фірми вимагають попередньої оплата. Який би не був її максимальний розмір, авіакомпанія завжди наполягає, щоб заздалегідь були оплачені перший і останній рейси чартерного циклу: у такий спосіб вона страхує себе і раніше завезених туристів </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ід можливих неплатежів. Оплата рейсів обговорюється заздалегідь і здійснюється, як правило, за 7–10 днів до початку польоту. Відповідно </w:t>
      </w:r>
      <w:proofErr w:type="gramStart"/>
      <w:r w:rsidRPr="001A3C96">
        <w:rPr>
          <w:rFonts w:ascii="Times New Roman" w:hAnsi="Times New Roman" w:cs="Times New Roman"/>
        </w:rPr>
        <w:t>до</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договору</w:t>
      </w:r>
      <w:proofErr w:type="gramEnd"/>
      <w:r w:rsidRPr="001A3C96">
        <w:rPr>
          <w:rFonts w:ascii="Times New Roman" w:hAnsi="Times New Roman" w:cs="Times New Roman"/>
        </w:rPr>
        <w:t>, у випадку не своєчасної оплати компанія вправі виставити замовнику штрафні санкції чи перервати з ним договірні відносини.</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із залізницею</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про виділення місць у потягах, які рухаються за графіком укладаються за правилами, аналогічними договорам з авіакомпаніями на квоту місць чи по поточному бронюванню. Особливості має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оренду спеціалізованого туристичного потягу.</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оренду спеціалізованого туристичного потягу. Стандартні залізничні тури можна умовно розділити на три самостійні категорії</w:t>
      </w:r>
      <w:proofErr w:type="gramStart"/>
      <w:r w:rsidRPr="001A3C96">
        <w:rPr>
          <w:rFonts w:ascii="Times New Roman" w:hAnsi="Times New Roman" w:cs="Times New Roman"/>
        </w:rPr>
        <w:t xml:space="preserve"> :</w:t>
      </w:r>
      <w:proofErr w:type="gramEnd"/>
      <w:r w:rsidRPr="001A3C96">
        <w:rPr>
          <w:rFonts w:ascii="Times New Roman" w:hAnsi="Times New Roman" w:cs="Times New Roman"/>
        </w:rPr>
        <w:t xml:space="preserve"> одноденні, нетривалі (2–3 доби), багатоденні (від 5 днів і більш).</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Одноденні тури починаються ранком і закінчуються ввечері того ж дня. У дорозі туристи розташовуються за столиками вагонів-ресторанів. По шляху вони можуть не тільки перекусити, але і подивитися виступ естрадних і циркових артистів. Це може бути екскурсійна поїздка чи </w:t>
      </w:r>
      <w:proofErr w:type="gramStart"/>
      <w:r w:rsidRPr="001A3C96">
        <w:rPr>
          <w:rFonts w:ascii="Times New Roman" w:hAnsi="Times New Roman" w:cs="Times New Roman"/>
        </w:rPr>
        <w:t>п</w:t>
      </w:r>
      <w:proofErr w:type="gramEnd"/>
      <w:r w:rsidRPr="001A3C96">
        <w:rPr>
          <w:rFonts w:ascii="Times New Roman" w:hAnsi="Times New Roman" w:cs="Times New Roman"/>
        </w:rPr>
        <w:t>ікнік на природі. Найчастіше пасажири поєднують обидві ці програми.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 xml:space="preserve">Нетривалі </w:t>
      </w:r>
      <w:proofErr w:type="gramStart"/>
      <w:r w:rsidRPr="001A3C96">
        <w:rPr>
          <w:rFonts w:ascii="Times New Roman" w:hAnsi="Times New Roman" w:cs="Times New Roman"/>
        </w:rPr>
        <w:t>тури</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П</w:t>
      </w:r>
      <w:proofErr w:type="gramEnd"/>
      <w:r w:rsidRPr="001A3C96">
        <w:rPr>
          <w:rFonts w:ascii="Times New Roman" w:hAnsi="Times New Roman" w:cs="Times New Roman"/>
        </w:rPr>
        <w:t>ід час 2–3-добових залізничних турів пасажири проживають в окремих купе. Поїздки традиційно розроблені з таким розрахунком, щоб уночі, коли усі сплять, потяг знаходився в дорозі. Удень туристи звичайно беруть участь у запланованих екскурсійних заходах.</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Такі подорожі організуються в </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ізних країнах. Наприклад, подорож по Африці на потязі, яка  пропонується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івденноафриканською компанією "Ровос-Рейл" – "залізничне сафарі", – південною частиною Африканського континенту. Компанія "Ровос-Рейл" викупила два потяги "гордість Африки". Один назвали "Класік" (він оформлений у </w:t>
      </w:r>
      <w:proofErr w:type="gramStart"/>
      <w:r w:rsidRPr="001A3C96">
        <w:rPr>
          <w:rFonts w:ascii="Times New Roman" w:hAnsi="Times New Roman" w:cs="Times New Roman"/>
        </w:rPr>
        <w:t>стил</w:t>
      </w:r>
      <w:proofErr w:type="gramEnd"/>
      <w:r w:rsidRPr="001A3C96">
        <w:rPr>
          <w:rFonts w:ascii="Times New Roman" w:hAnsi="Times New Roman" w:cs="Times New Roman"/>
        </w:rPr>
        <w:t xml:space="preserve">і 40-х років), інший – "Эдуардіан" (стиль часів англійського короля Едуарда). Обоє вони дають можливість зробити унікальне "залізничне сафарі" </w:t>
      </w:r>
      <w:proofErr w:type="gramStart"/>
      <w:r w:rsidRPr="001A3C96">
        <w:rPr>
          <w:rFonts w:ascii="Times New Roman" w:hAnsi="Times New Roman" w:cs="Times New Roman"/>
        </w:rPr>
        <w:t>п</w:t>
      </w:r>
      <w:proofErr w:type="gramEnd"/>
      <w:r w:rsidRPr="001A3C96">
        <w:rPr>
          <w:rFonts w:ascii="Times New Roman" w:hAnsi="Times New Roman" w:cs="Times New Roman"/>
        </w:rPr>
        <w:t>івденною частиною Африканського континенту.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Багатоденні </w:t>
      </w:r>
      <w:proofErr w:type="gramStart"/>
      <w:r w:rsidRPr="001A3C96">
        <w:rPr>
          <w:rFonts w:ascii="Times New Roman" w:hAnsi="Times New Roman" w:cs="Times New Roman"/>
        </w:rPr>
        <w:t>тури</w:t>
      </w:r>
      <w:proofErr w:type="gramEnd"/>
      <w:r w:rsidRPr="001A3C96">
        <w:rPr>
          <w:rFonts w:ascii="Times New Roman" w:hAnsi="Times New Roman" w:cs="Times New Roman"/>
        </w:rPr>
        <w:t xml:space="preserve">. Графік руху потягів, що обслуговують багатоденні поїздки, ретельно продумується.  В залежності від маршруту екскурсійної програми туристи часто знаходяться в дорозі в денний час. Щоб мандрівники не стомилися, між двома пунктами турпоїзд повинний їхати без зупинок не більше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івтори доби. Тривалі денні переїзди плануються, як правило,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тих випадках, коли по шляху проходження відкриваються цікаві види і ландшафти. В окремих випадках передбачаються і короткочасні "</w:t>
      </w:r>
      <w:proofErr w:type="gramStart"/>
      <w:r w:rsidRPr="001A3C96">
        <w:rPr>
          <w:rFonts w:ascii="Times New Roman" w:hAnsi="Times New Roman" w:cs="Times New Roman"/>
        </w:rPr>
        <w:t>зелен</w:t>
      </w:r>
      <w:proofErr w:type="gramEnd"/>
      <w:r w:rsidRPr="001A3C96">
        <w:rPr>
          <w:rFonts w:ascii="Times New Roman" w:hAnsi="Times New Roman" w:cs="Times New Roman"/>
        </w:rPr>
        <w:t>і стоянки" безпосередньо в лісі чи в горах, на березі моря чи великого озера.</w:t>
      </w:r>
    </w:p>
    <w:p w:rsidR="001A3C96" w:rsidRPr="001A3C96" w:rsidRDefault="001A3C96" w:rsidP="001A3C96">
      <w:pPr>
        <w:rPr>
          <w:rFonts w:ascii="Times New Roman" w:hAnsi="Times New Roman" w:cs="Times New Roman"/>
        </w:rPr>
      </w:pPr>
      <w:r w:rsidRPr="001A3C96">
        <w:rPr>
          <w:rFonts w:ascii="Times New Roman" w:hAnsi="Times New Roman" w:cs="Times New Roman"/>
        </w:rPr>
        <w:t>У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на оренду спеціального туристичного-екскурсійного потягу вносить таке:</w:t>
      </w:r>
    </w:p>
    <w:p w:rsidR="001A3C96" w:rsidRPr="001A3C96" w:rsidRDefault="001A3C96" w:rsidP="001A3C96">
      <w:pPr>
        <w:rPr>
          <w:rFonts w:ascii="Times New Roman" w:hAnsi="Times New Roman" w:cs="Times New Roman"/>
        </w:rPr>
      </w:pPr>
      <w:r w:rsidRPr="001A3C96">
        <w:rPr>
          <w:rFonts w:ascii="Times New Roman" w:hAnsi="Times New Roman" w:cs="Times New Roman"/>
        </w:rPr>
        <w:t>маршрут поїздки із зазначеням всіх пунктів зупинки;</w:t>
      </w:r>
    </w:p>
    <w:p w:rsidR="001A3C96" w:rsidRPr="001A3C96" w:rsidRDefault="001A3C96" w:rsidP="001A3C96">
      <w:pPr>
        <w:rPr>
          <w:rFonts w:ascii="Times New Roman" w:hAnsi="Times New Roman" w:cs="Times New Roman"/>
        </w:rPr>
      </w:pPr>
      <w:r w:rsidRPr="001A3C96">
        <w:rPr>
          <w:rFonts w:ascii="Times New Roman" w:hAnsi="Times New Roman" w:cs="Times New Roman"/>
        </w:rPr>
        <w:t>вартість оренди вагонів і вагонів-ресторані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терміни подорожі із зазначенням дат і тривалості зупинок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кожному пункті маршруту;</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вагонів і місць у них, вартість оренди вагоні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вагонів-ресторані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змін постільної білизни на одну людину;</w:t>
      </w:r>
    </w:p>
    <w:p w:rsidR="001A3C96" w:rsidRPr="001A3C96" w:rsidRDefault="001A3C96" w:rsidP="001A3C96">
      <w:pPr>
        <w:rPr>
          <w:rFonts w:ascii="Times New Roman" w:hAnsi="Times New Roman" w:cs="Times New Roman"/>
        </w:rPr>
      </w:pPr>
      <w:r w:rsidRPr="001A3C96">
        <w:rPr>
          <w:rFonts w:ascii="Times New Roman" w:hAnsi="Times New Roman" w:cs="Times New Roman"/>
        </w:rPr>
        <w:t>відстань (кілометраж) маршруту і вартість проїзду;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терміни відмов від подорожі (не </w:t>
      </w:r>
      <w:proofErr w:type="gramStart"/>
      <w:r w:rsidRPr="001A3C96">
        <w:rPr>
          <w:rFonts w:ascii="Times New Roman" w:hAnsi="Times New Roman" w:cs="Times New Roman"/>
        </w:rPr>
        <w:t>п</w:t>
      </w:r>
      <w:proofErr w:type="gramEnd"/>
      <w:r w:rsidRPr="001A3C96">
        <w:rPr>
          <w:rFonts w:ascii="Times New Roman" w:hAnsi="Times New Roman" w:cs="Times New Roman"/>
        </w:rPr>
        <w:t>ізніше ніж за 20 діб до відправлення);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послуги в потязі (чай, чайна продукція, сніданки в купе та і</w:t>
      </w:r>
      <w:proofErr w:type="gramStart"/>
      <w:r w:rsidRPr="001A3C96">
        <w:rPr>
          <w:rFonts w:ascii="Times New Roman" w:hAnsi="Times New Roman" w:cs="Times New Roman"/>
        </w:rPr>
        <w:t>н</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екскурсійним бюро</w:t>
      </w:r>
    </w:p>
    <w:p w:rsidR="001A3C96" w:rsidRPr="001A3C96" w:rsidRDefault="001A3C96" w:rsidP="001A3C96">
      <w:pPr>
        <w:rPr>
          <w:rFonts w:ascii="Times New Roman" w:hAnsi="Times New Roman" w:cs="Times New Roman"/>
        </w:rPr>
      </w:pPr>
      <w:r w:rsidRPr="001A3C96">
        <w:rPr>
          <w:rFonts w:ascii="Times New Roman" w:hAnsi="Times New Roman" w:cs="Times New Roman"/>
        </w:rPr>
        <w:t>Якщо немає власного екскурсійного відділу,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екскурсійним бюро містить такі пункти: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найменування і тривалість екскурсій, спосіб пересування на них (автобусні, </w:t>
      </w:r>
      <w:proofErr w:type="gramStart"/>
      <w:r w:rsidRPr="001A3C96">
        <w:rPr>
          <w:rFonts w:ascii="Times New Roman" w:hAnsi="Times New Roman" w:cs="Times New Roman"/>
        </w:rPr>
        <w:t>п</w:t>
      </w:r>
      <w:proofErr w:type="gramEnd"/>
      <w:r w:rsidRPr="001A3C96">
        <w:rPr>
          <w:rFonts w:ascii="Times New Roman" w:hAnsi="Times New Roman" w:cs="Times New Roman"/>
        </w:rPr>
        <w:t>ішохідні, теплохідні та ін.);</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подачі заявок на проведення екскурсій;</w:t>
      </w:r>
    </w:p>
    <w:p w:rsidR="001A3C96" w:rsidRPr="001A3C96" w:rsidRDefault="001A3C96" w:rsidP="001A3C96">
      <w:pPr>
        <w:rPr>
          <w:rFonts w:ascii="Times New Roman" w:hAnsi="Times New Roman" w:cs="Times New Roman"/>
        </w:rPr>
      </w:pPr>
      <w:r w:rsidRPr="001A3C96">
        <w:rPr>
          <w:rFonts w:ascii="Times New Roman" w:hAnsi="Times New Roman" w:cs="Times New Roman"/>
        </w:rPr>
        <w:t>ціни на екскурсії;</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екскурсантів у групі на кожній екскурсії;</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матеріальна відповідальність </w:t>
      </w:r>
      <w:proofErr w:type="gramStart"/>
      <w:r w:rsidRPr="001A3C96">
        <w:rPr>
          <w:rFonts w:ascii="Times New Roman" w:hAnsi="Times New Roman" w:cs="Times New Roman"/>
        </w:rPr>
        <w:t>за зрив</w:t>
      </w:r>
      <w:proofErr w:type="gramEnd"/>
      <w:r w:rsidRPr="001A3C96">
        <w:rPr>
          <w:rFonts w:ascii="Times New Roman" w:hAnsi="Times New Roman" w:cs="Times New Roman"/>
        </w:rPr>
        <w:t xml:space="preserve"> екскурсії (з вини екскурсійного бюро чи туроператора).</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з музеєм</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Договір з музеєм </w:t>
      </w:r>
      <w:proofErr w:type="gramStart"/>
      <w:r w:rsidRPr="001A3C96">
        <w:rPr>
          <w:rFonts w:ascii="Times New Roman" w:hAnsi="Times New Roman" w:cs="Times New Roman"/>
        </w:rPr>
        <w:t>м</w:t>
      </w:r>
      <w:proofErr w:type="gramEnd"/>
      <w:r w:rsidRPr="001A3C96">
        <w:rPr>
          <w:rFonts w:ascii="Times New Roman" w:hAnsi="Times New Roman" w:cs="Times New Roman"/>
        </w:rPr>
        <w:t>істить:</w:t>
      </w:r>
    </w:p>
    <w:p w:rsidR="001A3C96" w:rsidRPr="001A3C96" w:rsidRDefault="001A3C96" w:rsidP="001A3C96">
      <w:pPr>
        <w:rPr>
          <w:rFonts w:ascii="Times New Roman" w:hAnsi="Times New Roman" w:cs="Times New Roman"/>
        </w:rPr>
      </w:pPr>
      <w:r w:rsidRPr="001A3C96">
        <w:rPr>
          <w:rFonts w:ascii="Times New Roman" w:hAnsi="Times New Roman" w:cs="Times New Roman"/>
        </w:rPr>
        <w:t>варіанти екскурсій та їхню тематику;</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екскурсантів у групі;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ціни на екскурсії (диференційовано – на групові й індивідуальні, </w:t>
      </w:r>
      <w:proofErr w:type="gramStart"/>
      <w:r w:rsidRPr="001A3C96">
        <w:rPr>
          <w:rFonts w:ascii="Times New Roman" w:hAnsi="Times New Roman" w:cs="Times New Roman"/>
        </w:rPr>
        <w:t>за</w:t>
      </w:r>
      <w:proofErr w:type="gramEnd"/>
      <w:r w:rsidRPr="001A3C96">
        <w:rPr>
          <w:rFonts w:ascii="Times New Roman" w:hAnsi="Times New Roman" w:cs="Times New Roman"/>
        </w:rPr>
        <w:t xml:space="preserve"> віком та ін.);</w:t>
      </w: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знижки на групове відвідування музею;</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подачі заявок на проведення екскурсій;</w:t>
      </w:r>
    </w:p>
    <w:p w:rsidR="001A3C96" w:rsidRPr="001A3C96" w:rsidRDefault="001A3C96" w:rsidP="001A3C96">
      <w:pPr>
        <w:rPr>
          <w:rFonts w:ascii="Times New Roman" w:hAnsi="Times New Roman" w:cs="Times New Roman"/>
        </w:rPr>
      </w:pPr>
      <w:r w:rsidRPr="001A3C96">
        <w:rPr>
          <w:rFonts w:ascii="Times New Roman" w:hAnsi="Times New Roman" w:cs="Times New Roman"/>
        </w:rPr>
        <w:t>терміни скасування заявок;</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матеріальну відповідальність </w:t>
      </w:r>
      <w:proofErr w:type="gramStart"/>
      <w:r w:rsidRPr="001A3C96">
        <w:rPr>
          <w:rFonts w:ascii="Times New Roman" w:hAnsi="Times New Roman" w:cs="Times New Roman"/>
        </w:rPr>
        <w:t>за зрив</w:t>
      </w:r>
      <w:proofErr w:type="gramEnd"/>
      <w:r w:rsidRPr="001A3C96">
        <w:rPr>
          <w:rFonts w:ascii="Times New Roman" w:hAnsi="Times New Roman" w:cs="Times New Roman"/>
        </w:rPr>
        <w:t xml:space="preserve"> музейної екскурсії з вини одного з партнерів та ін.</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Не варто забувати й про додаткові послуги, тобто про ті, котрі не </w:t>
      </w:r>
      <w:proofErr w:type="gramStart"/>
      <w:r w:rsidRPr="001A3C96">
        <w:rPr>
          <w:rFonts w:ascii="Times New Roman" w:hAnsi="Times New Roman" w:cs="Times New Roman"/>
        </w:rPr>
        <w:t>включен</w:t>
      </w:r>
      <w:proofErr w:type="gramEnd"/>
      <w:r w:rsidRPr="001A3C96">
        <w:rPr>
          <w:rFonts w:ascii="Times New Roman" w:hAnsi="Times New Roman" w:cs="Times New Roman"/>
        </w:rPr>
        <w:t xml:space="preserve">і до пакету туру. Вони надаються туристам на </w:t>
      </w:r>
      <w:proofErr w:type="gramStart"/>
      <w:r w:rsidRPr="001A3C96">
        <w:rPr>
          <w:rFonts w:ascii="Times New Roman" w:hAnsi="Times New Roman" w:cs="Times New Roman"/>
        </w:rPr>
        <w:t>м</w:t>
      </w:r>
      <w:proofErr w:type="gramEnd"/>
      <w:r w:rsidRPr="001A3C96">
        <w:rPr>
          <w:rFonts w:ascii="Times New Roman" w:hAnsi="Times New Roman" w:cs="Times New Roman"/>
        </w:rPr>
        <w:t xml:space="preserve">ісці за додаткову плату. Це зазвичай специфічні екскурсії, шоупрограми, морські, гірські чи </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ічкові прогулянки, відвідування аквапарків, національних парків і заповідників, сафарі по горах і пустелям, полювання, риболовля й багато іншого. </w:t>
      </w:r>
      <w:proofErr w:type="gramStart"/>
      <w:r w:rsidRPr="001A3C96">
        <w:rPr>
          <w:rFonts w:ascii="Times New Roman" w:hAnsi="Times New Roman" w:cs="Times New Roman"/>
        </w:rPr>
        <w:t>З</w:t>
      </w:r>
      <w:proofErr w:type="gramEnd"/>
      <w:r w:rsidRPr="001A3C96">
        <w:rPr>
          <w:rFonts w:ascii="Times New Roman" w:hAnsi="Times New Roman" w:cs="Times New Roman"/>
        </w:rPr>
        <w:t xml:space="preserve"> підприємствами, що надають ці послуги, укладаються окремі договори з метою забезпечення ними туристів і одержання пільгових цін за рахунок викупу квитків при груповому відвідуванні.</w:t>
      </w:r>
    </w:p>
    <w:p w:rsidR="001A3C96" w:rsidRPr="001A3C96" w:rsidRDefault="001A3C96" w:rsidP="001A3C96">
      <w:pPr>
        <w:rPr>
          <w:rFonts w:ascii="Times New Roman" w:hAnsi="Times New Roman" w:cs="Times New Roman"/>
        </w:rPr>
      </w:pPr>
      <w:r w:rsidRPr="001A3C96">
        <w:rPr>
          <w:rFonts w:ascii="Times New Roman" w:hAnsi="Times New Roman" w:cs="Times New Roman"/>
        </w:rPr>
        <w:t>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між ініціативним і рецептивним туроператорами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t>Рецептивні туроператори найчастіше працюють на прийомі до своєї країні й укладають договори з вітчизняними постачальниками послуг. Ініціативні ж частіше працюють не напряму з закордонними і регіональними постачальниками послуг, а за посередництвом місцевих рецептивних туроператорів. Але це не означа</w:t>
      </w:r>
      <w:proofErr w:type="gramStart"/>
      <w:r w:rsidRPr="001A3C96">
        <w:rPr>
          <w:rFonts w:ascii="Times New Roman" w:hAnsi="Times New Roman" w:cs="Times New Roman"/>
        </w:rPr>
        <w:t>є,</w:t>
      </w:r>
      <w:proofErr w:type="gramEnd"/>
      <w:r w:rsidRPr="001A3C96">
        <w:rPr>
          <w:rFonts w:ascii="Times New Roman" w:hAnsi="Times New Roman" w:cs="Times New Roman"/>
        </w:rPr>
        <w:t xml:space="preserve"> що вони не можуть прямо виходити на постачальників послуг, минаючи посередників. Такі випадки зустрічаються на туристичному ринку серед </w:t>
      </w:r>
      <w:proofErr w:type="gramStart"/>
      <w:r w:rsidRPr="001A3C96">
        <w:rPr>
          <w:rFonts w:ascii="Times New Roman" w:hAnsi="Times New Roman" w:cs="Times New Roman"/>
        </w:rPr>
        <w:t>великих</w:t>
      </w:r>
      <w:proofErr w:type="gramEnd"/>
      <w:r w:rsidRPr="001A3C96">
        <w:rPr>
          <w:rFonts w:ascii="Times New Roman" w:hAnsi="Times New Roman" w:cs="Times New Roman"/>
        </w:rPr>
        <w:t xml:space="preserve"> (частіше транснаціональних) компаній. Договірна діяльність з постачальниками послуг ініціативних і рецептивних туроператорів майже нічим не </w:t>
      </w:r>
      <w:proofErr w:type="gramStart"/>
      <w:r w:rsidRPr="001A3C96">
        <w:rPr>
          <w:rFonts w:ascii="Times New Roman" w:hAnsi="Times New Roman" w:cs="Times New Roman"/>
        </w:rPr>
        <w:t>р</w:t>
      </w:r>
      <w:proofErr w:type="gramEnd"/>
      <w:r w:rsidRPr="001A3C96">
        <w:rPr>
          <w:rFonts w:ascii="Times New Roman" w:hAnsi="Times New Roman" w:cs="Times New Roman"/>
        </w:rPr>
        <w:t>ізниться, хоча є свої особливості в ряді закордонних країн. Договірні взаємовідносини між ініціативним і рецептивним туроператорами багато в чому подібні з аналогічними взаєминами між туроператором і турагентом, якщо мова не йде про агентську угоду.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договорі ініціативного та </w:t>
      </w:r>
      <w:proofErr w:type="gramStart"/>
      <w:r w:rsidRPr="001A3C96">
        <w:rPr>
          <w:rFonts w:ascii="Times New Roman" w:hAnsi="Times New Roman" w:cs="Times New Roman"/>
        </w:rPr>
        <w:t>рецептивного</w:t>
      </w:r>
      <w:proofErr w:type="gramEnd"/>
      <w:r w:rsidRPr="001A3C96">
        <w:rPr>
          <w:rFonts w:ascii="Times New Roman" w:hAnsi="Times New Roman" w:cs="Times New Roman"/>
        </w:rPr>
        <w:t xml:space="preserve"> туроператорів повинні бути відображені: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При організації </w:t>
      </w:r>
      <w:proofErr w:type="gramStart"/>
      <w:r w:rsidRPr="001A3C96">
        <w:rPr>
          <w:rFonts w:ascii="Times New Roman" w:hAnsi="Times New Roman" w:cs="Times New Roman"/>
        </w:rPr>
        <w:t>маршрутного</w:t>
      </w:r>
      <w:proofErr w:type="gramEnd"/>
      <w:r w:rsidRPr="001A3C96">
        <w:rPr>
          <w:rFonts w:ascii="Times New Roman" w:hAnsi="Times New Roman" w:cs="Times New Roman"/>
        </w:rPr>
        <w:t xml:space="preserve"> інклюзив-туру: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маршрут, програма туру і пакет послуг, що повинні бути надані туристам </w:t>
      </w:r>
      <w:proofErr w:type="gramStart"/>
      <w:r w:rsidRPr="001A3C96">
        <w:rPr>
          <w:rFonts w:ascii="Times New Roman" w:hAnsi="Times New Roman" w:cs="Times New Roman"/>
        </w:rPr>
        <w:t>п</w:t>
      </w:r>
      <w:proofErr w:type="gramEnd"/>
      <w:r w:rsidRPr="001A3C96">
        <w:rPr>
          <w:rFonts w:ascii="Times New Roman" w:hAnsi="Times New Roman" w:cs="Times New Roman"/>
        </w:rPr>
        <w:t>ід час їхньої подорожі;</w:t>
      </w:r>
    </w:p>
    <w:p w:rsidR="001A3C96" w:rsidRPr="001A3C96" w:rsidRDefault="001A3C96" w:rsidP="001A3C96">
      <w:pPr>
        <w:rPr>
          <w:rFonts w:ascii="Times New Roman" w:hAnsi="Times New Roman" w:cs="Times New Roman"/>
        </w:rPr>
      </w:pPr>
      <w:r w:rsidRPr="001A3C96">
        <w:rPr>
          <w:rFonts w:ascii="Times New Roman" w:hAnsi="Times New Roman" w:cs="Times New Roman"/>
        </w:rPr>
        <w:t>дата прибуття і дата від'їзду;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перелік і </w:t>
      </w:r>
      <w:proofErr w:type="gramStart"/>
      <w:r w:rsidRPr="001A3C96">
        <w:rPr>
          <w:rFonts w:ascii="Times New Roman" w:hAnsi="Times New Roman" w:cs="Times New Roman"/>
        </w:rPr>
        <w:t>посл</w:t>
      </w:r>
      <w:proofErr w:type="gramEnd"/>
      <w:r w:rsidRPr="001A3C96">
        <w:rPr>
          <w:rFonts w:ascii="Times New Roman" w:hAnsi="Times New Roman" w:cs="Times New Roman"/>
        </w:rPr>
        <w:t>ідовність відвідування міст;</w:t>
      </w:r>
    </w:p>
    <w:p w:rsidR="001A3C96" w:rsidRPr="001A3C96" w:rsidRDefault="001A3C96" w:rsidP="001A3C96">
      <w:pPr>
        <w:rPr>
          <w:rFonts w:ascii="Times New Roman" w:hAnsi="Times New Roman" w:cs="Times New Roman"/>
        </w:rPr>
      </w:pPr>
      <w:r w:rsidRPr="001A3C96">
        <w:rPr>
          <w:rFonts w:ascii="Times New Roman" w:hAnsi="Times New Roman" w:cs="Times New Roman"/>
        </w:rPr>
        <w:t>вид транспорту;</w:t>
      </w:r>
    </w:p>
    <w:p w:rsidR="001A3C96" w:rsidRPr="001A3C96" w:rsidRDefault="001A3C96" w:rsidP="001A3C96">
      <w:pPr>
        <w:rPr>
          <w:rFonts w:ascii="Times New Roman" w:hAnsi="Times New Roman" w:cs="Times New Roman"/>
        </w:rPr>
      </w:pPr>
      <w:r w:rsidRPr="001A3C96">
        <w:rPr>
          <w:rFonts w:ascii="Times New Roman" w:hAnsi="Times New Roman" w:cs="Times New Roman"/>
        </w:rPr>
        <w:t>кількість днів перебування в кожному мі</w:t>
      </w:r>
      <w:proofErr w:type="gramStart"/>
      <w:r w:rsidRPr="001A3C96">
        <w:rPr>
          <w:rFonts w:ascii="Times New Roman" w:hAnsi="Times New Roman" w:cs="Times New Roman"/>
        </w:rPr>
        <w:t>ст</w:t>
      </w:r>
      <w:proofErr w:type="gramEnd"/>
      <w:r w:rsidRPr="001A3C96">
        <w:rPr>
          <w:rFonts w:ascii="Times New Roman" w:hAnsi="Times New Roman" w:cs="Times New Roman"/>
        </w:rPr>
        <w:t>і;</w:t>
      </w:r>
    </w:p>
    <w:p w:rsidR="001A3C96" w:rsidRPr="001A3C96" w:rsidRDefault="001A3C96" w:rsidP="001A3C96">
      <w:pPr>
        <w:rPr>
          <w:rFonts w:ascii="Times New Roman" w:hAnsi="Times New Roman" w:cs="Times New Roman"/>
        </w:rPr>
      </w:pPr>
      <w:r w:rsidRPr="001A3C96">
        <w:rPr>
          <w:rFonts w:ascii="Times New Roman" w:hAnsi="Times New Roman" w:cs="Times New Roman"/>
        </w:rPr>
        <w:t>перелік екскурсій.</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При</w:t>
      </w:r>
      <w:proofErr w:type="gramEnd"/>
      <w:r w:rsidRPr="001A3C96">
        <w:rPr>
          <w:rFonts w:ascii="Times New Roman" w:hAnsi="Times New Roman" w:cs="Times New Roman"/>
        </w:rPr>
        <w:t xml:space="preserve"> організації індивідуальних турів на замовлення: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дата прибуття і дата від'їзду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перелік послуг і їхня класність.</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 час обговорення маршруту чи стаціонарного перебування туристів у місці відпочинку необхідно чітко визначити тривалість перебування туристів у місці розміщення по кількості ночівель, тому що всі розрахунки по обслуговуванню в готелях ведуться саме по їхній кількості. Однак при визначеній кількості ночівель днів перебування може бути на </w:t>
      </w:r>
      <w:proofErr w:type="gramStart"/>
      <w:r w:rsidRPr="001A3C96">
        <w:rPr>
          <w:rFonts w:ascii="Times New Roman" w:hAnsi="Times New Roman" w:cs="Times New Roman"/>
        </w:rPr>
        <w:t>один б</w:t>
      </w:r>
      <w:proofErr w:type="gramEnd"/>
      <w:r w:rsidRPr="001A3C96">
        <w:rPr>
          <w:rFonts w:ascii="Times New Roman" w:hAnsi="Times New Roman" w:cs="Times New Roman"/>
        </w:rPr>
        <w:t>ільше (заїзд ранком першого дня перебування, від'їзд ввечері останнього дня). Тому для чіткості тлумачення поняття "тривалість подорожі" прийнято позначати її двома показниками – кількість дні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і кількість ночівель. Наприклад, тур 7 днів/6 ночей; тур 14 днів/13 ночей та і</w:t>
      </w:r>
      <w:proofErr w:type="gramStart"/>
      <w:r w:rsidRPr="001A3C96">
        <w:rPr>
          <w:rFonts w:ascii="Times New Roman" w:hAnsi="Times New Roman" w:cs="Times New Roman"/>
        </w:rPr>
        <w:t>н</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 xml:space="preserve">Варто також мати на увазі, що майже в усіх готелях діє „розрахункова година”, тобто фіксований час доби, з якого відраховується кількість прожитих у готелі днів. У більшості випадків цією годиною є 12 г дня (хоча в </w:t>
      </w:r>
      <w:r w:rsidRPr="001A3C96">
        <w:rPr>
          <w:rFonts w:ascii="Times New Roman" w:hAnsi="Times New Roman" w:cs="Times New Roman"/>
        </w:rPr>
        <w:lastRenderedPageBreak/>
        <w:t>Італії, наприклад, це може бути і 10 г ранку).</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Тому в день закінчення туру чи переїзду з міста в місто за маршрутом туристам доводиться звільняти готельні номери до 12 г дня, інакше з них буде стягуватися доплата за половину доби чи за повну добу. Іноді за домовленістю з приймаючою фірмою чи готелем туристичній групі можуть бути виділені один-два чергових номера</w:t>
      </w:r>
      <w:proofErr w:type="gramEnd"/>
      <w:r w:rsidRPr="001A3C96">
        <w:rPr>
          <w:rFonts w:ascii="Times New Roman" w:hAnsi="Times New Roman" w:cs="Times New Roman"/>
        </w:rPr>
        <w:t xml:space="preserve"> без доплати для збереження багажу на час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ісля звільнення зайнятих ними номерів і до від'їзду з готелю. У деяких готелях для даних цілей створені безкоштовні камери схову. Усе це (користування туристами кімнатами чи камерами схову в день виїзду) повинне бути обговорено з приймаючим партнером і внесено </w:t>
      </w:r>
      <w:proofErr w:type="gramStart"/>
      <w:r w:rsidRPr="001A3C96">
        <w:rPr>
          <w:rFonts w:ascii="Times New Roman" w:hAnsi="Times New Roman" w:cs="Times New Roman"/>
        </w:rPr>
        <w:t>до</w:t>
      </w:r>
      <w:proofErr w:type="gramEnd"/>
      <w:r w:rsidRPr="001A3C96">
        <w:rPr>
          <w:rFonts w:ascii="Times New Roman" w:hAnsi="Times New Roman" w:cs="Times New Roman"/>
        </w:rPr>
        <w:t xml:space="preserve"> договору.</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 час обговорення питання розміщення туристів у готельному підприємстві необхідно погодити з фірмою його класність, тип і місце розташування. </w:t>
      </w:r>
      <w:proofErr w:type="gramStart"/>
      <w:r w:rsidRPr="001A3C96">
        <w:rPr>
          <w:rFonts w:ascii="Times New Roman" w:hAnsi="Times New Roman" w:cs="Times New Roman"/>
        </w:rPr>
        <w:t>Ц</w:t>
      </w:r>
      <w:proofErr w:type="gramEnd"/>
      <w:r w:rsidRPr="001A3C96">
        <w:rPr>
          <w:rFonts w:ascii="Times New Roman" w:hAnsi="Times New Roman" w:cs="Times New Roman"/>
        </w:rPr>
        <w:t>і параметри залежать від соціального складу передбачуваних туристів і мети подорожі. Обов'язково повинна бути погоджена категорія номерів.</w:t>
      </w:r>
    </w:p>
    <w:p w:rsidR="001A3C96" w:rsidRPr="001A3C96" w:rsidRDefault="001A3C96" w:rsidP="001A3C96">
      <w:pPr>
        <w:rPr>
          <w:rFonts w:ascii="Times New Roman" w:hAnsi="Times New Roman" w:cs="Times New Roman"/>
        </w:rPr>
      </w:pPr>
      <w:r w:rsidRPr="001A3C96">
        <w:rPr>
          <w:rFonts w:ascii="Times New Roman" w:hAnsi="Times New Roman" w:cs="Times New Roman"/>
        </w:rPr>
        <w:t>Оскільки в будь-якій групі можуть бути непарні чолові</w:t>
      </w:r>
      <w:proofErr w:type="gramStart"/>
      <w:r w:rsidRPr="001A3C96">
        <w:rPr>
          <w:rFonts w:ascii="Times New Roman" w:hAnsi="Times New Roman" w:cs="Times New Roman"/>
        </w:rPr>
        <w:t>к</w:t>
      </w:r>
      <w:proofErr w:type="gramEnd"/>
      <w:r w:rsidRPr="001A3C96">
        <w:rPr>
          <w:rFonts w:ascii="Times New Roman" w:hAnsi="Times New Roman" w:cs="Times New Roman"/>
        </w:rPr>
        <w:t xml:space="preserve"> і жінка, необхідно обговорити з фірмою надання для кожної групи двох одномісних номерів без збільшення ціни. Варто також передбачити, щоб двомісні номери переважно були з двома односпальними ліжками (а не з одним двоспальним, що зустрічається в готелях для розміщення подружніх пар), адже не можна заздалегідь гарантувати, що в поїздку відправляться тільки сімейні пари.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При необхідності в контракті обговорюються можлива доплата (диференціація цін) при наявності додаткових комфортних умов (вид з вікна, наявність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номері телевізора та ін.).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договорі затверджуються і можливі варіанти харчування туристів:</w:t>
      </w:r>
    </w:p>
    <w:p w:rsidR="001A3C96" w:rsidRPr="001A3C96" w:rsidRDefault="001A3C96" w:rsidP="001A3C96">
      <w:pPr>
        <w:rPr>
          <w:rFonts w:ascii="Times New Roman" w:hAnsi="Times New Roman" w:cs="Times New Roman"/>
        </w:rPr>
      </w:pPr>
      <w:r w:rsidRPr="001A3C96">
        <w:rPr>
          <w:rFonts w:ascii="Times New Roman" w:hAnsi="Times New Roman" w:cs="Times New Roman"/>
        </w:rPr>
        <w:t>повний пансіон — FB (American Plan) – повне обслуговування, що включає розміщення і триразове харчування;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напівпансіон — НВ (Modified American Plan) – розміщення і дворазове харчування (сніданок і обід чи сніданок і вечеря);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тільки сніданок — </w:t>
      </w:r>
      <w:proofErr w:type="gramStart"/>
      <w:r w:rsidRPr="001A3C96">
        <w:rPr>
          <w:rFonts w:ascii="Times New Roman" w:hAnsi="Times New Roman" w:cs="Times New Roman"/>
        </w:rPr>
        <w:t>ВВ</w:t>
      </w:r>
      <w:proofErr w:type="gramEnd"/>
      <w:r w:rsidRPr="001A3C96">
        <w:rPr>
          <w:rFonts w:ascii="Times New Roman" w:hAnsi="Times New Roman" w:cs="Times New Roman"/>
        </w:rPr>
        <w:t xml:space="preserve"> (Bermuda Plan) – розміщення і сніданок.</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При</w:t>
      </w:r>
      <w:proofErr w:type="gramEnd"/>
      <w:r w:rsidRPr="001A3C96">
        <w:rPr>
          <w:rFonts w:ascii="Times New Roman" w:hAnsi="Times New Roman" w:cs="Times New Roman"/>
        </w:rPr>
        <w:t xml:space="preserve"> більш низьких категоріях обслуговування можна цілком виключити харчування з </w:t>
      </w:r>
      <w:proofErr w:type="gramStart"/>
      <w:r w:rsidRPr="001A3C96">
        <w:rPr>
          <w:rFonts w:ascii="Times New Roman" w:hAnsi="Times New Roman" w:cs="Times New Roman"/>
        </w:rPr>
        <w:t>пакета</w:t>
      </w:r>
      <w:proofErr w:type="gramEnd"/>
      <w:r w:rsidRPr="001A3C96">
        <w:rPr>
          <w:rFonts w:ascii="Times New Roman" w:hAnsi="Times New Roman" w:cs="Times New Roman"/>
        </w:rPr>
        <w:t xml:space="preserve"> послуг (у кемпінгах, наметових таборах туристи часто самі готують собі їжу). </w:t>
      </w:r>
      <w:proofErr w:type="gramStart"/>
      <w:r w:rsidRPr="001A3C96">
        <w:rPr>
          <w:rFonts w:ascii="Times New Roman" w:hAnsi="Times New Roman" w:cs="Times New Roman"/>
        </w:rPr>
        <w:t>Кр</w:t>
      </w:r>
      <w:proofErr w:type="gramEnd"/>
      <w:r w:rsidRPr="001A3C96">
        <w:rPr>
          <w:rFonts w:ascii="Times New Roman" w:hAnsi="Times New Roman" w:cs="Times New Roman"/>
        </w:rPr>
        <w:t xml:space="preserve">ім того, туристи, що подорожують індивідуально, також можуть відмовитися від регламентованого харчування на користь самостійного походу по місцевим кафе і ресторанам.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такому випадку цей вид пакету називається без харчування — B (European Plan) – тільки розміщення. Можливість надання туру без харчування також обговорюється в контракті.</w:t>
      </w:r>
    </w:p>
    <w:p w:rsidR="001A3C96" w:rsidRPr="001A3C96" w:rsidRDefault="001A3C96" w:rsidP="001A3C96">
      <w:pPr>
        <w:rPr>
          <w:rFonts w:ascii="Times New Roman" w:hAnsi="Times New Roman" w:cs="Times New Roman"/>
        </w:rPr>
      </w:pPr>
      <w:r w:rsidRPr="001A3C96">
        <w:rPr>
          <w:rFonts w:ascii="Times New Roman" w:hAnsi="Times New Roman" w:cs="Times New Roman"/>
        </w:rPr>
        <w:t>Мають місце також розбіжності у формі обслуговування: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Обслуговування "А ля карт", тобто вільний вибі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клієнтом страв із запропонованого рестораном меню. Зазвичай "А ля карт" застосовується при обслуговуванні індивідуальних туристів чи невеликих туристичних груп.</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Обслуговування "Табльдот" – обслуговування за єдиним для всіх клієнтів меню, без права вибору страв. "Табльдот" </w:t>
      </w:r>
      <w:proofErr w:type="gramStart"/>
      <w:r w:rsidRPr="001A3C96">
        <w:rPr>
          <w:rFonts w:ascii="Times New Roman" w:hAnsi="Times New Roman" w:cs="Times New Roman"/>
        </w:rPr>
        <w:t>у</w:t>
      </w:r>
      <w:proofErr w:type="gramEnd"/>
      <w:r w:rsidRPr="001A3C96">
        <w:rPr>
          <w:rFonts w:ascii="Times New Roman" w:hAnsi="Times New Roman" w:cs="Times New Roman"/>
        </w:rPr>
        <w:t xml:space="preserve"> більшості випадків використовується при організації харчування туристичних груп. Він часто застосовується в туристичних готелях, пансіонатах, будинках відпочинку й в інших засобах розміщення, де виробничі потужності і можливості кухні обмежені; </w:t>
      </w:r>
      <w:proofErr w:type="gramStart"/>
      <w:r w:rsidRPr="001A3C96">
        <w:rPr>
          <w:rFonts w:ascii="Times New Roman" w:hAnsi="Times New Roman" w:cs="Times New Roman"/>
        </w:rPr>
        <w:t>кр</w:t>
      </w:r>
      <w:proofErr w:type="gramEnd"/>
      <w:r w:rsidRPr="001A3C96">
        <w:rPr>
          <w:rFonts w:ascii="Times New Roman" w:hAnsi="Times New Roman" w:cs="Times New Roman"/>
        </w:rPr>
        <w:t>ім того, "табльдот" застосовується при обслуговуванні туристів, що подорожують за маршрутами великими групами.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"Шведський </w:t>
      </w:r>
      <w:proofErr w:type="gramStart"/>
      <w:r w:rsidRPr="001A3C96">
        <w:rPr>
          <w:rFonts w:ascii="Times New Roman" w:hAnsi="Times New Roman" w:cs="Times New Roman"/>
        </w:rPr>
        <w:t>ст</w:t>
      </w:r>
      <w:proofErr w:type="gramEnd"/>
      <w:r w:rsidRPr="001A3C96">
        <w:rPr>
          <w:rFonts w:ascii="Times New Roman" w:hAnsi="Times New Roman" w:cs="Times New Roman"/>
        </w:rPr>
        <w:t xml:space="preserve">іл" (чи "відкритий буфет") – вільний вибір виставлених на загальний стіл страв за принципом самообслуговування. Він дозволяє туристу вибрати їжу на </w:t>
      </w:r>
      <w:proofErr w:type="gramStart"/>
      <w:r w:rsidRPr="001A3C96">
        <w:rPr>
          <w:rFonts w:ascii="Times New Roman" w:hAnsi="Times New Roman" w:cs="Times New Roman"/>
        </w:rPr>
        <w:t>св</w:t>
      </w:r>
      <w:proofErr w:type="gramEnd"/>
      <w:r w:rsidRPr="001A3C96">
        <w:rPr>
          <w:rFonts w:ascii="Times New Roman" w:hAnsi="Times New Roman" w:cs="Times New Roman"/>
        </w:rPr>
        <w:t>ій смак й у кількості, що задовольняє його апетит.</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t>П</w:t>
      </w:r>
      <w:proofErr w:type="gramEnd"/>
      <w:r w:rsidRPr="001A3C96">
        <w:rPr>
          <w:rFonts w:ascii="Times New Roman" w:hAnsi="Times New Roman" w:cs="Times New Roman"/>
        </w:rPr>
        <w:t>ід час харчування (обіду і вечері) алкогольні і безалкогольні напої в меню не включаються, якщо це спеціально не обговорено в договорі. Виключеннями можуть бути жаркі країни, де прийнято подавати воду з льодом чи прохолодні напої. Ці варіанти також повинні бути заздалегідь обговорені з приймаючою фірмою. Можливість організації дієтичного харчування також фіксується в договорі.</w:t>
      </w:r>
    </w:p>
    <w:p w:rsidR="001A3C96" w:rsidRPr="001A3C96" w:rsidRDefault="001A3C96" w:rsidP="001A3C96">
      <w:pPr>
        <w:rPr>
          <w:rFonts w:ascii="Times New Roman" w:hAnsi="Times New Roman" w:cs="Times New Roman"/>
        </w:rPr>
      </w:pPr>
      <w:proofErr w:type="gramStart"/>
      <w:r w:rsidRPr="001A3C96">
        <w:rPr>
          <w:rFonts w:ascii="Times New Roman" w:hAnsi="Times New Roman" w:cs="Times New Roman"/>
        </w:rPr>
        <w:lastRenderedPageBreak/>
        <w:t>П</w:t>
      </w:r>
      <w:proofErr w:type="gramEnd"/>
      <w:r w:rsidRPr="001A3C96">
        <w:rPr>
          <w:rFonts w:ascii="Times New Roman" w:hAnsi="Times New Roman" w:cs="Times New Roman"/>
        </w:rPr>
        <w:t xml:space="preserve">ід час обговорення питання харчування потрібно обов'язково уточнити, чим (сніданком, обідом, вечерею) починається і закінчується обслуговування туристичної поїздки. Наприклад, "харчування </w:t>
      </w:r>
      <w:proofErr w:type="gramStart"/>
      <w:r w:rsidRPr="001A3C96">
        <w:rPr>
          <w:rFonts w:ascii="Times New Roman" w:hAnsi="Times New Roman" w:cs="Times New Roman"/>
        </w:rPr>
        <w:t>починається</w:t>
      </w:r>
      <w:proofErr w:type="gramEnd"/>
      <w:r w:rsidRPr="001A3C96">
        <w:rPr>
          <w:rFonts w:ascii="Times New Roman" w:hAnsi="Times New Roman" w:cs="Times New Roman"/>
        </w:rPr>
        <w:t xml:space="preserve"> з вечері в день прибуття і закінчується сніданком у день від'їзду".</w:t>
      </w:r>
    </w:p>
    <w:p w:rsidR="001A3C96" w:rsidRPr="001A3C96" w:rsidRDefault="001A3C96" w:rsidP="001A3C96">
      <w:pPr>
        <w:rPr>
          <w:rFonts w:ascii="Times New Roman" w:hAnsi="Times New Roman" w:cs="Times New Roman"/>
        </w:rPr>
      </w:pPr>
      <w:r w:rsidRPr="001A3C96">
        <w:rPr>
          <w:rFonts w:ascii="Times New Roman" w:hAnsi="Times New Roman" w:cs="Times New Roman"/>
        </w:rPr>
        <w:t>Іноді при тривалій одноденній екскурсії чи переїзді з міста в місто, якщо по дорозі не має можливості організувати харчування в ресторані, туристам видається так званий "сухий пайок" (у деяких країнах називається "</w:t>
      </w:r>
      <w:proofErr w:type="gramStart"/>
      <w:r w:rsidRPr="001A3C96">
        <w:rPr>
          <w:rFonts w:ascii="Times New Roman" w:hAnsi="Times New Roman" w:cs="Times New Roman"/>
        </w:rPr>
        <w:t>п</w:t>
      </w:r>
      <w:proofErr w:type="gramEnd"/>
      <w:r w:rsidRPr="001A3C96">
        <w:rPr>
          <w:rFonts w:ascii="Times New Roman" w:hAnsi="Times New Roman" w:cs="Times New Roman"/>
        </w:rPr>
        <w:t>ікнік" чи "ланч пакет"). Це питання повинне бути також заздалегідь обговорене із приймаючою фірмою.</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Обов'язково повинні </w:t>
      </w:r>
      <w:proofErr w:type="gramStart"/>
      <w:r w:rsidRPr="001A3C96">
        <w:rPr>
          <w:rFonts w:ascii="Times New Roman" w:hAnsi="Times New Roman" w:cs="Times New Roman"/>
        </w:rPr>
        <w:t>бути докладно обговорен</w:t>
      </w:r>
      <w:proofErr w:type="gramEnd"/>
      <w:r w:rsidRPr="001A3C96">
        <w:rPr>
          <w:rFonts w:ascii="Times New Roman" w:hAnsi="Times New Roman" w:cs="Times New Roman"/>
        </w:rPr>
        <w:t>і умови зустрічі і доставки туристів і їхнього багажу з аеропорту (вокзалу) у готель і навпаки.</w:t>
      </w:r>
    </w:p>
    <w:p w:rsidR="001A3C96" w:rsidRPr="001A3C96" w:rsidRDefault="001A3C96" w:rsidP="001A3C96">
      <w:pPr>
        <w:rPr>
          <w:rFonts w:ascii="Times New Roman" w:hAnsi="Times New Roman" w:cs="Times New Roman"/>
        </w:rPr>
      </w:pPr>
      <w:r w:rsidRPr="001A3C96">
        <w:rPr>
          <w:rFonts w:ascii="Times New Roman" w:hAnsi="Times New Roman" w:cs="Times New Roman"/>
        </w:rPr>
        <w:t>Для перевезення туристів і їхнього багажу в готель використовуються замовлені автобуси, легковий автотранспорт рецептивного оператора. Трансфер обов'язково повинен бути включений у пакет послуг, тому що він споконвічно забезпечує чітке обслуговування прибуваючих туристів. Практика показу</w:t>
      </w:r>
      <w:proofErr w:type="gramStart"/>
      <w:r w:rsidRPr="001A3C96">
        <w:rPr>
          <w:rFonts w:ascii="Times New Roman" w:hAnsi="Times New Roman" w:cs="Times New Roman"/>
        </w:rPr>
        <w:t>є,</w:t>
      </w:r>
      <w:proofErr w:type="gramEnd"/>
      <w:r w:rsidRPr="001A3C96">
        <w:rPr>
          <w:rFonts w:ascii="Times New Roman" w:hAnsi="Times New Roman" w:cs="Times New Roman"/>
        </w:rPr>
        <w:t xml:space="preserve"> що, якщо автобус на зустріч туристів запізнюється чи взагалі не приїздить, вони лишаються в дуже важкому положенні, не знаючи, як добратися до готелю, їхній настрій стає зіпсованим ледве не </w:t>
      </w:r>
      <w:proofErr w:type="gramStart"/>
      <w:r w:rsidRPr="001A3C96">
        <w:rPr>
          <w:rFonts w:ascii="Times New Roman" w:hAnsi="Times New Roman" w:cs="Times New Roman"/>
        </w:rPr>
        <w:t>на увесь</w:t>
      </w:r>
      <w:proofErr w:type="gramEnd"/>
      <w:r w:rsidRPr="001A3C96">
        <w:rPr>
          <w:rFonts w:ascii="Times New Roman" w:hAnsi="Times New Roman" w:cs="Times New Roman"/>
        </w:rPr>
        <w:t xml:space="preserve"> час подорожі.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 окремих випадках (коли мова йде про більш низький, економічний клас обслуговування, наприклад, студентських чи шкільних груп) за взаємною домовленістю і з метою зниження ціни пакета послуг </w:t>
      </w:r>
      <w:proofErr w:type="gramStart"/>
      <w:r w:rsidRPr="001A3C96">
        <w:rPr>
          <w:rFonts w:ascii="Times New Roman" w:hAnsi="Times New Roman" w:cs="Times New Roman"/>
        </w:rPr>
        <w:t>допускається</w:t>
      </w:r>
      <w:proofErr w:type="gramEnd"/>
      <w:r w:rsidRPr="001A3C96">
        <w:rPr>
          <w:rFonts w:ascii="Times New Roman" w:hAnsi="Times New Roman" w:cs="Times New Roman"/>
        </w:rPr>
        <w:t xml:space="preserve"> використання для трансферу міського транспорту, якщо він досить зручний і не вимагає пересадок на шляху від аеропорту (вокзалу) до готелю.</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контракті повинні бути чітко обговорені планові і додаткові екскурсії й інші відвідування визначних місць </w:t>
      </w:r>
      <w:proofErr w:type="gramStart"/>
      <w:r w:rsidRPr="001A3C96">
        <w:rPr>
          <w:rFonts w:ascii="Times New Roman" w:hAnsi="Times New Roman" w:cs="Times New Roman"/>
        </w:rPr>
        <w:t>та пам</w:t>
      </w:r>
      <w:proofErr w:type="gramEnd"/>
      <w:r w:rsidRPr="001A3C96">
        <w:rPr>
          <w:rFonts w:ascii="Times New Roman" w:hAnsi="Times New Roman" w:cs="Times New Roman"/>
        </w:rPr>
        <w:t xml:space="preserve">’яток. Необхідно також погодити мову проведення екскурсій. Будь-яка екскурсія повинна проводитися в супроводі досвідченого гіда зі знанням </w:t>
      </w:r>
      <w:proofErr w:type="gramStart"/>
      <w:r w:rsidRPr="001A3C96">
        <w:rPr>
          <w:rFonts w:ascii="Times New Roman" w:hAnsi="Times New Roman" w:cs="Times New Roman"/>
        </w:rPr>
        <w:t>р</w:t>
      </w:r>
      <w:proofErr w:type="gramEnd"/>
      <w:r w:rsidRPr="001A3C96">
        <w:rPr>
          <w:rFonts w:ascii="Times New Roman" w:hAnsi="Times New Roman" w:cs="Times New Roman"/>
        </w:rPr>
        <w:t>ідної мови туристів. Крім того, необхідно також уточнити з фірмою, чи включається ціна вхідних квитків, скажемо, у музей, у вартість екскурсії та послуги штатного екскурсовода, якщо за правилами музею тільки він може проводити екскурсію. Оплата стоянки автобуса чи його проїзду платними ділянками дороги також повинна входити у вартість пакета послуг і ні в якому разі не стягуватися з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у вигляді додаткової плати.</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При переговорах з іноземною фірмою про пакет послуг </w:t>
      </w:r>
      <w:proofErr w:type="gramStart"/>
      <w:r w:rsidRPr="001A3C96">
        <w:rPr>
          <w:rFonts w:ascii="Times New Roman" w:hAnsi="Times New Roman" w:cs="Times New Roman"/>
        </w:rPr>
        <w:t>для</w:t>
      </w:r>
      <w:proofErr w:type="gramEnd"/>
      <w:r w:rsidRPr="001A3C96">
        <w:rPr>
          <w:rFonts w:ascii="Times New Roman" w:hAnsi="Times New Roman" w:cs="Times New Roman"/>
        </w:rPr>
        <w:t xml:space="preserve"> </w:t>
      </w:r>
      <w:proofErr w:type="gramStart"/>
      <w:r w:rsidRPr="001A3C96">
        <w:rPr>
          <w:rFonts w:ascii="Times New Roman" w:hAnsi="Times New Roman" w:cs="Times New Roman"/>
        </w:rPr>
        <w:t>турист</w:t>
      </w:r>
      <w:proofErr w:type="gramEnd"/>
      <w:r w:rsidRPr="001A3C96">
        <w:rPr>
          <w:rFonts w:ascii="Times New Roman" w:hAnsi="Times New Roman" w:cs="Times New Roman"/>
        </w:rPr>
        <w:t xml:space="preserve">ів, що направляються на відпочинок, необхідно домовитися з нею про створення для них найбільш сприятливих умов. Наприклад, необхідно обговорити право безкоштовного і необмеженого користування пляжем, басейном, пляжними лежаками, </w:t>
      </w:r>
      <w:proofErr w:type="gramStart"/>
      <w:r w:rsidRPr="001A3C96">
        <w:rPr>
          <w:rFonts w:ascii="Times New Roman" w:hAnsi="Times New Roman" w:cs="Times New Roman"/>
        </w:rPr>
        <w:t>ст</w:t>
      </w:r>
      <w:proofErr w:type="gramEnd"/>
      <w:r w:rsidRPr="001A3C96">
        <w:rPr>
          <w:rFonts w:ascii="Times New Roman" w:hAnsi="Times New Roman" w:cs="Times New Roman"/>
        </w:rPr>
        <w:t>ільцями, душем, парасолями та ін. Якщо готель знаходиться на відстані від пляжної зони, варто організувати у встановлені години "човникові" перевезення туристів до неї на автобусі.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Урізноманітнюють відпочинок додаткові послуги оздоровчо-бальнеологічного характеру: сауни, фітнес-центри, масаж, тренажерно-спортивні зали та ін. Додатково туристам повинні бути запропоновані </w:t>
      </w:r>
      <w:proofErr w:type="gramStart"/>
      <w:r w:rsidRPr="001A3C96">
        <w:rPr>
          <w:rFonts w:ascii="Times New Roman" w:hAnsi="Times New Roman" w:cs="Times New Roman"/>
        </w:rPr>
        <w:t>р</w:t>
      </w:r>
      <w:proofErr w:type="gramEnd"/>
      <w:r w:rsidRPr="001A3C96">
        <w:rPr>
          <w:rFonts w:ascii="Times New Roman" w:hAnsi="Times New Roman" w:cs="Times New Roman"/>
        </w:rPr>
        <w:t>ізноманітні екскурсії, не включені до пакета туру. Це також є предметом договору між операторами по обслуговуванню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w:t>
      </w:r>
    </w:p>
    <w:p w:rsidR="001A3C96" w:rsidRPr="001A3C96" w:rsidRDefault="001A3C96" w:rsidP="001A3C96">
      <w:pPr>
        <w:rPr>
          <w:rFonts w:ascii="Times New Roman" w:hAnsi="Times New Roman" w:cs="Times New Roman"/>
        </w:rPr>
      </w:pPr>
      <w:r w:rsidRPr="001A3C96">
        <w:rPr>
          <w:rFonts w:ascii="Times New Roman" w:hAnsi="Times New Roman" w:cs="Times New Roman"/>
        </w:rPr>
        <w:t>У маршрутних турах із приймаючою фірмою необхідно погодити вид транспорту для перевезення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за маршрутом. Бронювання місць і організація перевезень туристів цілком покладаються на приймаючу фірму. Для більшості європейських </w:t>
      </w:r>
      <w:proofErr w:type="gramStart"/>
      <w:r w:rsidRPr="001A3C96">
        <w:rPr>
          <w:rFonts w:ascii="Times New Roman" w:hAnsi="Times New Roman" w:cs="Times New Roman"/>
        </w:rPr>
        <w:t>країн</w:t>
      </w:r>
      <w:proofErr w:type="gramEnd"/>
      <w:r w:rsidRPr="001A3C96">
        <w:rPr>
          <w:rFonts w:ascii="Times New Roman" w:hAnsi="Times New Roman" w:cs="Times New Roman"/>
        </w:rPr>
        <w:t xml:space="preserve"> найбільш зручним видом транспорту для перевезення туристичних груп є автобуси. У таких </w:t>
      </w:r>
      <w:proofErr w:type="gramStart"/>
      <w:r w:rsidRPr="001A3C96">
        <w:rPr>
          <w:rFonts w:ascii="Times New Roman" w:hAnsi="Times New Roman" w:cs="Times New Roman"/>
        </w:rPr>
        <w:t>країнах</w:t>
      </w:r>
      <w:proofErr w:type="gramEnd"/>
      <w:r w:rsidRPr="001A3C96">
        <w:rPr>
          <w:rFonts w:ascii="Times New Roman" w:hAnsi="Times New Roman" w:cs="Times New Roman"/>
        </w:rPr>
        <w:t>, як США, Канада, Індія, Китай, де відстані між містами на маршруті можуть бути досить значними, часто використовуються залізничні й  авіаперевезення туристів.</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Чайові, місцеві податки і збори. Усі ці виплати, якщо вони неминуче </w:t>
      </w:r>
      <w:proofErr w:type="gramStart"/>
      <w:r w:rsidRPr="001A3C96">
        <w:rPr>
          <w:rFonts w:ascii="Times New Roman" w:hAnsi="Times New Roman" w:cs="Times New Roman"/>
        </w:rPr>
        <w:t>пов'язан</w:t>
      </w:r>
      <w:proofErr w:type="gramEnd"/>
      <w:r w:rsidRPr="001A3C96">
        <w:rPr>
          <w:rFonts w:ascii="Times New Roman" w:hAnsi="Times New Roman" w:cs="Times New Roman"/>
        </w:rPr>
        <w:t>і з виконанням туру, повинні бути включені в ціну пакета послуг.</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зв'язку з діючими в </w:t>
      </w:r>
      <w:proofErr w:type="gramStart"/>
      <w:r w:rsidRPr="001A3C96">
        <w:rPr>
          <w:rFonts w:ascii="Times New Roman" w:hAnsi="Times New Roman" w:cs="Times New Roman"/>
        </w:rPr>
        <w:t>р</w:t>
      </w:r>
      <w:proofErr w:type="gramEnd"/>
      <w:r w:rsidRPr="001A3C96">
        <w:rPr>
          <w:rFonts w:ascii="Times New Roman" w:hAnsi="Times New Roman" w:cs="Times New Roman"/>
        </w:rPr>
        <w:t>ізних країнах звичаями і правилами оплати чайових, туристичних податків і зборів необхідно заздалегідь домовитися з приймаючою фірмою про те, щоб вона взяла на себе всі розрахунки, пов’язані з їх оплатою (зрозуміло, включаючи їх до пакета послуг). Якщо це питання не буде обговорене, може вийти, що з туристів зажадають додаткову плату, що може суперечити умовам подорожі.</w:t>
      </w:r>
    </w:p>
    <w:p w:rsidR="001A3C96" w:rsidRPr="001A3C96" w:rsidRDefault="001A3C96" w:rsidP="001A3C96">
      <w:pPr>
        <w:rPr>
          <w:rFonts w:ascii="Times New Roman" w:hAnsi="Times New Roman" w:cs="Times New Roman"/>
        </w:rPr>
      </w:pPr>
      <w:r w:rsidRPr="001A3C96">
        <w:rPr>
          <w:rFonts w:ascii="Times New Roman" w:hAnsi="Times New Roman" w:cs="Times New Roman"/>
        </w:rPr>
        <w:lastRenderedPageBreak/>
        <w:t>Супроводжуючий гід. Закордонні поїздки туристичних груп і деякі внутрішні поїздки нерідко організуються в супроводі співробітника направляючої туристичної фірми. У цих випадках необхідно одержати від іноземної фірми згоду на надання особам, що супроводжують групи, безкоштовно тих же послуг, що і всі</w:t>
      </w:r>
      <w:proofErr w:type="gramStart"/>
      <w:r w:rsidRPr="001A3C96">
        <w:rPr>
          <w:rFonts w:ascii="Times New Roman" w:hAnsi="Times New Roman" w:cs="Times New Roman"/>
        </w:rPr>
        <w:t>м</w:t>
      </w:r>
      <w:proofErr w:type="gramEnd"/>
      <w:r w:rsidRPr="001A3C96">
        <w:rPr>
          <w:rFonts w:ascii="Times New Roman" w:hAnsi="Times New Roman" w:cs="Times New Roman"/>
        </w:rPr>
        <w:t xml:space="preserve"> туристам. Це стала практика в ділових відносинах </w:t>
      </w:r>
      <w:proofErr w:type="gramStart"/>
      <w:r w:rsidRPr="001A3C96">
        <w:rPr>
          <w:rFonts w:ascii="Times New Roman" w:hAnsi="Times New Roman" w:cs="Times New Roman"/>
        </w:rPr>
        <w:t>між</w:t>
      </w:r>
      <w:proofErr w:type="gramEnd"/>
      <w:r w:rsidRPr="001A3C96">
        <w:rPr>
          <w:rFonts w:ascii="Times New Roman" w:hAnsi="Times New Roman" w:cs="Times New Roman"/>
        </w:rPr>
        <w:t xml:space="preserve"> туристичними фірмами,  тому іноземний партнер не буде проти такої умови. Потрібно тільки погодити з ним мінімальне число туристів, при якому </w:t>
      </w:r>
      <w:proofErr w:type="gramStart"/>
      <w:r w:rsidRPr="001A3C96">
        <w:rPr>
          <w:rFonts w:ascii="Times New Roman" w:hAnsi="Times New Roman" w:cs="Times New Roman"/>
        </w:rPr>
        <w:t>направляється</w:t>
      </w:r>
      <w:proofErr w:type="gramEnd"/>
      <w:r w:rsidRPr="001A3C96">
        <w:rPr>
          <w:rFonts w:ascii="Times New Roman" w:hAnsi="Times New Roman" w:cs="Times New Roman"/>
        </w:rPr>
        <w:t xml:space="preserve"> супроводжуючий. Нормою є один безкоштовний гід на 20 туристі</w:t>
      </w:r>
      <w:proofErr w:type="gramStart"/>
      <w:r w:rsidRPr="001A3C96">
        <w:rPr>
          <w:rFonts w:ascii="Times New Roman" w:hAnsi="Times New Roman" w:cs="Times New Roman"/>
        </w:rPr>
        <w:t>в</w:t>
      </w:r>
      <w:proofErr w:type="gramEnd"/>
      <w:r w:rsidRPr="001A3C96">
        <w:rPr>
          <w:rFonts w:ascii="Times New Roman" w:hAnsi="Times New Roman" w:cs="Times New Roman"/>
        </w:rPr>
        <w:t xml:space="preserve"> у групі.</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Для продажу індивідуальних турів за замовленням обговорюються асортимент, варіантність, ціни і </w:t>
      </w:r>
      <w:proofErr w:type="gramStart"/>
      <w:r w:rsidRPr="001A3C96">
        <w:rPr>
          <w:rFonts w:ascii="Times New Roman" w:hAnsi="Times New Roman" w:cs="Times New Roman"/>
        </w:rPr>
        <w:t>р</w:t>
      </w:r>
      <w:proofErr w:type="gramEnd"/>
      <w:r w:rsidRPr="001A3C96">
        <w:rPr>
          <w:rFonts w:ascii="Times New Roman" w:hAnsi="Times New Roman" w:cs="Times New Roman"/>
        </w:rPr>
        <w:t>івень послуг, терміни і порядок їхнього бронювання, а також можливість змін у замовленні чи його ануляції.</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При переговорах із приймаючою фірмою рекомендується попросити її </w:t>
      </w:r>
      <w:proofErr w:type="gramStart"/>
      <w:r w:rsidRPr="001A3C96">
        <w:rPr>
          <w:rFonts w:ascii="Times New Roman" w:hAnsi="Times New Roman" w:cs="Times New Roman"/>
        </w:rPr>
        <w:t>п</w:t>
      </w:r>
      <w:proofErr w:type="gramEnd"/>
      <w:r w:rsidRPr="001A3C96">
        <w:rPr>
          <w:rFonts w:ascii="Times New Roman" w:hAnsi="Times New Roman" w:cs="Times New Roman"/>
        </w:rPr>
        <w:t>ідготувати для кожного члена туристичної групи чи індивідуала невеликий комплект рекламних матеріалів (проспектів, брошур, буклетів) по країні чи місцевості, що відвідується: по окремих туристичних центрах, визначних пам'ятках, місцевих можливостях відпочинку і розваг. Корисними для туристів є плани мі</w:t>
      </w:r>
      <w:proofErr w:type="gramStart"/>
      <w:r w:rsidRPr="001A3C96">
        <w:rPr>
          <w:rFonts w:ascii="Times New Roman" w:hAnsi="Times New Roman" w:cs="Times New Roman"/>
        </w:rPr>
        <w:t>ст</w:t>
      </w:r>
      <w:proofErr w:type="gramEnd"/>
      <w:r w:rsidRPr="001A3C96">
        <w:rPr>
          <w:rFonts w:ascii="Times New Roman" w:hAnsi="Times New Roman" w:cs="Times New Roman"/>
        </w:rPr>
        <w:t>, які вони відвідують на маршруті. Вони дозволяють туристам самостійно орієнтуватися під час прогулянок містом у вільний час.</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Велика кількість туристичних фірм і </w:t>
      </w:r>
      <w:proofErr w:type="gramStart"/>
      <w:r w:rsidRPr="001A3C96">
        <w:rPr>
          <w:rFonts w:ascii="Times New Roman" w:hAnsi="Times New Roman" w:cs="Times New Roman"/>
        </w:rPr>
        <w:t>п</w:t>
      </w:r>
      <w:proofErr w:type="gramEnd"/>
      <w:r w:rsidRPr="001A3C96">
        <w:rPr>
          <w:rFonts w:ascii="Times New Roman" w:hAnsi="Times New Roman" w:cs="Times New Roman"/>
        </w:rPr>
        <w:t xml:space="preserve">ідприємств самостійно виходять на міжнародний ринок. Важливо із самого початку звернути увагу на законність і взаємовигідність угод (контрактів), що укладаються з іноземними партнерами. При укладанні таких контрактів необхідно враховувати нормативні акти, що регулюють зовнішньоекономічну діяльність, щоб у разі потреби обґрунтовано відстоювати свої права, тим більше, що </w:t>
      </w:r>
      <w:proofErr w:type="gramStart"/>
      <w:r w:rsidRPr="001A3C96">
        <w:rPr>
          <w:rFonts w:ascii="Times New Roman" w:hAnsi="Times New Roman" w:cs="Times New Roman"/>
        </w:rPr>
        <w:t>св</w:t>
      </w:r>
      <w:proofErr w:type="gramEnd"/>
      <w:r w:rsidRPr="001A3C96">
        <w:rPr>
          <w:rFonts w:ascii="Times New Roman" w:hAnsi="Times New Roman" w:cs="Times New Roman"/>
        </w:rPr>
        <w:t>ітова практика виробила загальноприйняті умови договірних відносин, дотримання яких дозволяє досягти взаємоприйнятих умов договору.</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 договорі необхідно визначити мову листування, претензійної документації і судочинства, щоб уникнути </w:t>
      </w:r>
      <w:proofErr w:type="gramStart"/>
      <w:r w:rsidRPr="001A3C96">
        <w:rPr>
          <w:rFonts w:ascii="Times New Roman" w:hAnsi="Times New Roman" w:cs="Times New Roman"/>
        </w:rPr>
        <w:t>двоякого</w:t>
      </w:r>
      <w:proofErr w:type="gramEnd"/>
      <w:r w:rsidRPr="001A3C96">
        <w:rPr>
          <w:rFonts w:ascii="Times New Roman" w:hAnsi="Times New Roman" w:cs="Times New Roman"/>
        </w:rPr>
        <w:t xml:space="preserve"> тлумачення.</w:t>
      </w:r>
    </w:p>
    <w:p w:rsidR="001A3C96" w:rsidRPr="001A3C96" w:rsidRDefault="001A3C96" w:rsidP="001A3C96">
      <w:pPr>
        <w:rPr>
          <w:rFonts w:ascii="Times New Roman" w:hAnsi="Times New Roman" w:cs="Times New Roman"/>
        </w:rPr>
      </w:pPr>
      <w:r w:rsidRPr="001A3C96">
        <w:rPr>
          <w:rFonts w:ascii="Times New Roman" w:hAnsi="Times New Roman" w:cs="Times New Roman"/>
        </w:rPr>
        <w:t xml:space="preserve">Угоди з вітчизняними і закордонними туристичними фірмами складаються і </w:t>
      </w:r>
      <w:proofErr w:type="gramStart"/>
      <w:r w:rsidRPr="001A3C96">
        <w:rPr>
          <w:rFonts w:ascii="Times New Roman" w:hAnsi="Times New Roman" w:cs="Times New Roman"/>
        </w:rPr>
        <w:t>п</w:t>
      </w:r>
      <w:proofErr w:type="gramEnd"/>
      <w:r w:rsidRPr="001A3C96">
        <w:rPr>
          <w:rFonts w:ascii="Times New Roman" w:hAnsi="Times New Roman" w:cs="Times New Roman"/>
        </w:rPr>
        <w:t>ідписуються у двох примірниках. Якщо догові</w:t>
      </w:r>
      <w:proofErr w:type="gramStart"/>
      <w:r w:rsidRPr="001A3C96">
        <w:rPr>
          <w:rFonts w:ascii="Times New Roman" w:hAnsi="Times New Roman" w:cs="Times New Roman"/>
        </w:rPr>
        <w:t>р</w:t>
      </w:r>
      <w:proofErr w:type="gramEnd"/>
      <w:r w:rsidRPr="001A3C96">
        <w:rPr>
          <w:rFonts w:ascii="Times New Roman" w:hAnsi="Times New Roman" w:cs="Times New Roman"/>
        </w:rPr>
        <w:t xml:space="preserve"> підписується із закордонним партнером, то кожний з примірників складається державною мовою і мовою іноземного партнера або державною і будь-якою іншою мовою за згодою сторін (наприклад, англійською).</w:t>
      </w:r>
    </w:p>
    <w:p w:rsidR="00A515FE" w:rsidRPr="001A3C96" w:rsidRDefault="001A3C96" w:rsidP="001A3C96">
      <w:pPr>
        <w:rPr>
          <w:rFonts w:ascii="Times New Roman" w:hAnsi="Times New Roman" w:cs="Times New Roman"/>
        </w:rPr>
      </w:pPr>
      <w:r w:rsidRPr="001A3C96">
        <w:rPr>
          <w:rFonts w:ascii="Times New Roman" w:hAnsi="Times New Roman" w:cs="Times New Roman"/>
        </w:rPr>
        <w:t xml:space="preserve">Права та обов'язки сторін у зовнішньоторговельній операції визначаються за законами </w:t>
      </w:r>
      <w:proofErr w:type="gramStart"/>
      <w:r w:rsidRPr="001A3C96">
        <w:rPr>
          <w:rFonts w:ascii="Times New Roman" w:hAnsi="Times New Roman" w:cs="Times New Roman"/>
        </w:rPr>
        <w:t>м</w:t>
      </w:r>
      <w:proofErr w:type="gramEnd"/>
      <w:r w:rsidRPr="001A3C96">
        <w:rPr>
          <w:rFonts w:ascii="Times New Roman" w:hAnsi="Times New Roman" w:cs="Times New Roman"/>
        </w:rPr>
        <w:t>ісця її здійснення, якщо іншого не встановлено договором.</w:t>
      </w:r>
      <w:bookmarkStart w:id="0" w:name="_GoBack"/>
      <w:bookmarkEnd w:id="0"/>
    </w:p>
    <w:sectPr w:rsidR="00A515FE" w:rsidRPr="001A3C96" w:rsidSect="001A3C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99"/>
    <w:rsid w:val="001A3C96"/>
    <w:rsid w:val="00493B3E"/>
    <w:rsid w:val="009814FC"/>
    <w:rsid w:val="00A515FE"/>
    <w:rsid w:val="00AA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5714</Words>
  <Characters>32575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2020-06-03T10:54:00Z</dcterms:created>
  <dcterms:modified xsi:type="dcterms:W3CDTF">2020-06-03T17:52:00Z</dcterms:modified>
</cp:coreProperties>
</file>