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Основи знань з фізичної культури</w:t>
      </w:r>
    </w:p>
    <w:tbl>
      <w:tblPr>
        <w:tblW w:w="955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1"/>
        <w:gridCol w:w="4930"/>
      </w:tblGrid>
      <w:tr w:rsidR="00987B9F" w:rsidRPr="009A5CC8" w:rsidTr="00CE6227">
        <w:tc>
          <w:tcPr>
            <w:tcW w:w="2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CE6227">
        <w:tc>
          <w:tcPr>
            <w:tcW w:w="2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І. Основи знань з фізичної культури: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Фізична культура як сукупність різноманітних фізичних вправ, спрямованих на зміцнення здоров’я. Життєво важливі способи пересування людини. Постава як основа здоров’я. Режим дня. Особиста гігієна. Спортивний одяг і взуття. Правила рухливих ігор та безпеки на уроках фізичної культури. Олімпійські ігри. Правила безпечної поведінки на уроках фізкультури.</w:t>
            </w:r>
          </w:p>
        </w:tc>
        <w:tc>
          <w:tcPr>
            <w:tcW w:w="2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має уявлення: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про фізичну культуру як сукупність різноманітних фізичних вправ, спрямованих на зміцнення здоров’я; про значущість правильної постави; режим дня; про зародження Олімпійських ігор;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називає: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життєво важливі способи пересування людини; предмети спортивного одягу та взуття; де і коли зародилися Олімпійські ігри.</w:t>
            </w:r>
          </w:p>
        </w:tc>
      </w:tr>
    </w:tbl>
    <w:p w:rsidR="00987B9F" w:rsidRPr="009A5CC8" w:rsidRDefault="00987B9F" w:rsidP="00CE6227">
      <w:pPr>
        <w:pStyle w:val="Heading1"/>
        <w:shd w:val="clear" w:color="auto" w:fill="FFFFFF"/>
        <w:spacing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Загальнонавчальні уміння і навички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Успішність навчальної діяльності учнів великою мірою визначається рівнем оволодіння загальнонавчальними вміннями і навичками. До їх складу входять:</w:t>
      </w:r>
    </w:p>
    <w:p w:rsidR="00987B9F" w:rsidRPr="009A5CC8" w:rsidRDefault="00987B9F" w:rsidP="00CE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навчально-організаційні</w:t>
      </w:r>
      <w:r w:rsidRPr="009A5CC8">
        <w:rPr>
          <w:rFonts w:ascii="Helvetica" w:hAnsi="Helvetica" w:cs="Helvetica"/>
          <w:color w:val="333333"/>
          <w:spacing w:val="3"/>
          <w:lang w:val="uk-UA"/>
        </w:rPr>
        <w:t> (опанування школярами раціональних способів організації свого навчання: посадка учня під час письма. Положення ручки (олівця) в руці під час письма. Розташування зошита на парті під час письма. Рух пальців під час зображення графічних фігур. Рух кисті і передпліччя уздовж рядка в процесі виконання графічних вправ).</w:t>
      </w:r>
    </w:p>
    <w:p w:rsidR="00987B9F" w:rsidRPr="009A5CC8" w:rsidRDefault="00987B9F" w:rsidP="00CE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загальномовленневі</w:t>
      </w:r>
      <w:r w:rsidRPr="009A5CC8">
        <w:rPr>
          <w:rFonts w:ascii="Helvetica" w:hAnsi="Helvetica" w:cs="Helvetica"/>
          <w:color w:val="333333"/>
          <w:spacing w:val="3"/>
          <w:lang w:val="uk-UA"/>
        </w:rPr>
        <w:t> (формування умінь висловлюватися, працювати з текстовою інформацією);</w:t>
      </w:r>
    </w:p>
    <w:p w:rsidR="00987B9F" w:rsidRPr="009A5CC8" w:rsidRDefault="00987B9F" w:rsidP="00CE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загальнопізнавальні</w:t>
      </w:r>
      <w:r w:rsidRPr="009A5CC8">
        <w:rPr>
          <w:rFonts w:ascii="Helvetica" w:hAnsi="Helvetica" w:cs="Helvetica"/>
          <w:color w:val="333333"/>
          <w:spacing w:val="3"/>
          <w:lang w:val="uk-UA"/>
        </w:rPr>
        <w:t> (уміння спостерігати, розмірковувати, запам’ятовувати, відтворювати, застосовувати й перетворювати навчальний матеріал);</w:t>
      </w:r>
    </w:p>
    <w:p w:rsidR="00987B9F" w:rsidRPr="009A5CC8" w:rsidRDefault="00987B9F" w:rsidP="00CE62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контрольно-оцінні</w:t>
      </w:r>
      <w:r w:rsidRPr="009A5CC8">
        <w:rPr>
          <w:rFonts w:ascii="Helvetica" w:hAnsi="Helvetica" w:cs="Helvetica"/>
          <w:color w:val="333333"/>
          <w:spacing w:val="3"/>
          <w:lang w:val="uk-UA"/>
        </w:rPr>
        <w:t> (засвоєння учнями способів перевірки та самоперевірки, оцінювання здобутих результатів).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Загальні види загальнонавчальних умінь і навичок функціонують у системі міжпредметних зв’язків і формуються безперервно протягом усього періоду початкового навчання відповідно до можливостей програмового матеріалу з різних предметів та обов’язкового врахування попереднього рівня оволодіння ним.</w:t>
      </w:r>
    </w:p>
    <w:p w:rsidR="00987B9F" w:rsidRPr="009A5CC8" w:rsidRDefault="00987B9F" w:rsidP="00CE6227">
      <w:pPr>
        <w:shd w:val="clear" w:color="auto" w:fill="EEEEEE"/>
        <w:spacing w:line="240" w:lineRule="atLeast"/>
        <w:jc w:val="center"/>
        <w:rPr>
          <w:rFonts w:ascii="Times New Roman" w:hAnsi="Times New Roman"/>
          <w:color w:val="555555"/>
          <w:sz w:val="18"/>
          <w:szCs w:val="18"/>
          <w:lang w:val="uk-UA"/>
        </w:rPr>
      </w:pPr>
      <w:r w:rsidRPr="009A5CC8">
        <w:rPr>
          <w:color w:val="555555"/>
          <w:sz w:val="18"/>
          <w:szCs w:val="18"/>
          <w:lang w:val="uk-UA"/>
        </w:rPr>
        <w:t>+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Пропонований зміст загальнонавчальних умінь і навичок та його розподіл по класах може уточнюватися вчителем залежно від умов і особливостей роботи з певним контингентом учнів.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У кожному наступному класі розвиваються вміння і навички, формування яких відбулося в попередньому.</w:t>
      </w: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Вправи для формування культури рухів з елементами гімнастики</w:t>
      </w:r>
    </w:p>
    <w:tbl>
      <w:tblPr>
        <w:tblW w:w="10620" w:type="dxa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0"/>
        <w:gridCol w:w="6000"/>
      </w:tblGrid>
      <w:tr w:rsidR="00987B9F" w:rsidRPr="009A5CC8" w:rsidTr="00D96C59">
        <w:trPr>
          <w:trHeight w:val="941"/>
        </w:trPr>
        <w:tc>
          <w:tcPr>
            <w:tcW w:w="2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8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1. Вправи для формування культури рухів з елементами гімнастики: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організовуючі вправи;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загальнорозвивальні вправи;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положення тіла у просторі: сіди, упори, виси;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елементи акробатики: групування;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на релаксацію.</w:t>
            </w:r>
          </w:p>
        </w:tc>
        <w:tc>
          <w:tcPr>
            <w:tcW w:w="28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організовуючі вправи: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стійки, шикування, розмикання і змикання;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загальнорозвивальні вправи: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без предмета (імітаційного характеру), із гімнастичною палицею, з прапорцями, з м’ячами, із скакалкою; комплекс для формування правильної постави та профілактики плоскостопості; комплекс ранкової гігієнічної гімнастики; комплекс фізкультурної паузи;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положення тіла у просторі: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сіди (ноги нарізно, на п’ятах, зігнувши ноги);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упори (присівши, лежачи, лежачи ззаду, стоячи, стоячи на колінах);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виси (стоячи, лежачи);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елементи акробатики: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групування (сидячи, лежачи), перекати в групування, перекид боком;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на релаксацію: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«Лінива кішечка»; «Пустівні щічки»; «Лимон»; «Палуба»; «Пташки» тощо;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рухливих ігор та безпеки на уроках фізичної культури.</w:t>
            </w:r>
          </w:p>
        </w:tc>
      </w:tr>
    </w:tbl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1 клас Вправи для формування культури рухів з елементами гімнастики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0"/>
        <w:gridCol w:w="4755"/>
      </w:tblGrid>
      <w:tr w:rsidR="00987B9F" w:rsidRPr="009A5CC8" w:rsidTr="009A5CC8">
        <w:tc>
          <w:tcPr>
            <w:tcW w:w="2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9A5CC8">
        <w:tc>
          <w:tcPr>
            <w:tcW w:w="2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1. Вправи для формування культури рухів з елементами гімнастики: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організовуючі вправи;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загальнорозвивальні вправи;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положення тіла у просторі: сіди, упори, виси;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елементи акробатики: групування;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на релаксацію.</w:t>
            </w:r>
          </w:p>
        </w:tc>
        <w:tc>
          <w:tcPr>
            <w:tcW w:w="25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організовуючі вправи: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стійки, шикування, розмикання і змикання;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загальнорозвивальні вправи: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без предмета (імітаційного характеру), із гімнастичною палицею, з прапорцями, з м’ячами, із скакалкою; комплекс для формування правильної постави та профілактики плоскостопості; комплекс ранкової гігієнічної гімнастики; комплекс фізкультурної паузи;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положення тіла у просторі: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сіди (ноги нарізно, на п’ятах, зігнувши ноги);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упори (присівши, лежачи, лежачи ззаду, стоячи, стоячи на колінах);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виси (стоячи, лежачи);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елементи акробатики: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групування (сидячи, лежачи), перекати в групування, перекид боком;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на релаксацію: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«Лінива кішечка»; «Пустівні щічки»; «Лимон»; «Палуба»; «Пташки» тощо;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рухливих ігор та безпеки на уроках фізичної культури.</w:t>
            </w: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Вправи для оволодіння навичками пересувань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19"/>
        <w:gridCol w:w="5476"/>
      </w:tblGrid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2. Вправи для оволодіння навичками пересувань: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ходьба;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біг;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танцювальні кроки;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лазіння та перелізання.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ходьбу: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на носках, п’ятах, з високим підніманням стегна, у напівприсіді, у присіді, з різними положеннями рук, ходьбу «змійкою»; ходьбу на підвищеній опорі (гімнастична лава, низька колода) з різним положенням рук, чергуючи з присіданнями, нахилами;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біг: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 з високим підніманням стегна, із закиданням гомілок, із зміною напрямку; із різних вихідних положень; «човниковий» біг 4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9 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; біг з високого старту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30 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; біг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500 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; чергування ходьби та бігу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1000 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танцювальні кроки: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комплексні ритмічні вправи: повороти, нахили тулуба у поєднанні з різними кроками під музичний супровід: приставний крок, перемінний крок, кроки на півпальцях під музичний супровід, кроки з витягнутою стопою, «маятник» тощо; танцювальні імпровізаційні вправи;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лазіння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по горизонтальній та похилій (кут 20 градусів) гімнастичній лаві в упорі стоячи на колінах; по гімнастичній стінці у різних напрямках;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перелізання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 через перешкоду, висотою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80 см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; підлізання під перешкодою;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безпеки під час виконання видів пересувань.</w:t>
            </w: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Вправи для опанування навичками володіння м’ячем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19"/>
        <w:gridCol w:w="5476"/>
      </w:tblGrid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3. Вправи для опанування навичками володіння м’ячем: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з малим м’ячем (тенісним або гумовим);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з великим м’ячем (гумовим, футбольним №3, волейбольним, для міні-баскетболу).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з малим м’ячем: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тримання м’яча, підкидання м’яча правою і лівою рукою; ловіння м’яча однією та двома руками після відскоку від стіни, підлоги; метання м’яча правою і лівою рукою із-за голови, стоячи на місці; метання м’яча у вертикальну ціль з відстані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10 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з великим м’ячем: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тримання м’яча; підкидання м’яча і ловіння його після відскоку від підлоги; передавання м’яча з рук у руки у колі, в колоні, шерензі, праворуч, ліворуч, над головою, під ногами; перекидання м’яча у парах; удари м’яча об підлогу однією та двома руками; ведення м’яча на місці правою і лівою рукою; ведення м’яча носком у кроці; зупинка м’яча, що котиться підошвою; ведення м’яча носком; удари внутрішньою стороною ступні по нерухомому м’ячу;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безпеки під час занять з м’ячем.</w:t>
            </w:r>
          </w:p>
        </w:tc>
      </w:tr>
    </w:tbl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</w:p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Стрибкові вправи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0"/>
        <w:gridCol w:w="5295"/>
      </w:tblGrid>
      <w:tr w:rsidR="00987B9F" w:rsidRPr="009A5CC8" w:rsidTr="00D96C59">
        <w:tc>
          <w:tcPr>
            <w:tcW w:w="23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6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3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4. Стрибкові вправи: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стрибки;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стрибки зі скакалкою;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стрибки в глибину;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стрибки у висоту;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стрибки у довжину з місця поштовхом двома ногами.</w:t>
            </w:r>
          </w:p>
        </w:tc>
        <w:tc>
          <w:tcPr>
            <w:tcW w:w="26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стрибки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на місці на одній, двох ногах, з поворотами праворуч, ліворуч, кругом; з просуванням вперед, назад, у присіді правим та лівим боком;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стрибки зі скакалкою: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стрибки поодинці, парами через довгу скакалку, що гойдається, обертається вперед, назад; стрибки на двох ногах, почергово, обертаючи скакалку вперед;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стрибки в глибину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 з висоти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A5CC8">
                <w:rPr>
                  <w:rFonts w:ascii="Helvetica" w:hAnsi="Helvetica" w:cs="Helvetica"/>
                  <w:color w:val="333333"/>
                  <w:spacing w:val="3"/>
                  <w:sz w:val="24"/>
                  <w:szCs w:val="24"/>
                  <w:lang w:val="uk-UA" w:eastAsia="ru-RU"/>
                </w:rPr>
                <w:t>40 см</w:t>
              </w:r>
            </w:smartTag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з м’яким приземленням; зіскок із гімнастичної лави вигнувшись;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стрибки у висоту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через гімнастичну палицю, гумову мотузку з місця, з прямого розбігу; застрибування на підвищену опору (3-4 мати, складені один на одний) і зістрибування вигнувшись;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стрибки у довжину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з місця поштовхом однієї, двох ніг;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безпеки під час занять стрибковими вправами.</w:t>
            </w: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Ігри для активного відпочинку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19"/>
        <w:gridCol w:w="5476"/>
      </w:tblGrid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5. Ігри для активного відпочинку: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рухливі ігри.</w:t>
            </w:r>
          </w:p>
        </w:tc>
        <w:tc>
          <w:tcPr>
            <w:tcW w:w="27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бере участь у рухливих іграх та застосовує їх під час активного відпочинку: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для вправ у формуванні культури рухів: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“Слухай сигнал”, «Театр звірів», «Життя лісу», «Літає – не літає», “На свої місця”, «Швидко стати в шеренгу», “Переліт птахів”, “Секретне завдання”, “Тихо-гучно”; «Мандрівка оплесків»;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для вправ у формуванні навички пересувань: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«Ой, у полі жито», “По гриби”, “До своїх прапорців”, “Ми весела дітвора” ,“Виклик номерів”, “Вовк у канаві”, “Будиночки”, “Іподром”, “Горобці й ворони”, “Ловіння мавп”; «Садіння картоплі»;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для опанування навички оволодіння мʼячем: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“Хто влучніше?”, “Гравець у колі”, “Влучно в ціль”, “Хвостики “Жонглер”, “Передав – сідай!”, “Займи вільне коло”, «Приборкувач м’яча»; «Гарячий м’яч»; «Вибивний» (із м’яким м’ячем), «Донеси м’яч»;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для стрибкових вправ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– “Хто більше?”, “Стрибунці-горобчики”, “Стрибки по “купинах”, «Через зони»;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правил рухливих ігор та безпеки під час їх проведення.</w:t>
            </w:r>
          </w:p>
        </w:tc>
      </w:tr>
    </w:tbl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Вправи для розвитку фізичних якостей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0"/>
        <w:gridCol w:w="5295"/>
      </w:tblGrid>
      <w:tr w:rsidR="00987B9F" w:rsidRPr="009A5CC8" w:rsidTr="00D96C59">
        <w:tc>
          <w:tcPr>
            <w:tcW w:w="23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26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D96C59">
        <w:tc>
          <w:tcPr>
            <w:tcW w:w="23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6. Вправи для розвитку фізичних якостей: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сили;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швидкості;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витривалості;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гнучкості;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координації.</w:t>
            </w:r>
          </w:p>
        </w:tc>
        <w:tc>
          <w:tcPr>
            <w:tcW w:w="26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застосовує: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для розвитку: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сили: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вправи з подоланням власної ваги на похилій площині; лазіння в упорі на колінах та упорі присівши, перелізання через перешкоди з опорою на руки; підтягування у висі лежачи та у висі, згинання та розгинання рук в упорі лежачи від гімнастичної лави та від підлоги, вистрибування вгору із присіду;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швидкості: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повторний біг 3-4 х 10 м; біг в упорному положенні; прискорення з різних вихідних положень; біг на місці з максимальною частотою кроків;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витривалості: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біг почергово з ходьбою, пересування на лижах; біг на дистанцію до 400 м;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гнучкості: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махові рухи руками і ногами у різних напрямках з амплітудою, що поступово збільшується, нахили тулуба в різних напрямках у положенні стоячи, пружинячі нахили у положенні сидячи; викрути рук з гімнастичною палицею, пружинячі рухи у широкій стійці, «напівшпагат»;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координації: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пересування по підвищеній і обмеженій за площиною опорі, подолання природних перешкод; пересування із зупинками за зоровим і слуховим сигналами, під час пересування раптові зупинки у заданій позі за сигналом, “човниковий” біг 4 х 9 м, 3 х 10 м; рухливі народні ігри та естафети;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умов і правил безпеки виконання вправ.</w:t>
            </w:r>
          </w:p>
        </w:tc>
      </w:tr>
    </w:tbl>
    <w:p w:rsidR="00987B9F" w:rsidRPr="009A5CC8" w:rsidRDefault="00987B9F" w:rsidP="00CE6227">
      <w:pPr>
        <w:shd w:val="clear" w:color="auto" w:fill="FFFFFF"/>
        <w:spacing w:before="100" w:beforeAutospacing="1" w:after="204" w:line="240" w:lineRule="auto"/>
        <w:outlineLvl w:val="0"/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</w:pPr>
      <w:r w:rsidRPr="009A5CC8">
        <w:rPr>
          <w:rFonts w:ascii="Helvetica" w:hAnsi="Helvetica" w:cs="Helvetica"/>
          <w:b/>
          <w:bCs/>
          <w:color w:val="333333"/>
          <w:spacing w:val="3"/>
          <w:kern w:val="36"/>
          <w:sz w:val="48"/>
          <w:szCs w:val="48"/>
          <w:lang w:val="uk-UA" w:eastAsia="ru-RU"/>
        </w:rPr>
        <w:t>Вправи для формування постави і профілактики плоскостопості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0"/>
        <w:gridCol w:w="6930"/>
      </w:tblGrid>
      <w:tr w:rsidR="00987B9F" w:rsidRPr="009A5CC8" w:rsidTr="00CE6227"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jc w:val="center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Державні вимоги до рівня загальноосвітньої підготовки учнів</w:t>
            </w:r>
          </w:p>
        </w:tc>
      </w:tr>
      <w:tr w:rsidR="00987B9F" w:rsidRPr="009A5CC8" w:rsidTr="00CE6227"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7. Вправи для формування постави і профілактики плоскостопості: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загальнорозвивальні вправи без предметів на місці;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загальнорозвивальні вправи в русі;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загальнорозвивальні вправи з предметами;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на відчуття правильної постави;</w:t>
            </w:r>
          </w:p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eastAsia="Times New Roman" w:hAnsi="Symbol" w:cs="Helvetica"/>
                <w:color w:val="333333"/>
                <w:spacing w:val="3"/>
                <w:sz w:val="24"/>
                <w:szCs w:val="24"/>
                <w:lang w:val="uk-UA" w:eastAsia="ru-RU"/>
              </w:rPr>
              <w:t>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 xml:space="preserve">  вправи для профілактики плоскостопості.</w:t>
            </w:r>
          </w:p>
        </w:tc>
        <w:tc>
          <w:tcPr>
            <w:tcW w:w="3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 w:rsidP="00CE6227">
            <w:pPr>
              <w:spacing w:after="204" w:line="240" w:lineRule="auto"/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</w:pPr>
            <w:r w:rsidRPr="009A5CC8">
              <w:rPr>
                <w:rFonts w:ascii="Helvetica" w:hAnsi="Helvetica" w:cs="Helvetica"/>
                <w:b/>
                <w:bCs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Учень/учениця: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виконує: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загальнорозвивальні вправи без предметів на місці: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вправи для м’язів: нахили та повороти голови; 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вправи для верхніх кінцівок і плечового пояса: згинання та розгинання верхніх кінцівок, колові рухи руками у фронтальній та сагітальній площині;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для м’язів тулуба з вихідних положень стоячи, сидячи, лежачи: нахили вперед, в сторони, назад, повороти тулуба, пружинячі рухи;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для м’язів живота з вихідного положення лежачи на спині, животі, підйом з положення лежачи в положення сидячи;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для м’язів спини: вправи з вихідного положення лежачи на животі;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для м’язів нижніх кінцівок та збільшення рухливості культових суглобів: присіди, напівприсіди, згинання та розгинання ніг, відведення ніг в сторони з різних вихідних положень, вправи на рівновагу;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загальнорозвивальні вправи в русі: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t> різновиди ходьби, бігу, стрибки, вправи на координацію;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загальнорозвивальні вправи з предметами: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викрути рук зі скакалкою, з гімнастичною палицею;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на відчуття правильної постави: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біля вертикальної осі, гімнастичної стінки, біля дзеркала;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i/>
                <w:iCs/>
                <w:color w:val="333333"/>
                <w:spacing w:val="3"/>
                <w:sz w:val="24"/>
                <w:szCs w:val="24"/>
                <w:lang w:val="uk-UA" w:eastAsia="ru-RU"/>
              </w:rPr>
              <w:t>вправи для профілактики плоскостопості: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ходьба на носках, з перекатами з п’ят на носки, “гусінь”, ходьба, біг, стрибки;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Helvetica" w:hAnsi="Helvetica" w:cs="Helvetica"/>
                <w:b/>
                <w:bCs/>
                <w:color w:val="333333"/>
                <w:spacing w:val="3"/>
                <w:sz w:val="24"/>
                <w:szCs w:val="24"/>
                <w:lang w:val="uk-UA" w:eastAsia="ru-RU"/>
              </w:rPr>
              <w:t>дотримується:</w:t>
            </w:r>
            <w:r w:rsidRPr="009A5CC8">
              <w:rPr>
                <w:rFonts w:ascii="Helvetica" w:hAnsi="Helvetica" w:cs="Helvetica"/>
                <w:color w:val="333333"/>
                <w:spacing w:val="3"/>
                <w:sz w:val="24"/>
                <w:szCs w:val="24"/>
                <w:lang w:val="uk-UA" w:eastAsia="ru-RU"/>
              </w:rPr>
              <w:br/>
              <w:t>вимог щодо послідовності виконання вправ на формування правильної постави.</w:t>
            </w: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pStyle w:val="Heading1"/>
        <w:shd w:val="clear" w:color="auto" w:fill="FFFFFF"/>
        <w:spacing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1 клас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Навчально-організаційні вміння і навички:</w:t>
      </w:r>
    </w:p>
    <w:p w:rsidR="00987B9F" w:rsidRPr="009A5CC8" w:rsidRDefault="00987B9F" w:rsidP="00CE6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добирати індивідуальне обладнання для проведення уроку, розкладати його в належному порядку;</w:t>
      </w:r>
    </w:p>
    <w:p w:rsidR="00987B9F" w:rsidRPr="009A5CC8" w:rsidRDefault="00987B9F" w:rsidP="00CE6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включатися в роботу відразу після вказівки вчителя; дотримуватись єдиних вимог до оформлення письмових завдань;</w:t>
      </w:r>
    </w:p>
    <w:p w:rsidR="00987B9F" w:rsidRPr="009A5CC8" w:rsidRDefault="00987B9F" w:rsidP="00CE6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практично розрізняти основні елементи навчальної книжки (обкладинка, корінець, сторінка), користуватися закладкою;</w:t>
      </w:r>
    </w:p>
    <w:p w:rsidR="00987B9F" w:rsidRPr="009A5CC8" w:rsidRDefault="00987B9F" w:rsidP="00CE6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дотримуватися правильної постави під час читання і письма;</w:t>
      </w:r>
    </w:p>
    <w:p w:rsidR="00987B9F" w:rsidRPr="009A5CC8" w:rsidRDefault="00987B9F" w:rsidP="00CE6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співпрацювати в парі.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Загальномовленнєві вміння і навички:</w:t>
      </w:r>
    </w:p>
    <w:p w:rsidR="00987B9F" w:rsidRPr="009A5CC8" w:rsidRDefault="00987B9F" w:rsidP="00CE6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говорити в помірному темпі, чітко, вільно, виразно, з відповідною силою голосу;</w:t>
      </w:r>
    </w:p>
    <w:p w:rsidR="00987B9F" w:rsidRPr="009A5CC8" w:rsidRDefault="00987B9F" w:rsidP="00CE6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зосереджено слухати вчителя, відповідати на запитання за відомою і вільною моделлю, зв’язно (трьома-чотирма реченнями) передавати почуте, побачене;</w:t>
      </w:r>
    </w:p>
    <w:p w:rsidR="00987B9F" w:rsidRPr="009A5CC8" w:rsidRDefault="00987B9F" w:rsidP="00CE6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запитувати про незрозуміле, невідоме тощо;</w:t>
      </w:r>
    </w:p>
    <w:p w:rsidR="00987B9F" w:rsidRPr="009A5CC8" w:rsidRDefault="00987B9F" w:rsidP="00CE6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 повагою звертатися до вчителя, учнів.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Загальні вміння:</w:t>
      </w:r>
    </w:p>
    <w:p w:rsidR="00987B9F" w:rsidRPr="009A5CC8" w:rsidRDefault="00987B9F" w:rsidP="00CE6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виділяти в предметах певні ознаки, розрізняти розмір, форму, колір, смак тощо;</w:t>
      </w:r>
    </w:p>
    <w:p w:rsidR="00987B9F" w:rsidRPr="009A5CC8" w:rsidRDefault="00987B9F" w:rsidP="00CE6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знаходити у двох об’єктів однакові, схожі і різні зовнішні ознаки;</w:t>
      </w:r>
    </w:p>
    <w:p w:rsidR="00987B9F" w:rsidRPr="009A5CC8" w:rsidRDefault="00987B9F" w:rsidP="00CE6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зіставляти групи предметів за однією істотною ознакою, помічати зміни в спостережуваних об’єктах за орієнтирами, вказаними вчителем;</w:t>
      </w:r>
    </w:p>
    <w:p w:rsidR="00987B9F" w:rsidRPr="009A5CC8" w:rsidRDefault="00987B9F" w:rsidP="00CE6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робити (з допомогою вчителя) висновок-узагальнення за результатами виконання навчального завдання;</w:t>
      </w:r>
    </w:p>
    <w:p w:rsidR="00987B9F" w:rsidRPr="009A5CC8" w:rsidRDefault="00987B9F" w:rsidP="00CE6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завдання за зразком і аналогією.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Контрольно-оцінні вміння:</w:t>
      </w:r>
    </w:p>
    <w:p w:rsidR="00987B9F" w:rsidRPr="009A5CC8" w:rsidRDefault="00987B9F" w:rsidP="00CE62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знаходити фактичну помилку під час зіставлення результатів власної роботи зі зразком і орієнтирами вчителя;</w:t>
      </w:r>
    </w:p>
    <w:p w:rsidR="00987B9F" w:rsidRPr="009A5CC8" w:rsidRDefault="00987B9F" w:rsidP="00CE62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оцінювати свою діяльність за орієнтирами, поданими вчителем </w:t>
      </w:r>
      <w:r w:rsidRPr="009A5CC8">
        <w:rPr>
          <w:rStyle w:val="Emphasis"/>
          <w:rFonts w:ascii="Helvetica" w:hAnsi="Helvetica" w:cs="Helvetica"/>
          <w:color w:val="333333"/>
          <w:spacing w:val="3"/>
          <w:lang w:val="uk-UA"/>
        </w:rPr>
        <w:t>(правильно, красиво, що саме; якщо помилився, то в чому, що треба змінити, чого уникати в наступній роботі та ін.)</w:t>
      </w:r>
      <w:r w:rsidRPr="009A5CC8">
        <w:rPr>
          <w:rFonts w:ascii="Helvetica" w:hAnsi="Helvetica" w:cs="Helvetica"/>
          <w:color w:val="333333"/>
          <w:spacing w:val="3"/>
          <w:lang w:val="uk-UA"/>
        </w:rPr>
        <w:t>.</w:t>
      </w: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CE6227">
      <w:pPr>
        <w:pStyle w:val="Heading1"/>
        <w:shd w:val="clear" w:color="auto" w:fill="FFFFFF"/>
        <w:spacing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2 клас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Навчально-організаційні вміння і навички: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дотримуватися режиму розумової праці під час виконання домашніх завдань;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самостійно добирати необхідне навчальне приладдя і підтримувати порядок на робочому місці;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орієнтуватися в тривалості праці; виконувати роботу певної тривалості;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додержуватись певної послідовності виконання роботи під керівництвом учителя (з чого почну, що зроблю потім, чим закінчу);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користуватися підрядковими примітками і словником, дидактичним і роздавальним матеріалом, лінійкою і трикутником;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своєчасно готуватися до уроку;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переключатися з одного виду роботи на інший;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дбайливо ставитися до своїх і чужих речей;</w:t>
      </w:r>
    </w:p>
    <w:p w:rsidR="00987B9F" w:rsidRPr="009A5CC8" w:rsidRDefault="00987B9F" w:rsidP="00CE62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співпрацювати у парі, групі.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Загальномовленнєві вміння і навички:</w:t>
      </w:r>
    </w:p>
    <w:p w:rsidR="00987B9F" w:rsidRPr="009A5CC8" w:rsidRDefault="00987B9F" w:rsidP="00CE6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зосереджено слухати вчителя й товаришів, говорити не поспішаючи, чітко, вільно в процесі діалогічного і монологічного мовлення;</w:t>
      </w:r>
    </w:p>
    <w:p w:rsidR="00987B9F" w:rsidRPr="009A5CC8" w:rsidRDefault="00987B9F" w:rsidP="00CE6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виділяти під час читання та слухання важливі за змістом слова; нове, незрозуміле;</w:t>
      </w:r>
    </w:p>
    <w:p w:rsidR="00987B9F" w:rsidRPr="009A5CC8" w:rsidRDefault="00987B9F" w:rsidP="00CE6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відтворювати послідовність подій і відображених у тексті дій, явищ, з допомогою вчителя ставити запитання до окремих речень, уривків;</w:t>
      </w:r>
    </w:p>
    <w:p w:rsidR="00987B9F" w:rsidRPr="009A5CC8" w:rsidRDefault="00987B9F" w:rsidP="00CE62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творчі завдання (доповнення, перетворення).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Загальнопізнавальні вміння: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виділяти в предметах ознаки та якості, розрізняючи їх за значущістю (головні, постійно притаманні об’єкту, і другорядні, які за певних обставин можуть з’являтися, а за інших — зникати);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встановлювати тотожність, схожість і відмінність між кількома предметами;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визначати з допомогою вчителя найістотніші ознаки у виконуваній роботі;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встановлювати логічну послідовність викладу подій;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застосовувати деякі прийоми смислового заучування (встановлювати логічну і часову послідовність);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логічне групування об’єктів (за родовими і видовими ознаками, вилучати «зайве» серед чотирьох-п’яти однорідних об’єктів);</w:t>
      </w:r>
    </w:p>
    <w:p w:rsidR="00987B9F" w:rsidRPr="009A5CC8" w:rsidRDefault="00987B9F" w:rsidP="00CE62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творчі завдання в контексті навчальних завдань і проектів.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Контрольно-оцінні вміння:</w:t>
      </w:r>
    </w:p>
    <w:p w:rsidR="00987B9F" w:rsidRPr="009A5CC8" w:rsidRDefault="00987B9F" w:rsidP="00CE62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перевіряти результати праці, своєї і товариша, за орієнтирами, даними вчителем (алгоритмічні приписи, словничок, зіставлення зі зразком тощо).</w:t>
      </w:r>
    </w:p>
    <w:p w:rsidR="00987B9F" w:rsidRPr="009A5CC8" w:rsidRDefault="00987B9F" w:rsidP="00CE6227">
      <w:pPr>
        <w:pStyle w:val="Heading1"/>
        <w:shd w:val="clear" w:color="auto" w:fill="FFFFFF"/>
        <w:spacing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3 клас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Навчально-організаційні вміння і навички: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додержуватись встановленого порядку під час виконання самостійних завдань;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під керівництвом учителя визначати мету роботи і план її виконання;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виконуючи різні види завдань, орієнтуватися у тривалості часу;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тримати в порядку своє робоче місце та навчальне приладдя;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орієнтуватися в методичному апараті підручника (у змістовому навантаженні основних позначень);</w:t>
      </w:r>
    </w:p>
    <w:p w:rsidR="00987B9F" w:rsidRPr="009A5CC8" w:rsidRDefault="00987B9F" w:rsidP="00CE62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співпрацювати у парі, групі, колективі.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Загальномовленнєві вміння і навички:</w:t>
      </w:r>
    </w:p>
    <w:p w:rsidR="00987B9F" w:rsidRPr="009A5CC8" w:rsidRDefault="00987B9F" w:rsidP="00CE62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говорити в належному темпі, дотримуючись інтонування;</w:t>
      </w:r>
    </w:p>
    <w:p w:rsidR="00987B9F" w:rsidRPr="009A5CC8" w:rsidRDefault="00987B9F" w:rsidP="00CE62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слухати читання, розповідь учителя або товаришів з елементами змістового сортування матеріалу, виділяти нові факти, розпізнавати невідоме;</w:t>
      </w:r>
    </w:p>
    <w:p w:rsidR="00987B9F" w:rsidRPr="009A5CC8" w:rsidRDefault="00987B9F" w:rsidP="00CE62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відповідати «своїми словами», ставити запитання до тексту, до пояснення вчителя, товаришам під час опитування, переказувати прочитане, зв’язно й послідовно описувати побачене, почуте;</w:t>
      </w:r>
    </w:p>
    <w:p w:rsidR="00987B9F" w:rsidRPr="009A5CC8" w:rsidRDefault="00987B9F" w:rsidP="00CE62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міркувати взаємпов’язаними судженнями (3-4).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Загальнопізнавальні вміння: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виділяти в об’єктах зовнішні і внутрішні ознаки і якості, розрізняти серед них істотні та другорядні;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порівнювати конкретні об’єкти за різними ознаками (абстрактні за орієнтирами, визначеними вчителем);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робити висновок-узагальнення з допомогою вчителя;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встановлювати послідовність подій та їх причинно-наслідкові зв’язки;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встановлювати зв’язок між причиною і наслідком;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моделювати за зразком і аналогією;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добирати факти, які підтверджують висловлену думку або суперечать їй;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висловлювати рефлексивні судження;</w:t>
      </w:r>
    </w:p>
    <w:p w:rsidR="00987B9F" w:rsidRPr="009A5CC8" w:rsidRDefault="00987B9F" w:rsidP="00CE62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навчальні творчі завдання (доповнення, розширення, зміна тексту, умов проектування тощо).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Контрольно-оцінні вміння:</w:t>
      </w:r>
    </w:p>
    <w:p w:rsidR="00987B9F" w:rsidRPr="009A5CC8" w:rsidRDefault="00987B9F" w:rsidP="00CE62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користуватися способами перевірки, застосовуючи алгоритми й пам’ятки;</w:t>
      </w:r>
    </w:p>
    <w:p w:rsidR="00987B9F" w:rsidRPr="009A5CC8" w:rsidRDefault="00987B9F" w:rsidP="00CE62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контролювати послідовність виконання роботи, її проміжні та кінцеві результати;</w:t>
      </w:r>
    </w:p>
    <w:p w:rsidR="00987B9F" w:rsidRPr="009A5CC8" w:rsidRDefault="00987B9F" w:rsidP="00CE62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висловлювати оцінні судження щодо якості своєї роботи та інших завдань;</w:t>
      </w:r>
    </w:p>
    <w:p w:rsidR="00987B9F" w:rsidRPr="009A5CC8" w:rsidRDefault="00987B9F" w:rsidP="00CE62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здійснювати взаємоперевірку.</w:t>
      </w:r>
    </w:p>
    <w:p w:rsidR="00987B9F" w:rsidRPr="009A5CC8" w:rsidRDefault="00987B9F" w:rsidP="00CE6227">
      <w:pPr>
        <w:pStyle w:val="Heading1"/>
        <w:shd w:val="clear" w:color="auto" w:fill="FFFFFF"/>
        <w:spacing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4 клас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Навчально-організаційні вміння і навички: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дотримуватись режиму навчальної діяльності, працювати швидко й зосереджено;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планувати роботу на день, тиждень, користуватися довідковою літературою;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оріснтуватися в методичному апараті підручників (розуміти значення всіх символів, кольорових, шрифтових позначень);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розподіляти час для виконання роботи залежно від її мети; цінувати час – власний та інших людей;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приступати до виконання самостійної роботи після обдумування її послідовності;</w:t>
      </w:r>
    </w:p>
    <w:p w:rsidR="00987B9F" w:rsidRPr="009A5CC8" w:rsidRDefault="00987B9F" w:rsidP="00CE62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співпрацювати у парі, групі, колективі.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Загальномовленнєві вміння і навички:</w:t>
      </w:r>
    </w:p>
    <w:p w:rsidR="00987B9F" w:rsidRPr="009A5CC8" w:rsidRDefault="00987B9F" w:rsidP="00CE62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розподіляти чітко, послідовно відповідно до мети висловлювання;</w:t>
      </w:r>
    </w:p>
    <w:p w:rsidR="00987B9F" w:rsidRPr="009A5CC8" w:rsidRDefault="00987B9F" w:rsidP="00CE62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міркувати взаємопов’язаними судженнями в ході монологічного повідомлення, відтворювати інформацію з елементами логічної обробки матеріалу(виділення головної думки, установлення зв’язку між відомим і новим матеріалом тощо);</w:t>
      </w:r>
    </w:p>
    <w:p w:rsidR="00987B9F" w:rsidRPr="009A5CC8" w:rsidRDefault="00987B9F" w:rsidP="00CE62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спілкуватися під час виконання групових і колективних навчальних завдань.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Загальнопізнавальні вміння: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визначати головне, самостійно робити висновок з поясненням вчителя з тексту;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користуватися порівнянням та аналогією як засобами встановлення нових ознак і якостей об’єкту;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класифікувати і групувати вивчений матеріал, знаходити і пояснювати причинно-наслідкові зв’язки;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доводити правильність певного судження та власної думки;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моделювати і прогнозувати у контексті навчальних завдань;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користуватися прийомами осмисленого запам'ятовування (план, зіставлення, опорні слова);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висловлювати рефлексивні судження;</w:t>
      </w:r>
    </w:p>
    <w:p w:rsidR="00987B9F" w:rsidRPr="009A5CC8" w:rsidRDefault="00987B9F" w:rsidP="00CE62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виконувати навчальні творчі завдання (доповнити задачу, продовжити розповідь, відтворити початок розповіді, запропонувати новий спосіб розв’язання, проектування тощо).</w:t>
      </w:r>
    </w:p>
    <w:p w:rsidR="00987B9F" w:rsidRPr="009A5CC8" w:rsidRDefault="00987B9F" w:rsidP="00CE6227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Style w:val="Strong"/>
          <w:rFonts w:ascii="Helvetica" w:hAnsi="Helvetica" w:cs="Helvetica"/>
          <w:color w:val="333333"/>
          <w:spacing w:val="3"/>
          <w:lang w:val="uk-UA"/>
        </w:rPr>
        <w:t>Контрольно-оцінні вміння і навички: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оцінювати якість своєї навчальної роботи;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здійснювати взаємоперевірку;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контролювати послідовність роботи за самостійно складеним планом;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визначати, які судження завжди правильні, а які – тільки за певних умов чи завжди неправильні;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знаходити і виправляти фактичні, логічні й стилістичні помилки;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використовувати засвоєні способи перевірки орфограм, задач, різних навчальних дій;</w:t>
      </w:r>
    </w:p>
    <w:p w:rsidR="00987B9F" w:rsidRPr="009A5CC8" w:rsidRDefault="00987B9F" w:rsidP="00CE62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висловлювати оцінні судження.</w:t>
      </w:r>
    </w:p>
    <w:p w:rsidR="00987B9F" w:rsidRPr="009A5CC8" w:rsidRDefault="00987B9F" w:rsidP="00A01552">
      <w:pPr>
        <w:pStyle w:val="Heading3"/>
        <w:shd w:val="clear" w:color="auto" w:fill="FFFFFF"/>
        <w:spacing w:after="204"/>
        <w:rPr>
          <w:rFonts w:ascii="Helvetica" w:hAnsi="Helvetica" w:cs="Helvetica"/>
          <w:color w:val="333333"/>
          <w:spacing w:val="3"/>
          <w:sz w:val="36"/>
          <w:szCs w:val="36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sz w:val="36"/>
          <w:szCs w:val="36"/>
          <w:lang w:val="uk-UA"/>
        </w:rPr>
        <w:t>Система оцінювання фізичної підготовленості школярів 7-10 років</w:t>
      </w:r>
    </w:p>
    <w:p w:rsidR="00987B9F" w:rsidRPr="009A5CC8" w:rsidRDefault="00987B9F" w:rsidP="00A01552">
      <w:pPr>
        <w:rPr>
          <w:rFonts w:ascii="Times New Roman" w:hAnsi="Times New Roman"/>
          <w:sz w:val="24"/>
          <w:szCs w:val="24"/>
          <w:lang w:val="uk-UA"/>
        </w:rPr>
      </w:pPr>
      <w:r w:rsidRPr="009A5CC8">
        <w:rPr>
          <w:rFonts w:eastAsia="Times New Roman" w:hAnsi="Symbol"/>
          <w:lang w:val="uk-UA"/>
        </w:rPr>
        <w:t></w:t>
      </w:r>
      <w:r w:rsidRPr="009A5CC8">
        <w:rPr>
          <w:lang w:val="uk-UA"/>
        </w:rPr>
        <w:t xml:space="preserve">  </w:t>
      </w:r>
      <w:r w:rsidRPr="009A5CC8">
        <w:rPr>
          <w:b/>
          <w:bCs/>
          <w:i/>
          <w:iCs/>
          <w:lang w:val="uk-UA"/>
        </w:rPr>
        <w:t>Силовий індекс</w:t>
      </w:r>
    </w:p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lang w:val="uk-UA"/>
        </w:rPr>
        <w:t>Оцінка силового індексу в балах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0"/>
        <w:gridCol w:w="849"/>
        <w:gridCol w:w="849"/>
        <w:gridCol w:w="849"/>
        <w:gridCol w:w="849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</w:tr>
      <w:tr w:rsidR="00987B9F" w:rsidRPr="009A5CC8" w:rsidTr="00A01552">
        <w:tc>
          <w:tcPr>
            <w:tcW w:w="0" w:type="auto"/>
            <w:gridSpan w:val="1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Хлопчики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Індекс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68</w:t>
            </w:r>
          </w:p>
        </w:tc>
      </w:tr>
      <w:tr w:rsidR="00987B9F" w:rsidRPr="009A5CC8" w:rsidTr="00A01552">
        <w:tc>
          <w:tcPr>
            <w:tcW w:w="0" w:type="auto"/>
            <w:gridSpan w:val="1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Дівчата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Індекс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58</w:t>
            </w:r>
          </w:p>
        </w:tc>
      </w:tr>
    </w:tbl>
    <w:p w:rsidR="00987B9F" w:rsidRPr="009A5CC8" w:rsidRDefault="00987B9F" w:rsidP="00A01552">
      <w:pPr>
        <w:rPr>
          <w:lang w:val="uk-UA"/>
        </w:rPr>
      </w:pPr>
      <w:r w:rsidRPr="009A5CC8">
        <w:rPr>
          <w:rFonts w:eastAsia="Times New Roman" w:hAnsi="Symbol"/>
          <w:lang w:val="uk-UA"/>
        </w:rPr>
        <w:t></w:t>
      </w:r>
      <w:r w:rsidRPr="009A5CC8">
        <w:rPr>
          <w:lang w:val="uk-UA"/>
        </w:rPr>
        <w:t xml:space="preserve">  </w:t>
      </w:r>
      <w:r w:rsidRPr="009A5CC8">
        <w:rPr>
          <w:b/>
          <w:bCs/>
          <w:i/>
          <w:iCs/>
          <w:lang w:val="uk-UA"/>
        </w:rPr>
        <w:t>Швидкісно-силовий індекс, Круцевич Т.Ю.</w:t>
      </w:r>
    </w:p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lang w:val="uk-UA"/>
        </w:rPr>
        <w:t>Оцінка швидкісного-силового індексу в балах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14"/>
        <w:gridCol w:w="854"/>
        <w:gridCol w:w="855"/>
        <w:gridCol w:w="855"/>
        <w:gridCol w:w="855"/>
        <w:gridCol w:w="855"/>
        <w:gridCol w:w="732"/>
        <w:gridCol w:w="855"/>
        <w:gridCol w:w="855"/>
        <w:gridCol w:w="855"/>
        <w:gridCol w:w="855"/>
        <w:gridCol w:w="855"/>
        <w:gridCol w:w="855"/>
      </w:tblGrid>
      <w:tr w:rsidR="00987B9F" w:rsidRPr="009A5CC8" w:rsidTr="00A0155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Вік, років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Бали</w:t>
            </w:r>
          </w:p>
        </w:tc>
      </w:tr>
      <w:tr w:rsidR="00987B9F" w:rsidRPr="009A5CC8" w:rsidTr="00A015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</w:tcPr>
          <w:p w:rsidR="00987B9F" w:rsidRPr="009A5CC8" w:rsidRDefault="00987B9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Хлопчики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7-10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1,11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Дівчата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7-10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0,98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1,04</w:t>
            </w:r>
          </w:p>
        </w:tc>
      </w:tr>
    </w:tbl>
    <w:p w:rsidR="00987B9F" w:rsidRPr="009A5CC8" w:rsidRDefault="00987B9F" w:rsidP="00A01552">
      <w:pPr>
        <w:rPr>
          <w:lang w:val="uk-UA"/>
        </w:rPr>
      </w:pPr>
      <w:r w:rsidRPr="009A5CC8">
        <w:rPr>
          <w:rFonts w:eastAsia="Times New Roman" w:hAnsi="Symbol"/>
          <w:lang w:val="uk-UA"/>
        </w:rPr>
        <w:t></w:t>
      </w:r>
      <w:r w:rsidRPr="009A5CC8">
        <w:rPr>
          <w:lang w:val="uk-UA"/>
        </w:rPr>
        <w:t xml:space="preserve">  </w:t>
      </w:r>
      <w:r w:rsidRPr="009A5CC8">
        <w:rPr>
          <w:b/>
          <w:bCs/>
          <w:i/>
          <w:iCs/>
          <w:lang w:val="uk-UA"/>
        </w:rPr>
        <w:t>Швидкісний індекс, Круцевич Т.Ю.</w:t>
      </w:r>
      <w:r w:rsidRPr="009A5CC8">
        <w:rPr>
          <w:lang w:val="uk-UA"/>
        </w:rPr>
        <w:t> , де</w:t>
      </w:r>
      <w:r w:rsidRPr="009A5CC8">
        <w:rPr>
          <w:lang w:val="uk-UA"/>
        </w:rPr>
        <w:br/>
        <w:t>дистанція — 30 м для дітей 7-10 років;</w:t>
      </w:r>
      <w:r w:rsidRPr="009A5CC8">
        <w:rPr>
          <w:lang w:val="uk-UA"/>
        </w:rPr>
        <w:br/>
        <w:t>t — час подолання дистанції в секундах (с);</w:t>
      </w:r>
      <w:r w:rsidRPr="009A5CC8">
        <w:rPr>
          <w:lang w:val="uk-UA"/>
        </w:rPr>
        <w:br/>
        <w:t>ДТ — довжина тіла (зріст) в метрах (м).</w:t>
      </w:r>
    </w:p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lang w:val="uk-UA"/>
        </w:rPr>
        <w:t>Оцінка індексу швидкості в балах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8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987B9F" w:rsidRPr="009A5CC8" w:rsidTr="00A0155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Стать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Бали</w:t>
            </w:r>
          </w:p>
        </w:tc>
      </w:tr>
      <w:tr w:rsidR="00987B9F" w:rsidRPr="009A5CC8" w:rsidTr="00A015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</w:tcPr>
          <w:p w:rsidR="00987B9F" w:rsidRPr="009A5CC8" w:rsidRDefault="00987B9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Хлопчик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4,3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Дівчинка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4,0</w:t>
            </w:r>
          </w:p>
        </w:tc>
      </w:tr>
    </w:tbl>
    <w:p w:rsidR="00987B9F" w:rsidRPr="009A5CC8" w:rsidRDefault="00987B9F" w:rsidP="00A01552">
      <w:pPr>
        <w:rPr>
          <w:lang w:val="uk-UA"/>
        </w:rPr>
      </w:pPr>
      <w:r w:rsidRPr="009A5CC8">
        <w:rPr>
          <w:rFonts w:eastAsia="Times New Roman" w:hAnsi="Symbol"/>
          <w:lang w:val="uk-UA"/>
        </w:rPr>
        <w:t></w:t>
      </w:r>
      <w:r w:rsidRPr="009A5CC8">
        <w:rPr>
          <w:lang w:val="uk-UA"/>
        </w:rPr>
        <w:t xml:space="preserve">  </w:t>
      </w:r>
      <w:r w:rsidRPr="009A5CC8">
        <w:rPr>
          <w:b/>
          <w:bCs/>
          <w:i/>
          <w:iCs/>
          <w:lang w:val="uk-UA"/>
        </w:rPr>
        <w:t>Індекс витривалості, Круцевич Т.Ю.</w:t>
      </w:r>
      <w:r w:rsidRPr="009A5CC8">
        <w:rPr>
          <w:lang w:val="uk-UA"/>
        </w:rPr>
        <w:t> , де</w:t>
      </w:r>
      <w:r w:rsidRPr="009A5CC8">
        <w:rPr>
          <w:lang w:val="uk-UA"/>
        </w:rPr>
        <w:br/>
        <w:t>дистанція — 1000 м для школярів 7-10 років;</w:t>
      </w:r>
      <w:r w:rsidRPr="009A5CC8">
        <w:rPr>
          <w:lang w:val="uk-UA"/>
        </w:rPr>
        <w:br/>
        <w:t>t — час подолання дистанції в секундах (с);</w:t>
      </w:r>
      <w:r w:rsidRPr="009A5CC8">
        <w:rPr>
          <w:lang w:val="uk-UA"/>
        </w:rPr>
        <w:br/>
        <w:t>МТ — маса тіла, кг;</w:t>
      </w:r>
      <w:r w:rsidRPr="009A5CC8">
        <w:rPr>
          <w:lang w:val="uk-UA"/>
        </w:rPr>
        <w:br/>
        <w:t>ДТ — довжина тіла (зріст) в метрах (м).</w:t>
      </w:r>
    </w:p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lang w:val="uk-UA"/>
        </w:rPr>
        <w:t>Оцінка індексу витривалості в балах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11"/>
        <w:gridCol w:w="782"/>
        <w:gridCol w:w="782"/>
        <w:gridCol w:w="913"/>
        <w:gridCol w:w="782"/>
        <w:gridCol w:w="913"/>
        <w:gridCol w:w="782"/>
        <w:gridCol w:w="913"/>
        <w:gridCol w:w="782"/>
        <w:gridCol w:w="913"/>
        <w:gridCol w:w="782"/>
        <w:gridCol w:w="913"/>
        <w:gridCol w:w="782"/>
      </w:tblGrid>
      <w:tr w:rsidR="00987B9F" w:rsidRPr="009A5CC8" w:rsidTr="00A0155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Вік, років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Бали</w:t>
            </w:r>
          </w:p>
        </w:tc>
      </w:tr>
      <w:tr w:rsidR="00987B9F" w:rsidRPr="009A5CC8" w:rsidTr="00A0155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</w:tcPr>
          <w:p w:rsidR="00987B9F" w:rsidRPr="009A5CC8" w:rsidRDefault="00987B9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Хлопчики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7-10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2,5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Дівчата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7-10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2,3</w:t>
            </w:r>
          </w:p>
        </w:tc>
      </w:tr>
    </w:tbl>
    <w:p w:rsidR="00987B9F" w:rsidRPr="009A5CC8" w:rsidRDefault="00987B9F" w:rsidP="00A01552">
      <w:pPr>
        <w:rPr>
          <w:lang w:val="uk-UA"/>
        </w:rPr>
      </w:pPr>
      <w:r w:rsidRPr="009A5CC8">
        <w:rPr>
          <w:rFonts w:eastAsia="Times New Roman" w:hAnsi="Symbol"/>
          <w:lang w:val="uk-UA"/>
        </w:rPr>
        <w:t></w:t>
      </w:r>
      <w:r w:rsidRPr="009A5CC8">
        <w:rPr>
          <w:lang w:val="uk-UA"/>
        </w:rPr>
        <w:t xml:space="preserve">  Проба Руф’є визначається так: учень перебуває у положенні лежачи протягом 5 хвилин (стан спокою) і в нього вимірюють пульс за 15 с (); потім він виконує 30 присідань за 45 с. Після закінчення навантаження учень знову лягає і в нього вимірюють пульс за 15 с () – на початку першої хвилини відновлення і за 15 с () в кінці першої хвилини відновлення. Оцінювання працездатності серця роблять за формулою:</w:t>
      </w:r>
    </w:p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b/>
          <w:bCs/>
          <w:lang w:val="uk-UA"/>
        </w:rPr>
        <w:t>Оцінювання індексу Руф’є за 12-бальною системою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74"/>
        <w:gridCol w:w="814"/>
        <w:gridCol w:w="814"/>
        <w:gridCol w:w="814"/>
        <w:gridCol w:w="814"/>
        <w:gridCol w:w="814"/>
        <w:gridCol w:w="666"/>
        <w:gridCol w:w="666"/>
        <w:gridCol w:w="666"/>
        <w:gridCol w:w="666"/>
        <w:gridCol w:w="814"/>
        <w:gridCol w:w="814"/>
        <w:gridCol w:w="814"/>
      </w:tblGrid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Індекс, ум. од.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</w:t>
            </w:r>
          </w:p>
        </w:tc>
      </w:tr>
    </w:tbl>
    <w:p w:rsidR="00987B9F" w:rsidRPr="009A5CC8" w:rsidRDefault="00987B9F" w:rsidP="00A01552">
      <w:pPr>
        <w:jc w:val="center"/>
        <w:rPr>
          <w:lang w:val="uk-UA"/>
        </w:rPr>
      </w:pPr>
      <w:r w:rsidRPr="009A5CC8">
        <w:rPr>
          <w:b/>
          <w:bCs/>
          <w:lang w:val="uk-UA"/>
        </w:rPr>
        <w:t>Загальна оцінка рівня фізичної підготовленості за середнім балом</w:t>
      </w:r>
    </w:p>
    <w:p w:rsidR="00987B9F" w:rsidRPr="009A5CC8" w:rsidRDefault="00987B9F" w:rsidP="00A01552">
      <w:pPr>
        <w:rPr>
          <w:lang w:val="uk-UA"/>
        </w:rPr>
      </w:pPr>
      <w:r w:rsidRPr="009A5CC8">
        <w:rPr>
          <w:lang w:val="uk-UA"/>
        </w:rPr>
        <w:t>.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8"/>
        <w:gridCol w:w="2305"/>
        <w:gridCol w:w="2440"/>
        <w:gridCol w:w="2541"/>
        <w:gridCol w:w="2296"/>
      </w:tblGrid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Рівень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Низький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Середній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Достатній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Високий</w:t>
            </w:r>
          </w:p>
        </w:tc>
      </w:tr>
      <w:tr w:rsidR="00987B9F" w:rsidRPr="009A5CC8" w:rsidTr="00A015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rPr>
                <w:b/>
                <w:bCs/>
                <w:sz w:val="24"/>
                <w:szCs w:val="24"/>
                <w:lang w:val="uk-UA"/>
              </w:rPr>
            </w:pPr>
            <w:r w:rsidRPr="009A5CC8">
              <w:rPr>
                <w:b/>
                <w:bCs/>
                <w:lang w:val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1 - 3,5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3,51 - 6,5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6,51 - 9,5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987B9F" w:rsidRPr="009A5CC8" w:rsidRDefault="00987B9F">
            <w:pPr>
              <w:spacing w:after="204"/>
              <w:jc w:val="center"/>
              <w:rPr>
                <w:sz w:val="24"/>
                <w:szCs w:val="24"/>
                <w:lang w:val="uk-UA"/>
              </w:rPr>
            </w:pPr>
            <w:r w:rsidRPr="009A5CC8">
              <w:rPr>
                <w:lang w:val="uk-UA"/>
              </w:rPr>
              <w:t>9,51 - 12</w:t>
            </w:r>
          </w:p>
        </w:tc>
      </w:tr>
    </w:tbl>
    <w:p w:rsidR="00987B9F" w:rsidRPr="009A5CC8" w:rsidRDefault="00987B9F" w:rsidP="00A01552">
      <w:pPr>
        <w:pStyle w:val="Heading3"/>
        <w:shd w:val="clear" w:color="auto" w:fill="FFFFFF"/>
        <w:spacing w:before="306" w:after="204"/>
        <w:rPr>
          <w:rFonts w:ascii="Helvetica" w:hAnsi="Helvetica" w:cs="Helvetica"/>
          <w:color w:val="333333"/>
          <w:spacing w:val="3"/>
          <w:sz w:val="36"/>
          <w:szCs w:val="36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sz w:val="36"/>
          <w:szCs w:val="36"/>
          <w:lang w:val="uk-UA"/>
        </w:rPr>
        <w:t>Лист контролю фізичної підготовленості учня школи</w:t>
      </w:r>
    </w:p>
    <w:p w:rsidR="00987B9F" w:rsidRPr="009A5CC8" w:rsidRDefault="00987B9F" w:rsidP="00A01552">
      <w:pPr>
        <w:pStyle w:val="comments-section"/>
        <w:shd w:val="clear" w:color="auto" w:fill="FFFFFF"/>
        <w:spacing w:before="0" w:beforeAutospacing="0" w:after="204" w:afterAutospacing="0"/>
        <w:rPr>
          <w:rFonts w:ascii="Helvetica" w:hAnsi="Helvetica" w:cs="Helvetica"/>
          <w:color w:val="333333"/>
          <w:spacing w:val="3"/>
          <w:lang w:val="uk-UA"/>
        </w:rPr>
      </w:pPr>
      <w:r w:rsidRPr="009A5CC8">
        <w:rPr>
          <w:rFonts w:ascii="Helvetica" w:hAnsi="Helvetica" w:cs="Helvetica"/>
          <w:color w:val="333333"/>
          <w:spacing w:val="3"/>
          <w:lang w:val="uk-UA"/>
        </w:rPr>
        <w:t>Для того, щоб переглянути і завантажити лист контролю, перейдіть за посиланням.</w:t>
      </w: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A015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Лист контролю фізичної підготовленості учня школи №_________</w:t>
      </w:r>
    </w:p>
    <w:p w:rsidR="00987B9F" w:rsidRPr="009A5CC8" w:rsidRDefault="00987B9F" w:rsidP="00A015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color w:val="000000"/>
          <w:sz w:val="24"/>
          <w:szCs w:val="24"/>
          <w:lang w:val="uk-UA" w:eastAsia="ru-RU"/>
        </w:rPr>
        <w:t>___________________    ______________  _____________   _______________</w:t>
      </w:r>
    </w:p>
    <w:p w:rsidR="00987B9F" w:rsidRPr="009A5CC8" w:rsidRDefault="00987B9F" w:rsidP="00A0155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     </w:t>
      </w:r>
      <w:r w:rsidRPr="009A5CC8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Прізвище           </w:t>
      </w:r>
      <w:r w:rsidRPr="009A5CC8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ab/>
      </w:r>
      <w:r w:rsidRPr="009A5CC8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ab/>
        <w:t xml:space="preserve">     ім’я</w:t>
      </w:r>
      <w:r w:rsidRPr="009A5CC8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ab/>
      </w:r>
      <w:r w:rsidRPr="009A5CC8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ab/>
        <w:t xml:space="preserve">         клас                вік (років) </w:t>
      </w:r>
    </w:p>
    <w:p w:rsidR="00987B9F" w:rsidRPr="009A5CC8" w:rsidRDefault="00987B9F" w:rsidP="00A0155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30"/>
        <w:gridCol w:w="1012"/>
        <w:gridCol w:w="708"/>
        <w:gridCol w:w="693"/>
        <w:gridCol w:w="1013"/>
        <w:gridCol w:w="708"/>
        <w:gridCol w:w="693"/>
        <w:gridCol w:w="1013"/>
        <w:gridCol w:w="708"/>
        <w:gridCol w:w="693"/>
      </w:tblGrid>
      <w:tr w:rsidR="00987B9F" w:rsidRPr="009A5CC8" w:rsidTr="00A0155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Показники фізичного розвитку і підготовленості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Початок н/року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Середина н/року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Кінець н/року</w:t>
            </w:r>
          </w:p>
        </w:tc>
      </w:tr>
      <w:tr w:rsidR="00987B9F" w:rsidRPr="009A5CC8" w:rsidTr="00A015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резуль-тат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ін-декс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резуль-тат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ін-декс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резуль-тат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ін-декс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</w:tr>
      <w:tr w:rsidR="00987B9F" w:rsidRPr="009A5CC8" w:rsidTr="00A01552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Довжина тіла,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Маса тіла,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Сила кисті, кг (індекс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A01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довжину з місця, см (індекс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A01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30 м, с (60 м, 100 м), с (індекс 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A01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1000 м, с (1500 м, 2000 м, 3000 м) (індекс 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Проба Руф’є  , Р </w:t>
            </w:r>
            <w:r w:rsidRPr="009A5CC8">
              <w:rPr>
                <w:rFonts w:ascii="Times New Roman" w:hAnsi="Times New Roman"/>
                <w:color w:val="000000"/>
                <w:sz w:val="14"/>
                <w:szCs w:val="14"/>
                <w:vertAlign w:val="subscript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Проба Руф’є  , Р </w:t>
            </w:r>
            <w:r w:rsidRPr="009A5CC8">
              <w:rPr>
                <w:rFonts w:ascii="Times New Roman" w:hAnsi="Times New Roman"/>
                <w:color w:val="000000"/>
                <w:sz w:val="14"/>
                <w:szCs w:val="14"/>
                <w:vertAlign w:val="subscript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Проба Руф’є  , Р </w:t>
            </w:r>
            <w:r w:rsidRPr="009A5CC8">
              <w:rPr>
                <w:rFonts w:ascii="Times New Roman" w:hAnsi="Times New Roman"/>
                <w:color w:val="000000"/>
                <w:sz w:val="14"/>
                <w:szCs w:val="14"/>
                <w:vertAlign w:val="subscript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Індекс Руф’є </w:t>
            </w:r>
          </w:p>
          <w:p w:rsidR="00987B9F" w:rsidRPr="009A5CC8" w:rsidRDefault="00987B9F" w:rsidP="00A0155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(індекс 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Сума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Середній бал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Кількість захворювань за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A01552">
        <w:trPr>
          <w:trHeight w:val="52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Заняття у ФОГ, або спортивних групах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A01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9D3CA6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ab/>
      </w:r>
      <w:r w:rsidRPr="009A5CC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ru-RU"/>
        </w:rPr>
        <w:t>Додаток 3.</w:t>
      </w:r>
    </w:p>
    <w:p w:rsidR="00987B9F" w:rsidRPr="009A5CC8" w:rsidRDefault="00987B9F" w:rsidP="009D3CA6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Орієнтовні показники  динаміки змін розвитку </w:t>
      </w:r>
    </w:p>
    <w:p w:rsidR="00987B9F" w:rsidRPr="009A5CC8" w:rsidRDefault="00987B9F" w:rsidP="009D3CA6">
      <w:pPr>
        <w:spacing w:after="0" w:line="240" w:lineRule="auto"/>
        <w:ind w:right="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фізичних якостей  учнів 1-х, 2-х, 3-х і 4-х класів (результат на кінець навчального року)  </w:t>
      </w:r>
    </w:p>
    <w:p w:rsidR="00987B9F" w:rsidRPr="009A5CC8" w:rsidRDefault="00987B9F" w:rsidP="009D3CA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88"/>
        <w:gridCol w:w="1339"/>
        <w:gridCol w:w="1391"/>
        <w:gridCol w:w="1339"/>
        <w:gridCol w:w="938"/>
        <w:gridCol w:w="938"/>
        <w:gridCol w:w="938"/>
        <w:gridCol w:w="967"/>
        <w:gridCol w:w="233"/>
      </w:tblGrid>
      <w:tr w:rsidR="00987B9F" w:rsidRPr="009A5CC8" w:rsidTr="009D3CA6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Рівень навчальних  досягнень учнів</w:t>
            </w:r>
          </w:p>
        </w:tc>
      </w:tr>
      <w:tr w:rsidR="00987B9F" w:rsidRPr="009A5CC8" w:rsidTr="009D3CA6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Безпечний рівень</w:t>
            </w:r>
          </w:p>
        </w:tc>
      </w:tr>
      <w:tr w:rsidR="00987B9F" w:rsidRPr="009A5CC8" w:rsidTr="009D3CA6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1-й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2-й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3-й клас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4-й клас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Швидкість: біг на 30 м, сек..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дівчата – 6,8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6,3 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Витривалість: біг у чергуванні з ходьбою,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дівчата – 800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1000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дівчата – 900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1000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дівчата – 1000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1100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1000</w:t>
            </w:r>
            <w:r w:rsidRPr="009A5CC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 хлопці – 1200 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Гнучкість: нахил тулуба вперед із положення сидячи,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4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4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5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3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5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3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Сила: 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підтягування у висі лежачи (дівчата), разів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підтягування у висі (хлопці), разів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або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згинання та розгинання рук в упорі лежачи, разів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(у висі лежачи)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7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9 </w:t>
            </w:r>
          </w:p>
          <w:p w:rsidR="00987B9F" w:rsidRPr="009A5CC8" w:rsidRDefault="00987B9F" w:rsidP="009D3CA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6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(у висі лежачи)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8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11  </w:t>
            </w:r>
          </w:p>
          <w:p w:rsidR="00987B9F" w:rsidRPr="009A5CC8" w:rsidRDefault="00987B9F" w:rsidP="009D3CA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8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(у висі лежачи)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9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12 </w:t>
            </w:r>
          </w:p>
          <w:p w:rsidR="00987B9F" w:rsidRPr="009A5CC8" w:rsidRDefault="00987B9F" w:rsidP="009D3CA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9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(у висі лежачи)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12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(у висі)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4    </w:t>
            </w:r>
          </w:p>
          <w:p w:rsidR="00987B9F" w:rsidRPr="009A5CC8" w:rsidRDefault="00987B9F" w:rsidP="009D3CA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Pr="009A5CC8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12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15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Спритність: «човниковий» біг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4 х 9 м, сек..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14,1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13,6</w:t>
            </w:r>
            <w:r w:rsidRPr="009A5CC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14,0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13,5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13,2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хлопці – 12,6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дівчата–12,4 –13,0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–12,1– 12,5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Швидкісно-силові якості: стрибок у довжину з місця,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нижчий за результат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відповідає показникам  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Результат, що перевищує показники моніторингу на початку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90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95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– 100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дівчата  – 115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хлопці – 120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k-UA" w:eastAsia="ru-RU"/>
              </w:rPr>
            </w:pPr>
          </w:p>
        </w:tc>
      </w:tr>
    </w:tbl>
    <w:p w:rsidR="00987B9F" w:rsidRPr="009A5CC8" w:rsidRDefault="00987B9F" w:rsidP="009D3CA6">
      <w:pPr>
        <w:spacing w:after="24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87B9F" w:rsidRPr="009A5CC8" w:rsidRDefault="00987B9F" w:rsidP="009D3CA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color w:val="000000"/>
          <w:sz w:val="24"/>
          <w:szCs w:val="24"/>
          <w:lang w:val="uk-UA" w:eastAsia="ru-RU"/>
        </w:rPr>
        <w:t>* Результати, надані у таблиці, характеризують належний («безпечний») рівень фізичного здоров’я учня певного віку.  </w:t>
      </w: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9D3CA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Показники рухової компетентності учнів за період навчання  з першого по четвертий  клас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80"/>
        <w:gridCol w:w="2070"/>
        <w:gridCol w:w="1848"/>
        <w:gridCol w:w="1803"/>
        <w:gridCol w:w="2070"/>
      </w:tblGrid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Способи рухової діяльності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1-й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2-й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3-й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4-й клас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Вправи для формування культури рухів з елементами гімнастики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Виконує: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стройові команди і прийоми.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Комплекси: 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ранкової гігієнічної гімнастики;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для формування правильної постави;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для запобігання плоскостопості.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фізкультурної паузи.</w:t>
            </w:r>
          </w:p>
          <w:p w:rsidR="00987B9F" w:rsidRPr="009A5CC8" w:rsidRDefault="00987B9F" w:rsidP="009D3CA6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Акробатичні елементи: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групування сидячи;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перекати в групуванні;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перекид боком.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87B9F" w:rsidRPr="009A5CC8" w:rsidRDefault="00987B9F" w:rsidP="009D3C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Виконує: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стройові команди і прийоми.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розподіл на 1-2, по порядку;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перешикування з однієї шеренги в дві розподілившись.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Комплекси: 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ранкової гігієнічної гімнастики;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для формування правильної постави із гімнастичною палицею;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для запобігання плоскостопості;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фізкультурної хвилинки.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Акробатичні елементи: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перекид вперед;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стійка на лопатках із зігнутими ногами;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стійка на лопатках.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Складає і виконує комплекс фізкультурної паузи або фізкультурної хвилинки.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Акробатичні елементи: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а) перекид назад в упор стоячи 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 колінах, 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перекид назад в упор присівши;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два перекиди вперед зразу один за одним;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“міст” із положення лежачи.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Складає, виконує  і проводить комплекс  ранкової гігієнічної гімнастики. </w:t>
            </w:r>
          </w:p>
          <w:p w:rsidR="00987B9F" w:rsidRPr="009A5CC8" w:rsidRDefault="00987B9F" w:rsidP="009D3CA6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Акробатичні елементи  та вправи з рівноваги: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“міст” із положення стоячи (із страховкою);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стійка на голові і руках із зігнутими ногами (хлопці – із страховкою);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комбінація із 4 акробатичних елементів (на вибір учителя);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комбінація елементів для розвитку рівноваги на 24 рахунки (на вибір учителя).        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Вправи для оволодіння навичками пересувань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до 30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у чергуванні з ходьбою до 1000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Лазіння та перелізання: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по горизонтальній лаві в упорі стоячи на колінах;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по похилій лаві в упорі стоячи на колінах;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по гімнастичній стінці;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через перешкоду, висотою до 80 см.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лижах: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ступаючим кроком;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ковзним кроком;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в) повороти переступанням навколо носків лиж;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повороти переступанням навколо п’ят лиж.</w:t>
            </w:r>
          </w:p>
          <w:p w:rsidR="00987B9F" w:rsidRPr="009A5CC8" w:rsidRDefault="00987B9F" w:rsidP="009D3CA6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Плавання: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ходьба по дну;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“медуза” або “зірочка”;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ковзання на грудях;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ковзання на спині.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до 30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у чергуванні з ходьбою до 1000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Лазіння та перелізання: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по похилій лаві в упорі присівши;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підтягування у положенні лежачи на похилій гімнастичній лаві;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по гімнастичній стінці вгору і вниз різнойменним способом;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через перешкоду, висотою до 100 см.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лижах: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поперемінний двокроковий хід;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б)одночасний двокроковий хід;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</w:t>
            </w: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спуски в основній стійці;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підйоми ковзним кроком.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Плавання: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“поплавок” або “медуза” або “зірочка”;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багатократні видихи у воду з опусканням обличчя;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ковзання на  грудях  та на спині;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ковзання на грудях з роботою ніг  як при  плаванні стилем кроль на грудях.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до 30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у чергуванні з ходьбою до 1100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Лазіння та перелізання: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підтягування у положенні лежачи на похилій гімнастичній лаві;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б) лазіння по гімнастичній стінці вгору з переходом на гімнастичну лаву і навпаки; 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захват каната ногами у положенні сидячи;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лазіння по канату у положенні лежачи на спині на похилій лаві по канату, закріпленому над лавою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лижах: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одночасний  безкроковий хід;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б) підйом “драбинкою”; 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в) гальмування </w:t>
            </w: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“</w:t>
            </w: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напівплугом”;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дистанція 800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ковзанах: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посадка ковзаняра;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повороти переступанням;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ковзання по прямій;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гальмування переступанням.</w:t>
            </w:r>
          </w:p>
          <w:p w:rsidR="00987B9F" w:rsidRPr="009A5CC8" w:rsidRDefault="00987B9F" w:rsidP="009D3CA6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Плавання: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ковзання з рухами ніг як при  способі кроль на грудях;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ковзання з рухами рук як при способі кроль на грудях;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узгодженість рухів руками і дихання при плаванні способом кроль на грудях;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ковзання на грудях з наступним підключенням роботи  ніг, рук та дихання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30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Біг у чергуванні з ходьбою до 1200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Лазіння та перелізання: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захват каната ногами у положенні сидячи;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лазіння по канату у положенні лежачи на спині на похилій лаві по канату, закріпленому над лавою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лазіння по канату у три прийоми.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лижах: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навперемінний  двокроковий хід;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одночасні ходи (на вибір учня);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підйом  “ялинкою”або “драбинкою” (на вибір учня);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дистанція 1000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Пересування на ковзанах: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біг по прямій з махами руками;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перебіжка по повороту;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гальмування “напівплугом”;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біг до 250 м.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Плавання: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способом кроль на грудях (до 12 м);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способом кроль на спині (до 12 м);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дистанція 25 м (будь-яким способом).</w:t>
            </w:r>
          </w:p>
          <w:p w:rsidR="00987B9F" w:rsidRPr="009A5CC8" w:rsidRDefault="00987B9F" w:rsidP="009D3CA6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 xml:space="preserve">Вправи для опанування навичками володіння м’ячем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Метання малого м’яча з-за голови у ціль (1м х1м ) з відстані 6 м із 5 спроб.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Ведення м’яча на місці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правою рукою або  лівою рукою.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Зупинка м’яча, що котиться, підошвою із 5 спроб.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Метання маленького   м’яча  з-за голови у ціль (1 х 1м ) з відстані 8 м із 5 спроб.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Передачі м’яча ударом об підлогу із 10 передач з відстані 4 м.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Метання малого м’яча “з-за голови через плече” в горизонтальну ціль (ширина 1,5 м) з відстані 8 м із 6 спроб.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Передачі м’яча двома руками від грудей із 10 передач з відстані 3 м.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Удари м’яча у вертикальну ціль (смуга шириною 1,5 м довжиною 8-10 м) з відстані 6 м із 5 спроб.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Метання    малого   м’яча  “із-за голови через плече” на дальність.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7 кидків м’яча  (м’яч для міні-баскетболу або волейбольний) однією рукою від плеча у корзину, стоячи збоку від щита на відстані 1,5 м, кількість влучень.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7 ударів по нерухомому м’ячу у зазначену половину воріт одним із вивчених способів з відстані 5 м, кількість влучень.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Стрибкові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довжину з місця.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висоту з прямого розбігу.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Стрибки через скакалку на двох ногах (к-ть разів).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довжину з місця.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висоту з прямого розбігу.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Стрибки через скакалку на двох ногах (к-ть разів).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Стрибок у висоту способом</w:t>
            </w:r>
            <w:r w:rsidRPr="009A5CC8">
              <w:rPr>
                <w:rFonts w:ascii="Times New Roman" w:hAnsi="Times New Roman"/>
                <w:i/>
                <w:iCs/>
                <w:color w:val="000000"/>
                <w:lang w:val="uk-UA" w:eastAsia="ru-RU"/>
              </w:rPr>
              <w:t xml:space="preserve"> </w:t>
            </w: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“зігнувши ноги”.</w:t>
            </w:r>
          </w:p>
          <w:p w:rsidR="00987B9F" w:rsidRPr="009A5CC8" w:rsidRDefault="00987B9F" w:rsidP="009D3CA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Стрибки через скакалку на двох ногах  за 15 сек.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довжину з місця.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Стрибок у довжину з розбігу способом “зігнувши ноги”. Стрибок у висоту способом “переступання”.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Стрибки через скакалку на двох ногах  за  1 хв.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lang w:val="uk-UA" w:eastAsia="ru-RU"/>
              </w:rPr>
              <w:t>Опорний стрибок: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застрибування на гімнастичний місток;</w:t>
            </w:r>
          </w:p>
          <w:p w:rsidR="00987B9F" w:rsidRPr="009A5CC8" w:rsidRDefault="00987B9F" w:rsidP="009D3C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б) з розбігу 5-7 м застрибування на гімнастичний козел (кінь)  в ширину в упор стоячи на колінах – перехід в упор присівши – зіскок вигнувшись;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з розбігу 5-7 м застрибування на гімнастичний козел (кінь)  в ширину в упор присівши – зіскок вигнувшись.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Ігри для активного відпочинку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Грає у 3–4 народні та рухливі гри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Грає у 4–5 народних та рухливих ігор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Грає та може організувати 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 – 5 народних та рухливих ігор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Організовує  та проводить із групою товаришів 3 народні та рухливі гри.</w:t>
            </w:r>
          </w:p>
          <w:p w:rsidR="00987B9F" w:rsidRPr="009A5CC8" w:rsidRDefault="00987B9F" w:rsidP="009D3CA6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Туристські навички: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укладання рюкзака;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подолання “умовного болота” по купинах;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в) підлізання та перелізання через повалене дерево;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г) одноденна туристська подорож.</w:t>
            </w:r>
          </w:p>
        </w:tc>
      </w:tr>
      <w:tr w:rsidR="00987B9F" w:rsidRPr="009A5CC8" w:rsidTr="009D3C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Вправи для формування постави і профілактики плоскостопості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Виконує один із комплексів на: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формування правильної постави;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для запобігання плоскостопості.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Виконує два комплекси на: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формування правильної постави;</w:t>
            </w:r>
          </w:p>
          <w:p w:rsidR="00987B9F" w:rsidRPr="009A5CC8" w:rsidRDefault="00987B9F" w:rsidP="009D3C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для запобігання плоскостопості.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Виконує два комплекси:</w:t>
            </w:r>
          </w:p>
          <w:p w:rsidR="00987B9F" w:rsidRPr="009A5CC8" w:rsidRDefault="00987B9F" w:rsidP="009D3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а) формування правильної постави;</w:t>
            </w:r>
          </w:p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б) для запобігання плоскостопості.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B9F" w:rsidRPr="009A5CC8" w:rsidRDefault="00987B9F" w:rsidP="009D3CA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5CC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Складає і виконує комплекси вправ на формування правильної постави та запобігання плоскостопості.</w:t>
            </w:r>
          </w:p>
        </w:tc>
      </w:tr>
    </w:tbl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>
      <w:pPr>
        <w:rPr>
          <w:lang w:val="uk-UA"/>
        </w:rPr>
      </w:pPr>
    </w:p>
    <w:p w:rsidR="00987B9F" w:rsidRPr="009A5CC8" w:rsidRDefault="00987B9F" w:rsidP="00142CE3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lang w:val="uk-UA" w:eastAsia="ru-RU"/>
        </w:rPr>
        <w:t>Методичні рекомендації щодо викладання фізичної культури у 2018/2019 навчальному році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Пріоритетним завданням системи освіти є виховання людини в дусі відповідального ставлення до власного здоров’я й здоров’я оточуючих як до найвищої соціальної цінності, формування високого рівня здоров’я дітей та учнівської молоді.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життєдіяльності, формує пріоритети оздоровчої спрямованості фізичних вправ та забезпечує загальний культурний розвиток особистості.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загальної середньої освіти незалежно від підпорядкування та форми власності.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Навчання в старшій школі фізичній культурі спрямоване на досягнення загальної мети базової загальної освіти. Адже </w:t>
      </w:r>
      <w:r w:rsidRPr="009A5CC8">
        <w:rPr>
          <w:rFonts w:ascii="Verdana" w:hAnsi="Verdana"/>
          <w:i/>
          <w:iCs/>
          <w:color w:val="333333"/>
          <w:sz w:val="20"/>
          <w:szCs w:val="20"/>
          <w:bdr w:val="none" w:sz="0" w:space="0" w:color="auto" w:frame="1"/>
          <w:lang w:val="uk-UA" w:eastAsia="ru-RU"/>
        </w:rPr>
        <w:t>метою базової загальної середньої освіти є </w:t>
      </w: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 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Провідним чинником розвитку такої особистості є формування в учнів умінь застосовувати знання в реальних життєвих умовах, під час розв’язку практичних завдань та здатності визначати і обґрунтовувати власну життєву позицію.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Фізичне виховання сьогодення потребує орієнтації на:</w:t>
      </w:r>
    </w:p>
    <w:p w:rsidR="00987B9F" w:rsidRPr="009A5CC8" w:rsidRDefault="00987B9F" w:rsidP="00142CE3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вироблення і реалізацію якісно нової,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розвитку;</w:t>
      </w:r>
    </w:p>
    <w:p w:rsidR="00987B9F" w:rsidRPr="009A5CC8" w:rsidRDefault="00987B9F" w:rsidP="00142CE3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створення освітнього середовища, яке стимулює фізично рухову активність особистості та її організацію відповідно до вікової та психофізичної специфіки розвитку організму;</w:t>
      </w:r>
    </w:p>
    <w:p w:rsidR="00987B9F" w:rsidRPr="009A5CC8" w:rsidRDefault="00987B9F" w:rsidP="00142CE3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інтенсивне включення в освітній процес школи можливостей для додаткових форм фізичного виховання;</w:t>
      </w:r>
    </w:p>
    <w:p w:rsidR="00987B9F" w:rsidRPr="009A5CC8" w:rsidRDefault="00987B9F" w:rsidP="00142CE3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створення умов і механізмів фізичного виховання для занять різної спрямованості за інтересами;</w:t>
      </w:r>
    </w:p>
    <w:p w:rsidR="00987B9F" w:rsidRPr="009A5CC8" w:rsidRDefault="00987B9F" w:rsidP="00142CE3">
      <w:pPr>
        <w:numPr>
          <w:ilvl w:val="0"/>
          <w:numId w:val="18"/>
        </w:numPr>
        <w:shd w:val="clear" w:color="auto" w:fill="FFFFFF"/>
        <w:spacing w:after="75" w:line="240" w:lineRule="auto"/>
        <w:ind w:left="300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формування стійкості до асоціальних впливів щодо виникнення шкідливих звичок і неадекватних видів поведінки.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Навчально-виховний процес з фізичної культури у 2018/2019 н.р. здійснюється за робочими навчальними планами, що складаються на основі Типових навчальних планів закладів загальної середньої освіти і затверджуються відповідним органом управління освітою.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Години фізичної культури передбачені усіма варіантами Типових навчальних планів і повинні фінансуватися та використовуватися в повному обсязі. Вони зазначаються в розкладі уроків, ураховуються в педагогічному навантаженні вчителів. У зв’язку з тим, що уроки фізичної культури за своїм змістом і специфікою забезпечують рухову активність учнів і не вимагають надмірного розумового напруження, години їх проведення не враховуються при підрахунку гранично допустимого навантаження учнів. Це дає змогу в кожному класі повноцінно використовувати усі навчальні години варіативної складової Типових навчальних планів, не перевищуючи загального обсягу навчального навантаження (сума інваріантної і варіативної складових). Розклад уроків повинен враховувати оптимальне співвідношення навчального навантаження протягом тижня, а також доцільне чергування протягом дня і тижня предметів природничого і гуманітарного циклів з уроками мистецтва, технологій і фізичної культури.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Заняття з фізичної культури в навчальних закладах проводяться вчителем фізичної культури або особою, яка має спеціальну освіту та кваліфікацію: тренер, керівник гуртка, групи, спортивної секції тощо.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Опанування змісту фізичної культури як базового навчального предмета здійснюється за навчальними програмами, що мають відповідний гриф Міністерства освіти і науки України.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З 2018/2019 навчального року набирає чинності нова навчальна програма «Фізична культура» для 10-11 класів закладів загальної середньої освіти (наказ МОН від 23.10.2017 № 1407), у якій імплементовано компетентнісний підхід до вивчення предмета (https://mon.gov.ua/ua/osvita/zagalna-serednya-osvita/navchalni-programi/navchalni-programi-dlya-10-11-klasiv)..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Навчання – це продукт кількості, можливостей і якості викладання. Якщо вчитель змінить якість викладання, то зможе змінити і результат. Важливо навчати школярів як навчатись, поєднувати нові знання зі старими.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Нова навчальна програма має структуру,  яка є максимально інформативною для вчителя. Дана структура дозволяє вчителю більш об’єктивно оцінити досягнення учня. У програмі чітко висвітлені знаннєвий, діяльнісний та ціннісний компоненти.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У навчальній програмі виокремлено такі наскрізні змістові лінії: «Екологічна безпека та сталий розвиток», «Громадянська відповідальність», «Здоров’я і безпека», «Підприємливість та фінансова грамотність».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Наскрізні змістові лінії відбивають провідні соціально й особистісно значущі ідеї, що послідовно розкриваються у процесі навчання і виховання учнів,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учнів, що визначають їхню поведінку в життєвих ситуаціях.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Очікувані результати навчальної діяльності учнів перенесені у ліву частину програми, вони є необхідними предметними компетентностями, і в той же час відповідають змістовим наскрізним темам.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Змістове наповнення предмета «Фізична культура» навчальний заклад формує самостійно з варіативних модулів. При цьому обов’язковим є включення засобів теоретичної і загальнофізичної підготовки, передбачених програмою для даного класу до кожного варіативного модуля. У 10-11 класах учні мають опанувати 2-3 варіативних модулі. На їх опанування відводиться приблизно однакова кількість годин. Не виключається можливість мотивованого збільшення чи зменшення кількості годин на вивчення окремих модулів.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Наявність матеріально-технічної бази, регіональні спортивні традиції, кадрове забезпечення та бажання учнів є критеріями відбору варіативних модулів навчальним закладом. Бажання учнів визначається обов’язковим письмовим опитуванням. Результати опитування додаються до протоколу шкільного методичного об’єднання.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За потреби, у межах одного варіативного модуля можна освоїти навчальний матеріал, передбачений на два роки вивчення.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У разі освоєння двох варіативних модулів протягом одного навчального року та у випадку, коли рік вивчення модуля не відповідає класу навчання (наприклад у 10-класі вивчається модуль баскетбол, третій рік вивчення), учитель повинен скоригувати змістове наповнення варіативного модуля та нормативи оцінювання.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Відповідно до Інструкції про розподіл учнів на групи для занять на уроках фізичної культури, затвердженої наказом МОЗ та МОН від 20.07.2009 р. за № 518/674, учні розподіляються на основну, підготовчу та спеціальну медичні групи.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Медичне обстеження учнів проводиться щорічно в установленому законодавством порядку. Не допускати на уроках фізичної культури навантаження учнів, які не пройшли медичного обстеження.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Учні, незалежно від рівня фізичного розвитку та медичної групи, а також тимчасово звільнені від фізичних навантажень, повинні бути обов’язково присутніми на уроках фізичної культури. Допустиме навантаження для учнів/учениць, які за станом здоров’я належать до підготовчої та спеціальної медичних груп, встановлює учитель фізичної культури.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Домашні завдання для самостійного виконання фізичних вправ учні/учениці отримують на уроках фізичної культури. Вони мають бути спрямовані на підвищення рухового режиму у вільний час, досягнення рекреаційно-оздоровчого ефекту. У разі відставання в розвитку фізичних якостей учитель разом з учнем складає індивідуальну програму фізкультурно-оздоровчих занять, де вказується завдання занять, фізичні вправи, послідовність їх виконання, кількість повторень, інтервали відпочинку, засоби самоконтролю, відмітки про виконання завдання. Самостійні заняття за індивідуальною програмою надають учневі/учениці додаткові бонуси при оцінюванні навчальних досягнень.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При складанні розкладу навчальних занять не рекомендується здвоювати уроки фізичної культури або проводити їх два дні поспіль. Більшість уроків фізичної культури доцільно проводити на відкритому повітрі.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Навчальні нормативи є орієнтовними. Порядок їх проведення визначає вчитель відповідно до календарно-тематичного планування.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Учні, які за станом здоров’я віднесені до підготовчої медичної групи, оцінюються за теоретико-методичні знання, техніку виконання вправ, складання відповідних нормативів, які їм не протипоказані.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У період з 01.09 до 01.10 кожного навчального року з метою адаптації учнів до навантажень на уроках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Невиконання нормативів з причин, незалежних від учня/учениці, непропорційний фізичний розвиток, пропуски занять з поважних причин, не є підставою для зниження підсумкової оцінки успішності.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При проведенні занять з фізичної культури слід дотримуватись «Правил безпеки життєдіяльності під час проведення занять з фізичної культури і спорту в загальноосвітніх навчальних закладах» (наказ МОН України від 01.06.2010 №521, зареєстрований в Міністерстві юстиції України 9 серпня 2010 № 651/17946).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При забезпеченні належного організаційно-методичного проведення уроку, особистісно-зорієнтованого навчання, індивідуально-дозованого навантаження, дотримання дисципліни, стану спортивного обладнання та інвентарю переважна кількість травм може бути попереджена. На уроках фізичної культури, спортивно-масових заходах систематично здійснювати візуальний контроль за самопочуттям учнів, технічним станом спортивного обладнання та інвентарю. Місця для занять з фізичної культури і спорту обладнуються аптечкою (відкриті спортивні майданчики – переносною аптечкою).</w:t>
      </w:r>
    </w:p>
    <w:p w:rsidR="00987B9F" w:rsidRPr="009A5CC8" w:rsidRDefault="00987B9F" w:rsidP="00142CE3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lang w:val="uk-UA" w:eastAsia="ru-RU"/>
        </w:rPr>
        <w:t>Навчально-методичне забезпечення, рекомендоване Міністерством до використання в навчальних закладах, зазначено в Переліках навчальних програм, підручників та навчально-методичних посібників, розміщених на офіційному веб-сайті Міністерства освіти і науки України (www.mon.gov.ua) та веб-сайті Інституту модернізації змісту освіти (www.imzo.gov.ua).</w:t>
      </w:r>
    </w:p>
    <w:p w:rsidR="00987B9F" w:rsidRPr="009A5CC8" w:rsidRDefault="00987B9F" w:rsidP="00142CE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hyperlink r:id="rId5" w:tooltip="Завантажити: Методичні рекомендації щодо викладання  фізичної культури у 2018/2019 навчальному році" w:history="1">
        <w:r w:rsidRPr="009A5CC8">
          <w:rPr>
            <w:rFonts w:ascii="Verdana" w:hAnsi="Verdana"/>
            <w:b/>
            <w:bCs/>
            <w:color w:val="9C0303"/>
            <w:sz w:val="20"/>
            <w:szCs w:val="20"/>
            <w:bdr w:val="none" w:sz="0" w:space="0" w:color="auto" w:frame="1"/>
            <w:shd w:val="clear" w:color="auto" w:fill="FFFFFF"/>
            <w:lang w:val="uk-UA" w:eastAsia="ru-RU"/>
          </w:rPr>
          <w:t>Завантажити: Методичні рекомендації щодо викладання фізичної культури у 2018/2019 навчальному році</w:t>
        </w:r>
      </w:hyperlink>
      <w:r w:rsidRPr="009A5CC8">
        <w:rPr>
          <w:rFonts w:ascii="Verdana" w:hAnsi="Verdana"/>
          <w:color w:val="333333"/>
          <w:sz w:val="20"/>
          <w:szCs w:val="20"/>
          <w:shd w:val="clear" w:color="auto" w:fill="FFFFFF"/>
          <w:lang w:val="uk-UA" w:eastAsia="ru-RU"/>
        </w:rPr>
        <w:t> (Розмір: 18.3 KB, Завантажень: 5104)</w:t>
      </w:r>
    </w:p>
    <w:p w:rsidR="00987B9F" w:rsidRPr="009A5CC8" w:rsidRDefault="00987B9F" w:rsidP="00142CE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5CC8">
        <w:rPr>
          <w:rFonts w:ascii="Verdana" w:hAnsi="Verdana"/>
          <w:color w:val="333333"/>
          <w:sz w:val="20"/>
          <w:szCs w:val="20"/>
          <w:shd w:val="clear" w:color="auto" w:fill="FFFFFF"/>
          <w:lang w:val="uk-UA" w:eastAsia="ru-RU"/>
        </w:rPr>
        <w:t>    </w:t>
      </w:r>
    </w:p>
    <w:tbl>
      <w:tblPr>
        <w:tblW w:w="9300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9300"/>
      </w:tblGrid>
      <w:tr w:rsidR="00987B9F" w:rsidRPr="009A5CC8" w:rsidTr="00142CE3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:rsidR="00987B9F" w:rsidRPr="009A5CC8" w:rsidRDefault="00987B9F" w:rsidP="00142CE3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uk-UA" w:eastAsia="ru-RU"/>
              </w:rPr>
            </w:pPr>
          </w:p>
        </w:tc>
      </w:tr>
    </w:tbl>
    <w:p w:rsidR="00987B9F" w:rsidRPr="009A5CC8" w:rsidRDefault="00987B9F">
      <w:pPr>
        <w:rPr>
          <w:lang w:val="uk-UA"/>
        </w:rPr>
      </w:pPr>
      <w:bookmarkStart w:id="0" w:name="_GoBack"/>
      <w:bookmarkEnd w:id="0"/>
    </w:p>
    <w:sectPr w:rsidR="00987B9F" w:rsidRPr="009A5CC8" w:rsidSect="002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986"/>
    <w:multiLevelType w:val="multilevel"/>
    <w:tmpl w:val="9E1A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6427"/>
    <w:multiLevelType w:val="multilevel"/>
    <w:tmpl w:val="051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F06D3"/>
    <w:multiLevelType w:val="multilevel"/>
    <w:tmpl w:val="FD9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E2887"/>
    <w:multiLevelType w:val="multilevel"/>
    <w:tmpl w:val="15F4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76F71"/>
    <w:multiLevelType w:val="multilevel"/>
    <w:tmpl w:val="042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227CA"/>
    <w:multiLevelType w:val="multilevel"/>
    <w:tmpl w:val="71E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564CD"/>
    <w:multiLevelType w:val="multilevel"/>
    <w:tmpl w:val="AEF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85CFB"/>
    <w:multiLevelType w:val="multilevel"/>
    <w:tmpl w:val="8FD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038DF"/>
    <w:multiLevelType w:val="multilevel"/>
    <w:tmpl w:val="F22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A68A9"/>
    <w:multiLevelType w:val="multilevel"/>
    <w:tmpl w:val="E068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75AFE"/>
    <w:multiLevelType w:val="multilevel"/>
    <w:tmpl w:val="FCFA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04BF3"/>
    <w:multiLevelType w:val="multilevel"/>
    <w:tmpl w:val="B64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B574D"/>
    <w:multiLevelType w:val="multilevel"/>
    <w:tmpl w:val="F15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F6284"/>
    <w:multiLevelType w:val="multilevel"/>
    <w:tmpl w:val="465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C088C"/>
    <w:multiLevelType w:val="multilevel"/>
    <w:tmpl w:val="42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A7212"/>
    <w:multiLevelType w:val="multilevel"/>
    <w:tmpl w:val="F46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80390"/>
    <w:multiLevelType w:val="multilevel"/>
    <w:tmpl w:val="8F6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C81283"/>
    <w:multiLevelType w:val="multilevel"/>
    <w:tmpl w:val="D96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3"/>
  </w:num>
  <w:num w:numId="7">
    <w:abstractNumId w:val="17"/>
  </w:num>
  <w:num w:numId="8">
    <w:abstractNumId w:val="0"/>
  </w:num>
  <w:num w:numId="9">
    <w:abstractNumId w:val="12"/>
  </w:num>
  <w:num w:numId="10">
    <w:abstractNumId w:val="16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6"/>
  </w:num>
  <w:num w:numId="16">
    <w:abstractNumId w:val="14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987"/>
    <w:rsid w:val="00142CE3"/>
    <w:rsid w:val="00182987"/>
    <w:rsid w:val="002B612F"/>
    <w:rsid w:val="006F4710"/>
    <w:rsid w:val="00822264"/>
    <w:rsid w:val="00987B9F"/>
    <w:rsid w:val="009A5CC8"/>
    <w:rsid w:val="009A6340"/>
    <w:rsid w:val="009D3CA6"/>
    <w:rsid w:val="00A01552"/>
    <w:rsid w:val="00B86EA1"/>
    <w:rsid w:val="00CE6227"/>
    <w:rsid w:val="00D96C59"/>
    <w:rsid w:val="00F7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6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55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62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1552"/>
    <w:rPr>
      <w:rFonts w:ascii="Cambria" w:hAnsi="Cambria" w:cs="Times New Roman"/>
      <w:b/>
      <w:bCs/>
      <w:color w:val="4F81BD"/>
    </w:rPr>
  </w:style>
  <w:style w:type="paragraph" w:customStyle="1" w:styleId="comments-section">
    <w:name w:val="comments-section"/>
    <w:basedOn w:val="Normal"/>
    <w:uiPriority w:val="99"/>
    <w:rsid w:val="00CE6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622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E6227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01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uiPriority w:val="99"/>
    <w:rsid w:val="00A0155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42C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12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11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download/fizcult/Metodychni-rekomendatsiyi-shhodo-vykladannya-fizychnoyi-kultury_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23</Pages>
  <Words>6533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2018-09-09T10:54:00Z</dcterms:created>
  <dcterms:modified xsi:type="dcterms:W3CDTF">2019-03-28T07:36:00Z</dcterms:modified>
</cp:coreProperties>
</file>