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F42774">
      <w:r>
        <w:rPr>
          <w:rFonts w:ascii="Helvetica" w:hAnsi="Helvetica" w:cs="Helvetica"/>
          <w:color w:val="800000"/>
          <w:sz w:val="20"/>
          <w:szCs w:val="20"/>
          <w:u w:val="single"/>
          <w:shd w:val="clear" w:color="auto" w:fill="F9F9F9"/>
        </w:rPr>
        <w:t>http://irbis-nbuv.gov.ua/ulib/item/UKR0000844</w:t>
      </w:r>
      <w:bookmarkStart w:id="0" w:name="_GoBack"/>
      <w:bookmarkEnd w:id="0"/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09"/>
    <w:rsid w:val="0050475D"/>
    <w:rsid w:val="006E4609"/>
    <w:rsid w:val="007A7AAB"/>
    <w:rsid w:val="00F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AE8F-F527-4FBC-AAEF-BCCC059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2020-08-27T05:50:00Z</dcterms:created>
  <dcterms:modified xsi:type="dcterms:W3CDTF">2020-08-27T05:51:00Z</dcterms:modified>
</cp:coreProperties>
</file>