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B5EFC" w14:textId="77777777" w:rsidR="00045E55" w:rsidRPr="00C4340A" w:rsidRDefault="00C53035" w:rsidP="00045E55">
      <w:pPr>
        <w:jc w:val="center"/>
        <w:rPr>
          <w:b/>
          <w:caps/>
          <w:lang w:val="ru-RU"/>
        </w:rPr>
      </w:pPr>
      <w:r w:rsidRPr="00C53035">
        <w:rPr>
          <w:b/>
          <w:caps/>
          <w:lang w:val="uk-UA"/>
        </w:rPr>
        <w:t>Конт</w:t>
      </w:r>
      <w:r w:rsidRPr="00C4340A">
        <w:rPr>
          <w:b/>
          <w:caps/>
          <w:lang w:val="ru-RU"/>
        </w:rPr>
        <w:t>р</w:t>
      </w:r>
      <w:r w:rsidRPr="00C53035">
        <w:rPr>
          <w:b/>
          <w:caps/>
          <w:lang w:val="uk-UA"/>
        </w:rPr>
        <w:t>олінг у зовнішньоекономічній діяльності</w:t>
      </w:r>
    </w:p>
    <w:p w14:paraId="642D10DD" w14:textId="2AACC740" w:rsidR="00C53035" w:rsidRPr="00C4340A" w:rsidRDefault="00C53035" w:rsidP="00045E55">
      <w:pPr>
        <w:jc w:val="center"/>
        <w:rPr>
          <w:b/>
          <w:bCs/>
          <w:color w:val="000000"/>
          <w:sz w:val="28"/>
          <w:szCs w:val="28"/>
          <w:lang w:val="ru-RU"/>
        </w:rPr>
      </w:pPr>
    </w:p>
    <w:p w14:paraId="2FECCD25" w14:textId="3D0B842B" w:rsidR="00A42289" w:rsidRDefault="00A42289" w:rsidP="00A42289">
      <w:pPr>
        <w:rPr>
          <w:i/>
          <w:iCs/>
          <w:lang w:val="uk-UA"/>
        </w:rPr>
      </w:pPr>
      <w:r w:rsidRPr="005D3580">
        <w:rPr>
          <w:b/>
          <w:bCs/>
          <w:lang w:val="uk-UA"/>
        </w:rPr>
        <w:t>Викладач</w:t>
      </w:r>
      <w:r w:rsidR="00B1099B">
        <w:rPr>
          <w:b/>
          <w:bCs/>
          <w:lang w:val="uk-UA"/>
        </w:rPr>
        <w:t>і</w:t>
      </w:r>
      <w:r w:rsidRPr="005D3580">
        <w:rPr>
          <w:b/>
          <w:bCs/>
          <w:lang w:val="uk-UA"/>
        </w:rPr>
        <w:t>:</w:t>
      </w:r>
      <w:r w:rsidR="00B1099B">
        <w:rPr>
          <w:i/>
          <w:iCs/>
          <w:lang w:val="uk-UA"/>
        </w:rPr>
        <w:t xml:space="preserve"> доктор</w:t>
      </w:r>
      <w:r w:rsidR="00CF39BB">
        <w:rPr>
          <w:i/>
          <w:iCs/>
          <w:lang w:val="uk-UA"/>
        </w:rPr>
        <w:t xml:space="preserve"> </w:t>
      </w:r>
      <w:r w:rsidR="00271E59">
        <w:rPr>
          <w:i/>
          <w:iCs/>
          <w:lang w:val="uk-UA"/>
        </w:rPr>
        <w:t>економіч</w:t>
      </w:r>
      <w:r w:rsidR="00CF39BB">
        <w:rPr>
          <w:i/>
          <w:iCs/>
          <w:lang w:val="uk-UA"/>
        </w:rPr>
        <w:t xml:space="preserve">них наук, доцент </w:t>
      </w:r>
      <w:r w:rsidR="00A94481">
        <w:rPr>
          <w:i/>
          <w:iCs/>
          <w:lang w:val="uk-UA"/>
        </w:rPr>
        <w:t>Маркова Світлана Вікторі</w:t>
      </w:r>
      <w:r w:rsidR="00271E59">
        <w:rPr>
          <w:i/>
          <w:iCs/>
          <w:lang w:val="uk-UA"/>
        </w:rPr>
        <w:t>вна</w:t>
      </w:r>
    </w:p>
    <w:p w14:paraId="0A1AB81D" w14:textId="6AC016BB" w:rsidR="00B1099B" w:rsidRPr="00B1099B" w:rsidRDefault="00B1099B" w:rsidP="00A42289">
      <w:pPr>
        <w:rPr>
          <w:i/>
          <w:iCs/>
          <w:lang w:val="uk-UA"/>
        </w:rPr>
      </w:pPr>
      <w:r w:rsidRPr="00B1099B">
        <w:rPr>
          <w:i/>
          <w:iCs/>
          <w:lang w:val="uk-UA"/>
        </w:rPr>
        <w:t>доктор економічних наук</w:t>
      </w:r>
      <w:r w:rsidRPr="00B1099B">
        <w:rPr>
          <w:i/>
          <w:iCs/>
          <w:lang w:val="uk-UA"/>
        </w:rPr>
        <w:t>, професор Томарева-Патлахова Вікторія Валеріївна</w:t>
      </w:r>
    </w:p>
    <w:p w14:paraId="2A86DCA2" w14:textId="77777777" w:rsidR="00A42289" w:rsidRPr="005D3580" w:rsidRDefault="00A42289" w:rsidP="00A42289">
      <w:pPr>
        <w:rPr>
          <w:lang w:val="uk-UA"/>
        </w:rPr>
      </w:pPr>
      <w:r w:rsidRPr="005D3580">
        <w:rPr>
          <w:b/>
          <w:bCs/>
          <w:lang w:val="uk-UA"/>
        </w:rPr>
        <w:t xml:space="preserve">Кафедра: </w:t>
      </w:r>
      <w:r w:rsidR="00271E59">
        <w:rPr>
          <w:i/>
          <w:iCs/>
          <w:lang w:val="uk-UA"/>
        </w:rPr>
        <w:t xml:space="preserve">бізнес-адміністрування і менеджменту зовнішньоекономічної діяльності, </w:t>
      </w:r>
      <w:r w:rsidR="00271E59">
        <w:rPr>
          <w:i/>
          <w:iCs/>
        </w:rPr>
        <w:t>V</w:t>
      </w:r>
      <w:r w:rsidR="00271E59">
        <w:rPr>
          <w:i/>
          <w:iCs/>
          <w:lang w:val="uk-UA"/>
        </w:rPr>
        <w:t>І корпус, ауд. 1</w:t>
      </w:r>
      <w:r w:rsidR="00CF39BB">
        <w:rPr>
          <w:i/>
          <w:iCs/>
          <w:lang w:val="uk-UA"/>
        </w:rPr>
        <w:t>0</w:t>
      </w:r>
      <w:r w:rsidR="00271E59">
        <w:rPr>
          <w:i/>
          <w:iCs/>
          <w:lang w:val="uk-UA"/>
        </w:rPr>
        <w:t>8</w:t>
      </w:r>
    </w:p>
    <w:p w14:paraId="12CB04AD" w14:textId="77777777" w:rsidR="00A42289" w:rsidRPr="00271E59" w:rsidRDefault="00A42289" w:rsidP="00A42289">
      <w:pPr>
        <w:rPr>
          <w:i/>
          <w:iCs/>
        </w:rPr>
      </w:pPr>
      <w:r w:rsidRPr="005D3580">
        <w:rPr>
          <w:b/>
          <w:bCs/>
          <w:lang w:val="uk-UA"/>
        </w:rPr>
        <w:t>E</w:t>
      </w:r>
      <w:r w:rsidR="00AE5D68">
        <w:rPr>
          <w:b/>
          <w:bCs/>
          <w:lang w:val="uk-UA"/>
        </w:rPr>
        <w:t>-</w:t>
      </w:r>
      <w:r w:rsidRPr="005D3580">
        <w:rPr>
          <w:b/>
          <w:bCs/>
          <w:lang w:val="uk-UA"/>
        </w:rPr>
        <w:t xml:space="preserve">mail: </w:t>
      </w:r>
      <w:r w:rsidR="00271E59">
        <w:rPr>
          <w:i/>
          <w:iCs/>
          <w:lang w:val="uk-UA"/>
        </w:rPr>
        <w:t>masvvi@outlook.com</w:t>
      </w:r>
    </w:p>
    <w:p w14:paraId="117F21D0" w14:textId="77777777" w:rsidR="00E42FA1" w:rsidRPr="00271E59" w:rsidRDefault="00C27B7C" w:rsidP="00C27B7C">
      <w:pPr>
        <w:rPr>
          <w:b/>
          <w:bCs/>
        </w:rPr>
      </w:pPr>
      <w:r w:rsidRPr="005D3580">
        <w:rPr>
          <w:b/>
          <w:bCs/>
          <w:lang w:val="uk-UA"/>
        </w:rPr>
        <w:t>Телефон:</w:t>
      </w:r>
      <w:r w:rsidR="00271E59">
        <w:rPr>
          <w:i/>
          <w:iCs/>
          <w:lang w:val="uk-UA"/>
        </w:rPr>
        <w:t>(06</w:t>
      </w:r>
      <w:r w:rsidR="00271E59">
        <w:rPr>
          <w:i/>
          <w:iCs/>
        </w:rPr>
        <w:t>8</w:t>
      </w:r>
      <w:r w:rsidR="00271E59">
        <w:rPr>
          <w:i/>
          <w:iCs/>
          <w:lang w:val="uk-UA"/>
        </w:rPr>
        <w:t xml:space="preserve">) </w:t>
      </w:r>
      <w:r w:rsidR="00271E59">
        <w:rPr>
          <w:i/>
          <w:iCs/>
        </w:rPr>
        <w:t>863</w:t>
      </w:r>
      <w:r w:rsidR="00271E59">
        <w:rPr>
          <w:i/>
          <w:iCs/>
          <w:lang w:val="uk-UA"/>
        </w:rPr>
        <w:t>-</w:t>
      </w:r>
      <w:r w:rsidR="00271E59">
        <w:rPr>
          <w:i/>
          <w:iCs/>
        </w:rPr>
        <w:t>73</w:t>
      </w:r>
      <w:r w:rsidR="007B5979" w:rsidRPr="007B5979">
        <w:rPr>
          <w:i/>
          <w:iCs/>
          <w:lang w:val="uk-UA"/>
        </w:rPr>
        <w:t>-</w:t>
      </w:r>
      <w:r w:rsidR="00271E59">
        <w:rPr>
          <w:i/>
          <w:iCs/>
        </w:rPr>
        <w:t>15</w:t>
      </w:r>
    </w:p>
    <w:p w14:paraId="5540EE8B" w14:textId="77777777" w:rsidR="00C27B7C" w:rsidRPr="007B5979" w:rsidRDefault="00E42FA1" w:rsidP="00C27B7C">
      <w:pPr>
        <w:rPr>
          <w:i/>
          <w:iCs/>
          <w:lang w:val="uk-UA"/>
        </w:rPr>
      </w:pPr>
      <w:r>
        <w:rPr>
          <w:b/>
          <w:bCs/>
          <w:lang w:val="uk-UA"/>
        </w:rPr>
        <w:t>Інші засоби зв</w:t>
      </w:r>
      <w:r w:rsidRPr="00E42FA1">
        <w:rPr>
          <w:b/>
          <w:bCs/>
          <w:lang w:val="uk-UA"/>
        </w:rPr>
        <w:t>’</w:t>
      </w:r>
      <w:r>
        <w:rPr>
          <w:b/>
          <w:bCs/>
          <w:lang w:val="uk-UA"/>
        </w:rPr>
        <w:t xml:space="preserve">язку: </w:t>
      </w:r>
      <w:r w:rsidR="00CF39BB">
        <w:rPr>
          <w:i/>
          <w:iCs/>
        </w:rPr>
        <w:t>Moodle</w:t>
      </w:r>
      <w:r w:rsidR="007B5979">
        <w:rPr>
          <w:i/>
          <w:iCs/>
          <w:lang w:val="uk-UA"/>
        </w:rPr>
        <w:t xml:space="preserve"> (форум курсу, приватні повідомлення)</w:t>
      </w:r>
    </w:p>
    <w:p w14:paraId="370C3D5D" w14:textId="77777777" w:rsidR="00E42FA1" w:rsidRDefault="00E42FA1" w:rsidP="00C27B7C">
      <w:pPr>
        <w:rPr>
          <w:lang w:val="uk-UA"/>
        </w:rPr>
      </w:pP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268"/>
        <w:gridCol w:w="568"/>
        <w:gridCol w:w="1388"/>
        <w:gridCol w:w="1389"/>
        <w:gridCol w:w="1417"/>
        <w:gridCol w:w="1106"/>
        <w:gridCol w:w="992"/>
        <w:gridCol w:w="1050"/>
      </w:tblGrid>
      <w:tr w:rsidR="003D656F" w:rsidRPr="00B1099B" w14:paraId="2A6E7544" w14:textId="77777777" w:rsidTr="00287991">
        <w:trPr>
          <w:trHeight w:val="239"/>
        </w:trPr>
        <w:tc>
          <w:tcPr>
            <w:tcW w:w="2836" w:type="dxa"/>
            <w:gridSpan w:val="2"/>
            <w:tcBorders>
              <w:top w:val="single" w:sz="4" w:space="0" w:color="000000"/>
            </w:tcBorders>
          </w:tcPr>
          <w:p w14:paraId="6B9ADDB8" w14:textId="77777777" w:rsidR="003D656F" w:rsidRPr="004964FC" w:rsidRDefault="003D656F" w:rsidP="00AD356A">
            <w:pPr>
              <w:rPr>
                <w:rFonts w:eastAsia="Times New Roman"/>
                <w:b/>
                <w:bCs/>
                <w:lang w:val="ru-RU"/>
              </w:rPr>
            </w:pPr>
            <w:r w:rsidRPr="00EF5BEC">
              <w:rPr>
                <w:b/>
                <w:bCs/>
                <w:lang w:val="uk-UA"/>
              </w:rPr>
              <w:t>Освітня програма, рівень вищої освіти</w:t>
            </w:r>
            <w:r w:rsidR="00287991" w:rsidRPr="004964FC">
              <w:rPr>
                <w:b/>
                <w:bCs/>
                <w:lang w:val="ru-RU"/>
              </w:rPr>
              <w:t>:</w:t>
            </w:r>
          </w:p>
        </w:tc>
        <w:tc>
          <w:tcPr>
            <w:tcW w:w="7342" w:type="dxa"/>
            <w:gridSpan w:val="6"/>
            <w:tcBorders>
              <w:top w:val="single" w:sz="4" w:space="0" w:color="000000"/>
            </w:tcBorders>
          </w:tcPr>
          <w:p w14:paraId="2F38B9E1" w14:textId="77777777" w:rsidR="00F86349" w:rsidRPr="00F86349" w:rsidRDefault="00F86349" w:rsidP="00F86349">
            <w:pPr>
              <w:rPr>
                <w:lang w:val="uk-UA"/>
              </w:rPr>
            </w:pPr>
            <w:r w:rsidRPr="00AA2599">
              <w:rPr>
                <w:lang w:val="ru-RU"/>
              </w:rPr>
              <w:t>Менеджмент</w:t>
            </w:r>
          </w:p>
          <w:p w14:paraId="2E3FC515" w14:textId="77777777" w:rsidR="00F86349" w:rsidRPr="00F86349" w:rsidRDefault="00C36A27" w:rsidP="00F86349">
            <w:pPr>
              <w:rPr>
                <w:lang w:val="uk-UA"/>
              </w:rPr>
            </w:pPr>
            <w:r>
              <w:rPr>
                <w:lang w:val="uk-UA"/>
              </w:rPr>
              <w:t xml:space="preserve">Менеджмент </w:t>
            </w:r>
            <w:r w:rsidR="00AA2599">
              <w:rPr>
                <w:lang w:val="uk-UA"/>
              </w:rPr>
              <w:t>з</w:t>
            </w:r>
            <w:r w:rsidR="00C53035">
              <w:rPr>
                <w:lang w:val="uk-UA"/>
              </w:rPr>
              <w:t>овнішньоекономічної діяльності</w:t>
            </w:r>
          </w:p>
          <w:p w14:paraId="5F787006" w14:textId="77777777" w:rsidR="00413924" w:rsidRPr="00F86349" w:rsidRDefault="00C53035" w:rsidP="003D656F">
            <w:pPr>
              <w:spacing w:after="20"/>
              <w:rPr>
                <w:rFonts w:eastAsia="Times New Roman"/>
                <w:lang w:val="uk-UA"/>
              </w:rPr>
            </w:pPr>
            <w:r>
              <w:rPr>
                <w:lang w:val="ru-RU"/>
              </w:rPr>
              <w:t>бакалавр</w:t>
            </w:r>
            <w:r w:rsidR="00413924" w:rsidRPr="00F86349">
              <w:rPr>
                <w:lang w:val="uk-UA"/>
              </w:rPr>
              <w:t xml:space="preserve"> </w:t>
            </w:r>
          </w:p>
        </w:tc>
      </w:tr>
      <w:tr w:rsidR="00D54399" w:rsidRPr="00B1099B" w14:paraId="68D641E4" w14:textId="77777777" w:rsidTr="00287991">
        <w:trPr>
          <w:trHeight w:val="239"/>
        </w:trPr>
        <w:tc>
          <w:tcPr>
            <w:tcW w:w="2836" w:type="dxa"/>
            <w:gridSpan w:val="2"/>
          </w:tcPr>
          <w:p w14:paraId="6A95786F" w14:textId="77777777" w:rsidR="00D54399" w:rsidRPr="00287991" w:rsidRDefault="00D54399" w:rsidP="00AD356A">
            <w:pPr>
              <w:rPr>
                <w:b/>
                <w:bCs/>
              </w:rPr>
            </w:pPr>
            <w:r>
              <w:rPr>
                <w:b/>
                <w:bCs/>
                <w:lang w:val="uk-UA"/>
              </w:rPr>
              <w:t>Статус дисципліни</w:t>
            </w:r>
            <w:r w:rsidR="00287991">
              <w:rPr>
                <w:b/>
                <w:bCs/>
              </w:rPr>
              <w:t>:</w:t>
            </w:r>
          </w:p>
        </w:tc>
        <w:tc>
          <w:tcPr>
            <w:tcW w:w="7342" w:type="dxa"/>
            <w:gridSpan w:val="6"/>
          </w:tcPr>
          <w:p w14:paraId="033A2626" w14:textId="77777777" w:rsidR="00D54399" w:rsidRPr="00F86349" w:rsidRDefault="00F86349" w:rsidP="00F86349">
            <w:pPr>
              <w:pStyle w:val="Default"/>
            </w:pPr>
            <w:r w:rsidRPr="00F86349">
              <w:t xml:space="preserve">цикл професійної та практичної підготовки </w:t>
            </w:r>
            <w:r w:rsidR="00D54399" w:rsidRPr="00F86349">
              <w:rPr>
                <w:lang w:val="uk-UA"/>
              </w:rPr>
              <w:t xml:space="preserve"> </w:t>
            </w:r>
          </w:p>
        </w:tc>
      </w:tr>
      <w:tr w:rsidR="00287991" w:rsidRPr="00EF5BEC" w14:paraId="5D8CE265" w14:textId="77777777" w:rsidTr="00287991">
        <w:trPr>
          <w:trHeight w:val="250"/>
        </w:trPr>
        <w:tc>
          <w:tcPr>
            <w:tcW w:w="2268" w:type="dxa"/>
          </w:tcPr>
          <w:p w14:paraId="7EAAA99C" w14:textId="77777777" w:rsidR="00287991" w:rsidRPr="00287991" w:rsidRDefault="00287991" w:rsidP="00AD356A">
            <w:pPr>
              <w:rPr>
                <w:rFonts w:eastAsia="Times New Roman"/>
                <w:b/>
                <w:bCs/>
                <w:lang w:val="uk-UA"/>
              </w:rPr>
            </w:pPr>
            <w:r w:rsidRPr="00EF5BEC">
              <w:rPr>
                <w:b/>
                <w:bCs/>
                <w:lang w:val="uk-UA"/>
              </w:rPr>
              <w:t>Кредити ECTS</w:t>
            </w:r>
          </w:p>
        </w:tc>
        <w:tc>
          <w:tcPr>
            <w:tcW w:w="568" w:type="dxa"/>
          </w:tcPr>
          <w:p w14:paraId="7439B816" w14:textId="51DCF190" w:rsidR="00287991" w:rsidRPr="00EF5BEC" w:rsidRDefault="00B1099B" w:rsidP="00AD356A">
            <w:pPr>
              <w:rPr>
                <w:rFonts w:eastAsia="Times New Roman"/>
                <w:lang w:val="uk-UA"/>
              </w:rPr>
            </w:pPr>
            <w:r>
              <w:rPr>
                <w:rFonts w:eastAsia="Times New Roman"/>
                <w:lang w:val="uk-UA"/>
              </w:rPr>
              <w:t>5</w:t>
            </w:r>
          </w:p>
        </w:tc>
        <w:tc>
          <w:tcPr>
            <w:tcW w:w="1388" w:type="dxa"/>
          </w:tcPr>
          <w:p w14:paraId="65580BEA" w14:textId="77777777" w:rsidR="00287991" w:rsidRPr="00287991" w:rsidRDefault="00287991" w:rsidP="00AD356A">
            <w:pPr>
              <w:rPr>
                <w:rFonts w:eastAsia="Times New Roman"/>
                <w:b/>
                <w:bCs/>
              </w:rPr>
            </w:pPr>
            <w:r w:rsidRPr="00EF5BEC">
              <w:rPr>
                <w:b/>
                <w:bCs/>
                <w:lang w:val="uk-UA"/>
              </w:rPr>
              <w:t xml:space="preserve">Навч. </w:t>
            </w:r>
            <w:r>
              <w:rPr>
                <w:b/>
                <w:bCs/>
              </w:rPr>
              <w:t>р</w:t>
            </w:r>
            <w:r w:rsidRPr="00EF5BEC">
              <w:rPr>
                <w:b/>
                <w:bCs/>
                <w:lang w:val="uk-UA"/>
              </w:rPr>
              <w:t>ік</w:t>
            </w:r>
            <w:r>
              <w:rPr>
                <w:b/>
                <w:bCs/>
              </w:rPr>
              <w:t>:</w:t>
            </w:r>
          </w:p>
        </w:tc>
        <w:tc>
          <w:tcPr>
            <w:tcW w:w="1389" w:type="dxa"/>
          </w:tcPr>
          <w:p w14:paraId="7DCE0DCF" w14:textId="2CEFBE2A" w:rsidR="00287991" w:rsidRPr="00EF5BEC" w:rsidRDefault="00F86349" w:rsidP="00AD356A">
            <w:pPr>
              <w:rPr>
                <w:rFonts w:eastAsia="Times New Roman"/>
                <w:lang w:val="uk-UA"/>
              </w:rPr>
            </w:pPr>
            <w:r>
              <w:rPr>
                <w:rFonts w:eastAsia="Times New Roman"/>
                <w:lang w:val="uk-UA"/>
              </w:rPr>
              <w:t>202</w:t>
            </w:r>
            <w:r w:rsidR="00B1099B">
              <w:rPr>
                <w:rFonts w:eastAsia="Times New Roman"/>
                <w:lang w:val="uk-UA"/>
              </w:rPr>
              <w:t>3</w:t>
            </w:r>
            <w:r w:rsidR="00287991">
              <w:rPr>
                <w:rFonts w:eastAsia="Times New Roman"/>
                <w:lang w:val="uk-UA"/>
              </w:rPr>
              <w:t>-2</w:t>
            </w:r>
            <w:r w:rsidR="00B1099B">
              <w:rPr>
                <w:rFonts w:eastAsia="Times New Roman"/>
                <w:lang w:val="uk-UA"/>
              </w:rPr>
              <w:t>4</w:t>
            </w:r>
          </w:p>
        </w:tc>
        <w:tc>
          <w:tcPr>
            <w:tcW w:w="1417" w:type="dxa"/>
          </w:tcPr>
          <w:p w14:paraId="64F4BD6D" w14:textId="77777777" w:rsidR="00287991" w:rsidRPr="00EF5BEC" w:rsidRDefault="00287991" w:rsidP="00AD356A">
            <w:pPr>
              <w:rPr>
                <w:rFonts w:eastAsia="Times New Roman"/>
                <w:b/>
                <w:bCs/>
                <w:lang w:val="uk-UA"/>
              </w:rPr>
            </w:pPr>
            <w:r>
              <w:rPr>
                <w:b/>
                <w:bCs/>
                <w:lang w:val="uk-UA"/>
              </w:rPr>
              <w:t>Рік навчання</w:t>
            </w:r>
          </w:p>
        </w:tc>
        <w:tc>
          <w:tcPr>
            <w:tcW w:w="1106" w:type="dxa"/>
          </w:tcPr>
          <w:p w14:paraId="1C13E8EC" w14:textId="77777777" w:rsidR="00287991" w:rsidRPr="00177BBC" w:rsidRDefault="00C4340A" w:rsidP="00AD356A">
            <w:pPr>
              <w:rPr>
                <w:rFonts w:eastAsia="Times New Roman"/>
                <w:lang w:val="ru-RU"/>
              </w:rPr>
            </w:pPr>
            <w:r>
              <w:rPr>
                <w:rFonts w:eastAsia="Times New Roman"/>
                <w:lang w:val="ru-RU"/>
              </w:rPr>
              <w:t>4</w:t>
            </w:r>
          </w:p>
        </w:tc>
        <w:tc>
          <w:tcPr>
            <w:tcW w:w="992" w:type="dxa"/>
            <w:tcBorders>
              <w:right w:val="single" w:sz="4" w:space="0" w:color="000000"/>
            </w:tcBorders>
          </w:tcPr>
          <w:p w14:paraId="42DB75E8" w14:textId="77777777" w:rsidR="00287991" w:rsidRPr="00177BBC" w:rsidRDefault="00287991" w:rsidP="00287991">
            <w:pPr>
              <w:rPr>
                <w:rFonts w:eastAsia="Times New Roman"/>
                <w:lang w:val="ru-RU"/>
              </w:rPr>
            </w:pPr>
            <w:r w:rsidRPr="00EF5BEC">
              <w:rPr>
                <w:b/>
                <w:bCs/>
                <w:lang w:val="uk-UA"/>
              </w:rPr>
              <w:t>Тижні</w:t>
            </w:r>
          </w:p>
        </w:tc>
        <w:tc>
          <w:tcPr>
            <w:tcW w:w="1050" w:type="dxa"/>
            <w:tcBorders>
              <w:left w:val="single" w:sz="4" w:space="0" w:color="000000"/>
            </w:tcBorders>
          </w:tcPr>
          <w:p w14:paraId="78472CC1" w14:textId="3DDABC1C" w:rsidR="00287991" w:rsidRPr="00B1099B" w:rsidRDefault="00287991" w:rsidP="00287991">
            <w:pPr>
              <w:rPr>
                <w:rFonts w:eastAsia="Times New Roman"/>
                <w:lang w:val="uk-UA"/>
              </w:rPr>
            </w:pPr>
            <w:r>
              <w:rPr>
                <w:rFonts w:eastAsia="Times New Roman"/>
                <w:lang w:val="ru-RU"/>
              </w:rPr>
              <w:t>1</w:t>
            </w:r>
            <w:r w:rsidR="00B1099B">
              <w:rPr>
                <w:rFonts w:eastAsia="Times New Roman"/>
                <w:lang w:val="uk-UA"/>
              </w:rPr>
              <w:t>1</w:t>
            </w:r>
          </w:p>
        </w:tc>
      </w:tr>
      <w:tr w:rsidR="00287991" w:rsidRPr="00B1099B" w14:paraId="4ED4EEB2" w14:textId="77777777" w:rsidTr="00287991">
        <w:trPr>
          <w:trHeight w:val="250"/>
        </w:trPr>
        <w:tc>
          <w:tcPr>
            <w:tcW w:w="2268" w:type="dxa"/>
          </w:tcPr>
          <w:p w14:paraId="00D62752" w14:textId="77777777" w:rsidR="00287991" w:rsidRPr="00287991" w:rsidRDefault="00287991" w:rsidP="00B43642">
            <w:pPr>
              <w:rPr>
                <w:b/>
                <w:bCs/>
                <w:lang w:val="uk-UA"/>
              </w:rPr>
            </w:pPr>
            <w:r w:rsidRPr="00080904">
              <w:rPr>
                <w:b/>
                <w:bCs/>
                <w:lang w:val="uk-UA"/>
              </w:rPr>
              <w:t>Кількість годин</w:t>
            </w:r>
          </w:p>
        </w:tc>
        <w:tc>
          <w:tcPr>
            <w:tcW w:w="568" w:type="dxa"/>
          </w:tcPr>
          <w:p w14:paraId="32AF141C" w14:textId="5CCC185B" w:rsidR="00287991" w:rsidRPr="00B1099B" w:rsidRDefault="00B1099B" w:rsidP="00B43642">
            <w:pPr>
              <w:rPr>
                <w:rFonts w:eastAsia="Times New Roman"/>
                <w:sz w:val="18"/>
                <w:szCs w:val="18"/>
                <w:lang w:val="uk-UA"/>
              </w:rPr>
            </w:pPr>
            <w:r w:rsidRPr="00B1099B">
              <w:rPr>
                <w:rFonts w:eastAsia="Times New Roman"/>
                <w:sz w:val="18"/>
                <w:szCs w:val="18"/>
                <w:lang w:val="uk-UA"/>
              </w:rPr>
              <w:t>150</w:t>
            </w:r>
          </w:p>
        </w:tc>
        <w:tc>
          <w:tcPr>
            <w:tcW w:w="1388" w:type="dxa"/>
          </w:tcPr>
          <w:p w14:paraId="01A34D2B" w14:textId="77777777" w:rsidR="00287991" w:rsidRPr="005A2A43" w:rsidRDefault="00287991" w:rsidP="005A2A43">
            <w:pPr>
              <w:rPr>
                <w:b/>
                <w:bCs/>
                <w:highlight w:val="yellow"/>
              </w:rPr>
            </w:pPr>
            <w:r w:rsidRPr="004964FC">
              <w:rPr>
                <w:b/>
                <w:bCs/>
                <w:lang w:val="uk-UA"/>
              </w:rPr>
              <w:t>Кількість змістових модулів</w:t>
            </w:r>
          </w:p>
        </w:tc>
        <w:tc>
          <w:tcPr>
            <w:tcW w:w="1389" w:type="dxa"/>
          </w:tcPr>
          <w:p w14:paraId="70D4252D" w14:textId="71B10B3E" w:rsidR="00287991" w:rsidRPr="00C4340A" w:rsidRDefault="00B1099B" w:rsidP="00AD356A">
            <w:pPr>
              <w:rPr>
                <w:rFonts w:eastAsia="Times New Roman"/>
                <w:lang w:val="uk-UA"/>
              </w:rPr>
            </w:pPr>
            <w:r>
              <w:rPr>
                <w:rFonts w:eastAsia="Times New Roman"/>
                <w:lang w:val="uk-UA"/>
              </w:rPr>
              <w:t>6</w:t>
            </w:r>
          </w:p>
        </w:tc>
        <w:tc>
          <w:tcPr>
            <w:tcW w:w="4565" w:type="dxa"/>
            <w:gridSpan w:val="4"/>
          </w:tcPr>
          <w:p w14:paraId="15A31A89" w14:textId="7B838E75" w:rsidR="00287991" w:rsidRPr="00B1099B" w:rsidRDefault="00287991" w:rsidP="00287991">
            <w:pPr>
              <w:rPr>
                <w:i/>
                <w:iCs/>
                <w:lang w:val="uk-UA"/>
              </w:rPr>
            </w:pPr>
            <w:r w:rsidRPr="00D54399">
              <w:rPr>
                <w:b/>
                <w:bCs/>
                <w:lang w:val="uk-UA"/>
              </w:rPr>
              <w:t>Лекційні заняття</w:t>
            </w:r>
            <w:r w:rsidR="005A2A43">
              <w:rPr>
                <w:lang w:val="ru-RU"/>
              </w:rPr>
              <w:t xml:space="preserve">– </w:t>
            </w:r>
            <w:r w:rsidR="00B1099B">
              <w:rPr>
                <w:lang w:val="uk-UA"/>
              </w:rPr>
              <w:t>22</w:t>
            </w:r>
          </w:p>
          <w:p w14:paraId="2D3DC5AC" w14:textId="08417E9F" w:rsidR="00287991" w:rsidRPr="00B1099B" w:rsidRDefault="00287991" w:rsidP="00287991">
            <w:pPr>
              <w:rPr>
                <w:b/>
                <w:bCs/>
                <w:lang w:val="uk-UA"/>
              </w:rPr>
            </w:pPr>
            <w:r w:rsidRPr="00D54399">
              <w:rPr>
                <w:b/>
                <w:bCs/>
                <w:lang w:val="uk-UA"/>
              </w:rPr>
              <w:t>Практичні заняття</w:t>
            </w:r>
            <w:r w:rsidR="00134D2D">
              <w:rPr>
                <w:lang w:val="ru-RU"/>
              </w:rPr>
              <w:t xml:space="preserve">– </w:t>
            </w:r>
            <w:r w:rsidR="00B1099B">
              <w:rPr>
                <w:lang w:val="uk-UA"/>
              </w:rPr>
              <w:t>22</w:t>
            </w:r>
          </w:p>
          <w:p w14:paraId="35D53166" w14:textId="19EBACBF" w:rsidR="00287991" w:rsidRPr="00B1099B" w:rsidRDefault="00287991" w:rsidP="00A135C3">
            <w:pPr>
              <w:rPr>
                <w:rFonts w:eastAsia="Times New Roman"/>
                <w:lang w:val="uk-UA"/>
              </w:rPr>
            </w:pPr>
            <w:r w:rsidRPr="00D54399">
              <w:rPr>
                <w:b/>
                <w:bCs/>
                <w:lang w:val="uk-UA"/>
              </w:rPr>
              <w:t>Самостійна робота</w:t>
            </w:r>
            <w:r>
              <w:rPr>
                <w:rFonts w:eastAsia="Times New Roman"/>
                <w:lang w:val="uk-UA"/>
              </w:rPr>
              <w:t>–</w:t>
            </w:r>
            <w:r w:rsidR="00F86349">
              <w:rPr>
                <w:rFonts w:eastAsia="Times New Roman"/>
                <w:lang w:val="uk-UA"/>
              </w:rPr>
              <w:t xml:space="preserve"> </w:t>
            </w:r>
            <w:r w:rsidR="00B1099B">
              <w:rPr>
                <w:rFonts w:eastAsia="Times New Roman"/>
                <w:lang w:val="uk-UA"/>
              </w:rPr>
              <w:t>106</w:t>
            </w:r>
          </w:p>
        </w:tc>
      </w:tr>
      <w:tr w:rsidR="00287991" w:rsidRPr="00676F1A" w14:paraId="25C3D5C1" w14:textId="77777777" w:rsidTr="00287991">
        <w:trPr>
          <w:trHeight w:val="250"/>
        </w:trPr>
        <w:tc>
          <w:tcPr>
            <w:tcW w:w="2836" w:type="dxa"/>
            <w:gridSpan w:val="2"/>
          </w:tcPr>
          <w:p w14:paraId="59D5F7EE" w14:textId="77777777" w:rsidR="00287991" w:rsidRPr="00287991" w:rsidRDefault="00287991" w:rsidP="00080904">
            <w:pPr>
              <w:rPr>
                <w:rFonts w:eastAsia="Times New Roman"/>
              </w:rPr>
            </w:pPr>
            <w:r>
              <w:rPr>
                <w:b/>
                <w:bCs/>
                <w:lang w:val="uk-UA"/>
              </w:rPr>
              <w:t>Вид контролю</w:t>
            </w:r>
            <w:r>
              <w:rPr>
                <w:b/>
                <w:bCs/>
                <w:lang w:val="ru-RU"/>
              </w:rPr>
              <w:t>:</w:t>
            </w:r>
          </w:p>
        </w:tc>
        <w:tc>
          <w:tcPr>
            <w:tcW w:w="2777" w:type="dxa"/>
            <w:gridSpan w:val="2"/>
          </w:tcPr>
          <w:p w14:paraId="00955A6E" w14:textId="77777777" w:rsidR="00287991" w:rsidRPr="00080904" w:rsidRDefault="00200979" w:rsidP="00080904">
            <w:pPr>
              <w:rPr>
                <w:rFonts w:eastAsia="Times New Roman"/>
                <w:b/>
                <w:bCs/>
                <w:lang w:val="uk-UA"/>
              </w:rPr>
            </w:pPr>
            <w:r>
              <w:rPr>
                <w:lang w:val="uk-UA"/>
              </w:rPr>
              <w:t>Залік</w:t>
            </w:r>
          </w:p>
        </w:tc>
        <w:tc>
          <w:tcPr>
            <w:tcW w:w="4565" w:type="dxa"/>
            <w:gridSpan w:val="4"/>
          </w:tcPr>
          <w:p w14:paraId="7CBACFD3" w14:textId="77777777" w:rsidR="00287991" w:rsidRPr="00080904" w:rsidRDefault="00287991" w:rsidP="00080904">
            <w:pPr>
              <w:rPr>
                <w:rFonts w:eastAsia="Times New Roman"/>
                <w:lang w:val="uk-UA"/>
              </w:rPr>
            </w:pPr>
          </w:p>
        </w:tc>
      </w:tr>
      <w:tr w:rsidR="00287991" w:rsidRPr="00B1099B" w14:paraId="3A96D47A" w14:textId="77777777" w:rsidTr="00287991">
        <w:trPr>
          <w:trHeight w:val="250"/>
        </w:trPr>
        <w:tc>
          <w:tcPr>
            <w:tcW w:w="4224" w:type="dxa"/>
            <w:gridSpan w:val="3"/>
          </w:tcPr>
          <w:p w14:paraId="64EC151E" w14:textId="77777777" w:rsidR="00287991" w:rsidRPr="00EF5BEC" w:rsidRDefault="00287991" w:rsidP="00AD356A">
            <w:pPr>
              <w:rPr>
                <w:rFonts w:eastAsia="Times New Roman"/>
                <w:b/>
                <w:bCs/>
                <w:lang w:val="uk-UA"/>
              </w:rPr>
            </w:pPr>
            <w:r w:rsidRPr="00EF5BEC">
              <w:rPr>
                <w:b/>
                <w:bCs/>
                <w:lang w:val="uk-UA"/>
              </w:rPr>
              <w:t>Посилання на курс в Moodle</w:t>
            </w:r>
          </w:p>
        </w:tc>
        <w:tc>
          <w:tcPr>
            <w:tcW w:w="5954" w:type="dxa"/>
            <w:gridSpan w:val="5"/>
          </w:tcPr>
          <w:p w14:paraId="4FF30F17" w14:textId="77777777" w:rsidR="00134D2D" w:rsidRPr="006731C1" w:rsidRDefault="006731C1" w:rsidP="00134D2D">
            <w:pPr>
              <w:rPr>
                <w:rFonts w:eastAsia="Times New Roman"/>
                <w:lang w:val="uk-UA"/>
              </w:rPr>
            </w:pPr>
            <w:r w:rsidRPr="006731C1">
              <w:t>https</w:t>
            </w:r>
            <w:r w:rsidRPr="006731C1">
              <w:rPr>
                <w:lang w:val="uk-UA"/>
              </w:rPr>
              <w:t>://</w:t>
            </w:r>
            <w:r w:rsidRPr="006731C1">
              <w:t>moodle</w:t>
            </w:r>
            <w:r w:rsidRPr="006731C1">
              <w:rPr>
                <w:lang w:val="uk-UA"/>
              </w:rPr>
              <w:t>.</w:t>
            </w:r>
            <w:r w:rsidRPr="006731C1">
              <w:t>znu</w:t>
            </w:r>
            <w:r w:rsidRPr="006731C1">
              <w:rPr>
                <w:lang w:val="uk-UA"/>
              </w:rPr>
              <w:t>.</w:t>
            </w:r>
            <w:r w:rsidRPr="006731C1">
              <w:t>edu</w:t>
            </w:r>
            <w:r w:rsidRPr="006731C1">
              <w:rPr>
                <w:lang w:val="uk-UA"/>
              </w:rPr>
              <w:t>.</w:t>
            </w:r>
            <w:r w:rsidRPr="006731C1">
              <w:t>ua</w:t>
            </w:r>
            <w:r w:rsidRPr="006731C1">
              <w:rPr>
                <w:lang w:val="uk-UA"/>
              </w:rPr>
              <w:t>/</w:t>
            </w:r>
            <w:r w:rsidRPr="006731C1">
              <w:t>course</w:t>
            </w:r>
            <w:r w:rsidRPr="006731C1">
              <w:rPr>
                <w:lang w:val="uk-UA"/>
              </w:rPr>
              <w:t>/</w:t>
            </w:r>
            <w:r w:rsidRPr="006731C1">
              <w:t>view</w:t>
            </w:r>
            <w:r w:rsidRPr="006731C1">
              <w:rPr>
                <w:lang w:val="uk-UA"/>
              </w:rPr>
              <w:t>.</w:t>
            </w:r>
            <w:r w:rsidRPr="006731C1">
              <w:t>php</w:t>
            </w:r>
            <w:r w:rsidRPr="006731C1">
              <w:rPr>
                <w:lang w:val="uk-UA"/>
              </w:rPr>
              <w:t>?</w:t>
            </w:r>
            <w:r w:rsidRPr="006731C1">
              <w:t>id</w:t>
            </w:r>
            <w:r w:rsidRPr="006731C1">
              <w:rPr>
                <w:lang w:val="uk-UA"/>
              </w:rPr>
              <w:t>=4666</w:t>
            </w:r>
          </w:p>
        </w:tc>
      </w:tr>
      <w:tr w:rsidR="00287991" w:rsidRPr="00B1099B" w14:paraId="575D0129" w14:textId="77777777" w:rsidTr="00287991">
        <w:trPr>
          <w:trHeight w:val="250"/>
        </w:trPr>
        <w:tc>
          <w:tcPr>
            <w:tcW w:w="10178" w:type="dxa"/>
            <w:gridSpan w:val="8"/>
            <w:tcBorders>
              <w:bottom w:val="single" w:sz="4" w:space="0" w:color="000000"/>
            </w:tcBorders>
          </w:tcPr>
          <w:p w14:paraId="47620E1B" w14:textId="77777777" w:rsidR="00134D2D" w:rsidRPr="00134D2D" w:rsidRDefault="00287991" w:rsidP="00676F1A">
            <w:pPr>
              <w:rPr>
                <w:i/>
                <w:iCs/>
                <w:lang w:val="ru-RU"/>
              </w:rPr>
            </w:pPr>
            <w:r w:rsidRPr="00AE5D68">
              <w:rPr>
                <w:b/>
                <w:bCs/>
                <w:lang w:val="uk-UA"/>
              </w:rPr>
              <w:t>Консультації:</w:t>
            </w:r>
            <w:r w:rsidR="00134D2D" w:rsidRPr="00134D2D">
              <w:rPr>
                <w:b/>
                <w:bCs/>
                <w:lang w:val="uk-UA"/>
              </w:rPr>
              <w:t xml:space="preserve"> </w:t>
            </w:r>
            <w:r>
              <w:rPr>
                <w:i/>
                <w:iCs/>
                <w:lang w:val="uk-UA"/>
              </w:rPr>
              <w:t>особисті – вівто</w:t>
            </w:r>
            <w:r w:rsidR="00200979">
              <w:rPr>
                <w:i/>
                <w:iCs/>
                <w:lang w:val="uk-UA"/>
              </w:rPr>
              <w:t>рок, четвер, з 11:30 до 12:3</w:t>
            </w:r>
            <w:r w:rsidR="005742B0">
              <w:rPr>
                <w:i/>
                <w:iCs/>
                <w:lang w:val="uk-UA"/>
              </w:rPr>
              <w:t xml:space="preserve">0, </w:t>
            </w:r>
            <w:r w:rsidR="005742B0">
              <w:rPr>
                <w:i/>
                <w:iCs/>
                <w:lang w:val="ru-RU"/>
              </w:rPr>
              <w:t>V</w:t>
            </w:r>
            <w:r>
              <w:rPr>
                <w:i/>
                <w:iCs/>
                <w:lang w:val="uk-UA"/>
              </w:rPr>
              <w:t>І корпус, ауд</w:t>
            </w:r>
            <w:r w:rsidR="005742B0">
              <w:rPr>
                <w:i/>
                <w:iCs/>
                <w:lang w:val="uk-UA"/>
              </w:rPr>
              <w:t xml:space="preserve">. </w:t>
            </w:r>
            <w:r w:rsidR="005742B0" w:rsidRPr="005742B0">
              <w:rPr>
                <w:i/>
                <w:iCs/>
                <w:lang w:val="uk-UA"/>
              </w:rPr>
              <w:t>1</w:t>
            </w:r>
            <w:r>
              <w:rPr>
                <w:i/>
                <w:iCs/>
                <w:lang w:val="uk-UA"/>
              </w:rPr>
              <w:t>0</w:t>
            </w:r>
            <w:r w:rsidR="005742B0" w:rsidRPr="005742B0">
              <w:rPr>
                <w:i/>
                <w:iCs/>
                <w:lang w:val="uk-UA"/>
              </w:rPr>
              <w:t>8</w:t>
            </w:r>
            <w:r>
              <w:rPr>
                <w:i/>
                <w:iCs/>
                <w:lang w:val="uk-UA"/>
              </w:rPr>
              <w:t xml:space="preserve">; </w:t>
            </w:r>
          </w:p>
          <w:p w14:paraId="17C40E15" w14:textId="77777777" w:rsidR="00287991" w:rsidRPr="00413924" w:rsidRDefault="00134D2D" w:rsidP="00965ECE">
            <w:pPr>
              <w:jc w:val="both"/>
              <w:rPr>
                <w:lang w:val="uk-UA"/>
              </w:rPr>
            </w:pPr>
            <w:r w:rsidRPr="00134D2D">
              <w:rPr>
                <w:i/>
                <w:iCs/>
                <w:lang w:val="ru-RU"/>
              </w:rPr>
              <w:t xml:space="preserve">                          </w:t>
            </w:r>
            <w:r w:rsidR="00287991">
              <w:rPr>
                <w:i/>
                <w:iCs/>
                <w:lang w:val="uk-UA"/>
              </w:rPr>
              <w:t xml:space="preserve">дистанційні – </w:t>
            </w:r>
            <w:r w:rsidR="005742B0">
              <w:rPr>
                <w:i/>
                <w:iCs/>
              </w:rPr>
              <w:t>Viber</w:t>
            </w:r>
            <w:r w:rsidR="005742B0" w:rsidRPr="005742B0">
              <w:rPr>
                <w:i/>
                <w:iCs/>
                <w:lang w:val="uk-UA"/>
              </w:rPr>
              <w:t xml:space="preserve"> та </w:t>
            </w:r>
            <w:r w:rsidR="005742B0">
              <w:rPr>
                <w:i/>
                <w:iCs/>
              </w:rPr>
              <w:t>Zoom</w:t>
            </w:r>
            <w:r w:rsidR="00287991" w:rsidRPr="00D54399">
              <w:rPr>
                <w:i/>
                <w:iCs/>
                <w:lang w:val="uk-UA"/>
              </w:rPr>
              <w:t xml:space="preserve">, </w:t>
            </w:r>
            <w:r>
              <w:rPr>
                <w:i/>
                <w:iCs/>
                <w:lang w:val="uk-UA"/>
              </w:rPr>
              <w:t>за попередньою домовленістю</w:t>
            </w:r>
            <w:r w:rsidRPr="00134D2D">
              <w:rPr>
                <w:i/>
                <w:iCs/>
                <w:lang w:val="ru-RU"/>
              </w:rPr>
              <w:t xml:space="preserve">. </w:t>
            </w:r>
          </w:p>
        </w:tc>
      </w:tr>
    </w:tbl>
    <w:p w14:paraId="26027151" w14:textId="77777777" w:rsidR="006A2900" w:rsidRPr="00EF5BEC" w:rsidRDefault="006A2900" w:rsidP="00933144">
      <w:pPr>
        <w:rPr>
          <w:rStyle w:val="s1"/>
          <w:b/>
          <w:bCs/>
          <w:u w:val="single"/>
          <w:lang w:val="uk-UA"/>
        </w:rPr>
      </w:pPr>
    </w:p>
    <w:p w14:paraId="46C1E7B9" w14:textId="77777777" w:rsidR="00E66C95" w:rsidRPr="00EF5BEC" w:rsidRDefault="00EF5BEC" w:rsidP="00E66C95">
      <w:pPr>
        <w:rPr>
          <w:lang w:val="uk-UA"/>
        </w:rPr>
      </w:pPr>
      <w:r w:rsidRPr="00EF5BEC">
        <w:rPr>
          <w:b/>
          <w:bCs/>
          <w:sz w:val="28"/>
          <w:szCs w:val="28"/>
          <w:lang w:val="uk-UA"/>
        </w:rPr>
        <w:t xml:space="preserve">ОПИС КУРСУ </w:t>
      </w:r>
    </w:p>
    <w:p w14:paraId="17E37FFF" w14:textId="77777777" w:rsidR="00EC1D14" w:rsidRDefault="006731C1" w:rsidP="00AA2599">
      <w:pPr>
        <w:jc w:val="both"/>
        <w:rPr>
          <w:i/>
          <w:iCs/>
          <w:lang w:val="uk-UA"/>
        </w:rPr>
      </w:pPr>
      <w:r w:rsidRPr="006731C1">
        <w:rPr>
          <w:i/>
          <w:iCs/>
          <w:lang w:val="uk-UA"/>
        </w:rPr>
        <w:t>Метою викладання дисципліни «Контролінг у зовнішньоекономічної діяльності» є формування у студентів теоретичних знань, пов'язаних з концепцією контролінгу, практичних навичок прийняття управлінських рішень на основі контролінгової інформації і професійних компетентностей щодо організації контролінгу зовнішньоекономічної діяльності на підприємстві.</w:t>
      </w:r>
      <w:r>
        <w:rPr>
          <w:b/>
          <w:i/>
          <w:iCs/>
          <w:lang w:val="uk-UA"/>
        </w:rPr>
        <w:t xml:space="preserve"> </w:t>
      </w:r>
      <w:r w:rsidR="00AA2599" w:rsidRPr="00AA2599">
        <w:rPr>
          <w:i/>
          <w:iCs/>
          <w:lang w:val="uk-UA"/>
        </w:rPr>
        <w:t xml:space="preserve">Основними завданнями вивчення дисципліни є теоретична та практична підготовка студентів з питань: формування ефективної системи управління персоналом в організації; обґрунтовування концептуальних засад та методологічних принципів управління персоналом; формування та аналіз стану кадрової політики організації; проектування системи управління персоналом та нормативної чисельності працівників кадрової служби підприємства; управління соціальним розвитком трудового колективу </w:t>
      </w:r>
      <w:r w:rsidR="00EC1D14">
        <w:rPr>
          <w:i/>
          <w:iCs/>
          <w:lang w:val="uk-UA"/>
        </w:rPr>
        <w:t>Виконання групових практичних завдань та підсумкових групових творчих проектів спонукає до розвитку навичок командної роботи, організаційних та лідерських якостей.</w:t>
      </w:r>
      <w:r w:rsidR="00031578" w:rsidRPr="00AA2599">
        <w:rPr>
          <w:lang w:val="uk-UA"/>
        </w:rPr>
        <w:t xml:space="preserve"> </w:t>
      </w:r>
      <w:r w:rsidR="00031578" w:rsidRPr="00031578">
        <w:rPr>
          <w:i/>
          <w:iCs/>
          <w:lang w:val="uk-UA"/>
        </w:rPr>
        <w:t>Завдання дисципліни: вивчення новітніх підходів до управління формуванням, розвитком потенціалу підприємства, управління конкурентоспроможністю та результативністю використання потенціалу підприємства за сучасними соціально-економічними критеріями, в тому числі за критерієм ринкової вартості підприємства; оволодіння методикою обґрунтування механізмів запобігання кризі та методами антикризового управління суб’єктами господарювання.</w:t>
      </w:r>
    </w:p>
    <w:p w14:paraId="0DB220AC" w14:textId="77777777" w:rsidR="00A94E7B" w:rsidRPr="002B2561" w:rsidRDefault="00EC1D14" w:rsidP="002B2561">
      <w:pPr>
        <w:jc w:val="both"/>
        <w:rPr>
          <w:i/>
          <w:iCs/>
          <w:lang w:val="uk-UA"/>
        </w:rPr>
      </w:pPr>
      <w:r>
        <w:rPr>
          <w:i/>
          <w:iCs/>
          <w:lang w:val="uk-UA"/>
        </w:rPr>
        <w:t>Використання новітніх програмних засобів</w:t>
      </w:r>
      <w:r w:rsidR="005E7D79">
        <w:rPr>
          <w:i/>
          <w:iCs/>
          <w:lang w:val="uk-UA"/>
        </w:rPr>
        <w:t xml:space="preserve"> під час виконання практичних завдань розвине як загальні, так і професійн</w:t>
      </w:r>
      <w:r w:rsidR="00287991">
        <w:rPr>
          <w:i/>
          <w:iCs/>
          <w:lang w:val="uk-UA"/>
        </w:rPr>
        <w:t>і цифрові компетенції слухачів.</w:t>
      </w:r>
    </w:p>
    <w:p w14:paraId="059C2175" w14:textId="77777777" w:rsidR="00A94E7B" w:rsidRDefault="00A94E7B" w:rsidP="00E66C95">
      <w:pPr>
        <w:rPr>
          <w:b/>
          <w:bCs/>
          <w:sz w:val="28"/>
          <w:szCs w:val="28"/>
          <w:lang w:val="uk-UA"/>
        </w:rPr>
      </w:pPr>
    </w:p>
    <w:p w14:paraId="51BC371B" w14:textId="77777777" w:rsidR="009D77A7" w:rsidRPr="00EF5BEC" w:rsidRDefault="00EF5BEC" w:rsidP="00E66C95">
      <w:pPr>
        <w:rPr>
          <w:lang w:val="uk-UA"/>
        </w:rPr>
      </w:pPr>
      <w:r w:rsidRPr="00EF5BEC">
        <w:rPr>
          <w:b/>
          <w:bCs/>
          <w:sz w:val="28"/>
          <w:szCs w:val="28"/>
          <w:lang w:val="uk-UA"/>
        </w:rPr>
        <w:t>ОЧІКУВАНІ РЕЗУЛЬТАТИ НАВЧАННЯ</w:t>
      </w:r>
    </w:p>
    <w:p w14:paraId="3C9AEA17" w14:textId="77777777" w:rsidR="003D656F" w:rsidRDefault="003D656F" w:rsidP="009D77A7">
      <w:pPr>
        <w:rPr>
          <w:b/>
          <w:bCs/>
          <w:lang w:val="uk-UA"/>
        </w:rPr>
      </w:pPr>
      <w:r w:rsidRPr="00EF5BEC">
        <w:rPr>
          <w:b/>
          <w:bCs/>
          <w:lang w:val="uk-UA"/>
        </w:rPr>
        <w:t>У разі успішного завер</w:t>
      </w:r>
      <w:r w:rsidR="006464EA">
        <w:rPr>
          <w:b/>
          <w:bCs/>
          <w:lang w:val="uk-UA"/>
        </w:rPr>
        <w:t xml:space="preserve">шення курсу студент </w:t>
      </w:r>
      <w:r w:rsidR="006464EA" w:rsidRPr="00246191">
        <w:rPr>
          <w:b/>
          <w:bCs/>
          <w:u w:val="single"/>
          <w:lang w:val="uk-UA"/>
        </w:rPr>
        <w:t>зможе</w:t>
      </w:r>
      <w:r w:rsidRPr="00EF5BEC">
        <w:rPr>
          <w:b/>
          <w:bCs/>
          <w:lang w:val="uk-UA"/>
        </w:rPr>
        <w:t>:</w:t>
      </w:r>
    </w:p>
    <w:p w14:paraId="1E1341AF" w14:textId="77777777" w:rsidR="006731C1" w:rsidRPr="006731C1" w:rsidRDefault="00AA2599" w:rsidP="006731C1">
      <w:pPr>
        <w:numPr>
          <w:ilvl w:val="0"/>
          <w:numId w:val="11"/>
        </w:numPr>
        <w:ind w:firstLine="709"/>
        <w:jc w:val="both"/>
        <w:rPr>
          <w:i/>
          <w:lang w:val="uk-UA"/>
        </w:rPr>
      </w:pPr>
      <w:r w:rsidRPr="006731C1">
        <w:rPr>
          <w:i/>
          <w:iCs/>
          <w:sz w:val="22"/>
          <w:szCs w:val="22"/>
          <w:lang w:val="uk-UA"/>
        </w:rPr>
        <w:t xml:space="preserve"> забезпечувати </w:t>
      </w:r>
      <w:r w:rsidR="006731C1" w:rsidRPr="006731C1">
        <w:rPr>
          <w:i/>
          <w:lang w:val="uk-UA"/>
        </w:rPr>
        <w:t>взаємозв’язок контролінгу зовнішньоекономічної діяльності з іншими функціями управління підприємством;</w:t>
      </w:r>
    </w:p>
    <w:p w14:paraId="63CB9B6E" w14:textId="77777777" w:rsidR="006731C1" w:rsidRPr="006731C1" w:rsidRDefault="006731C1" w:rsidP="006731C1">
      <w:pPr>
        <w:numPr>
          <w:ilvl w:val="0"/>
          <w:numId w:val="11"/>
        </w:numPr>
        <w:ind w:firstLine="709"/>
        <w:jc w:val="both"/>
        <w:rPr>
          <w:i/>
          <w:lang w:val="uk-UA"/>
        </w:rPr>
      </w:pPr>
      <w:r w:rsidRPr="006731C1">
        <w:rPr>
          <w:i/>
          <w:iCs/>
          <w:sz w:val="22"/>
          <w:szCs w:val="22"/>
          <w:lang w:val="uk-UA"/>
        </w:rPr>
        <w:lastRenderedPageBreak/>
        <w:t xml:space="preserve">проводити об’єктивний аналіз </w:t>
      </w:r>
      <w:r w:rsidRPr="006731C1">
        <w:rPr>
          <w:i/>
          <w:lang w:val="ru-RU"/>
        </w:rPr>
        <w:t>сутності стратегічного і оперативного контролінгу</w:t>
      </w:r>
      <w:r w:rsidRPr="006731C1">
        <w:rPr>
          <w:i/>
          <w:lang w:val="uk-UA"/>
        </w:rPr>
        <w:t xml:space="preserve"> </w:t>
      </w:r>
      <w:r w:rsidRPr="006731C1">
        <w:rPr>
          <w:i/>
          <w:lang w:val="ru-RU"/>
        </w:rPr>
        <w:t>зовнішньоекономічної діяльності;</w:t>
      </w:r>
    </w:p>
    <w:p w14:paraId="1516C865" w14:textId="77777777" w:rsidR="006731C1" w:rsidRPr="006731C1" w:rsidRDefault="006731C1" w:rsidP="006731C1">
      <w:pPr>
        <w:numPr>
          <w:ilvl w:val="0"/>
          <w:numId w:val="11"/>
        </w:numPr>
        <w:ind w:firstLine="709"/>
        <w:jc w:val="both"/>
        <w:rPr>
          <w:i/>
          <w:lang w:val="uk-UA"/>
        </w:rPr>
      </w:pPr>
      <w:r w:rsidRPr="006731C1">
        <w:rPr>
          <w:i/>
          <w:iCs/>
          <w:sz w:val="22"/>
          <w:szCs w:val="22"/>
          <w:lang w:val="uk-UA"/>
        </w:rPr>
        <w:t xml:space="preserve">аналізувати та </w:t>
      </w:r>
      <w:r w:rsidRPr="006731C1">
        <w:rPr>
          <w:i/>
          <w:lang w:val="uk-UA"/>
        </w:rPr>
        <w:t xml:space="preserve">класифікувати об’єктів контролінгу та методів обліку витрат, що використовуються в системі контролінгу зовнішньоекономічної діяльності; </w:t>
      </w:r>
    </w:p>
    <w:p w14:paraId="261280B7" w14:textId="77777777" w:rsidR="006731C1" w:rsidRPr="006731C1" w:rsidRDefault="006731C1" w:rsidP="006731C1">
      <w:pPr>
        <w:numPr>
          <w:ilvl w:val="0"/>
          <w:numId w:val="11"/>
        </w:numPr>
        <w:ind w:firstLine="709"/>
        <w:jc w:val="both"/>
        <w:rPr>
          <w:i/>
          <w:lang w:val="uk-UA"/>
        </w:rPr>
      </w:pPr>
      <w:r w:rsidRPr="006731C1">
        <w:rPr>
          <w:i/>
          <w:iCs/>
          <w:sz w:val="22"/>
          <w:szCs w:val="22"/>
          <w:lang w:val="uk-UA"/>
        </w:rPr>
        <w:t>формувати</w:t>
      </w:r>
      <w:r w:rsidRPr="006731C1">
        <w:rPr>
          <w:i/>
          <w:lang w:val="ru-RU"/>
        </w:rPr>
        <w:t xml:space="preserve"> організаційно-методичні аспекти формування системи контролінгу на підприємстві;</w:t>
      </w:r>
    </w:p>
    <w:p w14:paraId="2EE0C4E6" w14:textId="77777777" w:rsidR="006731C1" w:rsidRPr="006731C1" w:rsidRDefault="006731C1" w:rsidP="006731C1">
      <w:pPr>
        <w:numPr>
          <w:ilvl w:val="0"/>
          <w:numId w:val="10"/>
        </w:numPr>
        <w:ind w:firstLine="709"/>
        <w:jc w:val="both"/>
        <w:rPr>
          <w:i/>
          <w:lang w:val="uk-UA"/>
        </w:rPr>
      </w:pPr>
      <w:r w:rsidRPr="006731C1">
        <w:rPr>
          <w:i/>
          <w:lang w:val="ru-RU"/>
        </w:rPr>
        <w:t>визначати точку беззбитковості при лінійному тренді сукупних витрат підприємства;</w:t>
      </w:r>
    </w:p>
    <w:p w14:paraId="7FEE6BEA" w14:textId="77777777" w:rsidR="006731C1" w:rsidRPr="006731C1" w:rsidRDefault="006731C1" w:rsidP="006731C1">
      <w:pPr>
        <w:numPr>
          <w:ilvl w:val="0"/>
          <w:numId w:val="10"/>
        </w:numPr>
        <w:ind w:firstLine="709"/>
        <w:jc w:val="both"/>
        <w:rPr>
          <w:i/>
          <w:lang w:val="ru-RU"/>
        </w:rPr>
      </w:pPr>
      <w:r w:rsidRPr="006731C1">
        <w:rPr>
          <w:i/>
          <w:lang w:val="ru-RU"/>
        </w:rPr>
        <w:t>здійснювати оцінку прибутковості продукції підпр</w:t>
      </w:r>
      <w:r w:rsidRPr="006731C1">
        <w:rPr>
          <w:i/>
          <w:lang w:val="uk-UA"/>
        </w:rPr>
        <w:t>и</w:t>
      </w:r>
      <w:r w:rsidRPr="006731C1">
        <w:rPr>
          <w:i/>
          <w:lang w:val="ru-RU"/>
        </w:rPr>
        <w:t>ємства;</w:t>
      </w:r>
    </w:p>
    <w:p w14:paraId="78AEF155" w14:textId="77777777" w:rsidR="006731C1" w:rsidRPr="006731C1" w:rsidRDefault="006731C1" w:rsidP="006731C1">
      <w:pPr>
        <w:numPr>
          <w:ilvl w:val="0"/>
          <w:numId w:val="10"/>
        </w:numPr>
        <w:ind w:firstLine="709"/>
        <w:jc w:val="both"/>
        <w:rPr>
          <w:i/>
          <w:lang w:val="uk-UA"/>
        </w:rPr>
      </w:pPr>
      <w:r w:rsidRPr="006731C1">
        <w:rPr>
          <w:i/>
          <w:lang w:val="uk-UA"/>
        </w:rPr>
        <w:t>розробляти та аналізувати бюджети підприємства з метою оцінки ефективності управлінських рішень і оптимального розподілу ресурсів.</w:t>
      </w:r>
    </w:p>
    <w:p w14:paraId="6A6D377F" w14:textId="77777777" w:rsidR="006731C1" w:rsidRDefault="006731C1" w:rsidP="00AA2599">
      <w:pPr>
        <w:ind w:firstLine="426"/>
        <w:rPr>
          <w:i/>
          <w:iCs/>
          <w:sz w:val="22"/>
          <w:szCs w:val="22"/>
          <w:lang w:val="uk-UA"/>
        </w:rPr>
      </w:pPr>
    </w:p>
    <w:p w14:paraId="7AF6F972" w14:textId="77777777" w:rsidR="00844E18" w:rsidRPr="00EF5BEC" w:rsidRDefault="00566A39" w:rsidP="00844E18">
      <w:pPr>
        <w:outlineLvl w:val="0"/>
        <w:rPr>
          <w:rFonts w:eastAsia="Times New Roman"/>
          <w:b/>
          <w:bCs/>
          <w:kern w:val="36"/>
          <w:sz w:val="28"/>
          <w:szCs w:val="28"/>
          <w:lang w:val="uk-UA"/>
        </w:rPr>
      </w:pPr>
      <w:r>
        <w:rPr>
          <w:b/>
          <w:bCs/>
          <w:color w:val="000000"/>
          <w:kern w:val="36"/>
          <w:sz w:val="28"/>
          <w:szCs w:val="28"/>
          <w:lang w:val="uk-UA"/>
        </w:rPr>
        <w:t>ОСНОВНІ НАВЧАЛЬНІ</w:t>
      </w:r>
      <w:r w:rsidR="006C4032">
        <w:rPr>
          <w:b/>
          <w:bCs/>
          <w:color w:val="000000"/>
          <w:kern w:val="36"/>
          <w:sz w:val="28"/>
          <w:szCs w:val="28"/>
          <w:lang w:val="uk-UA"/>
        </w:rPr>
        <w:t>РЕСУРСИ</w:t>
      </w:r>
    </w:p>
    <w:p w14:paraId="6FCC8359" w14:textId="77777777" w:rsidR="00CD6A2D" w:rsidRDefault="00966160" w:rsidP="00566A39">
      <w:pPr>
        <w:jc w:val="both"/>
        <w:rPr>
          <w:i/>
          <w:iCs/>
          <w:color w:val="000000"/>
          <w:lang w:val="uk-UA"/>
        </w:rPr>
      </w:pPr>
      <w:r>
        <w:rPr>
          <w:i/>
          <w:iCs/>
          <w:color w:val="000000"/>
          <w:lang w:val="uk-UA"/>
        </w:rPr>
        <w:t xml:space="preserve">Презентації лекцій, плани семінарських занять, методичні рекомендації до виконання індивідуальних завдань розміщені на платформі </w:t>
      </w:r>
      <w:r>
        <w:rPr>
          <w:i/>
          <w:iCs/>
          <w:color w:val="000000"/>
        </w:rPr>
        <w:t>Moodle</w:t>
      </w:r>
      <w:r w:rsidRPr="00966160">
        <w:rPr>
          <w:i/>
          <w:iCs/>
          <w:color w:val="000000"/>
          <w:lang w:val="uk-UA"/>
        </w:rPr>
        <w:t xml:space="preserve">: </w:t>
      </w:r>
    </w:p>
    <w:p w14:paraId="13D7CDC5" w14:textId="77777777" w:rsidR="00AF14FE" w:rsidRPr="006731C1" w:rsidRDefault="006731C1" w:rsidP="00844E18">
      <w:pPr>
        <w:rPr>
          <w:rFonts w:eastAsia="Times New Roman"/>
          <w:lang w:val="uk-UA"/>
        </w:rPr>
      </w:pPr>
      <w:r w:rsidRPr="006731C1">
        <w:t>https</w:t>
      </w:r>
      <w:r w:rsidRPr="006731C1">
        <w:rPr>
          <w:lang w:val="uk-UA"/>
        </w:rPr>
        <w:t>://</w:t>
      </w:r>
      <w:r w:rsidRPr="006731C1">
        <w:t>moodle</w:t>
      </w:r>
      <w:r w:rsidRPr="006731C1">
        <w:rPr>
          <w:lang w:val="uk-UA"/>
        </w:rPr>
        <w:t>.</w:t>
      </w:r>
      <w:r w:rsidRPr="006731C1">
        <w:t>znu</w:t>
      </w:r>
      <w:r w:rsidRPr="006731C1">
        <w:rPr>
          <w:lang w:val="uk-UA"/>
        </w:rPr>
        <w:t>.</w:t>
      </w:r>
      <w:r w:rsidRPr="006731C1">
        <w:t>edu</w:t>
      </w:r>
      <w:r w:rsidRPr="006731C1">
        <w:rPr>
          <w:lang w:val="uk-UA"/>
        </w:rPr>
        <w:t>.</w:t>
      </w:r>
      <w:r w:rsidRPr="006731C1">
        <w:t>ua</w:t>
      </w:r>
      <w:r w:rsidRPr="006731C1">
        <w:rPr>
          <w:lang w:val="uk-UA"/>
        </w:rPr>
        <w:t>/</w:t>
      </w:r>
      <w:r w:rsidRPr="006731C1">
        <w:t>course</w:t>
      </w:r>
      <w:r w:rsidRPr="006731C1">
        <w:rPr>
          <w:lang w:val="uk-UA"/>
        </w:rPr>
        <w:t>/</w:t>
      </w:r>
      <w:r w:rsidRPr="006731C1">
        <w:t>view</w:t>
      </w:r>
      <w:r w:rsidRPr="006731C1">
        <w:rPr>
          <w:lang w:val="uk-UA"/>
        </w:rPr>
        <w:t>.</w:t>
      </w:r>
      <w:r w:rsidRPr="006731C1">
        <w:t>php</w:t>
      </w:r>
      <w:r w:rsidRPr="006731C1">
        <w:rPr>
          <w:lang w:val="uk-UA"/>
        </w:rPr>
        <w:t>?</w:t>
      </w:r>
      <w:r w:rsidRPr="006731C1">
        <w:t>id</w:t>
      </w:r>
      <w:r w:rsidRPr="006731C1">
        <w:rPr>
          <w:lang w:val="uk-UA"/>
        </w:rPr>
        <w:t>=4666</w:t>
      </w:r>
    </w:p>
    <w:p w14:paraId="58FDA959" w14:textId="77777777" w:rsidR="00844E18" w:rsidRPr="00EF5BEC" w:rsidRDefault="00E148C2" w:rsidP="00844E18">
      <w:pPr>
        <w:rPr>
          <w:sz w:val="28"/>
          <w:szCs w:val="28"/>
          <w:lang w:val="uk-UA"/>
        </w:rPr>
      </w:pPr>
      <w:r>
        <w:rPr>
          <w:b/>
          <w:bCs/>
          <w:color w:val="000000"/>
          <w:sz w:val="28"/>
          <w:szCs w:val="28"/>
          <w:lang w:val="uk-UA"/>
        </w:rPr>
        <w:t>КОНТРОЛЬНІ ЗАХОДИ</w:t>
      </w:r>
    </w:p>
    <w:p w14:paraId="1656B0AC" w14:textId="77777777" w:rsidR="00E148C2" w:rsidRPr="00676F1A" w:rsidRDefault="00E148C2" w:rsidP="00BD552C">
      <w:pPr>
        <w:jc w:val="both"/>
        <w:rPr>
          <w:b/>
          <w:bCs/>
          <w:i/>
          <w:iCs/>
          <w:color w:val="000000"/>
          <w:u w:val="single"/>
          <w:lang w:val="ru-RU"/>
        </w:rPr>
      </w:pPr>
    </w:p>
    <w:p w14:paraId="16C47B32" w14:textId="77777777" w:rsidR="00FC57E5" w:rsidRPr="00E148C2" w:rsidRDefault="00FC57E5" w:rsidP="00BD552C">
      <w:pPr>
        <w:jc w:val="both"/>
        <w:rPr>
          <w:b/>
          <w:bCs/>
          <w:i/>
          <w:iCs/>
          <w:color w:val="000000"/>
          <w:u w:val="single"/>
          <w:lang w:val="uk-UA"/>
        </w:rPr>
      </w:pPr>
      <w:r w:rsidRPr="00E148C2">
        <w:rPr>
          <w:b/>
          <w:bCs/>
          <w:i/>
          <w:iCs/>
          <w:color w:val="000000"/>
          <w:u w:val="single"/>
          <w:lang w:val="uk-UA"/>
        </w:rPr>
        <w:t>Поточн</w:t>
      </w:r>
      <w:r w:rsidR="00E148C2" w:rsidRPr="00E148C2">
        <w:rPr>
          <w:b/>
          <w:bCs/>
          <w:i/>
          <w:iCs/>
          <w:color w:val="000000"/>
          <w:u w:val="single"/>
          <w:lang w:val="uk-UA"/>
        </w:rPr>
        <w:t>і контрольні заходи</w:t>
      </w:r>
    </w:p>
    <w:p w14:paraId="0AB6F64C" w14:textId="77777777" w:rsidR="00C0464B" w:rsidRPr="00C0464B" w:rsidRDefault="00C0464B" w:rsidP="00FC57E5">
      <w:pPr>
        <w:jc w:val="both"/>
        <w:rPr>
          <w:b/>
          <w:bCs/>
          <w:i/>
          <w:iCs/>
          <w:color w:val="000000"/>
          <w:lang w:val="uk-UA"/>
        </w:rPr>
      </w:pPr>
      <w:r>
        <w:rPr>
          <w:b/>
          <w:bCs/>
          <w:i/>
          <w:iCs/>
          <w:color w:val="000000"/>
          <w:lang w:val="uk-UA"/>
        </w:rPr>
        <w:t>Обов</w:t>
      </w:r>
      <w:r w:rsidRPr="00C0464B">
        <w:rPr>
          <w:b/>
          <w:bCs/>
          <w:i/>
          <w:iCs/>
          <w:color w:val="000000"/>
          <w:lang w:val="ru-RU"/>
        </w:rPr>
        <w:t>’</w:t>
      </w:r>
      <w:r>
        <w:rPr>
          <w:b/>
          <w:bCs/>
          <w:i/>
          <w:iCs/>
          <w:color w:val="000000"/>
          <w:lang w:val="uk-UA"/>
        </w:rPr>
        <w:t>язкові види роботи:</w:t>
      </w:r>
    </w:p>
    <w:p w14:paraId="28137FE0" w14:textId="77777777" w:rsidR="007B5660" w:rsidRDefault="000B7460" w:rsidP="00FC57E5">
      <w:pPr>
        <w:jc w:val="both"/>
        <w:rPr>
          <w:i/>
          <w:iCs/>
          <w:color w:val="000000"/>
          <w:lang w:val="uk-UA"/>
        </w:rPr>
      </w:pPr>
      <w:r w:rsidRPr="00C0464B">
        <w:rPr>
          <w:b/>
          <w:bCs/>
          <w:i/>
          <w:iCs/>
          <w:color w:val="000000"/>
          <w:lang w:val="uk-UA"/>
        </w:rPr>
        <w:t>Термінологічний диктант</w:t>
      </w:r>
      <w:r>
        <w:rPr>
          <w:i/>
          <w:iCs/>
          <w:color w:val="000000"/>
          <w:lang w:val="uk-UA"/>
        </w:rPr>
        <w:t xml:space="preserve"> (</w:t>
      </w:r>
      <w:r>
        <w:rPr>
          <w:i/>
          <w:iCs/>
          <w:color w:val="000000"/>
        </w:rPr>
        <w:t>max</w:t>
      </w:r>
      <w:r w:rsidR="00D10B35">
        <w:rPr>
          <w:i/>
          <w:iCs/>
          <w:color w:val="000000"/>
          <w:lang w:val="uk-UA"/>
        </w:rPr>
        <w:t xml:space="preserve"> </w:t>
      </w:r>
      <w:r w:rsidR="001D3058">
        <w:rPr>
          <w:i/>
          <w:iCs/>
          <w:color w:val="000000"/>
          <w:lang w:val="ru-RU"/>
        </w:rPr>
        <w:t>2</w:t>
      </w:r>
      <w:r>
        <w:rPr>
          <w:i/>
          <w:iCs/>
          <w:color w:val="000000"/>
          <w:lang w:val="uk-UA"/>
        </w:rPr>
        <w:t xml:space="preserve"> бали) – на початку кожного практичного заняття.</w:t>
      </w:r>
      <w:r w:rsidR="00D10B35">
        <w:rPr>
          <w:i/>
          <w:iCs/>
          <w:color w:val="000000"/>
          <w:lang w:val="uk-UA"/>
        </w:rPr>
        <w:t xml:space="preserve"> </w:t>
      </w:r>
      <w:r>
        <w:rPr>
          <w:i/>
          <w:iCs/>
          <w:color w:val="000000"/>
          <w:lang w:val="uk-UA"/>
        </w:rPr>
        <w:t>Терміни для вивчення зазначені у планах семінарських занять у розділі «Термінологічний мінімум»</w:t>
      </w:r>
      <w:r w:rsidR="007B5660">
        <w:rPr>
          <w:i/>
          <w:iCs/>
          <w:color w:val="000000"/>
          <w:lang w:val="uk-UA"/>
        </w:rPr>
        <w:t xml:space="preserve">. </w:t>
      </w:r>
    </w:p>
    <w:p w14:paraId="0F1D8C0B" w14:textId="77777777" w:rsidR="000B7460" w:rsidRDefault="000B7460" w:rsidP="00FC57E5">
      <w:pPr>
        <w:jc w:val="both"/>
        <w:rPr>
          <w:i/>
          <w:iCs/>
          <w:color w:val="000000"/>
          <w:lang w:val="uk-UA"/>
        </w:rPr>
      </w:pPr>
      <w:r w:rsidRPr="00C0464B">
        <w:rPr>
          <w:b/>
          <w:bCs/>
          <w:i/>
          <w:iCs/>
          <w:color w:val="000000"/>
          <w:lang w:val="uk-UA"/>
        </w:rPr>
        <w:t>Робота у групі</w:t>
      </w:r>
      <w:r w:rsidR="00D10B35">
        <w:rPr>
          <w:b/>
          <w:bCs/>
          <w:i/>
          <w:iCs/>
          <w:color w:val="000000"/>
          <w:lang w:val="uk-UA"/>
        </w:rPr>
        <w:t xml:space="preserve"> </w:t>
      </w:r>
      <w:r>
        <w:rPr>
          <w:i/>
          <w:iCs/>
          <w:color w:val="000000"/>
          <w:lang w:val="uk-UA"/>
        </w:rPr>
        <w:t>над розв</w:t>
      </w:r>
      <w:r w:rsidRPr="000B7460">
        <w:rPr>
          <w:i/>
          <w:iCs/>
          <w:color w:val="000000"/>
          <w:lang w:val="ru-RU"/>
        </w:rPr>
        <w:t>’</w:t>
      </w:r>
      <w:r>
        <w:rPr>
          <w:i/>
          <w:iCs/>
          <w:color w:val="000000"/>
          <w:lang w:val="uk-UA"/>
        </w:rPr>
        <w:t>язанням практичного завдання, поставленого викладачем (</w:t>
      </w:r>
      <w:r>
        <w:rPr>
          <w:i/>
          <w:iCs/>
          <w:color w:val="000000"/>
        </w:rPr>
        <w:t>max</w:t>
      </w:r>
      <w:r w:rsidR="00D10B35">
        <w:rPr>
          <w:i/>
          <w:iCs/>
          <w:color w:val="000000"/>
          <w:lang w:val="uk-UA"/>
        </w:rPr>
        <w:t xml:space="preserve"> </w:t>
      </w:r>
      <w:r w:rsidR="002B1B4C">
        <w:rPr>
          <w:i/>
          <w:iCs/>
          <w:color w:val="000000"/>
          <w:lang w:val="ru-RU"/>
        </w:rPr>
        <w:t>4</w:t>
      </w:r>
      <w:r w:rsidR="00D10B35">
        <w:rPr>
          <w:i/>
          <w:iCs/>
          <w:color w:val="000000"/>
          <w:lang w:val="ru-RU"/>
        </w:rPr>
        <w:t xml:space="preserve"> </w:t>
      </w:r>
      <w:r>
        <w:rPr>
          <w:i/>
          <w:iCs/>
          <w:color w:val="000000"/>
          <w:lang w:val="uk-UA"/>
        </w:rPr>
        <w:t>бал</w:t>
      </w:r>
      <w:r w:rsidR="002B1B4C">
        <w:rPr>
          <w:i/>
          <w:iCs/>
          <w:color w:val="000000"/>
          <w:lang w:val="uk-UA"/>
        </w:rPr>
        <w:t>и</w:t>
      </w:r>
      <w:r>
        <w:rPr>
          <w:i/>
          <w:iCs/>
          <w:color w:val="000000"/>
          <w:lang w:val="uk-UA"/>
        </w:rPr>
        <w:t xml:space="preserve">) – на кожному практичному занятті.  </w:t>
      </w:r>
    </w:p>
    <w:p w14:paraId="7B924966" w14:textId="77777777" w:rsidR="00C0464B" w:rsidRPr="00C0464B" w:rsidRDefault="00C0464B" w:rsidP="00FC57E5">
      <w:pPr>
        <w:jc w:val="both"/>
        <w:rPr>
          <w:i/>
          <w:iCs/>
          <w:color w:val="000000"/>
          <w:lang w:val="uk-UA"/>
        </w:rPr>
      </w:pPr>
      <w:r>
        <w:rPr>
          <w:b/>
          <w:bCs/>
          <w:i/>
          <w:iCs/>
          <w:color w:val="000000"/>
          <w:lang w:val="uk-UA"/>
        </w:rPr>
        <w:t>Письмова к</w:t>
      </w:r>
      <w:r w:rsidRPr="00C0464B">
        <w:rPr>
          <w:b/>
          <w:bCs/>
          <w:i/>
          <w:iCs/>
          <w:color w:val="000000"/>
          <w:lang w:val="uk-UA"/>
        </w:rPr>
        <w:t xml:space="preserve">онтрольна робота </w:t>
      </w:r>
      <w:r w:rsidRPr="00C0464B">
        <w:rPr>
          <w:i/>
          <w:iCs/>
          <w:color w:val="000000"/>
          <w:lang w:val="uk-UA"/>
        </w:rPr>
        <w:t>(</w:t>
      </w:r>
      <w:r w:rsidRPr="00C0464B">
        <w:rPr>
          <w:i/>
          <w:iCs/>
          <w:color w:val="000000"/>
        </w:rPr>
        <w:t>max</w:t>
      </w:r>
      <w:r w:rsidR="00D10B35">
        <w:rPr>
          <w:i/>
          <w:iCs/>
          <w:color w:val="000000"/>
          <w:lang w:val="uk-UA"/>
        </w:rPr>
        <w:t xml:space="preserve"> </w:t>
      </w:r>
      <w:r w:rsidR="002B1B4C">
        <w:rPr>
          <w:i/>
          <w:iCs/>
          <w:color w:val="000000"/>
          <w:lang w:val="ru-RU"/>
        </w:rPr>
        <w:t>8</w:t>
      </w:r>
      <w:r w:rsidR="00D10B35">
        <w:rPr>
          <w:i/>
          <w:iCs/>
          <w:color w:val="000000"/>
          <w:lang w:val="ru-RU"/>
        </w:rPr>
        <w:t xml:space="preserve"> </w:t>
      </w:r>
      <w:r w:rsidRPr="00C0464B">
        <w:rPr>
          <w:i/>
          <w:iCs/>
          <w:color w:val="000000"/>
          <w:lang w:val="uk-UA"/>
        </w:rPr>
        <w:t>балів)</w:t>
      </w:r>
      <w:r>
        <w:rPr>
          <w:i/>
          <w:iCs/>
          <w:color w:val="000000"/>
          <w:lang w:val="uk-UA"/>
        </w:rPr>
        <w:t xml:space="preserve">– двічі на семестр, наприкінці кожного змістового </w:t>
      </w:r>
      <w:r w:rsidR="002B1B4C">
        <w:rPr>
          <w:i/>
          <w:iCs/>
          <w:color w:val="000000"/>
          <w:lang w:val="uk-UA"/>
        </w:rPr>
        <w:t>модулю</w:t>
      </w:r>
      <w:r>
        <w:rPr>
          <w:i/>
          <w:iCs/>
          <w:color w:val="000000"/>
          <w:lang w:val="uk-UA"/>
        </w:rPr>
        <w:t xml:space="preserve"> курсу. Контрольна робота складається з двох питань </w:t>
      </w:r>
      <w:r w:rsidR="002B1B4C">
        <w:rPr>
          <w:i/>
          <w:iCs/>
          <w:color w:val="000000"/>
          <w:lang w:val="uk-UA"/>
        </w:rPr>
        <w:t>(</w:t>
      </w:r>
      <w:r w:rsidR="002B1B4C">
        <w:rPr>
          <w:i/>
          <w:iCs/>
          <w:color w:val="000000"/>
        </w:rPr>
        <w:t>max</w:t>
      </w:r>
      <w:r w:rsidR="002B1B4C" w:rsidRPr="002B1B4C">
        <w:rPr>
          <w:i/>
          <w:iCs/>
          <w:color w:val="000000"/>
          <w:lang w:val="ru-RU"/>
        </w:rPr>
        <w:t xml:space="preserve"> 4 </w:t>
      </w:r>
      <w:r w:rsidR="002B1B4C">
        <w:rPr>
          <w:i/>
          <w:iCs/>
          <w:color w:val="000000"/>
          <w:lang w:val="uk-UA"/>
        </w:rPr>
        <w:t xml:space="preserve">бали кожне) </w:t>
      </w:r>
      <w:r>
        <w:rPr>
          <w:i/>
          <w:iCs/>
          <w:color w:val="000000"/>
          <w:lang w:val="uk-UA"/>
        </w:rPr>
        <w:t xml:space="preserve">– теоретичного (дати визначення терміну, розкрити сутність поняття) та практичного (продемонструвати характерні особливості </w:t>
      </w:r>
      <w:r w:rsidR="00D10B35">
        <w:rPr>
          <w:i/>
          <w:iCs/>
          <w:color w:val="000000"/>
          <w:lang w:val="uk-UA"/>
        </w:rPr>
        <w:t>інструментів стратегічного управління</w:t>
      </w:r>
      <w:r>
        <w:rPr>
          <w:i/>
          <w:iCs/>
          <w:color w:val="000000"/>
          <w:lang w:val="uk-UA"/>
        </w:rPr>
        <w:t xml:space="preserve"> на прикладі</w:t>
      </w:r>
      <w:r w:rsidR="00D10B35">
        <w:rPr>
          <w:i/>
          <w:iCs/>
          <w:color w:val="000000"/>
          <w:lang w:val="uk-UA"/>
        </w:rPr>
        <w:t xml:space="preserve"> бізнес-одиниць різного сектору економіки)</w:t>
      </w:r>
      <w:r w:rsidR="002B1B4C">
        <w:rPr>
          <w:i/>
          <w:iCs/>
          <w:color w:val="000000"/>
          <w:lang w:val="uk-UA"/>
        </w:rPr>
        <w:t>.</w:t>
      </w:r>
    </w:p>
    <w:p w14:paraId="3616D23B" w14:textId="77777777" w:rsidR="00C0464B" w:rsidRDefault="00C0464B" w:rsidP="00FC57E5">
      <w:pPr>
        <w:jc w:val="both"/>
        <w:rPr>
          <w:b/>
          <w:bCs/>
          <w:i/>
          <w:iCs/>
          <w:color w:val="000000"/>
          <w:lang w:val="uk-UA"/>
        </w:rPr>
      </w:pPr>
      <w:r>
        <w:rPr>
          <w:b/>
          <w:bCs/>
          <w:i/>
          <w:iCs/>
          <w:color w:val="000000"/>
          <w:lang w:val="uk-UA"/>
        </w:rPr>
        <w:t>Додаткові види роботи:</w:t>
      </w:r>
    </w:p>
    <w:p w14:paraId="248BE4CC" w14:textId="77777777" w:rsidR="00A96198" w:rsidRPr="006731C1" w:rsidRDefault="00A96198" w:rsidP="00FC57E5">
      <w:pPr>
        <w:jc w:val="both"/>
        <w:rPr>
          <w:i/>
          <w:iCs/>
          <w:color w:val="000000"/>
          <w:lang w:val="ru-RU"/>
        </w:rPr>
      </w:pPr>
      <w:r w:rsidRPr="00C0464B">
        <w:rPr>
          <w:b/>
          <w:bCs/>
          <w:i/>
          <w:iCs/>
          <w:color w:val="000000"/>
          <w:lang w:val="uk-UA"/>
        </w:rPr>
        <w:t>Індивідуальне письмове завдання</w:t>
      </w:r>
      <w:r>
        <w:rPr>
          <w:i/>
          <w:iCs/>
          <w:color w:val="000000"/>
          <w:lang w:val="uk-UA"/>
        </w:rPr>
        <w:t xml:space="preserve"> у вигляді реферату або аргументативного есе (</w:t>
      </w:r>
      <w:r>
        <w:rPr>
          <w:i/>
          <w:iCs/>
          <w:color w:val="000000"/>
        </w:rPr>
        <w:t>max</w:t>
      </w:r>
      <w:r w:rsidR="00D10B35">
        <w:rPr>
          <w:i/>
          <w:iCs/>
          <w:color w:val="000000"/>
          <w:lang w:val="uk-UA"/>
        </w:rPr>
        <w:t xml:space="preserve"> </w:t>
      </w:r>
      <w:r w:rsidR="002B1B4C">
        <w:rPr>
          <w:i/>
          <w:iCs/>
          <w:color w:val="000000"/>
          <w:lang w:val="ru-RU"/>
        </w:rPr>
        <w:t>4</w:t>
      </w:r>
      <w:r w:rsidR="00D10B35">
        <w:rPr>
          <w:i/>
          <w:iCs/>
          <w:color w:val="000000"/>
          <w:lang w:val="ru-RU"/>
        </w:rPr>
        <w:t xml:space="preserve"> </w:t>
      </w:r>
      <w:r>
        <w:rPr>
          <w:i/>
          <w:iCs/>
          <w:color w:val="000000"/>
          <w:lang w:val="uk-UA"/>
        </w:rPr>
        <w:t>бал</w:t>
      </w:r>
      <w:r w:rsidR="002B1B4C">
        <w:rPr>
          <w:i/>
          <w:iCs/>
          <w:color w:val="000000"/>
          <w:lang w:val="uk-UA"/>
        </w:rPr>
        <w:t>и</w:t>
      </w:r>
      <w:r>
        <w:rPr>
          <w:i/>
          <w:iCs/>
          <w:color w:val="000000"/>
          <w:lang w:val="uk-UA"/>
        </w:rPr>
        <w:t xml:space="preserve">) </w:t>
      </w:r>
      <w:r w:rsidR="00C0464B">
        <w:rPr>
          <w:i/>
          <w:iCs/>
          <w:color w:val="000000"/>
          <w:lang w:val="uk-UA"/>
        </w:rPr>
        <w:t xml:space="preserve">виконується </w:t>
      </w:r>
      <w:r>
        <w:rPr>
          <w:i/>
          <w:iCs/>
          <w:color w:val="000000"/>
          <w:lang w:val="uk-UA"/>
        </w:rPr>
        <w:t xml:space="preserve">за бажанням студента. </w:t>
      </w:r>
      <w:r w:rsidR="00E05D39">
        <w:rPr>
          <w:i/>
          <w:iCs/>
          <w:color w:val="000000"/>
          <w:lang w:val="uk-UA"/>
        </w:rPr>
        <w:t xml:space="preserve">Теми рефератів та есе на вибір студента зазначені у планах практичних завдань у розділі «Індивідуальне письмове завдання». </w:t>
      </w:r>
      <w:r w:rsidR="00997704">
        <w:rPr>
          <w:i/>
          <w:iCs/>
          <w:color w:val="000000"/>
          <w:lang w:val="uk-UA"/>
        </w:rPr>
        <w:t xml:space="preserve">Гранична кількість індивідуальних письмових завдань – не більше </w:t>
      </w:r>
      <w:r w:rsidR="007E1F11">
        <w:rPr>
          <w:i/>
          <w:iCs/>
          <w:color w:val="000000"/>
          <w:lang w:val="uk-UA"/>
        </w:rPr>
        <w:t>1</w:t>
      </w:r>
      <w:r w:rsidR="00997704">
        <w:rPr>
          <w:i/>
          <w:iCs/>
          <w:color w:val="000000"/>
          <w:lang w:val="uk-UA"/>
        </w:rPr>
        <w:t xml:space="preserve"> реферат</w:t>
      </w:r>
      <w:r w:rsidR="007E1F11">
        <w:rPr>
          <w:i/>
          <w:iCs/>
          <w:color w:val="000000"/>
          <w:lang w:val="uk-UA"/>
        </w:rPr>
        <w:t>у</w:t>
      </w:r>
      <w:r w:rsidR="00997704">
        <w:rPr>
          <w:i/>
          <w:iCs/>
          <w:color w:val="000000"/>
          <w:lang w:val="uk-UA"/>
        </w:rPr>
        <w:t xml:space="preserve"> та</w:t>
      </w:r>
      <w:r w:rsidR="00D10B35">
        <w:rPr>
          <w:i/>
          <w:iCs/>
          <w:color w:val="000000"/>
          <w:lang w:val="uk-UA"/>
        </w:rPr>
        <w:t xml:space="preserve"> </w:t>
      </w:r>
      <w:r w:rsidR="007E1F11">
        <w:rPr>
          <w:i/>
          <w:iCs/>
          <w:color w:val="000000"/>
          <w:lang w:val="uk-UA"/>
        </w:rPr>
        <w:t>1</w:t>
      </w:r>
      <w:r w:rsidR="00997704">
        <w:rPr>
          <w:i/>
          <w:iCs/>
          <w:color w:val="000000"/>
          <w:lang w:val="uk-UA"/>
        </w:rPr>
        <w:t xml:space="preserve"> есе </w:t>
      </w:r>
      <w:r w:rsidR="00AF245F">
        <w:rPr>
          <w:i/>
          <w:iCs/>
          <w:color w:val="000000"/>
          <w:lang w:val="uk-UA"/>
        </w:rPr>
        <w:t>за</w:t>
      </w:r>
      <w:r w:rsidR="00997704">
        <w:rPr>
          <w:i/>
          <w:iCs/>
          <w:color w:val="000000"/>
          <w:lang w:val="uk-UA"/>
        </w:rPr>
        <w:t xml:space="preserve"> семестр. </w:t>
      </w:r>
      <w:r w:rsidR="001E336D">
        <w:rPr>
          <w:i/>
          <w:iCs/>
          <w:color w:val="000000"/>
          <w:lang w:val="uk-UA"/>
        </w:rPr>
        <w:t xml:space="preserve">Усі письмові завдання подаються виключно через платформу </w:t>
      </w:r>
      <w:r w:rsidR="001E336D">
        <w:rPr>
          <w:i/>
          <w:iCs/>
          <w:color w:val="000000"/>
        </w:rPr>
        <w:t>Moodle</w:t>
      </w:r>
      <w:r w:rsidR="001E336D" w:rsidRPr="00D54399">
        <w:rPr>
          <w:i/>
          <w:iCs/>
          <w:color w:val="000000"/>
          <w:lang w:val="uk-UA"/>
        </w:rPr>
        <w:t xml:space="preserve">. </w:t>
      </w:r>
      <w:r w:rsidR="006731C1" w:rsidRPr="006731C1">
        <w:t>https</w:t>
      </w:r>
      <w:r w:rsidR="006731C1" w:rsidRPr="006731C1">
        <w:rPr>
          <w:lang w:val="ru-RU"/>
        </w:rPr>
        <w:t>://</w:t>
      </w:r>
      <w:r w:rsidR="006731C1" w:rsidRPr="006731C1">
        <w:t>moodle</w:t>
      </w:r>
      <w:r w:rsidR="006731C1" w:rsidRPr="006731C1">
        <w:rPr>
          <w:lang w:val="ru-RU"/>
        </w:rPr>
        <w:t>.</w:t>
      </w:r>
      <w:r w:rsidR="006731C1" w:rsidRPr="006731C1">
        <w:t>znu</w:t>
      </w:r>
      <w:r w:rsidR="006731C1" w:rsidRPr="006731C1">
        <w:rPr>
          <w:lang w:val="ru-RU"/>
        </w:rPr>
        <w:t>.</w:t>
      </w:r>
      <w:r w:rsidR="006731C1" w:rsidRPr="006731C1">
        <w:t>edu</w:t>
      </w:r>
      <w:r w:rsidR="006731C1" w:rsidRPr="006731C1">
        <w:rPr>
          <w:lang w:val="ru-RU"/>
        </w:rPr>
        <w:t>.</w:t>
      </w:r>
      <w:r w:rsidR="006731C1" w:rsidRPr="006731C1">
        <w:t>ua</w:t>
      </w:r>
      <w:r w:rsidR="006731C1" w:rsidRPr="006731C1">
        <w:rPr>
          <w:lang w:val="ru-RU"/>
        </w:rPr>
        <w:t>/</w:t>
      </w:r>
      <w:r w:rsidR="006731C1" w:rsidRPr="006731C1">
        <w:t>course</w:t>
      </w:r>
      <w:r w:rsidR="006731C1" w:rsidRPr="006731C1">
        <w:rPr>
          <w:lang w:val="ru-RU"/>
        </w:rPr>
        <w:t>/</w:t>
      </w:r>
      <w:r w:rsidR="006731C1" w:rsidRPr="006731C1">
        <w:t>view</w:t>
      </w:r>
      <w:r w:rsidR="006731C1" w:rsidRPr="006731C1">
        <w:rPr>
          <w:lang w:val="ru-RU"/>
        </w:rPr>
        <w:t>.</w:t>
      </w:r>
      <w:r w:rsidR="006731C1" w:rsidRPr="006731C1">
        <w:t>php</w:t>
      </w:r>
      <w:r w:rsidR="006731C1" w:rsidRPr="006731C1">
        <w:rPr>
          <w:lang w:val="ru-RU"/>
        </w:rPr>
        <w:t>?</w:t>
      </w:r>
      <w:r w:rsidR="006731C1" w:rsidRPr="006731C1">
        <w:t>id</w:t>
      </w:r>
      <w:r w:rsidR="006731C1" w:rsidRPr="006731C1">
        <w:rPr>
          <w:lang w:val="ru-RU"/>
        </w:rPr>
        <w:t>=4666</w:t>
      </w:r>
    </w:p>
    <w:p w14:paraId="25D524E7" w14:textId="77777777" w:rsidR="00AF14FE" w:rsidRPr="001E336D" w:rsidRDefault="00AF14FE" w:rsidP="00FC57E5">
      <w:pPr>
        <w:jc w:val="both"/>
        <w:rPr>
          <w:i/>
          <w:iCs/>
          <w:color w:val="000000"/>
          <w:lang w:val="uk-UA"/>
        </w:rPr>
      </w:pPr>
    </w:p>
    <w:p w14:paraId="7CF56DA2" w14:textId="77777777" w:rsidR="00D10B35" w:rsidRPr="00A96198" w:rsidRDefault="00A96198" w:rsidP="00D10B35">
      <w:pPr>
        <w:jc w:val="both"/>
        <w:rPr>
          <w:i/>
          <w:iCs/>
          <w:color w:val="000000"/>
          <w:lang w:val="uk-UA"/>
        </w:rPr>
      </w:pPr>
      <w:r w:rsidRPr="00C0464B">
        <w:rPr>
          <w:b/>
          <w:bCs/>
          <w:i/>
          <w:iCs/>
          <w:color w:val="000000"/>
          <w:lang w:val="uk-UA"/>
        </w:rPr>
        <w:t>Реферат</w:t>
      </w:r>
      <w:r>
        <w:rPr>
          <w:i/>
          <w:iCs/>
          <w:color w:val="000000"/>
          <w:lang w:val="uk-UA"/>
        </w:rPr>
        <w:t xml:space="preserve"> передбачає реферування (себто, стислий переказ основних положень, дотичних до теми) двох актуальних (опублікованих не раніше ніж за 5 років та таких, що мають високий індекс цитування) наукових статей</w:t>
      </w:r>
      <w:r w:rsidR="00D10B35">
        <w:rPr>
          <w:i/>
          <w:iCs/>
          <w:color w:val="000000"/>
          <w:lang w:val="uk-UA"/>
        </w:rPr>
        <w:t>.</w:t>
      </w:r>
    </w:p>
    <w:p w14:paraId="6E7BD723" w14:textId="77777777" w:rsidR="00A96198" w:rsidRPr="00A96198" w:rsidRDefault="00A96198" w:rsidP="00FC57E5">
      <w:pPr>
        <w:jc w:val="both"/>
        <w:rPr>
          <w:i/>
          <w:iCs/>
          <w:color w:val="000000"/>
          <w:lang w:val="uk-UA"/>
        </w:rPr>
      </w:pPr>
    </w:p>
    <w:p w14:paraId="1FF93A26" w14:textId="77777777" w:rsidR="00FC57E5" w:rsidRPr="00903011" w:rsidRDefault="00FC57E5" w:rsidP="00FC57E5">
      <w:pPr>
        <w:jc w:val="both"/>
        <w:rPr>
          <w:b/>
          <w:bCs/>
          <w:i/>
          <w:iCs/>
          <w:color w:val="000000"/>
          <w:u w:val="single"/>
          <w:lang w:val="uk-UA"/>
        </w:rPr>
      </w:pPr>
      <w:r w:rsidRPr="00E148C2">
        <w:rPr>
          <w:b/>
          <w:bCs/>
          <w:i/>
          <w:iCs/>
          <w:color w:val="000000"/>
          <w:u w:val="single"/>
          <w:lang w:val="uk-UA"/>
        </w:rPr>
        <w:t>П</w:t>
      </w:r>
      <w:r w:rsidR="00E148C2" w:rsidRPr="00E148C2">
        <w:rPr>
          <w:b/>
          <w:bCs/>
          <w:i/>
          <w:iCs/>
          <w:color w:val="000000"/>
          <w:u w:val="single"/>
          <w:lang w:val="uk-UA"/>
        </w:rPr>
        <w:t>ідсумкові контрольні заходи</w:t>
      </w:r>
      <w:r w:rsidR="00E148C2" w:rsidRPr="00903011">
        <w:rPr>
          <w:b/>
          <w:bCs/>
          <w:i/>
          <w:iCs/>
          <w:color w:val="000000"/>
          <w:u w:val="single"/>
          <w:lang w:val="uk-UA"/>
        </w:rPr>
        <w:t>:</w:t>
      </w:r>
    </w:p>
    <w:p w14:paraId="373894F4" w14:textId="77777777" w:rsidR="00B061CE" w:rsidRDefault="00997704" w:rsidP="00B061CE">
      <w:pPr>
        <w:jc w:val="both"/>
        <w:rPr>
          <w:lang w:val="ru-RU"/>
        </w:rPr>
      </w:pPr>
      <w:r w:rsidRPr="003C1958">
        <w:rPr>
          <w:b/>
          <w:bCs/>
          <w:i/>
          <w:iCs/>
          <w:color w:val="000000"/>
          <w:lang w:val="uk-UA"/>
        </w:rPr>
        <w:t xml:space="preserve">Усна відповідь на </w:t>
      </w:r>
      <w:r w:rsidR="00903011">
        <w:rPr>
          <w:b/>
          <w:bCs/>
          <w:i/>
          <w:iCs/>
          <w:color w:val="000000"/>
          <w:lang w:val="uk-UA"/>
        </w:rPr>
        <w:t>заліку</w:t>
      </w:r>
      <w:r>
        <w:rPr>
          <w:i/>
          <w:iCs/>
          <w:color w:val="000000"/>
          <w:lang w:val="uk-UA"/>
        </w:rPr>
        <w:t xml:space="preserve"> (</w:t>
      </w:r>
      <w:r>
        <w:rPr>
          <w:i/>
          <w:iCs/>
          <w:color w:val="000000"/>
        </w:rPr>
        <w:t>max</w:t>
      </w:r>
      <w:r w:rsidRPr="007B5660">
        <w:rPr>
          <w:i/>
          <w:iCs/>
          <w:color w:val="000000"/>
          <w:lang w:val="uk-UA"/>
        </w:rPr>
        <w:t xml:space="preserve"> 20 </w:t>
      </w:r>
      <w:r>
        <w:rPr>
          <w:i/>
          <w:iCs/>
          <w:color w:val="000000"/>
          <w:lang w:val="uk-UA"/>
        </w:rPr>
        <w:t xml:space="preserve">балів) </w:t>
      </w:r>
      <w:r w:rsidR="007B5660">
        <w:rPr>
          <w:i/>
          <w:iCs/>
          <w:color w:val="000000"/>
          <w:lang w:val="uk-UA"/>
        </w:rPr>
        <w:t xml:space="preserve">передбачає розгорнуте висвітлення двох питань: теоретичного </w:t>
      </w:r>
      <w:r w:rsidR="005377E0">
        <w:rPr>
          <w:i/>
          <w:iCs/>
          <w:color w:val="000000"/>
          <w:lang w:val="uk-UA"/>
        </w:rPr>
        <w:t>(</w:t>
      </w:r>
      <w:r w:rsidR="005377E0">
        <w:rPr>
          <w:i/>
          <w:iCs/>
          <w:color w:val="000000"/>
        </w:rPr>
        <w:t>max</w:t>
      </w:r>
      <w:r w:rsidR="005377E0" w:rsidRPr="005377E0">
        <w:rPr>
          <w:i/>
          <w:iCs/>
          <w:color w:val="000000"/>
          <w:lang w:val="uk-UA"/>
        </w:rPr>
        <w:t xml:space="preserve"> 10 </w:t>
      </w:r>
      <w:r w:rsidR="005377E0">
        <w:rPr>
          <w:i/>
          <w:iCs/>
          <w:color w:val="000000"/>
          <w:lang w:val="uk-UA"/>
        </w:rPr>
        <w:t xml:space="preserve">балів) </w:t>
      </w:r>
      <w:r w:rsidR="007B5660">
        <w:rPr>
          <w:i/>
          <w:iCs/>
          <w:color w:val="000000"/>
          <w:lang w:val="uk-UA"/>
        </w:rPr>
        <w:t xml:space="preserve">й </w:t>
      </w:r>
      <w:r w:rsidR="00903011">
        <w:rPr>
          <w:i/>
          <w:iCs/>
          <w:color w:val="000000"/>
          <w:lang w:val="uk-UA"/>
        </w:rPr>
        <w:t>практичного</w:t>
      </w:r>
      <w:r w:rsidR="005377E0">
        <w:rPr>
          <w:i/>
          <w:iCs/>
          <w:color w:val="000000"/>
          <w:lang w:val="uk-UA"/>
        </w:rPr>
        <w:t xml:space="preserve"> (</w:t>
      </w:r>
      <w:r w:rsidR="005377E0">
        <w:rPr>
          <w:i/>
          <w:iCs/>
          <w:color w:val="000000"/>
        </w:rPr>
        <w:t>max</w:t>
      </w:r>
      <w:r w:rsidR="005377E0" w:rsidRPr="005377E0">
        <w:rPr>
          <w:i/>
          <w:iCs/>
          <w:color w:val="000000"/>
          <w:lang w:val="uk-UA"/>
        </w:rPr>
        <w:t xml:space="preserve"> 10 </w:t>
      </w:r>
      <w:r w:rsidR="005377E0">
        <w:rPr>
          <w:i/>
          <w:iCs/>
          <w:color w:val="000000"/>
          <w:lang w:val="uk-UA"/>
        </w:rPr>
        <w:t>балів)</w:t>
      </w:r>
      <w:r w:rsidR="007B5660">
        <w:rPr>
          <w:i/>
          <w:iCs/>
          <w:color w:val="000000"/>
          <w:lang w:val="uk-UA"/>
        </w:rPr>
        <w:t xml:space="preserve">. Перелік питань див. на сторінці курсу у </w:t>
      </w:r>
      <w:r w:rsidR="007B5660">
        <w:rPr>
          <w:i/>
          <w:iCs/>
          <w:color w:val="000000"/>
        </w:rPr>
        <w:t>Moodle</w:t>
      </w:r>
      <w:r w:rsidR="007B5660" w:rsidRPr="005377E0">
        <w:rPr>
          <w:i/>
          <w:iCs/>
          <w:color w:val="000000"/>
          <w:lang w:val="uk-UA"/>
        </w:rPr>
        <w:t>:</w:t>
      </w:r>
      <w:r w:rsidR="00903011" w:rsidRPr="00903011">
        <w:rPr>
          <w:lang w:val="ru-RU"/>
        </w:rPr>
        <w:t xml:space="preserve"> </w:t>
      </w:r>
      <w:r w:rsidR="00AF14FE">
        <w:rPr>
          <w:lang w:val="ru-RU"/>
        </w:rPr>
        <w:t xml:space="preserve"> </w:t>
      </w:r>
      <w:r w:rsidR="00B061CE" w:rsidRPr="00B061CE">
        <w:t>https</w:t>
      </w:r>
      <w:r w:rsidR="00B061CE" w:rsidRPr="00B061CE">
        <w:rPr>
          <w:lang w:val="ru-RU"/>
        </w:rPr>
        <w:t>://</w:t>
      </w:r>
      <w:r w:rsidR="00B061CE" w:rsidRPr="00B061CE">
        <w:t>moodle</w:t>
      </w:r>
      <w:r w:rsidR="00B061CE" w:rsidRPr="00B061CE">
        <w:rPr>
          <w:lang w:val="ru-RU"/>
        </w:rPr>
        <w:t>.</w:t>
      </w:r>
      <w:r w:rsidR="00B061CE" w:rsidRPr="00B061CE">
        <w:t>znu</w:t>
      </w:r>
      <w:r w:rsidR="00B061CE" w:rsidRPr="00B061CE">
        <w:rPr>
          <w:lang w:val="ru-RU"/>
        </w:rPr>
        <w:t>.</w:t>
      </w:r>
      <w:r w:rsidR="00B061CE" w:rsidRPr="00B061CE">
        <w:t>edu</w:t>
      </w:r>
      <w:r w:rsidR="00B061CE" w:rsidRPr="00B061CE">
        <w:rPr>
          <w:lang w:val="ru-RU"/>
        </w:rPr>
        <w:t>.</w:t>
      </w:r>
      <w:r w:rsidR="00B061CE" w:rsidRPr="00B061CE">
        <w:t>ua</w:t>
      </w:r>
      <w:r w:rsidR="00B061CE" w:rsidRPr="00B061CE">
        <w:rPr>
          <w:lang w:val="ru-RU"/>
        </w:rPr>
        <w:t>/</w:t>
      </w:r>
      <w:r w:rsidR="00B061CE" w:rsidRPr="00B061CE">
        <w:t>course</w:t>
      </w:r>
      <w:r w:rsidR="00B061CE" w:rsidRPr="00B061CE">
        <w:rPr>
          <w:lang w:val="ru-RU"/>
        </w:rPr>
        <w:t>/</w:t>
      </w:r>
      <w:r w:rsidR="00B061CE" w:rsidRPr="00B061CE">
        <w:t>view</w:t>
      </w:r>
      <w:r w:rsidR="00B061CE" w:rsidRPr="00B061CE">
        <w:rPr>
          <w:lang w:val="ru-RU"/>
        </w:rPr>
        <w:t>.</w:t>
      </w:r>
      <w:r w:rsidR="00B061CE" w:rsidRPr="00B061CE">
        <w:t>php</w:t>
      </w:r>
      <w:r w:rsidR="00B061CE" w:rsidRPr="00B061CE">
        <w:rPr>
          <w:lang w:val="ru-RU"/>
        </w:rPr>
        <w:t>?</w:t>
      </w:r>
      <w:r w:rsidR="00B061CE" w:rsidRPr="00B061CE">
        <w:t>id</w:t>
      </w:r>
      <w:r w:rsidR="00B061CE" w:rsidRPr="00B061CE">
        <w:rPr>
          <w:lang w:val="ru-RU"/>
        </w:rPr>
        <w:t xml:space="preserve">=4666 </w:t>
      </w:r>
    </w:p>
    <w:p w14:paraId="10B7239E" w14:textId="77777777" w:rsidR="00903011" w:rsidRDefault="003C1958" w:rsidP="00FC57E5">
      <w:pPr>
        <w:jc w:val="both"/>
        <w:rPr>
          <w:lang w:val="uk-UA"/>
        </w:rPr>
      </w:pPr>
      <w:r>
        <w:rPr>
          <w:i/>
          <w:iCs/>
          <w:color w:val="000000"/>
          <w:lang w:val="uk-UA"/>
        </w:rPr>
        <w:t xml:space="preserve">Результати ІДЗ можуть </w:t>
      </w:r>
      <w:r w:rsidR="005377E0">
        <w:rPr>
          <w:i/>
          <w:iCs/>
          <w:color w:val="000000"/>
          <w:lang w:val="uk-UA"/>
        </w:rPr>
        <w:t xml:space="preserve">стати основою для доповідей на студентських науково-практичних конференціях. Методичні рекомендації до виконання ІДЗ та критерії оцінювання див. на сторінці курсу у </w:t>
      </w:r>
      <w:r w:rsidR="005377E0">
        <w:rPr>
          <w:i/>
          <w:iCs/>
          <w:color w:val="000000"/>
        </w:rPr>
        <w:t>Moodle</w:t>
      </w:r>
      <w:r w:rsidR="005377E0" w:rsidRPr="00903011">
        <w:rPr>
          <w:i/>
          <w:iCs/>
          <w:color w:val="000000"/>
          <w:lang w:val="uk-UA"/>
        </w:rPr>
        <w:t>:</w:t>
      </w:r>
      <w:r w:rsidR="00ED27AF">
        <w:rPr>
          <w:lang w:val="uk-UA"/>
        </w:rPr>
        <w:t xml:space="preserve"> </w:t>
      </w:r>
      <w:r w:rsidR="00B061CE" w:rsidRPr="00B061CE">
        <w:rPr>
          <w:lang w:val="uk-UA"/>
        </w:rPr>
        <w:t>https://moodle.znu.edu.ua/course/view.php?id=4666</w:t>
      </w:r>
    </w:p>
    <w:p w14:paraId="5CDE291B" w14:textId="77777777" w:rsidR="00FC57E5" w:rsidRDefault="00FC57E5" w:rsidP="00FC57E5">
      <w:pPr>
        <w:jc w:val="both"/>
        <w:rPr>
          <w:i/>
          <w:iCs/>
          <w:color w:val="000000"/>
          <w:lang w:val="uk-UA"/>
        </w:rPr>
      </w:pPr>
    </w:p>
    <w:p w14:paraId="51DBE04D" w14:textId="77777777" w:rsidR="004964FC" w:rsidRDefault="004964FC" w:rsidP="00FC57E5">
      <w:pPr>
        <w:jc w:val="both"/>
        <w:rPr>
          <w:i/>
          <w:iCs/>
          <w:color w:val="00000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5"/>
        <w:gridCol w:w="3230"/>
        <w:gridCol w:w="2441"/>
        <w:gridCol w:w="1657"/>
      </w:tblGrid>
      <w:tr w:rsidR="004964FC" w14:paraId="16A66B9B" w14:textId="77777777" w:rsidTr="004964FC">
        <w:trPr>
          <w:jc w:val="center"/>
        </w:trPr>
        <w:tc>
          <w:tcPr>
            <w:tcW w:w="5045" w:type="dxa"/>
            <w:gridSpan w:val="2"/>
            <w:hideMark/>
          </w:tcPr>
          <w:p w14:paraId="7B38CE99" w14:textId="77777777" w:rsidR="004964FC" w:rsidRDefault="004964FC">
            <w:pPr>
              <w:keepNext/>
              <w:jc w:val="center"/>
              <w:rPr>
                <w:b/>
                <w:bCs/>
                <w:lang w:val="uk-UA"/>
              </w:rPr>
            </w:pPr>
            <w:r>
              <w:rPr>
                <w:b/>
                <w:bCs/>
                <w:lang w:val="uk-UA"/>
              </w:rPr>
              <w:lastRenderedPageBreak/>
              <w:t>Контрольний захід</w:t>
            </w:r>
          </w:p>
        </w:tc>
        <w:tc>
          <w:tcPr>
            <w:tcW w:w="2441" w:type="dxa"/>
            <w:hideMark/>
          </w:tcPr>
          <w:p w14:paraId="4D5AC19C" w14:textId="77777777" w:rsidR="004964FC" w:rsidRDefault="004964FC">
            <w:pPr>
              <w:keepNext/>
              <w:jc w:val="center"/>
              <w:rPr>
                <w:b/>
                <w:bCs/>
                <w:lang w:val="uk-UA"/>
              </w:rPr>
            </w:pPr>
            <w:r>
              <w:rPr>
                <w:b/>
                <w:bCs/>
                <w:lang w:val="uk-UA"/>
              </w:rPr>
              <w:t>Термін виконання</w:t>
            </w:r>
          </w:p>
        </w:tc>
        <w:tc>
          <w:tcPr>
            <w:tcW w:w="1657" w:type="dxa"/>
            <w:hideMark/>
          </w:tcPr>
          <w:p w14:paraId="2DC26B98" w14:textId="77777777" w:rsidR="004964FC" w:rsidRDefault="004964FC">
            <w:pPr>
              <w:keepNext/>
              <w:jc w:val="center"/>
              <w:rPr>
                <w:b/>
                <w:bCs/>
                <w:highlight w:val="red"/>
                <w:lang w:val="uk-UA"/>
              </w:rPr>
            </w:pPr>
            <w:r w:rsidRPr="004964FC">
              <w:rPr>
                <w:b/>
                <w:bCs/>
                <w:lang w:val="uk-UA"/>
              </w:rPr>
              <w:t>% від загальної оцінки</w:t>
            </w:r>
          </w:p>
        </w:tc>
      </w:tr>
      <w:tr w:rsidR="004964FC" w14:paraId="1774EC8A" w14:textId="77777777" w:rsidTr="004964FC">
        <w:trPr>
          <w:gridAfter w:val="1"/>
          <w:wAfter w:w="1657" w:type="dxa"/>
          <w:jc w:val="center"/>
        </w:trPr>
        <w:tc>
          <w:tcPr>
            <w:tcW w:w="5045" w:type="dxa"/>
            <w:gridSpan w:val="2"/>
            <w:hideMark/>
          </w:tcPr>
          <w:p w14:paraId="097AD46E" w14:textId="77777777" w:rsidR="004964FC" w:rsidRDefault="004964FC">
            <w:pPr>
              <w:keepNext/>
              <w:rPr>
                <w:b/>
                <w:bCs/>
              </w:rPr>
            </w:pPr>
            <w:r>
              <w:rPr>
                <w:b/>
                <w:bCs/>
                <w:lang w:val="uk-UA"/>
              </w:rPr>
              <w:t>Поточний контроль</w:t>
            </w:r>
            <w:r>
              <w:rPr>
                <w:b/>
                <w:bCs/>
              </w:rPr>
              <w:t xml:space="preserve"> (max 60%)</w:t>
            </w:r>
          </w:p>
        </w:tc>
        <w:tc>
          <w:tcPr>
            <w:tcW w:w="2441" w:type="dxa"/>
          </w:tcPr>
          <w:p w14:paraId="48343F80" w14:textId="77777777" w:rsidR="004964FC" w:rsidRDefault="004964FC">
            <w:pPr>
              <w:keepNext/>
              <w:jc w:val="center"/>
              <w:rPr>
                <w:b/>
                <w:bCs/>
                <w:lang w:val="uk-UA"/>
              </w:rPr>
            </w:pPr>
          </w:p>
        </w:tc>
      </w:tr>
      <w:tr w:rsidR="00DD3E0D" w:rsidRPr="004964FC" w14:paraId="2D45DAA1" w14:textId="77777777" w:rsidTr="001A0B7E">
        <w:trPr>
          <w:jc w:val="center"/>
        </w:trPr>
        <w:tc>
          <w:tcPr>
            <w:tcW w:w="1815" w:type="dxa"/>
            <w:vMerge w:val="restart"/>
          </w:tcPr>
          <w:p w14:paraId="7BA33834" w14:textId="77777777" w:rsidR="00DD3E0D" w:rsidRDefault="00DD3E0D">
            <w:pPr>
              <w:keepNext/>
              <w:jc w:val="both"/>
              <w:rPr>
                <w:i/>
                <w:iCs/>
                <w:lang w:val="uk-UA"/>
              </w:rPr>
            </w:pPr>
          </w:p>
          <w:p w14:paraId="3FB02D6F" w14:textId="77777777" w:rsidR="00DD3E0D" w:rsidRDefault="00DD3E0D">
            <w:pPr>
              <w:keepNext/>
              <w:jc w:val="both"/>
              <w:rPr>
                <w:i/>
                <w:iCs/>
                <w:lang w:val="uk-UA"/>
              </w:rPr>
            </w:pPr>
            <w:r>
              <w:rPr>
                <w:i/>
                <w:iCs/>
                <w:lang w:val="ru-RU"/>
              </w:rPr>
              <w:t>Змістовий модуль 1</w:t>
            </w:r>
            <w:r>
              <w:rPr>
                <w:i/>
                <w:iCs/>
              </w:rPr>
              <w:t xml:space="preserve"> (</w:t>
            </w:r>
            <w:r>
              <w:rPr>
                <w:i/>
                <w:iCs/>
                <w:lang w:val="uk-UA"/>
              </w:rPr>
              <w:t>розділ 1</w:t>
            </w:r>
            <w:r>
              <w:rPr>
                <w:i/>
                <w:iCs/>
              </w:rPr>
              <w:t>)</w:t>
            </w:r>
          </w:p>
          <w:p w14:paraId="64CBCF9E" w14:textId="77777777" w:rsidR="00DD3E0D" w:rsidRDefault="00DD3E0D">
            <w:pPr>
              <w:keepNext/>
              <w:jc w:val="both"/>
              <w:rPr>
                <w:i/>
                <w:iCs/>
                <w:lang w:val="uk-UA"/>
              </w:rPr>
            </w:pPr>
          </w:p>
        </w:tc>
        <w:tc>
          <w:tcPr>
            <w:tcW w:w="3230" w:type="dxa"/>
            <w:hideMark/>
          </w:tcPr>
          <w:p w14:paraId="79E8C77F" w14:textId="77777777" w:rsidR="00DD3E0D" w:rsidRDefault="00DD3E0D">
            <w:pPr>
              <w:keepNext/>
              <w:jc w:val="both"/>
              <w:rPr>
                <w:i/>
                <w:iCs/>
                <w:lang w:val="uk-UA"/>
              </w:rPr>
            </w:pPr>
            <w:r>
              <w:rPr>
                <w:i/>
                <w:iCs/>
                <w:lang w:val="uk-UA"/>
              </w:rPr>
              <w:t xml:space="preserve">Термінологічний диктант </w:t>
            </w:r>
          </w:p>
        </w:tc>
        <w:tc>
          <w:tcPr>
            <w:tcW w:w="2441" w:type="dxa"/>
          </w:tcPr>
          <w:p w14:paraId="723A50F0" w14:textId="77777777" w:rsidR="00DD3E0D" w:rsidRDefault="00DD3E0D">
            <w:pPr>
              <w:keepNext/>
              <w:jc w:val="both"/>
              <w:rPr>
                <w:i/>
                <w:iCs/>
                <w:lang w:val="uk-UA"/>
              </w:rPr>
            </w:pPr>
            <w:r>
              <w:rPr>
                <w:i/>
                <w:iCs/>
                <w:lang w:val="uk-UA"/>
              </w:rPr>
              <w:t>Семінари 1,2,3</w:t>
            </w:r>
          </w:p>
        </w:tc>
        <w:tc>
          <w:tcPr>
            <w:tcW w:w="1657" w:type="dxa"/>
          </w:tcPr>
          <w:p w14:paraId="4240067E" w14:textId="77777777" w:rsidR="00DD3E0D" w:rsidRPr="00DD3E0D" w:rsidRDefault="00DD3E0D">
            <w:pPr>
              <w:keepNext/>
              <w:jc w:val="both"/>
              <w:rPr>
                <w:b/>
                <w:bCs/>
                <w:lang w:val="uk-UA"/>
              </w:rPr>
            </w:pPr>
            <w:r w:rsidRPr="00DD3E0D">
              <w:rPr>
                <w:b/>
                <w:bCs/>
                <w:lang w:val="uk-UA"/>
              </w:rPr>
              <w:t>6</w:t>
            </w:r>
          </w:p>
        </w:tc>
      </w:tr>
      <w:tr w:rsidR="00DD3E0D" w:rsidRPr="004964FC" w14:paraId="22BCABF5" w14:textId="77777777" w:rsidTr="00DD3E0D">
        <w:trPr>
          <w:trHeight w:val="350"/>
          <w:jc w:val="center"/>
        </w:trPr>
        <w:tc>
          <w:tcPr>
            <w:tcW w:w="0" w:type="auto"/>
            <w:vMerge/>
            <w:vAlign w:val="center"/>
            <w:hideMark/>
          </w:tcPr>
          <w:p w14:paraId="6BE11792" w14:textId="77777777" w:rsidR="00DD3E0D" w:rsidRDefault="00DD3E0D" w:rsidP="00DD3E0D">
            <w:pPr>
              <w:rPr>
                <w:i/>
                <w:iCs/>
                <w:lang w:val="uk-UA"/>
              </w:rPr>
            </w:pPr>
          </w:p>
        </w:tc>
        <w:tc>
          <w:tcPr>
            <w:tcW w:w="3230" w:type="dxa"/>
            <w:hideMark/>
          </w:tcPr>
          <w:p w14:paraId="35522803" w14:textId="77777777" w:rsidR="00DD3E0D" w:rsidRDefault="00DD3E0D" w:rsidP="00DD3E0D">
            <w:pPr>
              <w:keepNext/>
              <w:jc w:val="both"/>
              <w:rPr>
                <w:i/>
                <w:iCs/>
                <w:lang w:val="uk-UA"/>
              </w:rPr>
            </w:pPr>
            <w:r>
              <w:rPr>
                <w:i/>
                <w:iCs/>
                <w:lang w:val="uk-UA"/>
              </w:rPr>
              <w:t xml:space="preserve">Групова робота на семінарі </w:t>
            </w:r>
          </w:p>
        </w:tc>
        <w:tc>
          <w:tcPr>
            <w:tcW w:w="2441" w:type="dxa"/>
          </w:tcPr>
          <w:p w14:paraId="2BD5CB31" w14:textId="77777777" w:rsidR="00DD3E0D" w:rsidRDefault="00DD3E0D" w:rsidP="00DD3E0D">
            <w:pPr>
              <w:keepNext/>
              <w:jc w:val="both"/>
              <w:rPr>
                <w:lang w:val="uk-UA"/>
              </w:rPr>
            </w:pPr>
            <w:r>
              <w:rPr>
                <w:i/>
                <w:iCs/>
                <w:lang w:val="uk-UA"/>
              </w:rPr>
              <w:t>Семінари 1,2,3</w:t>
            </w:r>
          </w:p>
        </w:tc>
        <w:tc>
          <w:tcPr>
            <w:tcW w:w="1657" w:type="dxa"/>
          </w:tcPr>
          <w:p w14:paraId="43E0D0F2" w14:textId="77777777" w:rsidR="00DD3E0D" w:rsidRPr="00DD3E0D" w:rsidRDefault="00DD3E0D" w:rsidP="00DD3E0D">
            <w:pPr>
              <w:keepNext/>
              <w:jc w:val="both"/>
              <w:rPr>
                <w:b/>
                <w:bCs/>
                <w:lang w:val="uk-UA"/>
              </w:rPr>
            </w:pPr>
            <w:r w:rsidRPr="00DD3E0D">
              <w:rPr>
                <w:b/>
                <w:bCs/>
                <w:lang w:val="uk-UA"/>
              </w:rPr>
              <w:t>12</w:t>
            </w:r>
          </w:p>
        </w:tc>
      </w:tr>
      <w:tr w:rsidR="00DD3E0D" w:rsidRPr="004964FC" w14:paraId="663A46ED" w14:textId="77777777" w:rsidTr="00A61D54">
        <w:trPr>
          <w:trHeight w:val="370"/>
          <w:jc w:val="center"/>
        </w:trPr>
        <w:tc>
          <w:tcPr>
            <w:tcW w:w="0" w:type="auto"/>
            <w:vMerge/>
            <w:vAlign w:val="center"/>
          </w:tcPr>
          <w:p w14:paraId="3B1D99E4" w14:textId="77777777" w:rsidR="00DD3E0D" w:rsidRDefault="00DD3E0D" w:rsidP="00DD3E0D">
            <w:pPr>
              <w:rPr>
                <w:i/>
                <w:iCs/>
                <w:lang w:val="uk-UA"/>
              </w:rPr>
            </w:pPr>
          </w:p>
        </w:tc>
        <w:tc>
          <w:tcPr>
            <w:tcW w:w="3230" w:type="dxa"/>
          </w:tcPr>
          <w:p w14:paraId="79A58908" w14:textId="77777777" w:rsidR="00DD3E0D" w:rsidRDefault="00DD3E0D" w:rsidP="00DD3E0D">
            <w:pPr>
              <w:keepNext/>
              <w:jc w:val="both"/>
              <w:rPr>
                <w:i/>
                <w:iCs/>
                <w:lang w:val="uk-UA"/>
              </w:rPr>
            </w:pPr>
            <w:r>
              <w:rPr>
                <w:i/>
                <w:iCs/>
                <w:lang w:val="uk-UA"/>
              </w:rPr>
              <w:t>Письмова контрольна робота</w:t>
            </w:r>
          </w:p>
        </w:tc>
        <w:tc>
          <w:tcPr>
            <w:tcW w:w="2441" w:type="dxa"/>
          </w:tcPr>
          <w:p w14:paraId="5E86E380" w14:textId="77777777" w:rsidR="00DD3E0D" w:rsidRPr="00DD3E0D" w:rsidRDefault="00DD3E0D" w:rsidP="00DD3E0D">
            <w:pPr>
              <w:keepNext/>
              <w:jc w:val="both"/>
              <w:rPr>
                <w:i/>
                <w:iCs/>
                <w:lang w:val="uk-UA"/>
              </w:rPr>
            </w:pPr>
            <w:r>
              <w:rPr>
                <w:i/>
                <w:iCs/>
                <w:lang w:val="uk-UA"/>
              </w:rPr>
              <w:t>Тиждень 6</w:t>
            </w:r>
          </w:p>
        </w:tc>
        <w:tc>
          <w:tcPr>
            <w:tcW w:w="1657" w:type="dxa"/>
          </w:tcPr>
          <w:p w14:paraId="77D29F68" w14:textId="77777777" w:rsidR="00DD3E0D" w:rsidRPr="00DD3E0D" w:rsidRDefault="00DD3E0D" w:rsidP="00DD3E0D">
            <w:pPr>
              <w:keepNext/>
              <w:jc w:val="both"/>
              <w:rPr>
                <w:b/>
                <w:bCs/>
                <w:lang w:val="uk-UA"/>
              </w:rPr>
            </w:pPr>
            <w:r w:rsidRPr="00DD3E0D">
              <w:rPr>
                <w:b/>
                <w:bCs/>
                <w:lang w:val="uk-UA"/>
              </w:rPr>
              <w:t>8</w:t>
            </w:r>
          </w:p>
        </w:tc>
      </w:tr>
      <w:tr w:rsidR="00DD3E0D" w:rsidRPr="004964FC" w14:paraId="36FE1897" w14:textId="77777777" w:rsidTr="001A0B7E">
        <w:trPr>
          <w:trHeight w:val="280"/>
          <w:jc w:val="center"/>
        </w:trPr>
        <w:tc>
          <w:tcPr>
            <w:tcW w:w="0" w:type="auto"/>
            <w:vMerge/>
            <w:vAlign w:val="center"/>
          </w:tcPr>
          <w:p w14:paraId="64BFCC89" w14:textId="77777777" w:rsidR="00DD3E0D" w:rsidRDefault="00DD3E0D" w:rsidP="00DD3E0D">
            <w:pPr>
              <w:rPr>
                <w:i/>
                <w:iCs/>
                <w:lang w:val="uk-UA"/>
              </w:rPr>
            </w:pPr>
          </w:p>
        </w:tc>
        <w:tc>
          <w:tcPr>
            <w:tcW w:w="3230" w:type="dxa"/>
          </w:tcPr>
          <w:p w14:paraId="2D1686D4" w14:textId="77777777" w:rsidR="00DD3E0D" w:rsidRDefault="00DD3E0D" w:rsidP="00DD3E0D">
            <w:pPr>
              <w:keepNext/>
              <w:jc w:val="both"/>
              <w:rPr>
                <w:i/>
                <w:iCs/>
                <w:lang w:val="uk-UA"/>
              </w:rPr>
            </w:pPr>
            <w:r>
              <w:rPr>
                <w:i/>
                <w:iCs/>
                <w:lang w:val="uk-UA"/>
              </w:rPr>
              <w:t xml:space="preserve">Індивідуальне письмове завдання </w:t>
            </w:r>
          </w:p>
        </w:tc>
        <w:tc>
          <w:tcPr>
            <w:tcW w:w="2441" w:type="dxa"/>
          </w:tcPr>
          <w:p w14:paraId="543F2B70" w14:textId="77777777" w:rsidR="00DD3E0D" w:rsidRPr="00DD3E0D" w:rsidRDefault="00DD3E0D" w:rsidP="00DD3E0D">
            <w:pPr>
              <w:keepNext/>
              <w:jc w:val="both"/>
              <w:rPr>
                <w:i/>
                <w:iCs/>
                <w:lang w:val="uk-UA"/>
              </w:rPr>
            </w:pPr>
            <w:r>
              <w:rPr>
                <w:i/>
                <w:iCs/>
                <w:lang w:val="uk-UA"/>
              </w:rPr>
              <w:t>Тиждень 1-6</w:t>
            </w:r>
          </w:p>
        </w:tc>
        <w:tc>
          <w:tcPr>
            <w:tcW w:w="1657" w:type="dxa"/>
          </w:tcPr>
          <w:p w14:paraId="167238EA" w14:textId="77777777" w:rsidR="00DD3E0D" w:rsidRPr="00DD3E0D" w:rsidRDefault="00DD3E0D" w:rsidP="00DD3E0D">
            <w:pPr>
              <w:keepNext/>
              <w:jc w:val="both"/>
              <w:rPr>
                <w:b/>
                <w:bCs/>
                <w:lang w:val="uk-UA"/>
              </w:rPr>
            </w:pPr>
            <w:r w:rsidRPr="00DD3E0D">
              <w:rPr>
                <w:b/>
                <w:bCs/>
                <w:lang w:val="uk-UA"/>
              </w:rPr>
              <w:t>4</w:t>
            </w:r>
          </w:p>
        </w:tc>
      </w:tr>
      <w:tr w:rsidR="00DD3E0D" w:rsidRPr="004964FC" w14:paraId="1DFD8853" w14:textId="77777777" w:rsidTr="00AD79E0">
        <w:trPr>
          <w:trHeight w:val="323"/>
          <w:jc w:val="center"/>
        </w:trPr>
        <w:tc>
          <w:tcPr>
            <w:tcW w:w="1815" w:type="dxa"/>
            <w:vMerge w:val="restart"/>
          </w:tcPr>
          <w:p w14:paraId="4D021971" w14:textId="77777777" w:rsidR="00DD3E0D" w:rsidRDefault="00DD3E0D" w:rsidP="00DD3E0D">
            <w:pPr>
              <w:keepNext/>
              <w:jc w:val="both"/>
              <w:rPr>
                <w:i/>
                <w:iCs/>
                <w:lang w:val="uk-UA"/>
              </w:rPr>
            </w:pPr>
            <w:r>
              <w:rPr>
                <w:i/>
                <w:iCs/>
                <w:lang w:val="ru-RU"/>
              </w:rPr>
              <w:t>Змістовий модуль 2</w:t>
            </w:r>
            <w:r>
              <w:rPr>
                <w:i/>
                <w:iCs/>
              </w:rPr>
              <w:t xml:space="preserve"> (</w:t>
            </w:r>
            <w:r>
              <w:rPr>
                <w:i/>
                <w:iCs/>
                <w:lang w:val="uk-UA"/>
              </w:rPr>
              <w:t>розділ 2</w:t>
            </w:r>
            <w:r>
              <w:rPr>
                <w:i/>
                <w:iCs/>
              </w:rPr>
              <w:t>)</w:t>
            </w:r>
          </w:p>
          <w:p w14:paraId="6496F3EB" w14:textId="77777777" w:rsidR="00DD3E0D" w:rsidRDefault="00DD3E0D" w:rsidP="00DD3E0D">
            <w:pPr>
              <w:keepNext/>
              <w:jc w:val="both"/>
              <w:rPr>
                <w:i/>
                <w:iCs/>
                <w:lang w:val="uk-UA"/>
              </w:rPr>
            </w:pPr>
          </w:p>
        </w:tc>
        <w:tc>
          <w:tcPr>
            <w:tcW w:w="3230" w:type="dxa"/>
          </w:tcPr>
          <w:p w14:paraId="0E185F7B" w14:textId="77777777" w:rsidR="00DD3E0D" w:rsidRDefault="00DD3E0D" w:rsidP="00DD3E0D">
            <w:pPr>
              <w:keepNext/>
              <w:jc w:val="both"/>
              <w:rPr>
                <w:i/>
                <w:iCs/>
                <w:lang w:val="uk-UA"/>
              </w:rPr>
            </w:pPr>
            <w:r>
              <w:rPr>
                <w:i/>
                <w:iCs/>
                <w:lang w:val="uk-UA"/>
              </w:rPr>
              <w:t xml:space="preserve">Термінологічний диктант </w:t>
            </w:r>
          </w:p>
        </w:tc>
        <w:tc>
          <w:tcPr>
            <w:tcW w:w="2441" w:type="dxa"/>
          </w:tcPr>
          <w:p w14:paraId="5813B4BE" w14:textId="77777777" w:rsidR="00DD3E0D" w:rsidRPr="00DD3E0D" w:rsidRDefault="00DD3E0D" w:rsidP="00DD3E0D">
            <w:pPr>
              <w:keepNext/>
              <w:jc w:val="both"/>
              <w:rPr>
                <w:i/>
                <w:iCs/>
                <w:lang w:val="uk-UA"/>
              </w:rPr>
            </w:pPr>
            <w:r>
              <w:rPr>
                <w:i/>
                <w:iCs/>
                <w:lang w:val="uk-UA"/>
              </w:rPr>
              <w:t>Семінари 4,5</w:t>
            </w:r>
          </w:p>
        </w:tc>
        <w:tc>
          <w:tcPr>
            <w:tcW w:w="1657" w:type="dxa"/>
          </w:tcPr>
          <w:p w14:paraId="0709CCAC" w14:textId="77777777" w:rsidR="00DD3E0D" w:rsidRPr="00DD3E0D" w:rsidRDefault="00DD3E0D" w:rsidP="00DD3E0D">
            <w:pPr>
              <w:keepNext/>
              <w:jc w:val="both"/>
              <w:rPr>
                <w:b/>
                <w:bCs/>
                <w:lang w:val="uk-UA"/>
              </w:rPr>
            </w:pPr>
            <w:r w:rsidRPr="00DD3E0D">
              <w:rPr>
                <w:b/>
                <w:bCs/>
                <w:lang w:val="uk-UA"/>
              </w:rPr>
              <w:t>6</w:t>
            </w:r>
          </w:p>
        </w:tc>
      </w:tr>
      <w:tr w:rsidR="00DD3E0D" w:rsidRPr="004964FC" w14:paraId="45C0E0C6" w14:textId="77777777" w:rsidTr="00AD79E0">
        <w:trPr>
          <w:trHeight w:val="320"/>
          <w:jc w:val="center"/>
        </w:trPr>
        <w:tc>
          <w:tcPr>
            <w:tcW w:w="0" w:type="auto"/>
            <w:vMerge/>
            <w:vAlign w:val="center"/>
            <w:hideMark/>
          </w:tcPr>
          <w:p w14:paraId="2263A794" w14:textId="77777777" w:rsidR="00DD3E0D" w:rsidRDefault="00DD3E0D" w:rsidP="00DD3E0D">
            <w:pPr>
              <w:rPr>
                <w:i/>
                <w:iCs/>
                <w:lang w:val="uk-UA"/>
              </w:rPr>
            </w:pPr>
          </w:p>
        </w:tc>
        <w:tc>
          <w:tcPr>
            <w:tcW w:w="3230" w:type="dxa"/>
          </w:tcPr>
          <w:p w14:paraId="6420A0EB" w14:textId="77777777" w:rsidR="00DD3E0D" w:rsidRDefault="00DD3E0D" w:rsidP="00DD3E0D">
            <w:pPr>
              <w:keepNext/>
              <w:jc w:val="both"/>
              <w:rPr>
                <w:i/>
                <w:iCs/>
                <w:lang w:val="uk-UA"/>
              </w:rPr>
            </w:pPr>
            <w:r>
              <w:rPr>
                <w:i/>
                <w:iCs/>
                <w:lang w:val="uk-UA"/>
              </w:rPr>
              <w:t xml:space="preserve">Групова робота на семінарі </w:t>
            </w:r>
          </w:p>
        </w:tc>
        <w:tc>
          <w:tcPr>
            <w:tcW w:w="2441" w:type="dxa"/>
          </w:tcPr>
          <w:p w14:paraId="52CA5480" w14:textId="77777777" w:rsidR="00DD3E0D" w:rsidRPr="00DD3E0D" w:rsidRDefault="00AF14FE" w:rsidP="00DD3E0D">
            <w:pPr>
              <w:keepNext/>
              <w:jc w:val="both"/>
              <w:rPr>
                <w:i/>
                <w:iCs/>
                <w:lang w:val="uk-UA"/>
              </w:rPr>
            </w:pPr>
            <w:r>
              <w:rPr>
                <w:i/>
                <w:iCs/>
                <w:lang w:val="uk-UA"/>
              </w:rPr>
              <w:t>Семінари 4,5</w:t>
            </w:r>
          </w:p>
        </w:tc>
        <w:tc>
          <w:tcPr>
            <w:tcW w:w="1657" w:type="dxa"/>
          </w:tcPr>
          <w:p w14:paraId="37189961" w14:textId="77777777" w:rsidR="00DD3E0D" w:rsidRPr="00DD3E0D" w:rsidRDefault="00DD3E0D" w:rsidP="00DD3E0D">
            <w:pPr>
              <w:keepNext/>
              <w:jc w:val="both"/>
              <w:rPr>
                <w:b/>
                <w:bCs/>
                <w:lang w:val="uk-UA"/>
              </w:rPr>
            </w:pPr>
            <w:r w:rsidRPr="00DD3E0D">
              <w:rPr>
                <w:b/>
                <w:bCs/>
                <w:lang w:val="uk-UA"/>
              </w:rPr>
              <w:t>12</w:t>
            </w:r>
          </w:p>
        </w:tc>
      </w:tr>
      <w:tr w:rsidR="00DD3E0D" w:rsidRPr="004964FC" w14:paraId="648D079E" w14:textId="77777777" w:rsidTr="008520D5">
        <w:trPr>
          <w:trHeight w:val="220"/>
          <w:jc w:val="center"/>
        </w:trPr>
        <w:tc>
          <w:tcPr>
            <w:tcW w:w="0" w:type="auto"/>
            <w:vMerge/>
            <w:vAlign w:val="center"/>
          </w:tcPr>
          <w:p w14:paraId="137BF129" w14:textId="77777777" w:rsidR="00DD3E0D" w:rsidRDefault="00DD3E0D" w:rsidP="00DD3E0D">
            <w:pPr>
              <w:rPr>
                <w:i/>
                <w:iCs/>
                <w:lang w:val="uk-UA"/>
              </w:rPr>
            </w:pPr>
          </w:p>
        </w:tc>
        <w:tc>
          <w:tcPr>
            <w:tcW w:w="3230" w:type="dxa"/>
          </w:tcPr>
          <w:p w14:paraId="14DF7495" w14:textId="77777777" w:rsidR="00DD3E0D" w:rsidRDefault="00DD3E0D" w:rsidP="00DD3E0D">
            <w:pPr>
              <w:keepNext/>
              <w:jc w:val="both"/>
              <w:rPr>
                <w:i/>
                <w:iCs/>
                <w:lang w:val="uk-UA"/>
              </w:rPr>
            </w:pPr>
            <w:r>
              <w:rPr>
                <w:i/>
                <w:iCs/>
                <w:lang w:val="uk-UA"/>
              </w:rPr>
              <w:t>Письмова контрольна робота</w:t>
            </w:r>
          </w:p>
        </w:tc>
        <w:tc>
          <w:tcPr>
            <w:tcW w:w="2441" w:type="dxa"/>
          </w:tcPr>
          <w:p w14:paraId="5B8844EE" w14:textId="77777777" w:rsidR="00DD3E0D" w:rsidRPr="00DD3E0D" w:rsidRDefault="00DD3E0D" w:rsidP="00DD3E0D">
            <w:pPr>
              <w:keepNext/>
              <w:jc w:val="both"/>
              <w:rPr>
                <w:i/>
                <w:iCs/>
                <w:lang w:val="uk-UA"/>
              </w:rPr>
            </w:pPr>
            <w:r>
              <w:rPr>
                <w:i/>
                <w:iCs/>
                <w:lang w:val="uk-UA"/>
              </w:rPr>
              <w:t>Тиждень 1</w:t>
            </w:r>
            <w:r w:rsidR="00AF14FE">
              <w:rPr>
                <w:i/>
                <w:iCs/>
                <w:lang w:val="uk-UA"/>
              </w:rPr>
              <w:t>1</w:t>
            </w:r>
          </w:p>
        </w:tc>
        <w:tc>
          <w:tcPr>
            <w:tcW w:w="1657" w:type="dxa"/>
          </w:tcPr>
          <w:p w14:paraId="15C93F45" w14:textId="77777777" w:rsidR="00DD3E0D" w:rsidRPr="00DD3E0D" w:rsidRDefault="00DD3E0D" w:rsidP="00DD3E0D">
            <w:pPr>
              <w:keepNext/>
              <w:jc w:val="both"/>
              <w:rPr>
                <w:b/>
                <w:bCs/>
                <w:lang w:val="uk-UA"/>
              </w:rPr>
            </w:pPr>
            <w:r w:rsidRPr="00DD3E0D">
              <w:rPr>
                <w:b/>
                <w:bCs/>
                <w:lang w:val="uk-UA"/>
              </w:rPr>
              <w:t>8</w:t>
            </w:r>
          </w:p>
        </w:tc>
      </w:tr>
      <w:tr w:rsidR="00DD3E0D" w:rsidRPr="004964FC" w14:paraId="1CC2E622" w14:textId="77777777" w:rsidTr="00AD79E0">
        <w:trPr>
          <w:trHeight w:val="210"/>
          <w:jc w:val="center"/>
        </w:trPr>
        <w:tc>
          <w:tcPr>
            <w:tcW w:w="0" w:type="auto"/>
            <w:vMerge/>
            <w:vAlign w:val="center"/>
          </w:tcPr>
          <w:p w14:paraId="116A122A" w14:textId="77777777" w:rsidR="00DD3E0D" w:rsidRDefault="00DD3E0D" w:rsidP="00DD3E0D">
            <w:pPr>
              <w:rPr>
                <w:i/>
                <w:iCs/>
                <w:lang w:val="uk-UA"/>
              </w:rPr>
            </w:pPr>
          </w:p>
        </w:tc>
        <w:tc>
          <w:tcPr>
            <w:tcW w:w="3230" w:type="dxa"/>
          </w:tcPr>
          <w:p w14:paraId="2D479FF6" w14:textId="77777777" w:rsidR="00DD3E0D" w:rsidRDefault="00DD3E0D" w:rsidP="00DD3E0D">
            <w:pPr>
              <w:keepNext/>
              <w:jc w:val="both"/>
              <w:rPr>
                <w:i/>
                <w:iCs/>
                <w:lang w:val="uk-UA"/>
              </w:rPr>
            </w:pPr>
            <w:r>
              <w:rPr>
                <w:i/>
                <w:iCs/>
                <w:lang w:val="uk-UA"/>
              </w:rPr>
              <w:t xml:space="preserve">Індивідуальне письмове завдання </w:t>
            </w:r>
          </w:p>
        </w:tc>
        <w:tc>
          <w:tcPr>
            <w:tcW w:w="2441" w:type="dxa"/>
          </w:tcPr>
          <w:p w14:paraId="2FD07DE1" w14:textId="77777777" w:rsidR="00DD3E0D" w:rsidRDefault="00DD3E0D" w:rsidP="00DD3E0D">
            <w:pPr>
              <w:keepNext/>
              <w:jc w:val="both"/>
              <w:rPr>
                <w:lang w:val="uk-UA"/>
              </w:rPr>
            </w:pPr>
            <w:r>
              <w:rPr>
                <w:i/>
                <w:iCs/>
                <w:lang w:val="uk-UA"/>
              </w:rPr>
              <w:t>Тиждень 1</w:t>
            </w:r>
            <w:r w:rsidR="00AF14FE">
              <w:rPr>
                <w:i/>
                <w:iCs/>
                <w:lang w:val="uk-UA"/>
              </w:rPr>
              <w:t>1</w:t>
            </w:r>
          </w:p>
        </w:tc>
        <w:tc>
          <w:tcPr>
            <w:tcW w:w="1657" w:type="dxa"/>
          </w:tcPr>
          <w:p w14:paraId="6C79EE96" w14:textId="77777777" w:rsidR="00DD3E0D" w:rsidRPr="00DD3E0D" w:rsidRDefault="00DD3E0D" w:rsidP="00DD3E0D">
            <w:pPr>
              <w:keepNext/>
              <w:jc w:val="both"/>
              <w:rPr>
                <w:b/>
                <w:bCs/>
                <w:lang w:val="uk-UA"/>
              </w:rPr>
            </w:pPr>
            <w:r w:rsidRPr="00DD3E0D">
              <w:rPr>
                <w:b/>
                <w:bCs/>
                <w:lang w:val="uk-UA"/>
              </w:rPr>
              <w:t>4</w:t>
            </w:r>
          </w:p>
        </w:tc>
      </w:tr>
      <w:tr w:rsidR="00DD3E0D" w14:paraId="099A2F24" w14:textId="77777777" w:rsidTr="004964FC">
        <w:trPr>
          <w:jc w:val="center"/>
        </w:trPr>
        <w:tc>
          <w:tcPr>
            <w:tcW w:w="5045" w:type="dxa"/>
            <w:gridSpan w:val="2"/>
            <w:hideMark/>
          </w:tcPr>
          <w:p w14:paraId="7C0360B8" w14:textId="77777777" w:rsidR="00DD3E0D" w:rsidRDefault="00DD3E0D" w:rsidP="00DD3E0D">
            <w:pPr>
              <w:keepNext/>
              <w:jc w:val="both"/>
              <w:rPr>
                <w:i/>
                <w:iCs/>
                <w:lang w:val="uk-UA"/>
              </w:rPr>
            </w:pPr>
            <w:r>
              <w:rPr>
                <w:b/>
                <w:bCs/>
                <w:lang w:val="uk-UA"/>
              </w:rPr>
              <w:t>Підсумковий контроль</w:t>
            </w:r>
            <w:r>
              <w:rPr>
                <w:b/>
                <w:bCs/>
              </w:rPr>
              <w:t xml:space="preserve"> (max 40%)</w:t>
            </w:r>
          </w:p>
        </w:tc>
        <w:tc>
          <w:tcPr>
            <w:tcW w:w="2441" w:type="dxa"/>
          </w:tcPr>
          <w:p w14:paraId="28A25FCB" w14:textId="77777777" w:rsidR="00DD3E0D" w:rsidRDefault="00DD3E0D" w:rsidP="00DD3E0D">
            <w:pPr>
              <w:keepNext/>
              <w:jc w:val="both"/>
              <w:rPr>
                <w:lang w:val="uk-UA"/>
              </w:rPr>
            </w:pPr>
          </w:p>
        </w:tc>
        <w:tc>
          <w:tcPr>
            <w:tcW w:w="1657" w:type="dxa"/>
          </w:tcPr>
          <w:p w14:paraId="7841A66A" w14:textId="77777777" w:rsidR="00DD3E0D" w:rsidRPr="00DD3E0D" w:rsidRDefault="00DD3E0D" w:rsidP="00DD3E0D">
            <w:pPr>
              <w:keepNext/>
              <w:jc w:val="both"/>
              <w:rPr>
                <w:b/>
                <w:bCs/>
                <w:lang w:val="uk-UA"/>
              </w:rPr>
            </w:pPr>
          </w:p>
        </w:tc>
      </w:tr>
      <w:tr w:rsidR="00DD3E0D" w14:paraId="7DFC02AE" w14:textId="77777777" w:rsidTr="004964FC">
        <w:trPr>
          <w:jc w:val="center"/>
        </w:trPr>
        <w:tc>
          <w:tcPr>
            <w:tcW w:w="5045" w:type="dxa"/>
            <w:gridSpan w:val="2"/>
            <w:hideMark/>
          </w:tcPr>
          <w:p w14:paraId="7B0F2AA7" w14:textId="77777777" w:rsidR="00DD3E0D" w:rsidRDefault="008F5878" w:rsidP="00DD3E0D">
            <w:pPr>
              <w:keepNext/>
              <w:jc w:val="both"/>
              <w:rPr>
                <w:i/>
                <w:iCs/>
                <w:lang w:val="uk-UA"/>
              </w:rPr>
            </w:pPr>
            <w:r>
              <w:rPr>
                <w:i/>
                <w:iCs/>
                <w:lang w:val="uk-UA"/>
              </w:rPr>
              <w:t>Залік</w:t>
            </w:r>
          </w:p>
        </w:tc>
        <w:tc>
          <w:tcPr>
            <w:tcW w:w="2441" w:type="dxa"/>
          </w:tcPr>
          <w:p w14:paraId="0FE439D0" w14:textId="77777777" w:rsidR="00DD3E0D" w:rsidRDefault="00DD3E0D" w:rsidP="00DD3E0D">
            <w:pPr>
              <w:keepNext/>
              <w:jc w:val="both"/>
              <w:rPr>
                <w:lang w:val="uk-UA"/>
              </w:rPr>
            </w:pPr>
          </w:p>
        </w:tc>
        <w:tc>
          <w:tcPr>
            <w:tcW w:w="1657" w:type="dxa"/>
          </w:tcPr>
          <w:p w14:paraId="418A9ED4" w14:textId="77777777" w:rsidR="00DD3E0D" w:rsidRPr="00DD3E0D" w:rsidRDefault="00DD3E0D" w:rsidP="00DD3E0D">
            <w:pPr>
              <w:keepNext/>
              <w:jc w:val="both"/>
              <w:rPr>
                <w:b/>
                <w:bCs/>
                <w:lang w:val="uk-UA"/>
              </w:rPr>
            </w:pPr>
            <w:r w:rsidRPr="00DD3E0D">
              <w:rPr>
                <w:b/>
                <w:bCs/>
                <w:lang w:val="uk-UA"/>
              </w:rPr>
              <w:t>20</w:t>
            </w:r>
          </w:p>
        </w:tc>
      </w:tr>
      <w:tr w:rsidR="00DD3E0D" w:rsidRPr="00DD3E0D" w14:paraId="1FF666AF" w14:textId="77777777" w:rsidTr="004964FC">
        <w:trPr>
          <w:jc w:val="center"/>
        </w:trPr>
        <w:tc>
          <w:tcPr>
            <w:tcW w:w="5045" w:type="dxa"/>
            <w:gridSpan w:val="2"/>
            <w:hideMark/>
          </w:tcPr>
          <w:p w14:paraId="47FFBAFB" w14:textId="77777777" w:rsidR="00DD3E0D" w:rsidRDefault="00DD3E0D" w:rsidP="008F5878">
            <w:pPr>
              <w:jc w:val="both"/>
              <w:rPr>
                <w:b/>
                <w:lang w:val="uk-UA"/>
              </w:rPr>
            </w:pPr>
            <w:r>
              <w:rPr>
                <w:i/>
                <w:iCs/>
                <w:lang w:val="uk-UA"/>
              </w:rPr>
              <w:t xml:space="preserve">Захист індивідуального завдання </w:t>
            </w:r>
          </w:p>
        </w:tc>
        <w:tc>
          <w:tcPr>
            <w:tcW w:w="2441" w:type="dxa"/>
          </w:tcPr>
          <w:p w14:paraId="38B50D12" w14:textId="77777777" w:rsidR="00DD3E0D" w:rsidRDefault="00DD3E0D" w:rsidP="00DD3E0D">
            <w:pPr>
              <w:jc w:val="both"/>
              <w:rPr>
                <w:b/>
                <w:lang w:val="uk-UA"/>
              </w:rPr>
            </w:pPr>
          </w:p>
        </w:tc>
        <w:tc>
          <w:tcPr>
            <w:tcW w:w="1657" w:type="dxa"/>
          </w:tcPr>
          <w:p w14:paraId="14C335DF" w14:textId="77777777" w:rsidR="00DD3E0D" w:rsidRDefault="00DD3E0D" w:rsidP="00DD3E0D">
            <w:pPr>
              <w:jc w:val="both"/>
              <w:rPr>
                <w:b/>
                <w:lang w:val="uk-UA"/>
              </w:rPr>
            </w:pPr>
            <w:r>
              <w:rPr>
                <w:b/>
                <w:lang w:val="uk-UA"/>
              </w:rPr>
              <w:t>20</w:t>
            </w:r>
          </w:p>
        </w:tc>
      </w:tr>
      <w:tr w:rsidR="00DD3E0D" w14:paraId="3B54522C" w14:textId="77777777" w:rsidTr="004964FC">
        <w:trPr>
          <w:jc w:val="center"/>
        </w:trPr>
        <w:tc>
          <w:tcPr>
            <w:tcW w:w="5045" w:type="dxa"/>
            <w:gridSpan w:val="2"/>
            <w:hideMark/>
          </w:tcPr>
          <w:p w14:paraId="4ACE03AB" w14:textId="77777777" w:rsidR="00DD3E0D" w:rsidRDefault="00DD3E0D" w:rsidP="00DD3E0D">
            <w:pPr>
              <w:jc w:val="both"/>
              <w:rPr>
                <w:b/>
                <w:lang w:val="uk-UA"/>
              </w:rPr>
            </w:pPr>
            <w:r>
              <w:rPr>
                <w:b/>
                <w:lang w:val="uk-UA"/>
              </w:rPr>
              <w:t xml:space="preserve">Разом </w:t>
            </w:r>
          </w:p>
        </w:tc>
        <w:tc>
          <w:tcPr>
            <w:tcW w:w="2441" w:type="dxa"/>
          </w:tcPr>
          <w:p w14:paraId="5C6F8485" w14:textId="77777777" w:rsidR="00DD3E0D" w:rsidRDefault="00DD3E0D" w:rsidP="00DD3E0D">
            <w:pPr>
              <w:jc w:val="both"/>
              <w:rPr>
                <w:b/>
                <w:lang w:val="uk-UA"/>
              </w:rPr>
            </w:pPr>
          </w:p>
        </w:tc>
        <w:tc>
          <w:tcPr>
            <w:tcW w:w="1657" w:type="dxa"/>
            <w:hideMark/>
          </w:tcPr>
          <w:p w14:paraId="3D3BD482" w14:textId="77777777" w:rsidR="00DD3E0D" w:rsidRDefault="00DD3E0D" w:rsidP="00DD3E0D">
            <w:pPr>
              <w:jc w:val="both"/>
              <w:rPr>
                <w:b/>
                <w:lang w:val="uk-UA"/>
              </w:rPr>
            </w:pPr>
            <w:r>
              <w:rPr>
                <w:b/>
                <w:lang w:val="uk-UA"/>
              </w:rPr>
              <w:t>100%</w:t>
            </w:r>
          </w:p>
        </w:tc>
      </w:tr>
    </w:tbl>
    <w:p w14:paraId="2CE13EBF" w14:textId="77777777" w:rsidR="0058748D" w:rsidRDefault="0058748D" w:rsidP="00C47911">
      <w:pPr>
        <w:rPr>
          <w:b/>
          <w:bCs/>
          <w:color w:val="000000"/>
          <w:lang w:val="uk-UA"/>
        </w:rPr>
      </w:pPr>
    </w:p>
    <w:p w14:paraId="5830FA48" w14:textId="77777777" w:rsidR="00577A1B" w:rsidRPr="00EF5BEC" w:rsidRDefault="00577A1B" w:rsidP="00577A1B">
      <w:pPr>
        <w:spacing w:after="120"/>
        <w:jc w:val="center"/>
        <w:rPr>
          <w:b/>
          <w:bCs/>
          <w:lang w:val="uk-UA"/>
        </w:rPr>
      </w:pPr>
      <w:r w:rsidRPr="00EF5BEC">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253"/>
        <w:gridCol w:w="2126"/>
        <w:gridCol w:w="1873"/>
      </w:tblGrid>
      <w:tr w:rsidR="001874DD" w:rsidRPr="00EF5BEC" w14:paraId="073595E1" w14:textId="77777777">
        <w:trPr>
          <w:cantSplit/>
          <w:trHeight w:val="205"/>
          <w:jc w:val="center"/>
        </w:trPr>
        <w:tc>
          <w:tcPr>
            <w:tcW w:w="1500" w:type="dxa"/>
            <w:vMerge w:val="restart"/>
          </w:tcPr>
          <w:p w14:paraId="69FE6E47" w14:textId="77777777" w:rsidR="00577A1B" w:rsidRPr="00EF5BEC" w:rsidRDefault="00577A1B" w:rsidP="00AD356A">
            <w:pPr>
              <w:pStyle w:val="2"/>
              <w:spacing w:before="0"/>
              <w:jc w:val="center"/>
              <w:rPr>
                <w:rFonts w:ascii="Times New Roman" w:hAnsi="Times New Roman" w:cs="Times New Roman"/>
                <w:color w:val="auto"/>
                <w:sz w:val="24"/>
                <w:szCs w:val="24"/>
                <w:lang w:val="uk-UA"/>
              </w:rPr>
            </w:pPr>
            <w:r w:rsidRPr="00EF5BEC">
              <w:rPr>
                <w:rFonts w:ascii="Times New Roman" w:hAnsi="Times New Roman" w:cs="Times New Roman"/>
                <w:caps/>
                <w:color w:val="auto"/>
                <w:sz w:val="24"/>
                <w:szCs w:val="24"/>
                <w:lang w:val="uk-UA"/>
              </w:rPr>
              <w:t>З</w:t>
            </w:r>
            <w:r w:rsidRPr="00EF5BEC">
              <w:rPr>
                <w:rFonts w:ascii="Times New Roman" w:hAnsi="Times New Roman" w:cs="Times New Roman"/>
                <w:color w:val="auto"/>
                <w:sz w:val="24"/>
                <w:szCs w:val="24"/>
                <w:lang w:val="uk-UA"/>
              </w:rPr>
              <w:t>а шкалою</w:t>
            </w:r>
          </w:p>
          <w:p w14:paraId="60D976A1" w14:textId="77777777" w:rsidR="00577A1B" w:rsidRPr="00EF5BEC" w:rsidRDefault="00577A1B" w:rsidP="00AD356A">
            <w:pPr>
              <w:pStyle w:val="6"/>
              <w:spacing w:before="0"/>
              <w:jc w:val="center"/>
              <w:rPr>
                <w:rFonts w:ascii="Times New Roman" w:hAnsi="Times New Roman" w:cs="Times New Roman"/>
                <w:color w:val="auto"/>
                <w:lang w:val="uk-UA"/>
              </w:rPr>
            </w:pPr>
            <w:r w:rsidRPr="00EF5BEC">
              <w:rPr>
                <w:rFonts w:ascii="Times New Roman" w:hAnsi="Times New Roman" w:cs="Times New Roman"/>
                <w:color w:val="auto"/>
                <w:lang w:val="uk-UA"/>
              </w:rPr>
              <w:t>ECTS</w:t>
            </w:r>
          </w:p>
        </w:tc>
        <w:tc>
          <w:tcPr>
            <w:tcW w:w="4253" w:type="dxa"/>
            <w:vMerge w:val="restart"/>
          </w:tcPr>
          <w:p w14:paraId="11A8DA5B" w14:textId="77777777" w:rsidR="00577A1B" w:rsidRPr="00EF5BEC" w:rsidRDefault="00577A1B" w:rsidP="001874DD">
            <w:pPr>
              <w:pStyle w:val="5"/>
              <w:spacing w:before="0"/>
              <w:ind w:right="-108"/>
              <w:jc w:val="center"/>
              <w:rPr>
                <w:rFonts w:ascii="Times New Roman" w:hAnsi="Times New Roman" w:cs="Times New Roman"/>
                <w:color w:val="auto"/>
                <w:lang w:val="uk-UA"/>
              </w:rPr>
            </w:pPr>
            <w:r w:rsidRPr="00EF5BEC">
              <w:rPr>
                <w:rFonts w:ascii="Times New Roman" w:hAnsi="Times New Roman" w:cs="Times New Roman"/>
                <w:color w:val="auto"/>
                <w:lang w:val="uk-UA"/>
              </w:rPr>
              <w:t>За шкалою   університету</w:t>
            </w:r>
          </w:p>
        </w:tc>
        <w:tc>
          <w:tcPr>
            <w:tcW w:w="3999" w:type="dxa"/>
            <w:gridSpan w:val="2"/>
          </w:tcPr>
          <w:p w14:paraId="15CD7CB3" w14:textId="77777777" w:rsidR="00577A1B" w:rsidRPr="00EF5BEC" w:rsidRDefault="00577A1B" w:rsidP="00AD356A">
            <w:pPr>
              <w:pStyle w:val="3"/>
              <w:tabs>
                <w:tab w:val="num" w:pos="0"/>
              </w:tabs>
              <w:jc w:val="center"/>
              <w:rPr>
                <w:rFonts w:ascii="Times New Roman" w:hAnsi="Times New Roman" w:cs="Times New Roman"/>
                <w:color w:val="auto"/>
                <w:lang w:val="uk-UA"/>
              </w:rPr>
            </w:pPr>
            <w:r w:rsidRPr="00EF5BEC">
              <w:rPr>
                <w:rFonts w:ascii="Times New Roman" w:hAnsi="Times New Roman" w:cs="Times New Roman"/>
                <w:color w:val="auto"/>
                <w:lang w:val="uk-UA"/>
              </w:rPr>
              <w:t>За національною шкалою</w:t>
            </w:r>
          </w:p>
        </w:tc>
      </w:tr>
      <w:tr w:rsidR="001874DD" w:rsidRPr="00EF5BEC" w14:paraId="70331538" w14:textId="77777777">
        <w:trPr>
          <w:cantSplit/>
          <w:trHeight w:val="58"/>
          <w:jc w:val="center"/>
        </w:trPr>
        <w:tc>
          <w:tcPr>
            <w:tcW w:w="1500" w:type="dxa"/>
            <w:vMerge/>
          </w:tcPr>
          <w:p w14:paraId="2DC38AB8" w14:textId="77777777" w:rsidR="00577A1B" w:rsidRPr="00EF5BEC" w:rsidRDefault="00577A1B" w:rsidP="00AD356A">
            <w:pPr>
              <w:pStyle w:val="2"/>
              <w:rPr>
                <w:rFonts w:ascii="Times New Roman" w:hAnsi="Times New Roman" w:cs="Times New Roman"/>
                <w:color w:val="auto"/>
                <w:sz w:val="24"/>
                <w:szCs w:val="24"/>
                <w:lang w:val="uk-UA"/>
              </w:rPr>
            </w:pPr>
          </w:p>
        </w:tc>
        <w:tc>
          <w:tcPr>
            <w:tcW w:w="4253" w:type="dxa"/>
            <w:vMerge/>
          </w:tcPr>
          <w:p w14:paraId="41AD6E3D" w14:textId="77777777" w:rsidR="00577A1B" w:rsidRPr="00EF5BEC" w:rsidRDefault="00577A1B" w:rsidP="00AD356A">
            <w:pPr>
              <w:pStyle w:val="5"/>
              <w:rPr>
                <w:rFonts w:ascii="Times New Roman" w:hAnsi="Times New Roman" w:cs="Times New Roman"/>
                <w:color w:val="auto"/>
                <w:lang w:val="uk-UA"/>
              </w:rPr>
            </w:pPr>
          </w:p>
        </w:tc>
        <w:tc>
          <w:tcPr>
            <w:tcW w:w="2126" w:type="dxa"/>
          </w:tcPr>
          <w:p w14:paraId="356AF93F" w14:textId="77777777"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Екзамен</w:t>
            </w:r>
          </w:p>
        </w:tc>
        <w:tc>
          <w:tcPr>
            <w:tcW w:w="1873" w:type="dxa"/>
          </w:tcPr>
          <w:p w14:paraId="63E8AC9E" w14:textId="77777777"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Залік</w:t>
            </w:r>
          </w:p>
        </w:tc>
      </w:tr>
      <w:tr w:rsidR="001874DD" w:rsidRPr="00EF5BEC" w14:paraId="382A8452" w14:textId="77777777">
        <w:trPr>
          <w:cantSplit/>
          <w:jc w:val="center"/>
        </w:trPr>
        <w:tc>
          <w:tcPr>
            <w:tcW w:w="1500" w:type="dxa"/>
            <w:vAlign w:val="center"/>
          </w:tcPr>
          <w:p w14:paraId="72C1EDCB" w14:textId="77777777" w:rsidR="00577A1B" w:rsidRPr="00EF5BEC" w:rsidRDefault="00577A1B" w:rsidP="00AD356A">
            <w:pPr>
              <w:ind w:right="-68"/>
              <w:jc w:val="center"/>
              <w:rPr>
                <w:spacing w:val="-2"/>
                <w:lang w:val="uk-UA"/>
              </w:rPr>
            </w:pPr>
            <w:r w:rsidRPr="00EF5BEC">
              <w:rPr>
                <w:spacing w:val="-2"/>
                <w:lang w:val="uk-UA"/>
              </w:rPr>
              <w:t>A</w:t>
            </w:r>
          </w:p>
        </w:tc>
        <w:tc>
          <w:tcPr>
            <w:tcW w:w="4253" w:type="dxa"/>
            <w:vAlign w:val="center"/>
          </w:tcPr>
          <w:p w14:paraId="14CC66AE" w14:textId="77777777" w:rsidR="00577A1B" w:rsidRPr="00EF5BEC" w:rsidRDefault="00577A1B" w:rsidP="00577A1B">
            <w:pPr>
              <w:ind w:right="223"/>
              <w:jc w:val="center"/>
              <w:rPr>
                <w:spacing w:val="-2"/>
                <w:lang w:val="uk-UA"/>
              </w:rPr>
            </w:pPr>
            <w:r w:rsidRPr="00EF5BEC">
              <w:rPr>
                <w:spacing w:val="-2"/>
                <w:lang w:val="uk-UA"/>
              </w:rPr>
              <w:t>90 – 100 (відмінно)</w:t>
            </w:r>
          </w:p>
        </w:tc>
        <w:tc>
          <w:tcPr>
            <w:tcW w:w="2126" w:type="dxa"/>
            <w:vAlign w:val="center"/>
          </w:tcPr>
          <w:p w14:paraId="008BE447" w14:textId="77777777"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5 (відмінно)</w:t>
            </w:r>
          </w:p>
        </w:tc>
        <w:tc>
          <w:tcPr>
            <w:tcW w:w="1873" w:type="dxa"/>
            <w:vMerge w:val="restart"/>
            <w:vAlign w:val="center"/>
          </w:tcPr>
          <w:p w14:paraId="11C11AB6" w14:textId="77777777"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Зараховано</w:t>
            </w:r>
          </w:p>
        </w:tc>
      </w:tr>
      <w:tr w:rsidR="001874DD" w:rsidRPr="00EF5BEC" w14:paraId="48926AE3" w14:textId="77777777">
        <w:trPr>
          <w:cantSplit/>
          <w:jc w:val="center"/>
        </w:trPr>
        <w:tc>
          <w:tcPr>
            <w:tcW w:w="1500" w:type="dxa"/>
            <w:vAlign w:val="center"/>
          </w:tcPr>
          <w:p w14:paraId="522318B7" w14:textId="77777777" w:rsidR="00577A1B" w:rsidRPr="00EF5BEC" w:rsidRDefault="00577A1B" w:rsidP="00AD356A">
            <w:pPr>
              <w:ind w:right="-68"/>
              <w:jc w:val="center"/>
              <w:rPr>
                <w:spacing w:val="-2"/>
                <w:lang w:val="uk-UA"/>
              </w:rPr>
            </w:pPr>
            <w:r w:rsidRPr="00EF5BEC">
              <w:rPr>
                <w:spacing w:val="-2"/>
                <w:lang w:val="uk-UA"/>
              </w:rPr>
              <w:t>B</w:t>
            </w:r>
          </w:p>
        </w:tc>
        <w:tc>
          <w:tcPr>
            <w:tcW w:w="4253" w:type="dxa"/>
            <w:vAlign w:val="center"/>
          </w:tcPr>
          <w:p w14:paraId="2777FB40" w14:textId="77777777" w:rsidR="00577A1B" w:rsidRPr="00EF5BEC" w:rsidRDefault="00577A1B" w:rsidP="00577A1B">
            <w:pPr>
              <w:ind w:right="223"/>
              <w:jc w:val="center"/>
              <w:rPr>
                <w:spacing w:val="-2"/>
                <w:lang w:val="uk-UA"/>
              </w:rPr>
            </w:pPr>
            <w:r w:rsidRPr="00EF5BEC">
              <w:rPr>
                <w:spacing w:val="-2"/>
                <w:lang w:val="uk-UA"/>
              </w:rPr>
              <w:t>85 – 89 (дуже добре)</w:t>
            </w:r>
          </w:p>
        </w:tc>
        <w:tc>
          <w:tcPr>
            <w:tcW w:w="2126" w:type="dxa"/>
            <w:vMerge w:val="restart"/>
            <w:vAlign w:val="center"/>
          </w:tcPr>
          <w:p w14:paraId="40EE86C3" w14:textId="77777777" w:rsidR="00577A1B" w:rsidRPr="00EF5BEC" w:rsidRDefault="00577A1B" w:rsidP="00AD356A">
            <w:pPr>
              <w:ind w:right="-54"/>
              <w:jc w:val="center"/>
              <w:rPr>
                <w:spacing w:val="-2"/>
                <w:lang w:val="uk-UA"/>
              </w:rPr>
            </w:pPr>
            <w:r w:rsidRPr="00EF5BEC">
              <w:rPr>
                <w:spacing w:val="-2"/>
                <w:lang w:val="uk-UA"/>
              </w:rPr>
              <w:t>4 (добре)</w:t>
            </w:r>
          </w:p>
        </w:tc>
        <w:tc>
          <w:tcPr>
            <w:tcW w:w="1873" w:type="dxa"/>
            <w:vMerge/>
          </w:tcPr>
          <w:p w14:paraId="19B4CFBE" w14:textId="77777777" w:rsidR="00577A1B" w:rsidRPr="00EF5BEC" w:rsidRDefault="00577A1B" w:rsidP="00AD356A">
            <w:pPr>
              <w:ind w:right="-54"/>
              <w:jc w:val="center"/>
              <w:rPr>
                <w:spacing w:val="-2"/>
                <w:lang w:val="uk-UA"/>
              </w:rPr>
            </w:pPr>
          </w:p>
        </w:tc>
      </w:tr>
      <w:tr w:rsidR="001874DD" w:rsidRPr="00EF5BEC" w14:paraId="70B81848" w14:textId="77777777">
        <w:trPr>
          <w:cantSplit/>
          <w:jc w:val="center"/>
        </w:trPr>
        <w:tc>
          <w:tcPr>
            <w:tcW w:w="1500" w:type="dxa"/>
            <w:vAlign w:val="center"/>
          </w:tcPr>
          <w:p w14:paraId="341B6F84" w14:textId="77777777" w:rsidR="00577A1B" w:rsidRPr="00EF5BEC" w:rsidRDefault="00577A1B" w:rsidP="00AD356A">
            <w:pPr>
              <w:ind w:right="-68"/>
              <w:jc w:val="center"/>
              <w:rPr>
                <w:spacing w:val="-2"/>
                <w:lang w:val="uk-UA"/>
              </w:rPr>
            </w:pPr>
            <w:r w:rsidRPr="00EF5BEC">
              <w:rPr>
                <w:spacing w:val="-2"/>
                <w:lang w:val="uk-UA"/>
              </w:rPr>
              <w:t>C</w:t>
            </w:r>
          </w:p>
        </w:tc>
        <w:tc>
          <w:tcPr>
            <w:tcW w:w="4253" w:type="dxa"/>
            <w:vAlign w:val="center"/>
          </w:tcPr>
          <w:p w14:paraId="1B91E7C2" w14:textId="77777777" w:rsidR="00577A1B" w:rsidRPr="00EF5BEC" w:rsidRDefault="00577A1B" w:rsidP="00577A1B">
            <w:pPr>
              <w:ind w:right="223"/>
              <w:jc w:val="center"/>
              <w:rPr>
                <w:spacing w:val="-2"/>
                <w:lang w:val="uk-UA"/>
              </w:rPr>
            </w:pPr>
            <w:r w:rsidRPr="00EF5BEC">
              <w:rPr>
                <w:spacing w:val="-2"/>
                <w:lang w:val="uk-UA"/>
              </w:rPr>
              <w:t>75 – 84 (добре)</w:t>
            </w:r>
          </w:p>
        </w:tc>
        <w:tc>
          <w:tcPr>
            <w:tcW w:w="2126" w:type="dxa"/>
            <w:vMerge/>
            <w:vAlign w:val="center"/>
          </w:tcPr>
          <w:p w14:paraId="4774B7EC" w14:textId="77777777" w:rsidR="00577A1B" w:rsidRPr="00EF5BEC" w:rsidRDefault="00577A1B" w:rsidP="00AD356A">
            <w:pPr>
              <w:ind w:right="-54"/>
              <w:jc w:val="center"/>
              <w:rPr>
                <w:spacing w:val="-2"/>
                <w:lang w:val="uk-UA"/>
              </w:rPr>
            </w:pPr>
          </w:p>
        </w:tc>
        <w:tc>
          <w:tcPr>
            <w:tcW w:w="1873" w:type="dxa"/>
            <w:vMerge/>
          </w:tcPr>
          <w:p w14:paraId="63C0A649" w14:textId="77777777" w:rsidR="00577A1B" w:rsidRPr="00EF5BEC" w:rsidRDefault="00577A1B" w:rsidP="00AD356A">
            <w:pPr>
              <w:ind w:right="-54"/>
              <w:jc w:val="center"/>
              <w:rPr>
                <w:spacing w:val="-2"/>
                <w:lang w:val="uk-UA"/>
              </w:rPr>
            </w:pPr>
          </w:p>
        </w:tc>
      </w:tr>
      <w:tr w:rsidR="001874DD" w:rsidRPr="00EF5BEC" w14:paraId="0F1C1F7A" w14:textId="77777777">
        <w:trPr>
          <w:cantSplit/>
          <w:jc w:val="center"/>
        </w:trPr>
        <w:tc>
          <w:tcPr>
            <w:tcW w:w="1500" w:type="dxa"/>
            <w:vAlign w:val="center"/>
          </w:tcPr>
          <w:p w14:paraId="61887339" w14:textId="77777777" w:rsidR="00577A1B" w:rsidRPr="00EF5BEC" w:rsidRDefault="00577A1B" w:rsidP="00AD356A">
            <w:pPr>
              <w:ind w:right="-68"/>
              <w:jc w:val="center"/>
              <w:rPr>
                <w:spacing w:val="-2"/>
                <w:lang w:val="uk-UA"/>
              </w:rPr>
            </w:pPr>
            <w:r w:rsidRPr="00EF5BEC">
              <w:rPr>
                <w:spacing w:val="-2"/>
                <w:lang w:val="uk-UA"/>
              </w:rPr>
              <w:t>D</w:t>
            </w:r>
          </w:p>
        </w:tc>
        <w:tc>
          <w:tcPr>
            <w:tcW w:w="4253" w:type="dxa"/>
            <w:vAlign w:val="center"/>
          </w:tcPr>
          <w:p w14:paraId="4AB92F4B" w14:textId="77777777" w:rsidR="00577A1B" w:rsidRPr="00EF5BEC" w:rsidRDefault="00577A1B" w:rsidP="00577A1B">
            <w:pPr>
              <w:ind w:right="223"/>
              <w:jc w:val="center"/>
              <w:rPr>
                <w:spacing w:val="-2"/>
                <w:lang w:val="uk-UA"/>
              </w:rPr>
            </w:pPr>
            <w:r w:rsidRPr="00EF5BEC">
              <w:rPr>
                <w:spacing w:val="-2"/>
                <w:lang w:val="uk-UA"/>
              </w:rPr>
              <w:t xml:space="preserve">70 – 74 (задовільно) </w:t>
            </w:r>
          </w:p>
        </w:tc>
        <w:tc>
          <w:tcPr>
            <w:tcW w:w="2126" w:type="dxa"/>
            <w:vMerge w:val="restart"/>
            <w:vAlign w:val="center"/>
          </w:tcPr>
          <w:p w14:paraId="3D582511" w14:textId="77777777" w:rsidR="00577A1B" w:rsidRPr="00EF5BEC" w:rsidRDefault="00577A1B" w:rsidP="00AD356A">
            <w:pPr>
              <w:ind w:right="-54"/>
              <w:jc w:val="center"/>
              <w:rPr>
                <w:spacing w:val="-2"/>
                <w:lang w:val="uk-UA"/>
              </w:rPr>
            </w:pPr>
            <w:r w:rsidRPr="00EF5BEC">
              <w:rPr>
                <w:spacing w:val="-2"/>
                <w:lang w:val="uk-UA"/>
              </w:rPr>
              <w:t>3 (задовільно)</w:t>
            </w:r>
          </w:p>
        </w:tc>
        <w:tc>
          <w:tcPr>
            <w:tcW w:w="1873" w:type="dxa"/>
            <w:vMerge/>
          </w:tcPr>
          <w:p w14:paraId="7992C853" w14:textId="77777777" w:rsidR="00577A1B" w:rsidRPr="00EF5BEC" w:rsidRDefault="00577A1B" w:rsidP="00AD356A">
            <w:pPr>
              <w:ind w:right="-54"/>
              <w:jc w:val="center"/>
              <w:rPr>
                <w:spacing w:val="-2"/>
                <w:lang w:val="uk-UA"/>
              </w:rPr>
            </w:pPr>
          </w:p>
        </w:tc>
      </w:tr>
      <w:tr w:rsidR="001874DD" w:rsidRPr="00EF5BEC" w14:paraId="104FD81B" w14:textId="77777777">
        <w:trPr>
          <w:cantSplit/>
          <w:jc w:val="center"/>
        </w:trPr>
        <w:tc>
          <w:tcPr>
            <w:tcW w:w="1500" w:type="dxa"/>
            <w:vAlign w:val="center"/>
          </w:tcPr>
          <w:p w14:paraId="44F04098" w14:textId="77777777" w:rsidR="00577A1B" w:rsidRPr="00EF5BEC" w:rsidRDefault="00577A1B" w:rsidP="00AD356A">
            <w:pPr>
              <w:ind w:right="-68"/>
              <w:jc w:val="center"/>
              <w:rPr>
                <w:spacing w:val="-2"/>
                <w:lang w:val="uk-UA"/>
              </w:rPr>
            </w:pPr>
            <w:r w:rsidRPr="00EF5BEC">
              <w:rPr>
                <w:spacing w:val="-2"/>
                <w:lang w:val="uk-UA"/>
              </w:rPr>
              <w:t>E</w:t>
            </w:r>
          </w:p>
        </w:tc>
        <w:tc>
          <w:tcPr>
            <w:tcW w:w="4253" w:type="dxa"/>
            <w:vAlign w:val="center"/>
          </w:tcPr>
          <w:p w14:paraId="4FEAE6AD" w14:textId="77777777" w:rsidR="00577A1B" w:rsidRPr="00EF5BEC" w:rsidRDefault="00577A1B" w:rsidP="00577A1B">
            <w:pPr>
              <w:ind w:right="223"/>
              <w:jc w:val="center"/>
              <w:rPr>
                <w:spacing w:val="-2"/>
                <w:lang w:val="uk-UA"/>
              </w:rPr>
            </w:pPr>
            <w:r w:rsidRPr="00EF5BEC">
              <w:rPr>
                <w:spacing w:val="-2"/>
                <w:lang w:val="uk-UA"/>
              </w:rPr>
              <w:t>60 – 69 (достатньо)</w:t>
            </w:r>
          </w:p>
        </w:tc>
        <w:tc>
          <w:tcPr>
            <w:tcW w:w="2126" w:type="dxa"/>
            <w:vMerge/>
            <w:vAlign w:val="center"/>
          </w:tcPr>
          <w:p w14:paraId="01A0646D" w14:textId="77777777" w:rsidR="00577A1B" w:rsidRPr="00EF5BEC" w:rsidRDefault="00577A1B" w:rsidP="00AD356A">
            <w:pPr>
              <w:ind w:right="-54"/>
              <w:jc w:val="center"/>
              <w:rPr>
                <w:spacing w:val="-2"/>
                <w:lang w:val="uk-UA"/>
              </w:rPr>
            </w:pPr>
          </w:p>
        </w:tc>
        <w:tc>
          <w:tcPr>
            <w:tcW w:w="1873" w:type="dxa"/>
            <w:vMerge/>
          </w:tcPr>
          <w:p w14:paraId="01395A74" w14:textId="77777777" w:rsidR="00577A1B" w:rsidRPr="00EF5BEC" w:rsidRDefault="00577A1B" w:rsidP="00AD356A">
            <w:pPr>
              <w:ind w:right="-54"/>
              <w:jc w:val="center"/>
              <w:rPr>
                <w:spacing w:val="-2"/>
                <w:lang w:val="uk-UA"/>
              </w:rPr>
            </w:pPr>
          </w:p>
        </w:tc>
      </w:tr>
      <w:tr w:rsidR="001874DD" w:rsidRPr="00EF5BEC" w14:paraId="648C7A32" w14:textId="77777777">
        <w:trPr>
          <w:cantSplit/>
          <w:jc w:val="center"/>
        </w:trPr>
        <w:tc>
          <w:tcPr>
            <w:tcW w:w="1500" w:type="dxa"/>
            <w:vAlign w:val="center"/>
          </w:tcPr>
          <w:p w14:paraId="6222391E" w14:textId="77777777" w:rsidR="00577A1B" w:rsidRPr="00EF5BEC" w:rsidRDefault="00577A1B" w:rsidP="00AD356A">
            <w:pPr>
              <w:ind w:right="-68"/>
              <w:jc w:val="center"/>
              <w:rPr>
                <w:spacing w:val="-2"/>
                <w:lang w:val="uk-UA"/>
              </w:rPr>
            </w:pPr>
            <w:r w:rsidRPr="00EF5BEC">
              <w:rPr>
                <w:spacing w:val="-2"/>
                <w:lang w:val="uk-UA"/>
              </w:rPr>
              <w:t>FX</w:t>
            </w:r>
          </w:p>
        </w:tc>
        <w:tc>
          <w:tcPr>
            <w:tcW w:w="4253" w:type="dxa"/>
            <w:vAlign w:val="center"/>
          </w:tcPr>
          <w:p w14:paraId="55F61305" w14:textId="77777777" w:rsidR="00577A1B" w:rsidRPr="00EF5BEC" w:rsidRDefault="00577A1B" w:rsidP="00577A1B">
            <w:pPr>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vAlign w:val="center"/>
          </w:tcPr>
          <w:p w14:paraId="5C44842D" w14:textId="77777777" w:rsidR="00577A1B" w:rsidRPr="00EF5BEC" w:rsidRDefault="00577A1B" w:rsidP="00AD356A">
            <w:pPr>
              <w:ind w:right="-54"/>
              <w:jc w:val="center"/>
              <w:rPr>
                <w:spacing w:val="-2"/>
                <w:lang w:val="uk-UA"/>
              </w:rPr>
            </w:pPr>
            <w:r w:rsidRPr="00EF5BEC">
              <w:rPr>
                <w:spacing w:val="-2"/>
                <w:lang w:val="uk-UA"/>
              </w:rPr>
              <w:t>2 (незадовільно)</w:t>
            </w:r>
          </w:p>
          <w:p w14:paraId="4B8F98A0" w14:textId="77777777" w:rsidR="00577A1B" w:rsidRPr="00EF5BEC" w:rsidRDefault="00577A1B" w:rsidP="00AD356A">
            <w:pPr>
              <w:ind w:right="-54"/>
              <w:jc w:val="center"/>
              <w:rPr>
                <w:spacing w:val="-2"/>
                <w:lang w:val="uk-UA"/>
              </w:rPr>
            </w:pPr>
          </w:p>
          <w:p w14:paraId="5EDF09A4" w14:textId="77777777" w:rsidR="00577A1B" w:rsidRPr="00EF5BEC" w:rsidRDefault="00577A1B" w:rsidP="00AD356A">
            <w:pPr>
              <w:ind w:right="-54"/>
              <w:jc w:val="center"/>
              <w:rPr>
                <w:spacing w:val="-2"/>
                <w:lang w:val="uk-UA"/>
              </w:rPr>
            </w:pPr>
          </w:p>
        </w:tc>
        <w:tc>
          <w:tcPr>
            <w:tcW w:w="1873" w:type="dxa"/>
            <w:vMerge w:val="restart"/>
            <w:vAlign w:val="center"/>
          </w:tcPr>
          <w:p w14:paraId="2D81B86A" w14:textId="77777777" w:rsidR="00577A1B" w:rsidRPr="00EF5BEC" w:rsidRDefault="00577A1B" w:rsidP="001874DD">
            <w:pPr>
              <w:ind w:right="-54"/>
              <w:rPr>
                <w:spacing w:val="-2"/>
                <w:lang w:val="uk-UA"/>
              </w:rPr>
            </w:pPr>
            <w:r w:rsidRPr="00EF5BEC">
              <w:rPr>
                <w:spacing w:val="-2"/>
                <w:lang w:val="uk-UA"/>
              </w:rPr>
              <w:t>Не зараховано</w:t>
            </w:r>
          </w:p>
        </w:tc>
      </w:tr>
      <w:tr w:rsidR="001874DD" w:rsidRPr="00B1099B" w14:paraId="6A87710D" w14:textId="77777777">
        <w:trPr>
          <w:cantSplit/>
          <w:jc w:val="center"/>
        </w:trPr>
        <w:tc>
          <w:tcPr>
            <w:tcW w:w="1500" w:type="dxa"/>
            <w:vAlign w:val="center"/>
          </w:tcPr>
          <w:p w14:paraId="7C38B923" w14:textId="77777777" w:rsidR="00577A1B" w:rsidRPr="00EF5BEC" w:rsidRDefault="00577A1B" w:rsidP="00AD356A">
            <w:pPr>
              <w:ind w:right="-68"/>
              <w:jc w:val="center"/>
              <w:rPr>
                <w:spacing w:val="-2"/>
                <w:lang w:val="uk-UA"/>
              </w:rPr>
            </w:pPr>
            <w:r w:rsidRPr="00EF5BEC">
              <w:rPr>
                <w:spacing w:val="-2"/>
                <w:lang w:val="uk-UA"/>
              </w:rPr>
              <w:t>F</w:t>
            </w:r>
          </w:p>
        </w:tc>
        <w:tc>
          <w:tcPr>
            <w:tcW w:w="4253" w:type="dxa"/>
            <w:vAlign w:val="center"/>
          </w:tcPr>
          <w:p w14:paraId="27235FEA" w14:textId="77777777" w:rsidR="00577A1B" w:rsidRPr="00EF5BEC" w:rsidRDefault="00577A1B" w:rsidP="00577A1B">
            <w:pPr>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Pr>
          <w:p w14:paraId="13235293" w14:textId="77777777" w:rsidR="00577A1B" w:rsidRPr="00EF5BEC" w:rsidRDefault="00577A1B" w:rsidP="00AD356A">
            <w:pPr>
              <w:ind w:right="-54"/>
              <w:jc w:val="center"/>
              <w:rPr>
                <w:spacing w:val="-2"/>
                <w:lang w:val="uk-UA"/>
              </w:rPr>
            </w:pPr>
          </w:p>
        </w:tc>
        <w:tc>
          <w:tcPr>
            <w:tcW w:w="1873" w:type="dxa"/>
            <w:vMerge/>
          </w:tcPr>
          <w:p w14:paraId="4D239E94" w14:textId="77777777" w:rsidR="00577A1B" w:rsidRPr="00EF5BEC" w:rsidRDefault="00577A1B" w:rsidP="00AD356A">
            <w:pPr>
              <w:ind w:right="-54"/>
              <w:jc w:val="center"/>
              <w:rPr>
                <w:spacing w:val="-2"/>
                <w:lang w:val="uk-UA"/>
              </w:rPr>
            </w:pPr>
          </w:p>
        </w:tc>
      </w:tr>
    </w:tbl>
    <w:p w14:paraId="6908DF07" w14:textId="77777777" w:rsidR="00566A39" w:rsidRDefault="00566A39" w:rsidP="00C47911">
      <w:pPr>
        <w:rPr>
          <w:b/>
          <w:bCs/>
          <w:color w:val="000000"/>
          <w:sz w:val="28"/>
          <w:szCs w:val="28"/>
          <w:lang w:val="uk-UA"/>
        </w:rPr>
      </w:pPr>
    </w:p>
    <w:p w14:paraId="1461118C" w14:textId="77777777" w:rsidR="009411B6" w:rsidRDefault="009411B6" w:rsidP="00C47911">
      <w:pPr>
        <w:rPr>
          <w:b/>
          <w:bCs/>
          <w:color w:val="000000"/>
          <w:sz w:val="28"/>
          <w:szCs w:val="28"/>
          <w:lang w:val="uk-UA"/>
        </w:rPr>
      </w:pPr>
    </w:p>
    <w:p w14:paraId="6AEAE0F4" w14:textId="77777777" w:rsidR="00BD552C" w:rsidRDefault="00577A1B" w:rsidP="00D87B34">
      <w:pPr>
        <w:jc w:val="center"/>
        <w:rPr>
          <w:b/>
          <w:bCs/>
          <w:color w:val="000000"/>
          <w:sz w:val="28"/>
          <w:szCs w:val="28"/>
          <w:lang w:val="uk-UA"/>
        </w:rPr>
      </w:pPr>
      <w:r w:rsidRPr="00EF5BEC">
        <w:rPr>
          <w:b/>
          <w:bCs/>
          <w:color w:val="000000"/>
          <w:sz w:val="28"/>
          <w:szCs w:val="28"/>
          <w:lang w:val="uk-UA"/>
        </w:rPr>
        <w:t>РОЗКЛАД КУРСУ ЗА ТЕМАМИ</w:t>
      </w:r>
      <w:r w:rsidR="00C81538" w:rsidRPr="00EF5BEC">
        <w:rPr>
          <w:b/>
          <w:bCs/>
          <w:color w:val="000000"/>
          <w:sz w:val="28"/>
          <w:szCs w:val="28"/>
          <w:lang w:val="uk-UA"/>
        </w:rPr>
        <w:t xml:space="preserve"> І </w:t>
      </w:r>
      <w:r w:rsidR="00D87B34">
        <w:rPr>
          <w:b/>
          <w:bCs/>
          <w:color w:val="000000"/>
          <w:sz w:val="28"/>
          <w:szCs w:val="28"/>
          <w:lang w:val="uk-UA"/>
        </w:rPr>
        <w:t>КОНТРОЛЬНІ ЗАВДАННЯ</w:t>
      </w:r>
    </w:p>
    <w:p w14:paraId="4FC4DA37" w14:textId="77777777" w:rsidR="00D87B34" w:rsidRDefault="00531053" w:rsidP="00D87B34">
      <w:pPr>
        <w:jc w:val="center"/>
        <w:rPr>
          <w:b/>
          <w:bCs/>
          <w:color w:val="000000"/>
          <w:sz w:val="28"/>
          <w:szCs w:val="28"/>
          <w:lang w:val="uk-UA"/>
        </w:rPr>
      </w:pPr>
      <w:r>
        <w:rPr>
          <w:b/>
          <w:bCs/>
          <w:color w:val="000000"/>
          <w:sz w:val="28"/>
          <w:szCs w:val="28"/>
          <w:lang w:val="uk-U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6"/>
        <w:gridCol w:w="3172"/>
        <w:gridCol w:w="4230"/>
        <w:gridCol w:w="1275"/>
      </w:tblGrid>
      <w:tr w:rsidR="000E3AEE" w:rsidRPr="000E3AEE" w14:paraId="4FE7616A" w14:textId="77777777" w:rsidTr="008F5878">
        <w:tc>
          <w:tcPr>
            <w:tcW w:w="1436" w:type="dxa"/>
            <w:shd w:val="clear" w:color="auto" w:fill="auto"/>
          </w:tcPr>
          <w:p w14:paraId="4DF44745" w14:textId="77777777" w:rsidR="00287991" w:rsidRPr="000E3AEE" w:rsidRDefault="00287991" w:rsidP="000E3AEE">
            <w:pPr>
              <w:jc w:val="center"/>
              <w:rPr>
                <w:b/>
                <w:bCs/>
                <w:color w:val="000000"/>
                <w:lang w:val="uk-UA"/>
              </w:rPr>
            </w:pPr>
            <w:r w:rsidRPr="000E3AEE">
              <w:rPr>
                <w:b/>
                <w:bCs/>
                <w:color w:val="000000"/>
                <w:lang w:val="uk-UA"/>
              </w:rPr>
              <w:lastRenderedPageBreak/>
              <w:t>Тиждень</w:t>
            </w:r>
          </w:p>
          <w:p w14:paraId="2F5F135C" w14:textId="77777777" w:rsidR="00287991" w:rsidRPr="000E3AEE" w:rsidRDefault="00287991" w:rsidP="000E3AEE">
            <w:pPr>
              <w:jc w:val="center"/>
              <w:rPr>
                <w:b/>
                <w:bCs/>
                <w:color w:val="000000"/>
                <w:lang w:val="uk-UA"/>
              </w:rPr>
            </w:pPr>
            <w:r w:rsidRPr="000E3AEE">
              <w:rPr>
                <w:b/>
                <w:bCs/>
                <w:color w:val="000000"/>
                <w:lang w:val="uk-UA"/>
              </w:rPr>
              <w:t xml:space="preserve"> і вид заняття</w:t>
            </w:r>
          </w:p>
        </w:tc>
        <w:tc>
          <w:tcPr>
            <w:tcW w:w="3172" w:type="dxa"/>
            <w:shd w:val="clear" w:color="auto" w:fill="auto"/>
          </w:tcPr>
          <w:p w14:paraId="6D767C79" w14:textId="77777777" w:rsidR="00287991" w:rsidRPr="000E3AEE" w:rsidRDefault="00287991" w:rsidP="000E3AEE">
            <w:pPr>
              <w:jc w:val="center"/>
              <w:rPr>
                <w:b/>
                <w:bCs/>
                <w:color w:val="000000"/>
                <w:lang w:val="uk-UA"/>
              </w:rPr>
            </w:pPr>
            <w:r w:rsidRPr="000E3AEE">
              <w:rPr>
                <w:b/>
                <w:bCs/>
                <w:color w:val="000000"/>
                <w:lang w:val="uk-UA"/>
              </w:rPr>
              <w:t xml:space="preserve">Тема </w:t>
            </w:r>
            <w:r w:rsidRPr="000E3AEE">
              <w:rPr>
                <w:b/>
                <w:bCs/>
                <w:lang w:val="uk-UA"/>
              </w:rPr>
              <w:t>заняття</w:t>
            </w:r>
          </w:p>
        </w:tc>
        <w:tc>
          <w:tcPr>
            <w:tcW w:w="4230" w:type="dxa"/>
            <w:shd w:val="clear" w:color="auto" w:fill="auto"/>
          </w:tcPr>
          <w:p w14:paraId="759215CE" w14:textId="77777777" w:rsidR="00287991" w:rsidRPr="000E3AEE" w:rsidRDefault="00287991" w:rsidP="000E3AEE">
            <w:pPr>
              <w:jc w:val="center"/>
              <w:rPr>
                <w:b/>
                <w:bCs/>
                <w:color w:val="000000"/>
                <w:lang w:val="uk-UA"/>
              </w:rPr>
            </w:pPr>
            <w:r w:rsidRPr="000E3AEE">
              <w:rPr>
                <w:b/>
                <w:bCs/>
                <w:color w:val="000000"/>
                <w:lang w:val="uk-UA"/>
              </w:rPr>
              <w:t>Контрольне завдання</w:t>
            </w:r>
          </w:p>
        </w:tc>
        <w:tc>
          <w:tcPr>
            <w:tcW w:w="1275" w:type="dxa"/>
            <w:shd w:val="clear" w:color="auto" w:fill="auto"/>
          </w:tcPr>
          <w:p w14:paraId="005B76C0" w14:textId="77777777" w:rsidR="00287991" w:rsidRPr="000E3AEE" w:rsidRDefault="00287991" w:rsidP="000E3AEE">
            <w:pPr>
              <w:jc w:val="center"/>
              <w:rPr>
                <w:b/>
                <w:bCs/>
                <w:color w:val="000000"/>
                <w:lang w:val="uk-UA"/>
              </w:rPr>
            </w:pPr>
            <w:r w:rsidRPr="000E3AEE">
              <w:rPr>
                <w:b/>
                <w:bCs/>
                <w:color w:val="000000"/>
              </w:rPr>
              <w:t>Кількість балів</w:t>
            </w:r>
          </w:p>
        </w:tc>
      </w:tr>
      <w:tr w:rsidR="00287991" w:rsidRPr="000E3AEE" w14:paraId="298C2AEE" w14:textId="77777777" w:rsidTr="008F5878">
        <w:tc>
          <w:tcPr>
            <w:tcW w:w="10113" w:type="dxa"/>
            <w:gridSpan w:val="4"/>
            <w:shd w:val="clear" w:color="auto" w:fill="auto"/>
          </w:tcPr>
          <w:p w14:paraId="7A910C27" w14:textId="77777777" w:rsidR="00287991" w:rsidRPr="00A1326F" w:rsidRDefault="00287991" w:rsidP="00A1326F">
            <w:pPr>
              <w:jc w:val="center"/>
              <w:rPr>
                <w:color w:val="000000"/>
                <w:sz w:val="22"/>
                <w:szCs w:val="22"/>
                <w:lang w:val="uk-UA"/>
              </w:rPr>
            </w:pPr>
            <w:r w:rsidRPr="00A1326F">
              <w:rPr>
                <w:color w:val="000000"/>
                <w:sz w:val="22"/>
                <w:szCs w:val="22"/>
                <w:lang w:val="uk-UA"/>
              </w:rPr>
              <w:t xml:space="preserve">Змістовий модуль 1. </w:t>
            </w:r>
          </w:p>
        </w:tc>
      </w:tr>
      <w:tr w:rsidR="000E3AEE" w:rsidRPr="00C53035" w14:paraId="61D48338" w14:textId="77777777" w:rsidTr="008F5878">
        <w:tc>
          <w:tcPr>
            <w:tcW w:w="1436" w:type="dxa"/>
            <w:shd w:val="clear" w:color="auto" w:fill="auto"/>
          </w:tcPr>
          <w:p w14:paraId="0157C28F" w14:textId="77777777" w:rsidR="00287991" w:rsidRPr="0099241B" w:rsidRDefault="00287991" w:rsidP="000E3AEE">
            <w:pPr>
              <w:jc w:val="center"/>
              <w:rPr>
                <w:color w:val="000000"/>
                <w:sz w:val="18"/>
                <w:szCs w:val="18"/>
                <w:lang w:val="uk-UA"/>
              </w:rPr>
            </w:pPr>
            <w:r w:rsidRPr="0099241B">
              <w:rPr>
                <w:color w:val="000000"/>
                <w:sz w:val="18"/>
                <w:szCs w:val="18"/>
                <w:lang w:val="uk-UA"/>
              </w:rPr>
              <w:t>Тиждень 1</w:t>
            </w:r>
            <w:r w:rsidR="00B70732">
              <w:rPr>
                <w:color w:val="000000"/>
                <w:sz w:val="18"/>
                <w:szCs w:val="18"/>
                <w:lang w:val="uk-UA"/>
              </w:rPr>
              <w:t>-3</w:t>
            </w:r>
          </w:p>
          <w:p w14:paraId="1ECF901D" w14:textId="77777777" w:rsidR="00287991" w:rsidRPr="0099241B" w:rsidRDefault="00287991" w:rsidP="000E3AEE">
            <w:pPr>
              <w:jc w:val="center"/>
              <w:rPr>
                <w:color w:val="000000"/>
                <w:sz w:val="18"/>
                <w:szCs w:val="18"/>
                <w:lang w:val="uk-UA"/>
              </w:rPr>
            </w:pPr>
            <w:r w:rsidRPr="0099241B">
              <w:rPr>
                <w:color w:val="000000"/>
                <w:sz w:val="18"/>
                <w:szCs w:val="18"/>
                <w:lang w:val="uk-UA"/>
              </w:rPr>
              <w:t>Лекція 1</w:t>
            </w:r>
            <w:r w:rsidR="00B70732">
              <w:rPr>
                <w:color w:val="000000"/>
                <w:sz w:val="18"/>
                <w:szCs w:val="18"/>
                <w:lang w:val="uk-UA"/>
              </w:rPr>
              <w:t>, 2</w:t>
            </w:r>
            <w:r w:rsidR="00E86A1C">
              <w:rPr>
                <w:color w:val="000000"/>
                <w:sz w:val="18"/>
                <w:szCs w:val="18"/>
                <w:lang w:val="uk-UA"/>
              </w:rPr>
              <w:t>, 3</w:t>
            </w:r>
          </w:p>
        </w:tc>
        <w:tc>
          <w:tcPr>
            <w:tcW w:w="3172" w:type="dxa"/>
            <w:shd w:val="clear" w:color="auto" w:fill="auto"/>
          </w:tcPr>
          <w:p w14:paraId="1BD869CD" w14:textId="77777777" w:rsidR="00287991" w:rsidRPr="00A1326F" w:rsidRDefault="004458DD" w:rsidP="00A1326F">
            <w:pPr>
              <w:pStyle w:val="Default"/>
              <w:jc w:val="center"/>
              <w:rPr>
                <w:sz w:val="20"/>
                <w:szCs w:val="20"/>
              </w:rPr>
            </w:pPr>
            <w:r w:rsidRPr="004458DD">
              <w:rPr>
                <w:sz w:val="20"/>
                <w:szCs w:val="20"/>
                <w:lang w:val="uk-UA"/>
              </w:rPr>
              <w:t xml:space="preserve">Сутність та функції контролінгу у зовнішньоекономічної діяльності. </w:t>
            </w:r>
            <w:r w:rsidRPr="004458DD">
              <w:rPr>
                <w:sz w:val="20"/>
                <w:szCs w:val="20"/>
              </w:rPr>
              <w:t>Завдання контролінгу зовнішньоекономічної діяльності.</w:t>
            </w:r>
          </w:p>
        </w:tc>
        <w:tc>
          <w:tcPr>
            <w:tcW w:w="4230" w:type="dxa"/>
            <w:shd w:val="clear" w:color="auto" w:fill="auto"/>
          </w:tcPr>
          <w:p w14:paraId="585FA477" w14:textId="77777777" w:rsidR="00287991" w:rsidRPr="00CE0C41" w:rsidRDefault="00287991" w:rsidP="000E3AEE">
            <w:pPr>
              <w:jc w:val="center"/>
              <w:rPr>
                <w:color w:val="000000"/>
                <w:sz w:val="20"/>
                <w:szCs w:val="20"/>
                <w:lang w:val="uk-UA"/>
              </w:rPr>
            </w:pPr>
          </w:p>
        </w:tc>
        <w:tc>
          <w:tcPr>
            <w:tcW w:w="1275" w:type="dxa"/>
            <w:shd w:val="clear" w:color="auto" w:fill="auto"/>
          </w:tcPr>
          <w:p w14:paraId="68355A42" w14:textId="77777777" w:rsidR="00287991" w:rsidRPr="00CE0C41" w:rsidRDefault="00287991" w:rsidP="000E3AEE">
            <w:pPr>
              <w:jc w:val="center"/>
              <w:rPr>
                <w:color w:val="000000"/>
                <w:sz w:val="20"/>
                <w:szCs w:val="20"/>
                <w:lang w:val="uk-UA"/>
              </w:rPr>
            </w:pPr>
          </w:p>
        </w:tc>
      </w:tr>
      <w:tr w:rsidR="00A1326F" w:rsidRPr="00CA3AFA" w14:paraId="5F811F74" w14:textId="77777777" w:rsidTr="008F5878">
        <w:tc>
          <w:tcPr>
            <w:tcW w:w="1436" w:type="dxa"/>
            <w:shd w:val="clear" w:color="auto" w:fill="auto"/>
          </w:tcPr>
          <w:p w14:paraId="30BAF51A" w14:textId="77777777" w:rsidR="00A1326F" w:rsidRPr="0099241B" w:rsidRDefault="00A1326F" w:rsidP="006731C1">
            <w:pPr>
              <w:jc w:val="center"/>
              <w:rPr>
                <w:color w:val="000000"/>
                <w:sz w:val="18"/>
                <w:szCs w:val="18"/>
                <w:lang w:val="uk-UA"/>
              </w:rPr>
            </w:pPr>
            <w:r w:rsidRPr="0099241B">
              <w:rPr>
                <w:color w:val="000000"/>
                <w:sz w:val="18"/>
                <w:szCs w:val="18"/>
                <w:lang w:val="uk-UA"/>
              </w:rPr>
              <w:t>Тиждень 2</w:t>
            </w:r>
            <w:r w:rsidR="00CA3AFA">
              <w:rPr>
                <w:color w:val="000000"/>
                <w:sz w:val="18"/>
                <w:szCs w:val="18"/>
                <w:lang w:val="uk-UA"/>
              </w:rPr>
              <w:t>, 4, 6</w:t>
            </w:r>
            <w:r w:rsidRPr="0099241B">
              <w:rPr>
                <w:color w:val="000000"/>
                <w:sz w:val="18"/>
                <w:szCs w:val="18"/>
                <w:lang w:val="uk-UA"/>
              </w:rPr>
              <w:t xml:space="preserve"> Семінар 1</w:t>
            </w:r>
            <w:r w:rsidR="00CA3AFA">
              <w:rPr>
                <w:color w:val="000000"/>
                <w:sz w:val="18"/>
                <w:szCs w:val="18"/>
                <w:lang w:val="uk-UA"/>
              </w:rPr>
              <w:t>, 2, 3</w:t>
            </w:r>
          </w:p>
        </w:tc>
        <w:tc>
          <w:tcPr>
            <w:tcW w:w="3172" w:type="dxa"/>
            <w:shd w:val="clear" w:color="auto" w:fill="auto"/>
          </w:tcPr>
          <w:p w14:paraId="0F59C6A8" w14:textId="77777777" w:rsidR="00A1326F" w:rsidRPr="00A1326F" w:rsidRDefault="00E77486" w:rsidP="006731C1">
            <w:pPr>
              <w:pStyle w:val="Default"/>
              <w:jc w:val="center"/>
              <w:rPr>
                <w:sz w:val="20"/>
                <w:szCs w:val="20"/>
              </w:rPr>
            </w:pPr>
            <w:r w:rsidRPr="004458DD">
              <w:rPr>
                <w:sz w:val="20"/>
                <w:szCs w:val="20"/>
              </w:rPr>
              <w:t>Завдання контролінгу зовнішньоекономічної діяльності.</w:t>
            </w:r>
          </w:p>
        </w:tc>
        <w:tc>
          <w:tcPr>
            <w:tcW w:w="4230" w:type="dxa"/>
            <w:shd w:val="clear" w:color="auto" w:fill="auto"/>
          </w:tcPr>
          <w:p w14:paraId="0226D734" w14:textId="77777777" w:rsidR="00A1326F" w:rsidRPr="00CA3AFA" w:rsidRDefault="00A1326F" w:rsidP="00CA3AFA">
            <w:pPr>
              <w:pStyle w:val="Default"/>
              <w:jc w:val="both"/>
              <w:rPr>
                <w:sz w:val="20"/>
                <w:szCs w:val="20"/>
                <w:lang w:val="uk-UA"/>
              </w:rPr>
            </w:pPr>
            <w:r w:rsidRPr="00CA3AFA">
              <w:rPr>
                <w:sz w:val="20"/>
                <w:szCs w:val="20"/>
              </w:rPr>
              <w:t xml:space="preserve">Самостійна робота з навчально-методичною літературою, виконання есе </w:t>
            </w:r>
          </w:p>
          <w:p w14:paraId="271A93E6" w14:textId="77777777" w:rsidR="00E77486" w:rsidRPr="00243BB0" w:rsidRDefault="00E77486" w:rsidP="00CA3AFA">
            <w:pPr>
              <w:pStyle w:val="Default"/>
              <w:jc w:val="both"/>
              <w:rPr>
                <w:sz w:val="20"/>
                <w:szCs w:val="20"/>
                <w:lang w:val="uk-UA"/>
              </w:rPr>
            </w:pPr>
            <w:r w:rsidRPr="00CA3AFA">
              <w:rPr>
                <w:sz w:val="20"/>
                <w:szCs w:val="20"/>
                <w:lang w:val="uk-UA"/>
              </w:rPr>
              <w:t>Виконання і здача практичної, самостійної роботи</w:t>
            </w:r>
            <w:r w:rsidR="00CA3AFA" w:rsidRPr="00CA3AFA">
              <w:rPr>
                <w:sz w:val="20"/>
                <w:szCs w:val="20"/>
                <w:lang w:val="uk-UA"/>
              </w:rPr>
              <w:t>.</w:t>
            </w:r>
            <w:r w:rsidRPr="00CA3AFA">
              <w:rPr>
                <w:sz w:val="20"/>
                <w:szCs w:val="20"/>
                <w:lang w:val="uk-UA"/>
              </w:rPr>
              <w:t xml:space="preserve"> </w:t>
            </w:r>
            <w:r w:rsidRPr="00CA3AFA">
              <w:rPr>
                <w:sz w:val="20"/>
                <w:szCs w:val="20"/>
              </w:rPr>
              <w:t xml:space="preserve">Розв’язок задач </w:t>
            </w:r>
            <w:r w:rsidR="00243BB0">
              <w:rPr>
                <w:sz w:val="20"/>
                <w:szCs w:val="20"/>
                <w:lang w:val="uk-UA"/>
              </w:rPr>
              <w:t>за темою</w:t>
            </w:r>
          </w:p>
          <w:p w14:paraId="41A8A643" w14:textId="77777777" w:rsidR="00CA3AFA" w:rsidRPr="00CA3AFA" w:rsidRDefault="00CA3AFA" w:rsidP="00CA3AFA">
            <w:pPr>
              <w:pStyle w:val="Default"/>
              <w:jc w:val="both"/>
              <w:rPr>
                <w:sz w:val="20"/>
                <w:szCs w:val="20"/>
                <w:lang w:val="uk-UA"/>
              </w:rPr>
            </w:pPr>
            <w:r w:rsidRPr="00CA3AFA">
              <w:rPr>
                <w:sz w:val="20"/>
                <w:szCs w:val="20"/>
                <w:lang w:val="uk-UA"/>
              </w:rPr>
              <w:t>Класифікація виробничих витрат:</w:t>
            </w:r>
          </w:p>
          <w:p w14:paraId="7DFF42A9" w14:textId="77777777" w:rsidR="00CA3AFA" w:rsidRPr="00CA3AFA" w:rsidRDefault="00CA3AFA" w:rsidP="00CA3AFA">
            <w:pPr>
              <w:pStyle w:val="Default"/>
              <w:jc w:val="both"/>
              <w:rPr>
                <w:sz w:val="20"/>
                <w:szCs w:val="20"/>
                <w:lang w:val="uk-UA"/>
              </w:rPr>
            </w:pPr>
            <w:r w:rsidRPr="00CA3AFA">
              <w:rPr>
                <w:sz w:val="20"/>
                <w:szCs w:val="20"/>
                <w:lang w:val="uk-UA"/>
              </w:rPr>
              <w:t>- витрати для оцінки фінансових результатів;</w:t>
            </w:r>
          </w:p>
          <w:p w14:paraId="44AD43EE" w14:textId="77777777" w:rsidR="00CA3AFA" w:rsidRPr="00CA3AFA" w:rsidRDefault="00CA3AFA" w:rsidP="00CA3AFA">
            <w:pPr>
              <w:pStyle w:val="Default"/>
              <w:jc w:val="both"/>
              <w:rPr>
                <w:sz w:val="20"/>
                <w:szCs w:val="20"/>
                <w:lang w:val="uk-UA"/>
              </w:rPr>
            </w:pPr>
            <w:r w:rsidRPr="00CA3AFA">
              <w:rPr>
                <w:sz w:val="20"/>
                <w:szCs w:val="20"/>
                <w:lang w:val="uk-UA"/>
              </w:rPr>
              <w:t>- витрати для прийняття управлінських рішень.Транспортні витрати. Валютні витрати : витрати на обслуговування кредитів підприємства, витрати на зменшення валютних ризиків, у які включаються витрати на страхування вантажів, втрати виторгу в результаті зниження курсу валют.</w:t>
            </w:r>
          </w:p>
          <w:p w14:paraId="4613E916" w14:textId="77777777" w:rsidR="00CA3AFA" w:rsidRPr="00CA3AFA" w:rsidRDefault="00CA3AFA" w:rsidP="00CA3AFA">
            <w:pPr>
              <w:pStyle w:val="Default"/>
              <w:jc w:val="both"/>
              <w:rPr>
                <w:sz w:val="20"/>
                <w:szCs w:val="20"/>
                <w:lang w:val="uk-UA"/>
              </w:rPr>
            </w:pPr>
            <w:r w:rsidRPr="00CA3AFA">
              <w:rPr>
                <w:sz w:val="20"/>
                <w:szCs w:val="20"/>
                <w:lang w:val="uk-UA"/>
              </w:rPr>
              <w:t xml:space="preserve">Валютні ризики. Вибіркове покриття валютного ризику. </w:t>
            </w:r>
          </w:p>
          <w:p w14:paraId="04E1D2DA" w14:textId="77777777" w:rsidR="00CA3AFA" w:rsidRPr="00CA3AFA" w:rsidRDefault="00CA3AFA" w:rsidP="00CA3AFA">
            <w:pPr>
              <w:pStyle w:val="Default"/>
              <w:jc w:val="both"/>
              <w:rPr>
                <w:sz w:val="20"/>
                <w:szCs w:val="20"/>
                <w:lang w:val="uk-UA"/>
              </w:rPr>
            </w:pPr>
            <w:r w:rsidRPr="00CA3AFA">
              <w:rPr>
                <w:sz w:val="20"/>
                <w:szCs w:val="20"/>
                <w:lang w:val="uk-UA"/>
              </w:rPr>
              <w:t>Методи страхування валютних операцій. Структурне балансування. Зміна терміну платежу. Форвардні операції. «Валютний своп». Опціонні операції.</w:t>
            </w:r>
          </w:p>
          <w:p w14:paraId="6662B136" w14:textId="77777777" w:rsidR="00CA3AFA" w:rsidRPr="00CA3AFA" w:rsidRDefault="00CA3AFA" w:rsidP="00CA3AFA">
            <w:pPr>
              <w:pStyle w:val="Default"/>
              <w:jc w:val="both"/>
              <w:rPr>
                <w:sz w:val="20"/>
                <w:szCs w:val="20"/>
                <w:lang w:val="uk-UA"/>
              </w:rPr>
            </w:pPr>
            <w:r w:rsidRPr="00CA3AFA">
              <w:rPr>
                <w:sz w:val="20"/>
                <w:szCs w:val="20"/>
                <w:lang w:val="uk-UA"/>
              </w:rPr>
              <w:t>Витрати на покриття податкових платежів: податок на прибуток, податок на додану вартість, пенсійним відрахуванням. Ліцензування ЗЕД, сертифікацію продукції, митні збори, мита й акцизний збір.</w:t>
            </w:r>
          </w:p>
        </w:tc>
        <w:tc>
          <w:tcPr>
            <w:tcW w:w="1275" w:type="dxa"/>
            <w:shd w:val="clear" w:color="auto" w:fill="auto"/>
          </w:tcPr>
          <w:p w14:paraId="73355169" w14:textId="77777777" w:rsidR="00A1326F" w:rsidRPr="00CE0C41" w:rsidRDefault="00243BB0" w:rsidP="000E3AEE">
            <w:pPr>
              <w:jc w:val="center"/>
              <w:rPr>
                <w:color w:val="000000"/>
                <w:sz w:val="20"/>
                <w:szCs w:val="20"/>
                <w:lang w:val="uk-UA"/>
              </w:rPr>
            </w:pPr>
            <w:r>
              <w:rPr>
                <w:color w:val="000000"/>
                <w:sz w:val="20"/>
                <w:szCs w:val="20"/>
                <w:lang w:val="uk-UA"/>
              </w:rPr>
              <w:t>20</w:t>
            </w:r>
          </w:p>
        </w:tc>
      </w:tr>
      <w:tr w:rsidR="00A552C7" w:rsidRPr="00CA3AFA" w14:paraId="67DFFF0E" w14:textId="77777777" w:rsidTr="00AD2F85">
        <w:tc>
          <w:tcPr>
            <w:tcW w:w="10113" w:type="dxa"/>
            <w:gridSpan w:val="4"/>
            <w:shd w:val="clear" w:color="auto" w:fill="auto"/>
          </w:tcPr>
          <w:p w14:paraId="77A09E26" w14:textId="77777777" w:rsidR="00A552C7" w:rsidRDefault="00A552C7" w:rsidP="000E3AEE">
            <w:pPr>
              <w:jc w:val="center"/>
              <w:rPr>
                <w:color w:val="000000"/>
                <w:sz w:val="20"/>
                <w:szCs w:val="20"/>
                <w:lang w:val="uk-UA"/>
              </w:rPr>
            </w:pPr>
            <w:r w:rsidRPr="00A1326F">
              <w:rPr>
                <w:color w:val="000000"/>
                <w:sz w:val="22"/>
                <w:szCs w:val="22"/>
                <w:lang w:val="uk-UA"/>
              </w:rPr>
              <w:t xml:space="preserve">Змістовий модуль </w:t>
            </w:r>
            <w:r>
              <w:rPr>
                <w:color w:val="000000"/>
                <w:sz w:val="22"/>
                <w:szCs w:val="22"/>
                <w:lang w:val="uk-UA"/>
              </w:rPr>
              <w:t>2</w:t>
            </w:r>
          </w:p>
        </w:tc>
      </w:tr>
      <w:tr w:rsidR="00A1326F" w:rsidRPr="00B1099B" w14:paraId="6C0F92D1" w14:textId="77777777" w:rsidTr="001448F7">
        <w:trPr>
          <w:trHeight w:val="338"/>
        </w:trPr>
        <w:tc>
          <w:tcPr>
            <w:tcW w:w="1436" w:type="dxa"/>
            <w:shd w:val="clear" w:color="auto" w:fill="auto"/>
          </w:tcPr>
          <w:p w14:paraId="1748A19E" w14:textId="77777777" w:rsidR="00B70732" w:rsidRPr="0099241B" w:rsidRDefault="00B70732" w:rsidP="00B70732">
            <w:pPr>
              <w:jc w:val="center"/>
              <w:rPr>
                <w:color w:val="000000"/>
                <w:sz w:val="18"/>
                <w:szCs w:val="18"/>
                <w:lang w:val="uk-UA"/>
              </w:rPr>
            </w:pPr>
            <w:r>
              <w:rPr>
                <w:color w:val="000000"/>
                <w:sz w:val="18"/>
                <w:szCs w:val="18"/>
                <w:lang w:val="uk-UA"/>
              </w:rPr>
              <w:t>Тиждень 4-6</w:t>
            </w:r>
          </w:p>
          <w:p w14:paraId="586CE298" w14:textId="77777777" w:rsidR="00A1326F" w:rsidRPr="0099241B" w:rsidRDefault="00A1326F" w:rsidP="00AF14FE">
            <w:pPr>
              <w:jc w:val="center"/>
              <w:rPr>
                <w:color w:val="000000"/>
                <w:sz w:val="18"/>
                <w:szCs w:val="18"/>
                <w:lang w:val="uk-UA"/>
              </w:rPr>
            </w:pPr>
            <w:r w:rsidRPr="0099241B">
              <w:rPr>
                <w:color w:val="000000"/>
                <w:sz w:val="18"/>
                <w:szCs w:val="18"/>
                <w:lang w:val="uk-UA"/>
              </w:rPr>
              <w:t xml:space="preserve">Лекція </w:t>
            </w:r>
            <w:r w:rsidR="00B70732">
              <w:rPr>
                <w:color w:val="000000"/>
                <w:sz w:val="18"/>
                <w:szCs w:val="18"/>
                <w:lang w:val="uk-UA"/>
              </w:rPr>
              <w:t>4,5,6</w:t>
            </w:r>
          </w:p>
        </w:tc>
        <w:tc>
          <w:tcPr>
            <w:tcW w:w="3172" w:type="dxa"/>
            <w:shd w:val="clear" w:color="auto" w:fill="auto"/>
          </w:tcPr>
          <w:p w14:paraId="643DC3E6" w14:textId="77777777" w:rsidR="00A1326F" w:rsidRPr="00A1326F" w:rsidRDefault="004458DD" w:rsidP="008F5878">
            <w:pPr>
              <w:pStyle w:val="Default"/>
              <w:jc w:val="center"/>
              <w:rPr>
                <w:sz w:val="20"/>
                <w:szCs w:val="20"/>
              </w:rPr>
            </w:pPr>
            <w:r w:rsidRPr="004458DD">
              <w:rPr>
                <w:sz w:val="20"/>
                <w:szCs w:val="20"/>
              </w:rPr>
              <w:t>Стратегічний та оперативний контролінг зовнішньоекономічної діяльності.</w:t>
            </w:r>
          </w:p>
        </w:tc>
        <w:tc>
          <w:tcPr>
            <w:tcW w:w="4230" w:type="dxa"/>
            <w:shd w:val="clear" w:color="auto" w:fill="auto"/>
          </w:tcPr>
          <w:p w14:paraId="309130DD" w14:textId="77777777" w:rsidR="00A1326F" w:rsidRPr="00CA3AFA" w:rsidRDefault="00A1326F" w:rsidP="00467667">
            <w:pPr>
              <w:pStyle w:val="Default"/>
              <w:jc w:val="both"/>
              <w:rPr>
                <w:sz w:val="20"/>
                <w:szCs w:val="20"/>
              </w:rPr>
            </w:pPr>
          </w:p>
        </w:tc>
        <w:tc>
          <w:tcPr>
            <w:tcW w:w="1275" w:type="dxa"/>
            <w:shd w:val="clear" w:color="auto" w:fill="auto"/>
          </w:tcPr>
          <w:p w14:paraId="4D0C4DC0" w14:textId="77777777" w:rsidR="00A1326F" w:rsidRPr="005A2A43" w:rsidRDefault="00A1326F" w:rsidP="000E3AEE">
            <w:pPr>
              <w:jc w:val="center"/>
              <w:rPr>
                <w:color w:val="000000"/>
                <w:sz w:val="20"/>
                <w:szCs w:val="20"/>
                <w:lang w:val="ru-RU"/>
              </w:rPr>
            </w:pPr>
          </w:p>
        </w:tc>
      </w:tr>
      <w:tr w:rsidR="004458DD" w:rsidRPr="00B1099B" w14:paraId="012C8A58" w14:textId="77777777" w:rsidTr="001448F7">
        <w:trPr>
          <w:trHeight w:val="338"/>
        </w:trPr>
        <w:tc>
          <w:tcPr>
            <w:tcW w:w="1436" w:type="dxa"/>
            <w:shd w:val="clear" w:color="auto" w:fill="auto"/>
          </w:tcPr>
          <w:p w14:paraId="2C80547D" w14:textId="77777777" w:rsidR="00E86A1C" w:rsidRPr="0099241B" w:rsidRDefault="00E86A1C" w:rsidP="00E86A1C">
            <w:pPr>
              <w:jc w:val="center"/>
              <w:rPr>
                <w:color w:val="000000"/>
                <w:sz w:val="18"/>
                <w:szCs w:val="18"/>
                <w:lang w:val="uk-UA"/>
              </w:rPr>
            </w:pPr>
            <w:r>
              <w:rPr>
                <w:color w:val="000000"/>
                <w:sz w:val="18"/>
                <w:szCs w:val="18"/>
                <w:lang w:val="uk-UA"/>
              </w:rPr>
              <w:t>Тиждень 7-9</w:t>
            </w:r>
          </w:p>
          <w:p w14:paraId="5235FCED" w14:textId="77777777" w:rsidR="004458DD" w:rsidRPr="0099241B" w:rsidRDefault="00E77486" w:rsidP="00AF14FE">
            <w:pPr>
              <w:jc w:val="center"/>
              <w:rPr>
                <w:color w:val="000000"/>
                <w:sz w:val="18"/>
                <w:szCs w:val="18"/>
                <w:lang w:val="uk-UA"/>
              </w:rPr>
            </w:pPr>
            <w:r w:rsidRPr="0099241B">
              <w:rPr>
                <w:color w:val="000000"/>
                <w:sz w:val="18"/>
                <w:szCs w:val="18"/>
                <w:lang w:val="uk-UA"/>
              </w:rPr>
              <w:t xml:space="preserve">Лекція </w:t>
            </w:r>
            <w:r w:rsidR="00E86A1C">
              <w:rPr>
                <w:color w:val="000000"/>
                <w:sz w:val="18"/>
                <w:szCs w:val="18"/>
                <w:lang w:val="uk-UA"/>
              </w:rPr>
              <w:t>7, 8, 9</w:t>
            </w:r>
          </w:p>
        </w:tc>
        <w:tc>
          <w:tcPr>
            <w:tcW w:w="3172" w:type="dxa"/>
            <w:shd w:val="clear" w:color="auto" w:fill="auto"/>
          </w:tcPr>
          <w:p w14:paraId="7C34EECE" w14:textId="77777777" w:rsidR="004458DD" w:rsidRPr="004458DD" w:rsidRDefault="004458DD" w:rsidP="008F5878">
            <w:pPr>
              <w:pStyle w:val="Default"/>
              <w:jc w:val="center"/>
              <w:rPr>
                <w:sz w:val="20"/>
                <w:szCs w:val="20"/>
                <w:lang w:val="uk-UA"/>
              </w:rPr>
            </w:pPr>
            <w:r w:rsidRPr="004458DD">
              <w:rPr>
                <w:sz w:val="20"/>
                <w:szCs w:val="20"/>
                <w:lang w:val="uk-UA"/>
              </w:rPr>
              <w:t>Фінансовий контролінг у зовнішньоекономічної діяльності</w:t>
            </w:r>
          </w:p>
        </w:tc>
        <w:tc>
          <w:tcPr>
            <w:tcW w:w="4230" w:type="dxa"/>
            <w:shd w:val="clear" w:color="auto" w:fill="auto"/>
          </w:tcPr>
          <w:p w14:paraId="15BA4575" w14:textId="77777777" w:rsidR="004458DD" w:rsidRPr="00CA3AFA" w:rsidRDefault="004458DD" w:rsidP="00467667">
            <w:pPr>
              <w:pStyle w:val="Default"/>
              <w:jc w:val="both"/>
              <w:rPr>
                <w:sz w:val="20"/>
                <w:szCs w:val="20"/>
              </w:rPr>
            </w:pPr>
          </w:p>
        </w:tc>
        <w:tc>
          <w:tcPr>
            <w:tcW w:w="1275" w:type="dxa"/>
            <w:shd w:val="clear" w:color="auto" w:fill="auto"/>
          </w:tcPr>
          <w:p w14:paraId="26074D48" w14:textId="77777777" w:rsidR="004458DD" w:rsidRPr="005A2A43" w:rsidRDefault="004458DD" w:rsidP="000E3AEE">
            <w:pPr>
              <w:jc w:val="center"/>
              <w:rPr>
                <w:color w:val="000000"/>
                <w:sz w:val="20"/>
                <w:szCs w:val="20"/>
                <w:lang w:val="ru-RU"/>
              </w:rPr>
            </w:pPr>
          </w:p>
        </w:tc>
      </w:tr>
      <w:tr w:rsidR="00A1326F" w:rsidRPr="00AA2599" w14:paraId="0C881551" w14:textId="77777777" w:rsidTr="008F5878">
        <w:tc>
          <w:tcPr>
            <w:tcW w:w="10113" w:type="dxa"/>
            <w:gridSpan w:val="4"/>
            <w:shd w:val="clear" w:color="auto" w:fill="auto"/>
          </w:tcPr>
          <w:p w14:paraId="24C3F483" w14:textId="77777777" w:rsidR="00A1326F" w:rsidRPr="00CA3AFA" w:rsidRDefault="00A1326F" w:rsidP="00ED27AF">
            <w:pPr>
              <w:autoSpaceDE w:val="0"/>
              <w:autoSpaceDN w:val="0"/>
              <w:adjustRightInd w:val="0"/>
              <w:jc w:val="center"/>
              <w:rPr>
                <w:sz w:val="20"/>
                <w:szCs w:val="20"/>
                <w:lang w:val="ru-RU" w:eastAsia="uk-UA"/>
              </w:rPr>
            </w:pPr>
            <w:r w:rsidRPr="00CA3AFA">
              <w:rPr>
                <w:color w:val="000000"/>
                <w:sz w:val="20"/>
                <w:szCs w:val="20"/>
                <w:lang w:val="uk-UA"/>
              </w:rPr>
              <w:t xml:space="preserve">Змістовий модуль 2 </w:t>
            </w:r>
          </w:p>
        </w:tc>
      </w:tr>
      <w:tr w:rsidR="00A1326F" w:rsidRPr="00B1099B" w14:paraId="3A871B2D" w14:textId="77777777" w:rsidTr="006731C1">
        <w:trPr>
          <w:trHeight w:val="470"/>
        </w:trPr>
        <w:tc>
          <w:tcPr>
            <w:tcW w:w="1436" w:type="dxa"/>
            <w:shd w:val="clear" w:color="auto" w:fill="auto"/>
          </w:tcPr>
          <w:p w14:paraId="5BA68D98" w14:textId="77777777" w:rsidR="00A1326F" w:rsidRPr="0099241B" w:rsidRDefault="00A1326F" w:rsidP="008F5878">
            <w:pPr>
              <w:jc w:val="center"/>
              <w:rPr>
                <w:color w:val="000000"/>
                <w:sz w:val="18"/>
                <w:szCs w:val="18"/>
                <w:lang w:val="uk-UA"/>
              </w:rPr>
            </w:pPr>
            <w:r>
              <w:rPr>
                <w:color w:val="000000"/>
                <w:sz w:val="18"/>
                <w:szCs w:val="18"/>
                <w:lang w:val="uk-UA"/>
              </w:rPr>
              <w:t xml:space="preserve">Тиждень </w:t>
            </w:r>
            <w:r w:rsidR="00CA3AFA">
              <w:rPr>
                <w:color w:val="000000"/>
                <w:sz w:val="18"/>
                <w:szCs w:val="18"/>
                <w:lang w:val="uk-UA"/>
              </w:rPr>
              <w:t>10-12</w:t>
            </w:r>
          </w:p>
          <w:p w14:paraId="1F92D527" w14:textId="77777777" w:rsidR="00A1326F" w:rsidRPr="0099241B" w:rsidRDefault="00A1326F" w:rsidP="00CA3AFA">
            <w:pPr>
              <w:jc w:val="center"/>
              <w:rPr>
                <w:color w:val="000000"/>
                <w:sz w:val="18"/>
                <w:szCs w:val="18"/>
                <w:lang w:val="uk-UA"/>
              </w:rPr>
            </w:pPr>
            <w:r w:rsidRPr="0099241B">
              <w:rPr>
                <w:color w:val="000000"/>
                <w:sz w:val="18"/>
                <w:szCs w:val="18"/>
                <w:lang w:val="uk-UA"/>
              </w:rPr>
              <w:t xml:space="preserve">Лекція </w:t>
            </w:r>
            <w:r w:rsidR="00CA3AFA">
              <w:rPr>
                <w:color w:val="000000"/>
                <w:sz w:val="18"/>
                <w:szCs w:val="18"/>
                <w:lang w:val="uk-UA"/>
              </w:rPr>
              <w:t>10,11, 12</w:t>
            </w:r>
          </w:p>
        </w:tc>
        <w:tc>
          <w:tcPr>
            <w:tcW w:w="3172" w:type="dxa"/>
            <w:shd w:val="clear" w:color="auto" w:fill="auto"/>
          </w:tcPr>
          <w:p w14:paraId="5F07FB8E" w14:textId="77777777" w:rsidR="00A1326F" w:rsidRPr="00A1326F" w:rsidRDefault="00E77486" w:rsidP="00600E4D">
            <w:pPr>
              <w:pStyle w:val="Default"/>
              <w:jc w:val="both"/>
              <w:rPr>
                <w:sz w:val="20"/>
                <w:szCs w:val="20"/>
                <w:lang w:val="uk-UA"/>
              </w:rPr>
            </w:pPr>
            <w:r w:rsidRPr="00E77486">
              <w:rPr>
                <w:sz w:val="20"/>
                <w:szCs w:val="20"/>
                <w:lang w:val="uk-UA"/>
              </w:rPr>
              <w:t>Контроль витрат на підприємстві при здійсненні зовнішньоекономічної діяльності</w:t>
            </w:r>
          </w:p>
        </w:tc>
        <w:tc>
          <w:tcPr>
            <w:tcW w:w="4230" w:type="dxa"/>
            <w:shd w:val="clear" w:color="auto" w:fill="auto"/>
          </w:tcPr>
          <w:p w14:paraId="504A4DE0" w14:textId="77777777" w:rsidR="00A1326F" w:rsidRPr="00CA3AFA" w:rsidRDefault="00A1326F" w:rsidP="0029113D">
            <w:pPr>
              <w:pStyle w:val="Default"/>
              <w:jc w:val="both"/>
              <w:rPr>
                <w:sz w:val="20"/>
                <w:szCs w:val="20"/>
                <w:lang w:val="uk-UA"/>
              </w:rPr>
            </w:pPr>
          </w:p>
        </w:tc>
        <w:tc>
          <w:tcPr>
            <w:tcW w:w="1275" w:type="dxa"/>
            <w:shd w:val="clear" w:color="auto" w:fill="auto"/>
          </w:tcPr>
          <w:p w14:paraId="4D9A7BAB" w14:textId="77777777" w:rsidR="00A1326F" w:rsidRPr="001213F8" w:rsidRDefault="00A1326F" w:rsidP="008F5878">
            <w:pPr>
              <w:jc w:val="center"/>
              <w:rPr>
                <w:color w:val="000000"/>
                <w:sz w:val="20"/>
                <w:szCs w:val="20"/>
                <w:lang w:val="uk-UA"/>
              </w:rPr>
            </w:pPr>
          </w:p>
        </w:tc>
      </w:tr>
      <w:tr w:rsidR="00CA3AFA" w:rsidRPr="00E77486" w14:paraId="5107011B" w14:textId="77777777" w:rsidTr="006731C1">
        <w:trPr>
          <w:trHeight w:val="470"/>
        </w:trPr>
        <w:tc>
          <w:tcPr>
            <w:tcW w:w="1436" w:type="dxa"/>
            <w:shd w:val="clear" w:color="auto" w:fill="auto"/>
          </w:tcPr>
          <w:p w14:paraId="6C2A4ED5" w14:textId="77777777" w:rsidR="00CA3AFA" w:rsidRDefault="00CA3AFA" w:rsidP="00CA3AFA">
            <w:pPr>
              <w:jc w:val="center"/>
              <w:rPr>
                <w:color w:val="000000"/>
                <w:sz w:val="18"/>
                <w:szCs w:val="18"/>
                <w:lang w:val="uk-UA"/>
              </w:rPr>
            </w:pPr>
            <w:r w:rsidRPr="0099241B">
              <w:rPr>
                <w:color w:val="000000"/>
                <w:sz w:val="18"/>
                <w:szCs w:val="18"/>
                <w:lang w:val="uk-UA"/>
              </w:rPr>
              <w:t xml:space="preserve">Тиждень </w:t>
            </w:r>
            <w:r>
              <w:rPr>
                <w:color w:val="000000"/>
                <w:sz w:val="18"/>
                <w:szCs w:val="18"/>
                <w:lang w:val="uk-UA"/>
              </w:rPr>
              <w:t>8, 10, 12</w:t>
            </w:r>
          </w:p>
          <w:p w14:paraId="2E1F3824" w14:textId="77777777" w:rsidR="00CA3AFA" w:rsidRDefault="00CA3AFA" w:rsidP="00A552C7">
            <w:pPr>
              <w:jc w:val="center"/>
              <w:rPr>
                <w:color w:val="000000"/>
                <w:sz w:val="18"/>
                <w:szCs w:val="18"/>
                <w:lang w:val="uk-UA"/>
              </w:rPr>
            </w:pPr>
            <w:r w:rsidRPr="0099241B">
              <w:rPr>
                <w:color w:val="000000"/>
                <w:sz w:val="18"/>
                <w:szCs w:val="18"/>
                <w:lang w:val="uk-UA"/>
              </w:rPr>
              <w:t xml:space="preserve"> Семінар </w:t>
            </w:r>
            <w:r>
              <w:rPr>
                <w:color w:val="000000"/>
                <w:sz w:val="18"/>
                <w:szCs w:val="18"/>
                <w:lang w:val="uk-UA"/>
              </w:rPr>
              <w:t>4, 5</w:t>
            </w:r>
          </w:p>
        </w:tc>
        <w:tc>
          <w:tcPr>
            <w:tcW w:w="3172" w:type="dxa"/>
            <w:shd w:val="clear" w:color="auto" w:fill="auto"/>
          </w:tcPr>
          <w:p w14:paraId="7EB9932B" w14:textId="77777777" w:rsidR="00CA3AFA" w:rsidRPr="00E77486" w:rsidRDefault="00243BB0" w:rsidP="00600E4D">
            <w:pPr>
              <w:pStyle w:val="Default"/>
              <w:jc w:val="both"/>
              <w:rPr>
                <w:sz w:val="20"/>
                <w:szCs w:val="20"/>
                <w:lang w:val="uk-UA"/>
              </w:rPr>
            </w:pPr>
            <w:r w:rsidRPr="00243BB0">
              <w:rPr>
                <w:sz w:val="20"/>
                <w:szCs w:val="20"/>
                <w:lang w:val="uk-UA"/>
              </w:rPr>
              <w:t>Інформаційна підтримка контролінгу у зовнішньоекономічної діяльності підприємства</w:t>
            </w:r>
          </w:p>
        </w:tc>
        <w:tc>
          <w:tcPr>
            <w:tcW w:w="4230" w:type="dxa"/>
            <w:shd w:val="clear" w:color="auto" w:fill="auto"/>
          </w:tcPr>
          <w:p w14:paraId="304FCD83" w14:textId="77777777" w:rsidR="00243BB0" w:rsidRPr="00243BB0" w:rsidRDefault="00243BB0" w:rsidP="00243BB0">
            <w:pPr>
              <w:pStyle w:val="Default"/>
              <w:jc w:val="both"/>
              <w:rPr>
                <w:sz w:val="20"/>
                <w:szCs w:val="20"/>
                <w:lang w:val="uk-UA"/>
              </w:rPr>
            </w:pPr>
            <w:r w:rsidRPr="00CA3AFA">
              <w:rPr>
                <w:sz w:val="20"/>
                <w:szCs w:val="20"/>
                <w:lang w:val="uk-UA"/>
              </w:rPr>
              <w:t xml:space="preserve">Виконання і здача практичної, самостійної роботи. </w:t>
            </w:r>
            <w:r w:rsidRPr="00243BB0">
              <w:rPr>
                <w:sz w:val="20"/>
                <w:szCs w:val="20"/>
                <w:lang w:val="uk-UA"/>
              </w:rPr>
              <w:t xml:space="preserve">Розв’язок задач </w:t>
            </w:r>
            <w:r>
              <w:rPr>
                <w:sz w:val="20"/>
                <w:szCs w:val="20"/>
                <w:lang w:val="uk-UA"/>
              </w:rPr>
              <w:t>за темо: с</w:t>
            </w:r>
            <w:r w:rsidRPr="00243BB0">
              <w:rPr>
                <w:sz w:val="20"/>
                <w:szCs w:val="20"/>
                <w:lang w:val="uk-UA"/>
              </w:rPr>
              <w:t>истема інформаційної підтримки контролінгу зовнішньоекономічної діяльності підприємства (ЗЕДП). Класифікація типів інформації контролінгу зовнішньоекономічної діяльності підприємства. Класифікація інформаційної бази контролінгу зовнішньоекономічної діяльності підприємства. Методика аналізу відхилень підконтрольних показників ЗЕДП.</w:t>
            </w:r>
          </w:p>
          <w:p w14:paraId="008BDBDB" w14:textId="77777777" w:rsidR="00CA3AFA" w:rsidRPr="00CA3AFA" w:rsidRDefault="00243BB0" w:rsidP="00243BB0">
            <w:pPr>
              <w:pStyle w:val="Default"/>
              <w:jc w:val="both"/>
              <w:rPr>
                <w:sz w:val="20"/>
                <w:szCs w:val="20"/>
                <w:lang w:val="uk-UA"/>
              </w:rPr>
            </w:pPr>
            <w:r w:rsidRPr="00243BB0">
              <w:rPr>
                <w:sz w:val="20"/>
                <w:szCs w:val="20"/>
                <w:lang w:val="uk-UA"/>
              </w:rPr>
              <w:t xml:space="preserve">Особливості інформаційного забезпечення прийняття управлінських рішень в зовнішньоекономічній діяльності підприємств в умовах глобалізаційних та інтеграційних процесів в економіці. Класифікація масиви інформації, що потребують обробки в процесі </w:t>
            </w:r>
            <w:r w:rsidRPr="00243BB0">
              <w:rPr>
                <w:sz w:val="20"/>
                <w:szCs w:val="20"/>
                <w:lang w:val="uk-UA"/>
              </w:rPr>
              <w:lastRenderedPageBreak/>
              <w:t>управління зовнішньоекономічною діяльністю, та інформаційні потреби менеджменту ЗЕД.</w:t>
            </w:r>
          </w:p>
        </w:tc>
        <w:tc>
          <w:tcPr>
            <w:tcW w:w="1275" w:type="dxa"/>
            <w:shd w:val="clear" w:color="auto" w:fill="auto"/>
          </w:tcPr>
          <w:p w14:paraId="107E1C0E" w14:textId="77777777" w:rsidR="00CA3AFA" w:rsidRPr="001213F8" w:rsidRDefault="00243BB0" w:rsidP="008F5878">
            <w:pPr>
              <w:jc w:val="center"/>
              <w:rPr>
                <w:color w:val="000000"/>
                <w:sz w:val="20"/>
                <w:szCs w:val="20"/>
                <w:lang w:val="uk-UA"/>
              </w:rPr>
            </w:pPr>
            <w:r>
              <w:rPr>
                <w:color w:val="000000"/>
                <w:sz w:val="20"/>
                <w:szCs w:val="20"/>
                <w:lang w:val="uk-UA"/>
              </w:rPr>
              <w:lastRenderedPageBreak/>
              <w:t>20</w:t>
            </w:r>
          </w:p>
        </w:tc>
      </w:tr>
      <w:tr w:rsidR="00A552C7" w:rsidRPr="00E77486" w14:paraId="7A546994" w14:textId="77777777" w:rsidTr="00A552C7">
        <w:trPr>
          <w:trHeight w:val="198"/>
        </w:trPr>
        <w:tc>
          <w:tcPr>
            <w:tcW w:w="10113" w:type="dxa"/>
            <w:gridSpan w:val="4"/>
            <w:shd w:val="clear" w:color="auto" w:fill="auto"/>
          </w:tcPr>
          <w:p w14:paraId="14C23ABF" w14:textId="77777777" w:rsidR="00A552C7" w:rsidRDefault="00A552C7" w:rsidP="008F5878">
            <w:pPr>
              <w:jc w:val="center"/>
              <w:rPr>
                <w:color w:val="000000"/>
                <w:sz w:val="20"/>
                <w:szCs w:val="20"/>
                <w:lang w:val="uk-UA"/>
              </w:rPr>
            </w:pPr>
            <w:r w:rsidRPr="00A1326F">
              <w:rPr>
                <w:color w:val="000000"/>
                <w:sz w:val="22"/>
                <w:szCs w:val="22"/>
                <w:lang w:val="uk-UA"/>
              </w:rPr>
              <w:t xml:space="preserve">Змістовий модуль </w:t>
            </w:r>
            <w:r>
              <w:rPr>
                <w:color w:val="000000"/>
                <w:sz w:val="22"/>
                <w:szCs w:val="22"/>
                <w:lang w:val="uk-UA"/>
              </w:rPr>
              <w:t>4</w:t>
            </w:r>
          </w:p>
        </w:tc>
      </w:tr>
      <w:tr w:rsidR="00A1326F" w:rsidRPr="00B1099B" w14:paraId="039472CD" w14:textId="77777777" w:rsidTr="008F5878">
        <w:tc>
          <w:tcPr>
            <w:tcW w:w="1436" w:type="dxa"/>
            <w:shd w:val="clear" w:color="auto" w:fill="auto"/>
          </w:tcPr>
          <w:p w14:paraId="13635BD0" w14:textId="77777777" w:rsidR="00A1326F" w:rsidRPr="0099241B" w:rsidRDefault="00A1326F" w:rsidP="008F5878">
            <w:pPr>
              <w:jc w:val="center"/>
              <w:rPr>
                <w:color w:val="000000"/>
                <w:sz w:val="18"/>
                <w:szCs w:val="18"/>
                <w:lang w:val="uk-UA"/>
              </w:rPr>
            </w:pPr>
            <w:r>
              <w:rPr>
                <w:color w:val="000000"/>
                <w:sz w:val="18"/>
                <w:szCs w:val="18"/>
                <w:lang w:val="uk-UA"/>
              </w:rPr>
              <w:t xml:space="preserve">Тиждень </w:t>
            </w:r>
            <w:r w:rsidR="00CA3AFA">
              <w:rPr>
                <w:color w:val="000000"/>
                <w:sz w:val="18"/>
                <w:szCs w:val="18"/>
                <w:lang w:val="uk-UA"/>
              </w:rPr>
              <w:t>13-15</w:t>
            </w:r>
          </w:p>
          <w:p w14:paraId="65C5F694" w14:textId="77777777" w:rsidR="00A1326F" w:rsidRPr="0099241B" w:rsidRDefault="00A1326F" w:rsidP="00CA3AFA">
            <w:pPr>
              <w:jc w:val="center"/>
              <w:rPr>
                <w:color w:val="000000"/>
                <w:sz w:val="18"/>
                <w:szCs w:val="18"/>
                <w:lang w:val="uk-UA"/>
              </w:rPr>
            </w:pPr>
            <w:r w:rsidRPr="0099241B">
              <w:rPr>
                <w:color w:val="000000"/>
                <w:sz w:val="18"/>
                <w:szCs w:val="18"/>
                <w:lang w:val="uk-UA"/>
              </w:rPr>
              <w:t xml:space="preserve">Лекція </w:t>
            </w:r>
            <w:r w:rsidR="00CA3AFA">
              <w:rPr>
                <w:color w:val="000000"/>
                <w:sz w:val="18"/>
                <w:szCs w:val="18"/>
                <w:lang w:val="uk-UA"/>
              </w:rPr>
              <w:t>13, 14, 15</w:t>
            </w:r>
          </w:p>
        </w:tc>
        <w:tc>
          <w:tcPr>
            <w:tcW w:w="3172" w:type="dxa"/>
            <w:shd w:val="clear" w:color="auto" w:fill="auto"/>
          </w:tcPr>
          <w:p w14:paraId="7691788F" w14:textId="77777777" w:rsidR="00A1326F" w:rsidRPr="00CA3AFA" w:rsidRDefault="00E77486" w:rsidP="00A1326F">
            <w:pPr>
              <w:pStyle w:val="Default"/>
              <w:jc w:val="center"/>
              <w:rPr>
                <w:sz w:val="20"/>
                <w:szCs w:val="20"/>
                <w:lang w:val="uk-UA"/>
              </w:rPr>
            </w:pPr>
            <w:r w:rsidRPr="00CA3AFA">
              <w:rPr>
                <w:sz w:val="20"/>
                <w:szCs w:val="20"/>
                <w:lang w:val="uk-UA"/>
              </w:rPr>
              <w:t>Інформаційна підтримка контролінгу у зовнішньоекономічної діяльності підприємства</w:t>
            </w:r>
          </w:p>
        </w:tc>
        <w:tc>
          <w:tcPr>
            <w:tcW w:w="4230" w:type="dxa"/>
            <w:shd w:val="clear" w:color="auto" w:fill="auto"/>
          </w:tcPr>
          <w:p w14:paraId="45CAFC43" w14:textId="77777777" w:rsidR="00A1326F" w:rsidRPr="00CE0C41" w:rsidRDefault="00A1326F" w:rsidP="008F5878">
            <w:pPr>
              <w:jc w:val="center"/>
              <w:rPr>
                <w:color w:val="000000"/>
                <w:sz w:val="20"/>
                <w:szCs w:val="20"/>
                <w:lang w:val="uk-UA"/>
              </w:rPr>
            </w:pPr>
          </w:p>
        </w:tc>
        <w:tc>
          <w:tcPr>
            <w:tcW w:w="1275" w:type="dxa"/>
            <w:shd w:val="clear" w:color="auto" w:fill="auto"/>
          </w:tcPr>
          <w:p w14:paraId="173C68FD" w14:textId="77777777" w:rsidR="00A1326F" w:rsidRPr="00CE0C41" w:rsidRDefault="00A1326F" w:rsidP="008F5878">
            <w:pPr>
              <w:jc w:val="center"/>
              <w:rPr>
                <w:color w:val="000000"/>
                <w:sz w:val="20"/>
                <w:szCs w:val="20"/>
                <w:lang w:val="uk-UA"/>
              </w:rPr>
            </w:pPr>
          </w:p>
        </w:tc>
      </w:tr>
      <w:tr w:rsidR="00CA3AFA" w:rsidRPr="00C4340A" w14:paraId="1172D549" w14:textId="77777777" w:rsidTr="008F5878">
        <w:tc>
          <w:tcPr>
            <w:tcW w:w="1436" w:type="dxa"/>
            <w:shd w:val="clear" w:color="auto" w:fill="auto"/>
          </w:tcPr>
          <w:p w14:paraId="7104E17C" w14:textId="77777777" w:rsidR="00CA3AFA" w:rsidRPr="0099241B" w:rsidRDefault="00A552C7" w:rsidP="00CA3AFA">
            <w:pPr>
              <w:jc w:val="center"/>
              <w:rPr>
                <w:color w:val="000000"/>
                <w:sz w:val="18"/>
                <w:szCs w:val="18"/>
                <w:lang w:val="uk-UA"/>
              </w:rPr>
            </w:pPr>
            <w:r>
              <w:rPr>
                <w:color w:val="000000"/>
                <w:sz w:val="18"/>
                <w:szCs w:val="18"/>
                <w:lang w:val="uk-UA"/>
              </w:rPr>
              <w:t>Тиждень 16</w:t>
            </w:r>
          </w:p>
          <w:p w14:paraId="634B4908" w14:textId="77777777" w:rsidR="00CA3AFA" w:rsidRDefault="00CA3AFA" w:rsidP="00A552C7">
            <w:pPr>
              <w:jc w:val="center"/>
              <w:rPr>
                <w:color w:val="000000"/>
                <w:sz w:val="18"/>
                <w:szCs w:val="18"/>
                <w:lang w:val="uk-UA"/>
              </w:rPr>
            </w:pPr>
            <w:r w:rsidRPr="0099241B">
              <w:rPr>
                <w:color w:val="000000"/>
                <w:sz w:val="18"/>
                <w:szCs w:val="18"/>
                <w:lang w:val="uk-UA"/>
              </w:rPr>
              <w:t xml:space="preserve">Лекція </w:t>
            </w:r>
            <w:r>
              <w:rPr>
                <w:color w:val="000000"/>
                <w:sz w:val="18"/>
                <w:szCs w:val="18"/>
                <w:lang w:val="uk-UA"/>
              </w:rPr>
              <w:t>16</w:t>
            </w:r>
          </w:p>
          <w:p w14:paraId="5A3DA2D4" w14:textId="77777777" w:rsidR="00A552C7" w:rsidRDefault="00A552C7" w:rsidP="00A552C7">
            <w:pPr>
              <w:jc w:val="center"/>
              <w:rPr>
                <w:color w:val="000000"/>
                <w:sz w:val="18"/>
                <w:szCs w:val="18"/>
                <w:lang w:val="uk-UA"/>
              </w:rPr>
            </w:pPr>
          </w:p>
          <w:p w14:paraId="099C8093" w14:textId="77777777" w:rsidR="00A552C7" w:rsidRDefault="00A552C7" w:rsidP="00A552C7">
            <w:pPr>
              <w:jc w:val="center"/>
              <w:rPr>
                <w:color w:val="000000"/>
                <w:sz w:val="18"/>
                <w:szCs w:val="18"/>
                <w:lang w:val="uk-UA"/>
              </w:rPr>
            </w:pPr>
          </w:p>
          <w:p w14:paraId="53FD4DE9" w14:textId="77777777" w:rsidR="00A552C7" w:rsidRDefault="00A552C7" w:rsidP="00A552C7">
            <w:pPr>
              <w:jc w:val="center"/>
              <w:rPr>
                <w:color w:val="000000"/>
                <w:sz w:val="18"/>
                <w:szCs w:val="18"/>
                <w:lang w:val="uk-UA"/>
              </w:rPr>
            </w:pPr>
            <w:r w:rsidRPr="0099241B">
              <w:rPr>
                <w:color w:val="000000"/>
                <w:sz w:val="18"/>
                <w:szCs w:val="18"/>
                <w:lang w:val="uk-UA"/>
              </w:rPr>
              <w:t xml:space="preserve">Семінар </w:t>
            </w:r>
            <w:r>
              <w:rPr>
                <w:color w:val="000000"/>
                <w:sz w:val="18"/>
                <w:szCs w:val="18"/>
                <w:lang w:val="uk-UA"/>
              </w:rPr>
              <w:t>6</w:t>
            </w:r>
          </w:p>
        </w:tc>
        <w:tc>
          <w:tcPr>
            <w:tcW w:w="3172" w:type="dxa"/>
            <w:shd w:val="clear" w:color="auto" w:fill="auto"/>
          </w:tcPr>
          <w:p w14:paraId="37A2BA90" w14:textId="77777777" w:rsidR="00CA3AFA" w:rsidRPr="00CA3AFA" w:rsidRDefault="00CA3AFA" w:rsidP="00A1326F">
            <w:pPr>
              <w:pStyle w:val="Default"/>
              <w:jc w:val="center"/>
              <w:rPr>
                <w:sz w:val="20"/>
                <w:szCs w:val="20"/>
                <w:lang w:val="uk-UA"/>
              </w:rPr>
            </w:pPr>
            <w:r w:rsidRPr="00CA3AFA">
              <w:rPr>
                <w:sz w:val="20"/>
                <w:szCs w:val="20"/>
                <w:lang w:val="uk-UA"/>
              </w:rPr>
              <w:t>Диференційовані підходи до забезпечення тактичних та стратегічних потреб управління ЗЕД</w:t>
            </w:r>
          </w:p>
        </w:tc>
        <w:tc>
          <w:tcPr>
            <w:tcW w:w="4230" w:type="dxa"/>
            <w:shd w:val="clear" w:color="auto" w:fill="auto"/>
          </w:tcPr>
          <w:p w14:paraId="78DBF4C2" w14:textId="77777777" w:rsidR="00CA3AFA" w:rsidRPr="00A552C7" w:rsidRDefault="00A552C7" w:rsidP="00A552C7">
            <w:pPr>
              <w:jc w:val="both"/>
              <w:rPr>
                <w:noProof/>
                <w:sz w:val="20"/>
                <w:szCs w:val="20"/>
                <w:lang w:val="uk-UA"/>
              </w:rPr>
            </w:pPr>
            <w:r w:rsidRPr="00A552C7">
              <w:rPr>
                <w:sz w:val="20"/>
                <w:szCs w:val="20"/>
                <w:lang w:val="uk-UA"/>
              </w:rPr>
              <w:t xml:space="preserve">Тестування: самостійне проходження тестування в системі </w:t>
            </w:r>
            <w:r w:rsidRPr="00A552C7">
              <w:rPr>
                <w:noProof/>
                <w:sz w:val="20"/>
                <w:szCs w:val="20"/>
                <w:lang w:val="uk-UA"/>
              </w:rPr>
              <w:t>Moodle</w:t>
            </w:r>
          </w:p>
          <w:p w14:paraId="2949BD80" w14:textId="77777777" w:rsidR="00A552C7" w:rsidRPr="00CE0C41" w:rsidRDefault="00A552C7" w:rsidP="00A552C7">
            <w:pPr>
              <w:jc w:val="both"/>
              <w:rPr>
                <w:color w:val="000000"/>
                <w:sz w:val="20"/>
                <w:szCs w:val="20"/>
                <w:lang w:val="uk-UA"/>
              </w:rPr>
            </w:pPr>
            <w:r w:rsidRPr="00A552C7">
              <w:rPr>
                <w:noProof/>
                <w:sz w:val="20"/>
                <w:szCs w:val="20"/>
                <w:lang w:val="uk-UA"/>
              </w:rPr>
              <w:t>Самостійна робота: виконання практичного творчого завдання</w:t>
            </w:r>
          </w:p>
        </w:tc>
        <w:tc>
          <w:tcPr>
            <w:tcW w:w="1275" w:type="dxa"/>
            <w:shd w:val="clear" w:color="auto" w:fill="auto"/>
          </w:tcPr>
          <w:p w14:paraId="0CF79744" w14:textId="77777777" w:rsidR="00CA3AFA" w:rsidRPr="00CE0C41" w:rsidRDefault="00A552C7" w:rsidP="008F5878">
            <w:pPr>
              <w:jc w:val="center"/>
              <w:rPr>
                <w:color w:val="000000"/>
                <w:sz w:val="20"/>
                <w:szCs w:val="20"/>
                <w:lang w:val="uk-UA"/>
              </w:rPr>
            </w:pPr>
            <w:r>
              <w:rPr>
                <w:color w:val="000000"/>
                <w:sz w:val="20"/>
                <w:szCs w:val="20"/>
                <w:lang w:val="uk-UA"/>
              </w:rPr>
              <w:t>20</w:t>
            </w:r>
          </w:p>
        </w:tc>
      </w:tr>
      <w:tr w:rsidR="00A552C7" w:rsidRPr="00C4340A" w14:paraId="5617D3FD" w14:textId="77777777" w:rsidTr="008F5878">
        <w:tc>
          <w:tcPr>
            <w:tcW w:w="1436" w:type="dxa"/>
            <w:shd w:val="clear" w:color="auto" w:fill="auto"/>
          </w:tcPr>
          <w:p w14:paraId="7D6D133A" w14:textId="77777777" w:rsidR="00A552C7" w:rsidRDefault="00A552C7" w:rsidP="00CA3AFA">
            <w:pPr>
              <w:jc w:val="center"/>
              <w:rPr>
                <w:color w:val="000000"/>
                <w:sz w:val="18"/>
                <w:szCs w:val="18"/>
                <w:lang w:val="uk-UA"/>
              </w:rPr>
            </w:pPr>
          </w:p>
        </w:tc>
        <w:tc>
          <w:tcPr>
            <w:tcW w:w="3172" w:type="dxa"/>
            <w:shd w:val="clear" w:color="auto" w:fill="auto"/>
          </w:tcPr>
          <w:p w14:paraId="5C87A3BC" w14:textId="77777777" w:rsidR="00A552C7" w:rsidRPr="00CA3AFA" w:rsidRDefault="00A552C7" w:rsidP="00A1326F">
            <w:pPr>
              <w:pStyle w:val="Default"/>
              <w:jc w:val="center"/>
              <w:rPr>
                <w:sz w:val="20"/>
                <w:szCs w:val="20"/>
                <w:lang w:val="uk-UA"/>
              </w:rPr>
            </w:pPr>
          </w:p>
        </w:tc>
        <w:tc>
          <w:tcPr>
            <w:tcW w:w="4230" w:type="dxa"/>
            <w:shd w:val="clear" w:color="auto" w:fill="auto"/>
          </w:tcPr>
          <w:p w14:paraId="5AA15350" w14:textId="77777777" w:rsidR="00A552C7" w:rsidRPr="00CE0C41" w:rsidRDefault="00A552C7" w:rsidP="008F5878">
            <w:pPr>
              <w:jc w:val="center"/>
              <w:rPr>
                <w:color w:val="000000"/>
                <w:sz w:val="20"/>
                <w:szCs w:val="20"/>
                <w:lang w:val="uk-UA"/>
              </w:rPr>
            </w:pPr>
          </w:p>
        </w:tc>
        <w:tc>
          <w:tcPr>
            <w:tcW w:w="1275" w:type="dxa"/>
            <w:shd w:val="clear" w:color="auto" w:fill="auto"/>
          </w:tcPr>
          <w:p w14:paraId="7A06131A" w14:textId="77777777" w:rsidR="00A552C7" w:rsidRDefault="00A552C7" w:rsidP="008F5878">
            <w:pPr>
              <w:jc w:val="center"/>
              <w:rPr>
                <w:color w:val="000000"/>
                <w:sz w:val="20"/>
                <w:szCs w:val="20"/>
                <w:lang w:val="uk-UA"/>
              </w:rPr>
            </w:pPr>
            <w:r>
              <w:rPr>
                <w:color w:val="000000"/>
                <w:sz w:val="20"/>
                <w:szCs w:val="20"/>
                <w:lang w:val="uk-UA"/>
              </w:rPr>
              <w:t>60</w:t>
            </w:r>
          </w:p>
        </w:tc>
      </w:tr>
    </w:tbl>
    <w:p w14:paraId="6B2C8160" w14:textId="77777777" w:rsidR="00BD552C" w:rsidRPr="00EF5BEC" w:rsidRDefault="00BD552C" w:rsidP="00CD6A2D">
      <w:pPr>
        <w:ind w:left="2160" w:firstLine="720"/>
        <w:rPr>
          <w:b/>
          <w:bCs/>
          <w:color w:val="000000"/>
          <w:lang w:val="uk-UA"/>
        </w:rPr>
      </w:pPr>
    </w:p>
    <w:p w14:paraId="256C325E" w14:textId="77777777" w:rsidR="00AD4D5B" w:rsidRDefault="00AD4D5B" w:rsidP="0031048A">
      <w:pPr>
        <w:rPr>
          <w:b/>
          <w:bCs/>
          <w:color w:val="000000"/>
          <w:sz w:val="28"/>
          <w:szCs w:val="28"/>
          <w:lang w:val="uk-UA"/>
        </w:rPr>
      </w:pPr>
      <w:r>
        <w:rPr>
          <w:b/>
          <w:bCs/>
          <w:color w:val="000000"/>
          <w:sz w:val="28"/>
          <w:szCs w:val="28"/>
          <w:lang w:val="uk-UA"/>
        </w:rPr>
        <w:t xml:space="preserve">ОСНОВНІ ДЖЕРЕЛА </w:t>
      </w:r>
    </w:p>
    <w:p w14:paraId="42D5089B" w14:textId="77777777" w:rsidR="0001785D" w:rsidRDefault="0001785D" w:rsidP="0031048A">
      <w:pPr>
        <w:rPr>
          <w:i/>
          <w:iCs/>
          <w:color w:val="000000"/>
          <w:lang w:val="uk-UA"/>
        </w:rPr>
      </w:pPr>
    </w:p>
    <w:p w14:paraId="01B7EE97" w14:textId="77777777" w:rsidR="000F5B53" w:rsidRDefault="000F5B53" w:rsidP="0031048A">
      <w:pPr>
        <w:rPr>
          <w:i/>
          <w:iCs/>
          <w:color w:val="000000"/>
          <w:lang w:val="uk-UA"/>
        </w:rPr>
      </w:pPr>
      <w:r>
        <w:rPr>
          <w:i/>
          <w:iCs/>
          <w:color w:val="000000"/>
          <w:lang w:val="uk-UA"/>
        </w:rPr>
        <w:t>Підручники</w:t>
      </w:r>
    </w:p>
    <w:p w14:paraId="3A79A226" w14:textId="77777777" w:rsidR="00534ACA" w:rsidRDefault="00534ACA" w:rsidP="00534ACA">
      <w:pPr>
        <w:jc w:val="both"/>
        <w:rPr>
          <w:lang w:val="ru-RU"/>
        </w:rPr>
      </w:pPr>
      <w:r w:rsidRPr="00534ACA">
        <w:rPr>
          <w:lang w:val="ru-RU"/>
        </w:rPr>
        <w:t xml:space="preserve">1. Маркіна І., Гунченко М., Таран-Лала О. Контролінг для </w:t>
      </w:r>
      <w:proofErr w:type="gramStart"/>
      <w:r w:rsidRPr="00534ACA">
        <w:rPr>
          <w:lang w:val="ru-RU"/>
        </w:rPr>
        <w:t>менеджерів :</w:t>
      </w:r>
      <w:proofErr w:type="gramEnd"/>
      <w:r w:rsidRPr="00534ACA">
        <w:rPr>
          <w:lang w:val="ru-RU"/>
        </w:rPr>
        <w:t xml:space="preserve"> навчальний посібник. </w:t>
      </w:r>
      <w:proofErr w:type="gramStart"/>
      <w:r w:rsidRPr="00534ACA">
        <w:rPr>
          <w:lang w:val="ru-RU"/>
        </w:rPr>
        <w:t>Київ :</w:t>
      </w:r>
      <w:proofErr w:type="gramEnd"/>
      <w:r w:rsidRPr="00534ACA">
        <w:rPr>
          <w:lang w:val="ru-RU"/>
        </w:rPr>
        <w:t xml:space="preserve"> Центр навчальної літератури, 2019. 304 с. </w:t>
      </w:r>
    </w:p>
    <w:p w14:paraId="471C8B6A" w14:textId="07E39500" w:rsidR="00534ACA" w:rsidRDefault="00534ACA" w:rsidP="00534ACA">
      <w:pPr>
        <w:jc w:val="both"/>
        <w:rPr>
          <w:lang w:val="ru-RU"/>
        </w:rPr>
      </w:pPr>
      <w:r w:rsidRPr="00534ACA">
        <w:rPr>
          <w:lang w:val="ru-RU"/>
        </w:rPr>
        <w:t xml:space="preserve">2. Брітченко І. Г., Князевич А. О. </w:t>
      </w:r>
      <w:proofErr w:type="gramStart"/>
      <w:r w:rsidRPr="00534ACA">
        <w:rPr>
          <w:lang w:val="ru-RU"/>
        </w:rPr>
        <w:t>Контролінг :</w:t>
      </w:r>
      <w:proofErr w:type="gramEnd"/>
      <w:r w:rsidRPr="00534ACA">
        <w:rPr>
          <w:lang w:val="ru-RU"/>
        </w:rPr>
        <w:t xml:space="preserve"> навч. посіб. </w:t>
      </w:r>
      <w:proofErr w:type="gramStart"/>
      <w:r w:rsidRPr="00534ACA">
        <w:rPr>
          <w:lang w:val="ru-RU"/>
        </w:rPr>
        <w:t>Рівне :</w:t>
      </w:r>
      <w:proofErr w:type="gramEnd"/>
      <w:r w:rsidRPr="00534ACA">
        <w:rPr>
          <w:lang w:val="ru-RU"/>
        </w:rPr>
        <w:t xml:space="preserve"> Волинські обереги, 2015. 280 с. 3. Швиданенко Г. О., Лаврененко В. В. та ін. </w:t>
      </w:r>
      <w:proofErr w:type="gramStart"/>
      <w:r w:rsidRPr="00534ACA">
        <w:rPr>
          <w:lang w:val="ru-RU"/>
        </w:rPr>
        <w:t>Контролінг :</w:t>
      </w:r>
      <w:proofErr w:type="gramEnd"/>
      <w:r w:rsidRPr="00534ACA">
        <w:rPr>
          <w:lang w:val="ru-RU"/>
        </w:rPr>
        <w:t xml:space="preserve"> навч.-метод. посіб. для самост. вивч. дисц. </w:t>
      </w:r>
      <w:proofErr w:type="gramStart"/>
      <w:r w:rsidRPr="00534ACA">
        <w:rPr>
          <w:lang w:val="ru-RU"/>
        </w:rPr>
        <w:t>К. :</w:t>
      </w:r>
      <w:proofErr w:type="gramEnd"/>
      <w:r w:rsidRPr="00534ACA">
        <w:rPr>
          <w:lang w:val="ru-RU"/>
        </w:rPr>
        <w:t xml:space="preserve"> КНЕУ, 2013. 240</w:t>
      </w:r>
      <w:r>
        <w:rPr>
          <w:lang w:val="uk-UA"/>
        </w:rPr>
        <w:t xml:space="preserve"> с</w:t>
      </w:r>
      <w:r w:rsidRPr="00534ACA">
        <w:rPr>
          <w:lang w:val="ru-RU"/>
        </w:rPr>
        <w:t>.</w:t>
      </w:r>
    </w:p>
    <w:p w14:paraId="53C2CACA" w14:textId="77777777" w:rsidR="00534ACA" w:rsidRDefault="00534ACA" w:rsidP="00534ACA">
      <w:pPr>
        <w:jc w:val="both"/>
        <w:rPr>
          <w:lang w:val="ru-RU"/>
        </w:rPr>
      </w:pPr>
      <w:r w:rsidRPr="00534ACA">
        <w:rPr>
          <w:lang w:val="ru-RU"/>
        </w:rPr>
        <w:t xml:space="preserve"> 4. Садченко О. </w:t>
      </w:r>
      <w:proofErr w:type="gramStart"/>
      <w:r w:rsidRPr="00534ACA">
        <w:rPr>
          <w:lang w:val="ru-RU"/>
        </w:rPr>
        <w:t>В,.</w:t>
      </w:r>
      <w:proofErr w:type="gramEnd"/>
      <w:r w:rsidRPr="00534ACA">
        <w:rPr>
          <w:lang w:val="ru-RU"/>
        </w:rPr>
        <w:t xml:space="preserve"> Нічітайлова Н. С. </w:t>
      </w:r>
      <w:proofErr w:type="gramStart"/>
      <w:r w:rsidRPr="00534ACA">
        <w:rPr>
          <w:lang w:val="ru-RU"/>
        </w:rPr>
        <w:t>Контролінг :</w:t>
      </w:r>
      <w:proofErr w:type="gramEnd"/>
      <w:r w:rsidRPr="00534ACA">
        <w:rPr>
          <w:lang w:val="ru-RU"/>
        </w:rPr>
        <w:t xml:space="preserve"> навч.-метод. посіб. </w:t>
      </w:r>
      <w:proofErr w:type="gramStart"/>
      <w:r w:rsidRPr="00534ACA">
        <w:rPr>
          <w:lang w:val="ru-RU"/>
        </w:rPr>
        <w:t>Одеса :</w:t>
      </w:r>
      <w:proofErr w:type="gramEnd"/>
      <w:r w:rsidRPr="00534ACA">
        <w:rPr>
          <w:lang w:val="ru-RU"/>
        </w:rPr>
        <w:t xml:space="preserve"> Одеський національний університет імені І. І. Мечникова, 2013. 172 с. </w:t>
      </w:r>
    </w:p>
    <w:p w14:paraId="43642596" w14:textId="77777777" w:rsidR="00534ACA" w:rsidRDefault="00534ACA" w:rsidP="00534ACA">
      <w:pPr>
        <w:jc w:val="both"/>
        <w:rPr>
          <w:lang w:val="ru-RU"/>
        </w:rPr>
      </w:pPr>
      <w:r w:rsidRPr="00534ACA">
        <w:rPr>
          <w:lang w:val="ru-RU"/>
        </w:rPr>
        <w:t xml:space="preserve">5. Карпенко О. В., Карпенко Д. В. Управлінський </w:t>
      </w:r>
      <w:proofErr w:type="gramStart"/>
      <w:r w:rsidRPr="00534ACA">
        <w:rPr>
          <w:lang w:val="ru-RU"/>
        </w:rPr>
        <w:t>облік :</w:t>
      </w:r>
      <w:proofErr w:type="gramEnd"/>
      <w:r w:rsidRPr="00534ACA">
        <w:rPr>
          <w:lang w:val="ru-RU"/>
        </w:rPr>
        <w:t xml:space="preserve"> навч. посіб. </w:t>
      </w:r>
      <w:proofErr w:type="gramStart"/>
      <w:r w:rsidRPr="00534ACA">
        <w:rPr>
          <w:lang w:val="ru-RU"/>
        </w:rPr>
        <w:t>К. :</w:t>
      </w:r>
      <w:proofErr w:type="gramEnd"/>
      <w:r w:rsidRPr="00534ACA">
        <w:rPr>
          <w:lang w:val="ru-RU"/>
        </w:rPr>
        <w:t xml:space="preserve"> Центр учбової літератури, 2012. 296 с. </w:t>
      </w:r>
    </w:p>
    <w:p w14:paraId="2BDBFD51" w14:textId="3191D9FA" w:rsidR="00534ACA" w:rsidRDefault="00534ACA" w:rsidP="00534ACA">
      <w:pPr>
        <w:jc w:val="both"/>
        <w:rPr>
          <w:lang w:val="ru-RU"/>
        </w:rPr>
      </w:pPr>
      <w:r w:rsidRPr="00534ACA">
        <w:rPr>
          <w:lang w:val="ru-RU"/>
        </w:rPr>
        <w:t xml:space="preserve">6. Гончаренко О. О., Давидюк Т. В. та ін. Управлінський </w:t>
      </w:r>
      <w:proofErr w:type="gramStart"/>
      <w:r w:rsidRPr="00534ACA">
        <w:rPr>
          <w:lang w:val="ru-RU"/>
        </w:rPr>
        <w:t>облік :</w:t>
      </w:r>
      <w:proofErr w:type="gramEnd"/>
      <w:r w:rsidRPr="00534ACA">
        <w:rPr>
          <w:lang w:val="ru-RU"/>
        </w:rPr>
        <w:t xml:space="preserve"> навч. посібник. </w:t>
      </w:r>
      <w:proofErr w:type="gramStart"/>
      <w:r w:rsidRPr="00534ACA">
        <w:rPr>
          <w:lang w:val="ru-RU"/>
        </w:rPr>
        <w:t>К. :</w:t>
      </w:r>
      <w:proofErr w:type="gramEnd"/>
      <w:r w:rsidRPr="00534ACA">
        <w:rPr>
          <w:lang w:val="ru-RU"/>
        </w:rPr>
        <w:t xml:space="preserve"> УБС НБУ, 2014. 415 с. </w:t>
      </w:r>
    </w:p>
    <w:p w14:paraId="271479AD" w14:textId="77777777" w:rsidR="00534ACA" w:rsidRDefault="00534ACA" w:rsidP="00534ACA">
      <w:pPr>
        <w:jc w:val="both"/>
        <w:rPr>
          <w:lang w:val="ru-RU"/>
        </w:rPr>
      </w:pPr>
      <w:r w:rsidRPr="00534ACA">
        <w:rPr>
          <w:lang w:val="ru-RU"/>
        </w:rPr>
        <w:t xml:space="preserve">7. Партин Г. О., Загородній А. Г. А ін. Управлінський </w:t>
      </w:r>
      <w:proofErr w:type="gramStart"/>
      <w:r w:rsidRPr="00534ACA">
        <w:rPr>
          <w:lang w:val="ru-RU"/>
        </w:rPr>
        <w:t>облік :</w:t>
      </w:r>
      <w:proofErr w:type="gramEnd"/>
      <w:r w:rsidRPr="00534ACA">
        <w:rPr>
          <w:lang w:val="ru-RU"/>
        </w:rPr>
        <w:t xml:space="preserve"> підручник. Львів: Видавництво Львівської політехніки, 2017. 340 с. </w:t>
      </w:r>
    </w:p>
    <w:p w14:paraId="0632AB8F" w14:textId="77777777" w:rsidR="00534ACA" w:rsidRDefault="00534ACA" w:rsidP="00534ACA">
      <w:pPr>
        <w:jc w:val="both"/>
        <w:rPr>
          <w:lang w:val="ru-RU"/>
        </w:rPr>
      </w:pPr>
      <w:r w:rsidRPr="00534ACA">
        <w:rPr>
          <w:lang w:val="ru-RU"/>
        </w:rPr>
        <w:t xml:space="preserve">8. Давидович </w:t>
      </w:r>
      <w:r>
        <w:t>I</w:t>
      </w:r>
      <w:r w:rsidRPr="00534ACA">
        <w:rPr>
          <w:lang w:val="ru-RU"/>
        </w:rPr>
        <w:t xml:space="preserve">. Є. </w:t>
      </w:r>
      <w:proofErr w:type="gramStart"/>
      <w:r w:rsidRPr="00534ACA">
        <w:rPr>
          <w:lang w:val="ru-RU"/>
        </w:rPr>
        <w:t>Контролінг :</w:t>
      </w:r>
      <w:proofErr w:type="gramEnd"/>
      <w:r w:rsidRPr="00534ACA">
        <w:rPr>
          <w:lang w:val="ru-RU"/>
        </w:rPr>
        <w:t xml:space="preserve"> навч. посіб. </w:t>
      </w:r>
      <w:proofErr w:type="gramStart"/>
      <w:r w:rsidRPr="00534ACA">
        <w:rPr>
          <w:lang w:val="ru-RU"/>
        </w:rPr>
        <w:t>К. :</w:t>
      </w:r>
      <w:proofErr w:type="gramEnd"/>
      <w:r w:rsidRPr="00534ACA">
        <w:rPr>
          <w:lang w:val="ru-RU"/>
        </w:rPr>
        <w:t xml:space="preserve"> Центр учбової літератури, 2008. 552 с. </w:t>
      </w:r>
    </w:p>
    <w:p w14:paraId="6336BE58" w14:textId="77777777" w:rsidR="00534ACA" w:rsidRDefault="00534ACA" w:rsidP="00534ACA">
      <w:pPr>
        <w:jc w:val="both"/>
        <w:rPr>
          <w:lang w:val="ru-RU"/>
        </w:rPr>
      </w:pPr>
      <w:r w:rsidRPr="00534ACA">
        <w:rPr>
          <w:lang w:val="ru-RU"/>
        </w:rPr>
        <w:t xml:space="preserve">9. Білик М. Д., Заворотній Р. І. та ін. Основи </w:t>
      </w:r>
      <w:proofErr w:type="gramStart"/>
      <w:r w:rsidRPr="00534ACA">
        <w:rPr>
          <w:lang w:val="ru-RU"/>
        </w:rPr>
        <w:t>бюджетування :</w:t>
      </w:r>
      <w:proofErr w:type="gramEnd"/>
      <w:r w:rsidRPr="00534ACA">
        <w:rPr>
          <w:lang w:val="ru-RU"/>
        </w:rPr>
        <w:t xml:space="preserve"> навч. посіб. </w:t>
      </w:r>
      <w:proofErr w:type="gramStart"/>
      <w:r w:rsidRPr="00534ACA">
        <w:rPr>
          <w:lang w:val="ru-RU"/>
        </w:rPr>
        <w:t>К. :</w:t>
      </w:r>
      <w:proofErr w:type="gramEnd"/>
      <w:r w:rsidRPr="00534ACA">
        <w:rPr>
          <w:lang w:val="ru-RU"/>
        </w:rPr>
        <w:t xml:space="preserve"> КНЕУ, 2009. 454 с. 10. Гудзинський О. Д., Аксентюк М. М., Деменіна О. М. Контролінг в системі </w:t>
      </w:r>
      <w:proofErr w:type="gramStart"/>
      <w:r w:rsidRPr="00534ACA">
        <w:rPr>
          <w:lang w:val="ru-RU"/>
        </w:rPr>
        <w:t>менеджменту :</w:t>
      </w:r>
      <w:proofErr w:type="gramEnd"/>
      <w:r w:rsidRPr="00534ACA">
        <w:rPr>
          <w:lang w:val="ru-RU"/>
        </w:rPr>
        <w:t xml:space="preserve"> монографія. Ін-т підготов. кадрів Держ. служби зайнятості України. К., 2009. 225 </w:t>
      </w:r>
      <w:proofErr w:type="gramStart"/>
      <w:r w:rsidRPr="00534ACA">
        <w:rPr>
          <w:lang w:val="ru-RU"/>
        </w:rPr>
        <w:t>с .</w:t>
      </w:r>
      <w:proofErr w:type="gramEnd"/>
    </w:p>
    <w:p w14:paraId="1209AE76" w14:textId="77777777" w:rsidR="00534ACA" w:rsidRDefault="00534ACA" w:rsidP="00534ACA">
      <w:pPr>
        <w:jc w:val="both"/>
        <w:rPr>
          <w:lang w:val="ru-RU"/>
        </w:rPr>
      </w:pPr>
      <w:r w:rsidRPr="00534ACA">
        <w:rPr>
          <w:lang w:val="ru-RU"/>
        </w:rPr>
        <w:t xml:space="preserve"> 11. Калайтан Т. В. </w:t>
      </w:r>
      <w:proofErr w:type="gramStart"/>
      <w:r w:rsidRPr="00534ACA">
        <w:rPr>
          <w:lang w:val="ru-RU"/>
        </w:rPr>
        <w:t>Контролінг :</w:t>
      </w:r>
      <w:proofErr w:type="gramEnd"/>
      <w:r w:rsidRPr="00534ACA">
        <w:rPr>
          <w:lang w:val="ru-RU"/>
        </w:rPr>
        <w:t xml:space="preserve"> навч. посіб. </w:t>
      </w:r>
      <w:proofErr w:type="gramStart"/>
      <w:r w:rsidRPr="00534ACA">
        <w:rPr>
          <w:lang w:val="ru-RU"/>
        </w:rPr>
        <w:t>Л. :</w:t>
      </w:r>
      <w:proofErr w:type="gramEnd"/>
      <w:r w:rsidRPr="00534ACA">
        <w:rPr>
          <w:lang w:val="ru-RU"/>
        </w:rPr>
        <w:t xml:space="preserve"> Новий Світ-2000, 2008. 252 с. </w:t>
      </w:r>
    </w:p>
    <w:p w14:paraId="668843B8" w14:textId="149ACF26" w:rsidR="00534ACA" w:rsidRDefault="00534ACA" w:rsidP="00534ACA">
      <w:pPr>
        <w:jc w:val="both"/>
        <w:rPr>
          <w:lang w:val="ru-RU"/>
        </w:rPr>
      </w:pPr>
      <w:r w:rsidRPr="00534ACA">
        <w:rPr>
          <w:lang w:val="ru-RU"/>
        </w:rPr>
        <w:t xml:space="preserve">12. Оліфіров О. В. Контролінг інформаційної системи </w:t>
      </w:r>
      <w:proofErr w:type="gramStart"/>
      <w:r w:rsidRPr="00534ACA">
        <w:rPr>
          <w:lang w:val="ru-RU"/>
        </w:rPr>
        <w:t>підприємства :</w:t>
      </w:r>
      <w:proofErr w:type="gramEnd"/>
      <w:r w:rsidRPr="00534ACA">
        <w:rPr>
          <w:lang w:val="ru-RU"/>
        </w:rPr>
        <w:t xml:space="preserve"> монографія. </w:t>
      </w:r>
      <w:proofErr w:type="gramStart"/>
      <w:r w:rsidRPr="00534ACA">
        <w:rPr>
          <w:lang w:val="ru-RU"/>
        </w:rPr>
        <w:t>Донецьк :</w:t>
      </w:r>
      <w:proofErr w:type="gramEnd"/>
      <w:r w:rsidRPr="00534ACA">
        <w:rPr>
          <w:lang w:val="ru-RU"/>
        </w:rPr>
        <w:t xml:space="preserve"> ДонДУЕТ ім. М. Тугана-Барановського, 2003. 325 с.</w:t>
      </w:r>
    </w:p>
    <w:p w14:paraId="1BECB50B" w14:textId="77777777" w:rsidR="00534ACA" w:rsidRDefault="00534ACA" w:rsidP="00534ACA">
      <w:pPr>
        <w:jc w:val="both"/>
        <w:rPr>
          <w:lang w:val="ru-RU"/>
        </w:rPr>
      </w:pPr>
      <w:r w:rsidRPr="00534ACA">
        <w:rPr>
          <w:lang w:val="ru-RU"/>
        </w:rPr>
        <w:t xml:space="preserve"> 13. Панков В. А. Контролінг і бюджетування фінансово-господарської діяльності </w:t>
      </w:r>
      <w:proofErr w:type="gramStart"/>
      <w:r w:rsidRPr="00534ACA">
        <w:rPr>
          <w:lang w:val="ru-RU"/>
        </w:rPr>
        <w:t>підприємства :</w:t>
      </w:r>
      <w:proofErr w:type="gramEnd"/>
      <w:r w:rsidRPr="00534ACA">
        <w:rPr>
          <w:lang w:val="ru-RU"/>
        </w:rPr>
        <w:t xml:space="preserve"> навч. посібник. </w:t>
      </w:r>
      <w:proofErr w:type="gramStart"/>
      <w:r w:rsidRPr="00534ACA">
        <w:rPr>
          <w:lang w:val="ru-RU"/>
        </w:rPr>
        <w:t>К. :</w:t>
      </w:r>
      <w:proofErr w:type="gramEnd"/>
      <w:r w:rsidRPr="00534ACA">
        <w:rPr>
          <w:lang w:val="ru-RU"/>
        </w:rPr>
        <w:t xml:space="preserve"> ЦУЛ, 2007. 324 с.</w:t>
      </w:r>
    </w:p>
    <w:p w14:paraId="4D679EB4" w14:textId="77777777" w:rsidR="00534ACA" w:rsidRDefault="00534ACA" w:rsidP="00534ACA">
      <w:pPr>
        <w:jc w:val="both"/>
        <w:rPr>
          <w:lang w:val="ru-RU"/>
        </w:rPr>
      </w:pPr>
      <w:r w:rsidRPr="00534ACA">
        <w:rPr>
          <w:lang w:val="ru-RU"/>
        </w:rPr>
        <w:t xml:space="preserve"> 14. Сокольська Т. В. Концепція контролінгу та її реалізація на підприємствах АПК. Економіка та управління АПК. Біла Церква, 2010. Вип. 2 (71). С. 171–174. 15.Сокольська Т. В. та ін. Контролінг як інструмент управління сільськогосподарським підприємством. Сучасний стан та проблеми розвитку статистики, обліку та аудиту в умовах глобалізації та </w:t>
      </w:r>
      <w:proofErr w:type="gramStart"/>
      <w:r w:rsidRPr="00534ACA">
        <w:rPr>
          <w:lang w:val="ru-RU"/>
        </w:rPr>
        <w:t>енергозбереження :</w:t>
      </w:r>
      <w:proofErr w:type="gramEnd"/>
      <w:r w:rsidRPr="00534ACA">
        <w:rPr>
          <w:lang w:val="ru-RU"/>
        </w:rPr>
        <w:t xml:space="preserve"> матеріали </w:t>
      </w:r>
      <w:r>
        <w:t>V</w:t>
      </w:r>
      <w:r w:rsidRPr="00534ACA">
        <w:rPr>
          <w:lang w:val="ru-RU"/>
        </w:rPr>
        <w:t xml:space="preserve"> міжн. наук.-практ. конф, м. Дніпро, 4-5 квітня 2017 р. Дніпро, 2017. С. 202-204. </w:t>
      </w:r>
    </w:p>
    <w:p w14:paraId="18840645" w14:textId="62EA3106" w:rsidR="00501C7C" w:rsidRPr="00534ACA" w:rsidRDefault="00534ACA" w:rsidP="00534ACA">
      <w:pPr>
        <w:jc w:val="both"/>
        <w:rPr>
          <w:color w:val="000000"/>
          <w:lang w:val="ru-RU"/>
        </w:rPr>
      </w:pPr>
      <w:r w:rsidRPr="00534ACA">
        <w:rPr>
          <w:lang w:val="ru-RU"/>
        </w:rPr>
        <w:t>16.Сокольська Т. В. Перспективи впровадження системи контролінгу у вітчизняні сільськогосподарські підприємства. Збірник наук. праць Уман. нац. ун-ту садівництва. 2011. Вип. 79. С. 162–167.</w:t>
      </w:r>
    </w:p>
    <w:p w14:paraId="58BD2C96" w14:textId="77777777" w:rsidR="000F5B53" w:rsidRPr="002F1280" w:rsidRDefault="000F5B53" w:rsidP="0031048A">
      <w:pPr>
        <w:rPr>
          <w:b/>
          <w:bCs/>
          <w:color w:val="000000"/>
          <w:lang w:val="ru-RU"/>
        </w:rPr>
      </w:pPr>
    </w:p>
    <w:p w14:paraId="6C646276" w14:textId="77777777" w:rsidR="0010550C" w:rsidRDefault="0010550C" w:rsidP="0010550C">
      <w:pPr>
        <w:rPr>
          <w:i/>
          <w:iCs/>
          <w:lang w:val="uk-UA"/>
        </w:rPr>
      </w:pPr>
      <w:r>
        <w:rPr>
          <w:i/>
          <w:iCs/>
          <w:lang w:val="uk-UA"/>
        </w:rPr>
        <w:t>Програмні продукти:</w:t>
      </w:r>
    </w:p>
    <w:p w14:paraId="62223F41" w14:textId="77777777" w:rsidR="0010550C" w:rsidRPr="0010550C" w:rsidRDefault="0010550C" w:rsidP="0010550C">
      <w:pPr>
        <w:rPr>
          <w:rFonts w:eastAsia="Times New Roman"/>
          <w:i/>
          <w:iCs/>
          <w:lang w:val="uk-UA"/>
        </w:rPr>
      </w:pPr>
      <w:r w:rsidRPr="0010550C">
        <w:rPr>
          <w:rFonts w:eastAsia="Times New Roman"/>
        </w:rPr>
        <w:t>Storyboard</w:t>
      </w:r>
      <w:r w:rsidRPr="0010550C">
        <w:rPr>
          <w:rFonts w:eastAsia="Times New Roman"/>
          <w:lang w:val="uk-UA"/>
        </w:rPr>
        <w:t>:</w:t>
      </w:r>
      <w:hyperlink r:id="rId7" w:history="1">
        <w:r>
          <w:rPr>
            <w:rStyle w:val="a4"/>
          </w:rPr>
          <w:t>https</w:t>
        </w:r>
        <w:r w:rsidRPr="0010550C">
          <w:rPr>
            <w:rStyle w:val="a4"/>
            <w:lang w:val="uk-UA"/>
          </w:rPr>
          <w:t>://</w:t>
        </w:r>
        <w:r>
          <w:rPr>
            <w:rStyle w:val="a4"/>
          </w:rPr>
          <w:t>www</w:t>
        </w:r>
        <w:r w:rsidRPr="0010550C">
          <w:rPr>
            <w:rStyle w:val="a4"/>
            <w:lang w:val="uk-UA"/>
          </w:rPr>
          <w:t>.</w:t>
        </w:r>
        <w:r>
          <w:rPr>
            <w:rStyle w:val="a4"/>
          </w:rPr>
          <w:t>storyboardthat</w:t>
        </w:r>
        <w:r w:rsidRPr="0010550C">
          <w:rPr>
            <w:rStyle w:val="a4"/>
            <w:lang w:val="uk-UA"/>
          </w:rPr>
          <w:t>.</w:t>
        </w:r>
        <w:r>
          <w:rPr>
            <w:rStyle w:val="a4"/>
          </w:rPr>
          <w:t>com</w:t>
        </w:r>
        <w:r w:rsidRPr="0010550C">
          <w:rPr>
            <w:rStyle w:val="a4"/>
            <w:lang w:val="uk-UA"/>
          </w:rPr>
          <w:t>/</w:t>
        </w:r>
      </w:hyperlink>
    </w:p>
    <w:p w14:paraId="56E17A27" w14:textId="77777777" w:rsidR="0010550C" w:rsidRPr="00C01606" w:rsidRDefault="0010550C" w:rsidP="0010550C">
      <w:pPr>
        <w:rPr>
          <w:rFonts w:eastAsia="Times New Roman"/>
          <w:i/>
          <w:iCs/>
          <w:lang w:val="uk-UA"/>
        </w:rPr>
      </w:pPr>
      <w:r w:rsidRPr="0010550C">
        <w:rPr>
          <w:rFonts w:eastAsia="Times New Roman"/>
        </w:rPr>
        <w:t>WordCloud</w:t>
      </w:r>
      <w:r w:rsidRPr="00C01606">
        <w:rPr>
          <w:rFonts w:eastAsia="Times New Roman"/>
          <w:lang w:val="uk-UA"/>
        </w:rPr>
        <w:t>:</w:t>
      </w:r>
      <w:hyperlink r:id="rId8" w:history="1">
        <w:r>
          <w:rPr>
            <w:rStyle w:val="a4"/>
          </w:rPr>
          <w:t>https</w:t>
        </w:r>
        <w:r w:rsidRPr="00C01606">
          <w:rPr>
            <w:rStyle w:val="a4"/>
            <w:lang w:val="uk-UA"/>
          </w:rPr>
          <w:t>://</w:t>
        </w:r>
        <w:r>
          <w:rPr>
            <w:rStyle w:val="a4"/>
          </w:rPr>
          <w:t>www</w:t>
        </w:r>
        <w:r w:rsidRPr="00C01606">
          <w:rPr>
            <w:rStyle w:val="a4"/>
            <w:lang w:val="uk-UA"/>
          </w:rPr>
          <w:t>.</w:t>
        </w:r>
        <w:r>
          <w:rPr>
            <w:rStyle w:val="a4"/>
          </w:rPr>
          <w:t>wordclouds</w:t>
        </w:r>
        <w:r w:rsidRPr="00C01606">
          <w:rPr>
            <w:rStyle w:val="a4"/>
            <w:lang w:val="uk-UA"/>
          </w:rPr>
          <w:t>.</w:t>
        </w:r>
        <w:r>
          <w:rPr>
            <w:rStyle w:val="a4"/>
          </w:rPr>
          <w:t>com</w:t>
        </w:r>
        <w:r w:rsidRPr="00C01606">
          <w:rPr>
            <w:rStyle w:val="a4"/>
            <w:lang w:val="uk-UA"/>
          </w:rPr>
          <w:t>/</w:t>
        </w:r>
      </w:hyperlink>
    </w:p>
    <w:p w14:paraId="23180655" w14:textId="77777777" w:rsidR="0010550C" w:rsidRPr="00C01606" w:rsidRDefault="0010550C" w:rsidP="0010550C">
      <w:pPr>
        <w:rPr>
          <w:lang w:val="uk-UA"/>
        </w:rPr>
      </w:pPr>
      <w:r w:rsidRPr="0010550C">
        <w:rPr>
          <w:rFonts w:eastAsia="Times New Roman"/>
        </w:rPr>
        <w:lastRenderedPageBreak/>
        <w:t>MindMeister</w:t>
      </w:r>
      <w:r w:rsidRPr="00C01606">
        <w:rPr>
          <w:rFonts w:eastAsia="Times New Roman"/>
          <w:lang w:val="uk-UA"/>
        </w:rPr>
        <w:t>:</w:t>
      </w:r>
      <w:hyperlink r:id="rId9" w:history="1">
        <w:r w:rsidRPr="002F1DF1">
          <w:rPr>
            <w:rStyle w:val="a4"/>
            <w:rFonts w:eastAsia="Times New Roman"/>
          </w:rPr>
          <w:t>h</w:t>
        </w:r>
        <w:r w:rsidRPr="002F1DF1">
          <w:rPr>
            <w:rStyle w:val="a4"/>
          </w:rPr>
          <w:t>ttps</w:t>
        </w:r>
        <w:r w:rsidRPr="00C01606">
          <w:rPr>
            <w:rStyle w:val="a4"/>
            <w:lang w:val="uk-UA"/>
          </w:rPr>
          <w:t>://</w:t>
        </w:r>
        <w:r w:rsidRPr="002F1DF1">
          <w:rPr>
            <w:rStyle w:val="a4"/>
          </w:rPr>
          <w:t>www</w:t>
        </w:r>
        <w:r w:rsidRPr="00C01606">
          <w:rPr>
            <w:rStyle w:val="a4"/>
            <w:lang w:val="uk-UA"/>
          </w:rPr>
          <w:t>.</w:t>
        </w:r>
        <w:r w:rsidRPr="002F1DF1">
          <w:rPr>
            <w:rStyle w:val="a4"/>
          </w:rPr>
          <w:t>mindmeister</w:t>
        </w:r>
        <w:r w:rsidRPr="00C01606">
          <w:rPr>
            <w:rStyle w:val="a4"/>
            <w:lang w:val="uk-UA"/>
          </w:rPr>
          <w:t>.</w:t>
        </w:r>
        <w:r w:rsidRPr="002F1DF1">
          <w:rPr>
            <w:rStyle w:val="a4"/>
          </w:rPr>
          <w:t>com</w:t>
        </w:r>
      </w:hyperlink>
    </w:p>
    <w:p w14:paraId="6BB7AE63" w14:textId="77777777" w:rsidR="0010550C" w:rsidRPr="00C01606" w:rsidRDefault="0010550C" w:rsidP="0010550C">
      <w:pPr>
        <w:rPr>
          <w:rFonts w:eastAsia="Times New Roman"/>
          <w:i/>
          <w:iCs/>
          <w:lang w:val="uk-UA"/>
        </w:rPr>
      </w:pPr>
      <w:r w:rsidRPr="0010550C">
        <w:rPr>
          <w:rFonts w:eastAsia="Times New Roman"/>
        </w:rPr>
        <w:t>Prezi</w:t>
      </w:r>
      <w:r w:rsidRPr="00C01606">
        <w:rPr>
          <w:rFonts w:eastAsia="Times New Roman"/>
          <w:lang w:val="uk-UA"/>
        </w:rPr>
        <w:t>:</w:t>
      </w:r>
      <w:hyperlink r:id="rId10" w:history="1">
        <w:r>
          <w:rPr>
            <w:rStyle w:val="a4"/>
          </w:rPr>
          <w:t>https</w:t>
        </w:r>
        <w:r w:rsidRPr="00C01606">
          <w:rPr>
            <w:rStyle w:val="a4"/>
            <w:lang w:val="uk-UA"/>
          </w:rPr>
          <w:t>://</w:t>
        </w:r>
        <w:r>
          <w:rPr>
            <w:rStyle w:val="a4"/>
          </w:rPr>
          <w:t>prezi</w:t>
        </w:r>
        <w:r w:rsidRPr="00C01606">
          <w:rPr>
            <w:rStyle w:val="a4"/>
            <w:lang w:val="uk-UA"/>
          </w:rPr>
          <w:t>.</w:t>
        </w:r>
        <w:r>
          <w:rPr>
            <w:rStyle w:val="a4"/>
          </w:rPr>
          <w:t>com</w:t>
        </w:r>
        <w:r w:rsidRPr="00C01606">
          <w:rPr>
            <w:rStyle w:val="a4"/>
            <w:lang w:val="uk-UA"/>
          </w:rPr>
          <w:t>/</w:t>
        </w:r>
      </w:hyperlink>
    </w:p>
    <w:p w14:paraId="00A9FF0F" w14:textId="77777777" w:rsidR="0010550C" w:rsidRDefault="0010550C" w:rsidP="0031048A">
      <w:pPr>
        <w:rPr>
          <w:b/>
          <w:bCs/>
          <w:color w:val="000000"/>
          <w:lang w:val="uk-UA"/>
        </w:rPr>
      </w:pPr>
    </w:p>
    <w:p w14:paraId="14AA95EE" w14:textId="77777777" w:rsidR="00353230" w:rsidRDefault="00353230" w:rsidP="00626ADD">
      <w:pPr>
        <w:jc w:val="center"/>
        <w:rPr>
          <w:b/>
          <w:bCs/>
          <w:color w:val="000000"/>
          <w:sz w:val="28"/>
          <w:szCs w:val="28"/>
          <w:lang w:val="uk-UA"/>
        </w:rPr>
      </w:pPr>
    </w:p>
    <w:p w14:paraId="6F4676C5" w14:textId="77777777" w:rsidR="00566A39" w:rsidRDefault="00566A39" w:rsidP="00626ADD">
      <w:pPr>
        <w:jc w:val="center"/>
        <w:rPr>
          <w:b/>
          <w:bCs/>
          <w:color w:val="000000"/>
          <w:sz w:val="28"/>
          <w:szCs w:val="28"/>
          <w:lang w:val="uk-UA"/>
        </w:rPr>
      </w:pPr>
      <w:r>
        <w:rPr>
          <w:b/>
          <w:bCs/>
          <w:color w:val="000000"/>
          <w:sz w:val="28"/>
          <w:szCs w:val="28"/>
          <w:lang w:val="uk-UA"/>
        </w:rPr>
        <w:t xml:space="preserve">РЕГУЛЯЦІЇ І </w:t>
      </w:r>
      <w:r w:rsidR="00EF5BEC" w:rsidRPr="00A808DE">
        <w:rPr>
          <w:b/>
          <w:bCs/>
          <w:color w:val="000000"/>
          <w:sz w:val="28"/>
          <w:szCs w:val="28"/>
          <w:lang w:val="uk-UA"/>
        </w:rPr>
        <w:t>ПОЛІТИКИ</w:t>
      </w:r>
      <w:r>
        <w:rPr>
          <w:b/>
          <w:bCs/>
          <w:color w:val="000000"/>
          <w:sz w:val="28"/>
          <w:szCs w:val="28"/>
          <w:lang w:val="uk-UA"/>
        </w:rPr>
        <w:t xml:space="preserve"> КУРСУ</w:t>
      </w:r>
      <w:r w:rsidR="00204EA4">
        <w:rPr>
          <w:rStyle w:val="a9"/>
          <w:b/>
          <w:bCs/>
          <w:color w:val="000000"/>
          <w:sz w:val="28"/>
          <w:szCs w:val="28"/>
          <w:lang w:val="uk-UA"/>
        </w:rPr>
        <w:footnoteReference w:id="1"/>
      </w:r>
    </w:p>
    <w:p w14:paraId="7D474874" w14:textId="77777777" w:rsidR="001A3AC6" w:rsidRDefault="001A3AC6" w:rsidP="0031048A">
      <w:pPr>
        <w:rPr>
          <w:b/>
          <w:bCs/>
          <w:color w:val="000000"/>
          <w:highlight w:val="yellow"/>
          <w:lang w:val="uk-UA"/>
        </w:rPr>
      </w:pPr>
    </w:p>
    <w:p w14:paraId="32B38D7E" w14:textId="77777777" w:rsidR="00566A39" w:rsidRPr="00404FEA" w:rsidRDefault="00566A39" w:rsidP="0031048A">
      <w:pPr>
        <w:rPr>
          <w:b/>
          <w:bCs/>
          <w:color w:val="000000"/>
          <w:lang w:val="uk-UA"/>
        </w:rPr>
      </w:pPr>
      <w:r w:rsidRPr="00404FEA">
        <w:rPr>
          <w:b/>
          <w:bCs/>
          <w:color w:val="000000"/>
          <w:lang w:val="uk-UA"/>
        </w:rPr>
        <w:t>Відвідування</w:t>
      </w:r>
      <w:r w:rsidR="00404FEA">
        <w:rPr>
          <w:b/>
          <w:bCs/>
          <w:color w:val="000000"/>
          <w:lang w:val="uk-UA"/>
        </w:rPr>
        <w:t xml:space="preserve"> занять. Регуляція пропусків.</w:t>
      </w:r>
    </w:p>
    <w:p w14:paraId="2D47DE49" w14:textId="77777777" w:rsidR="001E336D" w:rsidRPr="001E336D" w:rsidRDefault="00DB4651" w:rsidP="00404FEA">
      <w:pPr>
        <w:jc w:val="both"/>
        <w:rPr>
          <w:i/>
          <w:iCs/>
          <w:color w:val="000000"/>
          <w:lang w:val="uk-UA"/>
        </w:rPr>
      </w:pPr>
      <w:r>
        <w:rPr>
          <w:i/>
          <w:iCs/>
          <w:color w:val="000000"/>
          <w:lang w:val="uk-UA"/>
        </w:rPr>
        <w:t>І</w:t>
      </w:r>
      <w:r w:rsidR="001E336D">
        <w:rPr>
          <w:i/>
          <w:iCs/>
          <w:color w:val="000000"/>
          <w:lang w:val="uk-UA"/>
        </w:rPr>
        <w:t>нтерактивний характер курсу передбачає обов</w:t>
      </w:r>
      <w:r w:rsidR="001E336D" w:rsidRPr="001E336D">
        <w:rPr>
          <w:i/>
          <w:iCs/>
          <w:color w:val="000000"/>
          <w:lang w:val="ru-RU"/>
        </w:rPr>
        <w:t>’</w:t>
      </w:r>
      <w:r w:rsidR="001E336D">
        <w:rPr>
          <w:i/>
          <w:iCs/>
          <w:color w:val="000000"/>
          <w:lang w:val="uk-UA"/>
        </w:rPr>
        <w:t xml:space="preserve">язкове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w:t>
      </w:r>
      <w:r w:rsidR="00EF5880">
        <w:rPr>
          <w:i/>
          <w:iCs/>
          <w:color w:val="000000"/>
          <w:lang w:val="uk-UA"/>
        </w:rPr>
        <w:t>питаннями, визначеними планом</w:t>
      </w:r>
      <w:r w:rsidR="001E336D">
        <w:rPr>
          <w:i/>
          <w:iCs/>
          <w:color w:val="000000"/>
          <w:lang w:val="uk-UA"/>
        </w:rPr>
        <w:t xml:space="preserve"> заняття. В окремих випадках дозволяється письмове відпрацювання шляхом виконання індивідуального письмового завдання.  </w:t>
      </w:r>
    </w:p>
    <w:p w14:paraId="3927633F" w14:textId="77777777" w:rsidR="001E336D" w:rsidRPr="001E336D" w:rsidRDefault="00EF5880" w:rsidP="00404FEA">
      <w:pPr>
        <w:jc w:val="both"/>
        <w:rPr>
          <w:i/>
          <w:iCs/>
          <w:color w:val="000000"/>
          <w:lang w:val="uk-UA"/>
        </w:rPr>
      </w:pPr>
      <w:r>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14:paraId="371741BA" w14:textId="77777777" w:rsidR="00AD4D5B" w:rsidRDefault="00AD4D5B" w:rsidP="00404FEA">
      <w:pPr>
        <w:jc w:val="both"/>
        <w:rPr>
          <w:color w:val="000000"/>
          <w:u w:val="single"/>
          <w:lang w:val="uk-UA"/>
        </w:rPr>
      </w:pPr>
    </w:p>
    <w:p w14:paraId="12414E3F" w14:textId="77777777" w:rsidR="001A3AC6" w:rsidRPr="00E54730" w:rsidRDefault="0021546E" w:rsidP="0031048A">
      <w:pPr>
        <w:rPr>
          <w:b/>
          <w:bCs/>
          <w:color w:val="000000"/>
          <w:lang w:val="uk-UA"/>
        </w:rPr>
      </w:pPr>
      <w:r w:rsidRPr="00E54730">
        <w:rPr>
          <w:b/>
          <w:bCs/>
          <w:color w:val="000000"/>
          <w:lang w:val="uk-UA"/>
        </w:rPr>
        <w:t>Політика академічної доброчесності</w:t>
      </w:r>
    </w:p>
    <w:p w14:paraId="6E6379E9" w14:textId="77777777" w:rsidR="005E7D79" w:rsidRDefault="005E7D79" w:rsidP="0021546E">
      <w:pPr>
        <w:jc w:val="both"/>
        <w:rPr>
          <w:i/>
          <w:iCs/>
          <w:color w:val="000000"/>
          <w:lang w:val="ru-RU"/>
        </w:rPr>
      </w:pPr>
      <w:r>
        <w:rPr>
          <w:i/>
          <w:iCs/>
          <w:color w:val="000000"/>
          <w:lang w:val="uk-UA"/>
        </w:rPr>
        <w:t xml:space="preserve">Усі письмові роботи, що виконуються слухачами під час проходження курсу, перевіряються на наявність плагіату за допомогою спеціалізованого програмного забезпечення </w:t>
      </w:r>
      <w:r w:rsidR="00791E2C">
        <w:rPr>
          <w:i/>
          <w:iCs/>
          <w:color w:val="000000"/>
        </w:rPr>
        <w:t>UniCheck</w:t>
      </w:r>
      <w:r w:rsidRPr="005E7D79">
        <w:rPr>
          <w:i/>
          <w:iCs/>
          <w:color w:val="000000"/>
          <w:lang w:val="uk-UA"/>
        </w:rPr>
        <w:t xml:space="preserve">. </w:t>
      </w:r>
      <w:r>
        <w:rPr>
          <w:i/>
          <w:iCs/>
          <w:color w:val="000000"/>
          <w:lang w:val="uk-UA"/>
        </w:rPr>
        <w:t>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рерайт (перефразування чужої праці без згадування оригінального автора). Будь-яка ідея, думка чи речення,</w:t>
      </w:r>
      <w:r w:rsidR="004707AA">
        <w:rPr>
          <w:i/>
          <w:iCs/>
          <w:color w:val="000000"/>
          <w:lang w:val="uk-UA"/>
        </w:rPr>
        <w:t xml:space="preserve"> ілюстрація чи фото, </w:t>
      </w:r>
      <w:r>
        <w:rPr>
          <w:i/>
          <w:iCs/>
          <w:color w:val="000000"/>
          <w:lang w:val="uk-UA"/>
        </w:rPr>
        <w:t>яке ви запозичуєте, має супроводжуватися посиланням на</w:t>
      </w:r>
      <w:r w:rsidR="004707AA">
        <w:rPr>
          <w:i/>
          <w:iCs/>
          <w:color w:val="000000"/>
          <w:lang w:val="uk-UA"/>
        </w:rPr>
        <w:t xml:space="preserve"> першоджерело</w:t>
      </w:r>
      <w:r>
        <w:rPr>
          <w:i/>
          <w:iCs/>
          <w:color w:val="000000"/>
          <w:lang w:val="uk-UA"/>
        </w:rPr>
        <w:t xml:space="preserve">. </w:t>
      </w:r>
      <w:r w:rsidR="004707AA">
        <w:rPr>
          <w:i/>
          <w:iCs/>
          <w:color w:val="000000"/>
          <w:lang w:val="uk-UA"/>
        </w:rPr>
        <w:t xml:space="preserve">Приклади оформлення цитувань див. на </w:t>
      </w:r>
      <w:r w:rsidR="004707AA">
        <w:rPr>
          <w:i/>
          <w:iCs/>
          <w:color w:val="000000"/>
        </w:rPr>
        <w:t>Moode</w:t>
      </w:r>
      <w:r w:rsidR="004707AA" w:rsidRPr="004707AA">
        <w:rPr>
          <w:i/>
          <w:iCs/>
          <w:color w:val="000000"/>
          <w:lang w:val="ru-RU"/>
        </w:rPr>
        <w:t xml:space="preserve">: </w:t>
      </w:r>
      <w:hyperlink r:id="rId11" w:history="1">
        <w:r w:rsidR="004707AA" w:rsidRPr="002F1DF1">
          <w:rPr>
            <w:rStyle w:val="a4"/>
            <w:i/>
            <w:iCs/>
          </w:rPr>
          <w:t>https</w:t>
        </w:r>
        <w:r w:rsidR="004707AA" w:rsidRPr="002F1DF1">
          <w:rPr>
            <w:rStyle w:val="a4"/>
            <w:i/>
            <w:iCs/>
            <w:lang w:val="ru-RU"/>
          </w:rPr>
          <w:t>://</w:t>
        </w:r>
        <w:r w:rsidR="004707AA" w:rsidRPr="002F1DF1">
          <w:rPr>
            <w:rStyle w:val="a4"/>
            <w:i/>
            <w:iCs/>
          </w:rPr>
          <w:t>moodle</w:t>
        </w:r>
        <w:r w:rsidR="004707AA" w:rsidRPr="002F1DF1">
          <w:rPr>
            <w:rStyle w:val="a4"/>
            <w:i/>
            <w:iCs/>
            <w:lang w:val="ru-RU"/>
          </w:rPr>
          <w:t>.</w:t>
        </w:r>
        <w:r w:rsidR="004707AA" w:rsidRPr="002F1DF1">
          <w:rPr>
            <w:rStyle w:val="a4"/>
            <w:i/>
            <w:iCs/>
          </w:rPr>
          <w:t>znu</w:t>
        </w:r>
        <w:r w:rsidR="004707AA" w:rsidRPr="002F1DF1">
          <w:rPr>
            <w:rStyle w:val="a4"/>
            <w:i/>
            <w:iCs/>
            <w:lang w:val="ru-RU"/>
          </w:rPr>
          <w:t>.</w:t>
        </w:r>
        <w:r w:rsidR="004707AA" w:rsidRPr="002F1DF1">
          <w:rPr>
            <w:rStyle w:val="a4"/>
            <w:i/>
            <w:iCs/>
          </w:rPr>
          <w:t>edu</w:t>
        </w:r>
        <w:r w:rsidR="004707AA" w:rsidRPr="002F1DF1">
          <w:rPr>
            <w:rStyle w:val="a4"/>
            <w:i/>
            <w:iCs/>
            <w:lang w:val="ru-RU"/>
          </w:rPr>
          <w:t>.</w:t>
        </w:r>
        <w:r w:rsidR="004707AA" w:rsidRPr="002F1DF1">
          <w:rPr>
            <w:rStyle w:val="a4"/>
            <w:i/>
            <w:iCs/>
          </w:rPr>
          <w:t>ua</w:t>
        </w:r>
        <w:r w:rsidR="004707AA" w:rsidRPr="002F1DF1">
          <w:rPr>
            <w:rStyle w:val="a4"/>
            <w:i/>
            <w:iCs/>
            <w:lang w:val="ru-RU"/>
          </w:rPr>
          <w:t>/</w:t>
        </w:r>
        <w:r w:rsidR="004707AA" w:rsidRPr="002F1DF1">
          <w:rPr>
            <w:rStyle w:val="a4"/>
            <w:i/>
            <w:iCs/>
          </w:rPr>
          <w:t>mod</w:t>
        </w:r>
        <w:r w:rsidR="004707AA" w:rsidRPr="002F1DF1">
          <w:rPr>
            <w:rStyle w:val="a4"/>
            <w:i/>
            <w:iCs/>
            <w:lang w:val="ru-RU"/>
          </w:rPr>
          <w:t>/</w:t>
        </w:r>
        <w:r w:rsidR="004707AA" w:rsidRPr="002F1DF1">
          <w:rPr>
            <w:rStyle w:val="a4"/>
            <w:i/>
            <w:iCs/>
          </w:rPr>
          <w:t>resource</w:t>
        </w:r>
        <w:r w:rsidR="004707AA" w:rsidRPr="002F1DF1">
          <w:rPr>
            <w:rStyle w:val="a4"/>
            <w:i/>
            <w:iCs/>
            <w:lang w:val="ru-RU"/>
          </w:rPr>
          <w:t>/</w:t>
        </w:r>
        <w:r w:rsidR="004707AA" w:rsidRPr="002F1DF1">
          <w:rPr>
            <w:rStyle w:val="a4"/>
            <w:i/>
            <w:iCs/>
          </w:rPr>
          <w:t>view</w:t>
        </w:r>
        <w:r w:rsidR="004707AA" w:rsidRPr="002F1DF1">
          <w:rPr>
            <w:rStyle w:val="a4"/>
            <w:i/>
            <w:iCs/>
            <w:lang w:val="ru-RU"/>
          </w:rPr>
          <w:t>.</w:t>
        </w:r>
        <w:r w:rsidR="004707AA" w:rsidRPr="002F1DF1">
          <w:rPr>
            <w:rStyle w:val="a4"/>
            <w:i/>
            <w:iCs/>
          </w:rPr>
          <w:t>php</w:t>
        </w:r>
        <w:r w:rsidR="004707AA" w:rsidRPr="002F1DF1">
          <w:rPr>
            <w:rStyle w:val="a4"/>
            <w:i/>
            <w:iCs/>
            <w:lang w:val="ru-RU"/>
          </w:rPr>
          <w:t>?</w:t>
        </w:r>
        <w:r w:rsidR="004707AA" w:rsidRPr="002F1DF1">
          <w:rPr>
            <w:rStyle w:val="a4"/>
            <w:i/>
            <w:iCs/>
          </w:rPr>
          <w:t>id</w:t>
        </w:r>
        <w:r w:rsidR="004707AA" w:rsidRPr="002F1DF1">
          <w:rPr>
            <w:rStyle w:val="a4"/>
            <w:i/>
            <w:iCs/>
            <w:lang w:val="ru-RU"/>
          </w:rPr>
          <w:t>=103857</w:t>
        </w:r>
      </w:hyperlink>
    </w:p>
    <w:p w14:paraId="7948D43B" w14:textId="77777777" w:rsidR="005E7D79" w:rsidRPr="005E7D79" w:rsidRDefault="005E7D79" w:rsidP="0021546E">
      <w:pPr>
        <w:jc w:val="both"/>
        <w:rPr>
          <w:i/>
          <w:iCs/>
          <w:color w:val="000000"/>
          <w:lang w:val="uk-UA"/>
        </w:rPr>
      </w:pPr>
      <w:r>
        <w:rPr>
          <w:i/>
          <w:iCs/>
          <w:color w:val="000000"/>
          <w:lang w:val="uk-UA"/>
        </w:rPr>
        <w:t>Виконавці індивідуальних дослідницьких завдань обов</w:t>
      </w:r>
      <w:r w:rsidRPr="005E7D79">
        <w:rPr>
          <w:i/>
          <w:iCs/>
          <w:color w:val="000000"/>
          <w:lang w:val="uk-UA"/>
        </w:rPr>
        <w:t>’</w:t>
      </w:r>
      <w:r>
        <w:rPr>
          <w:i/>
          <w:iCs/>
          <w:color w:val="000000"/>
          <w:lang w:val="uk-UA"/>
        </w:rPr>
        <w:t xml:space="preserve">язково додають до текстів своїх робіт власноруч підписану Декларацію академічної доброчесності (див. посилання у Додатку до силабусу). </w:t>
      </w:r>
    </w:p>
    <w:p w14:paraId="7A02CD8C" w14:textId="77777777" w:rsidR="005E7D79" w:rsidRDefault="004707AA" w:rsidP="0021546E">
      <w:pPr>
        <w:jc w:val="both"/>
        <w:rPr>
          <w:i/>
          <w:iCs/>
          <w:color w:val="000000"/>
          <w:lang w:val="uk-UA"/>
        </w:rPr>
      </w:pPr>
      <w:r>
        <w:rPr>
          <w:i/>
          <w:iCs/>
          <w:color w:val="000000"/>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14:paraId="58946646" w14:textId="77777777" w:rsidR="00EF5880" w:rsidRDefault="004707AA" w:rsidP="0021546E">
      <w:pPr>
        <w:jc w:val="both"/>
        <w:rPr>
          <w:i/>
          <w:iCs/>
          <w:color w:val="000000"/>
          <w:lang w:val="uk-UA"/>
        </w:rPr>
      </w:pPr>
      <w:r>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Pr>
          <w:i/>
          <w:iCs/>
          <w:color w:val="000000"/>
        </w:rPr>
        <w:t>Wikipedia</w:t>
      </w:r>
      <w:r w:rsidRPr="004707AA">
        <w:rPr>
          <w:i/>
          <w:iCs/>
          <w:color w:val="000000"/>
          <w:lang w:val="uk-UA"/>
        </w:rPr>
        <w:t xml:space="preserve">, </w:t>
      </w:r>
      <w:r>
        <w:rPr>
          <w:i/>
          <w:iCs/>
          <w:color w:val="000000"/>
          <w:lang w:val="uk-UA"/>
        </w:rPr>
        <w:t xml:space="preserve">бази даних рефератів та письмових робіт </w:t>
      </w:r>
      <w:r w:rsidRPr="004707AA">
        <w:rPr>
          <w:i/>
          <w:iCs/>
          <w:color w:val="000000"/>
          <w:lang w:val="uk-UA"/>
        </w:rPr>
        <w:t>(</w:t>
      </w:r>
      <w:r>
        <w:rPr>
          <w:i/>
          <w:iCs/>
          <w:color w:val="000000"/>
        </w:rPr>
        <w:t>Studopedia</w:t>
      </w:r>
      <w:r w:rsidRPr="004707AA">
        <w:rPr>
          <w:i/>
          <w:iCs/>
          <w:color w:val="000000"/>
          <w:lang w:val="uk-UA"/>
        </w:rPr>
        <w:t>.</w:t>
      </w:r>
      <w:r>
        <w:rPr>
          <w:i/>
          <w:iCs/>
          <w:color w:val="000000"/>
        </w:rPr>
        <w:t>org</w:t>
      </w:r>
      <w:r>
        <w:rPr>
          <w:i/>
          <w:iCs/>
          <w:color w:val="000000"/>
          <w:lang w:val="uk-UA"/>
        </w:rPr>
        <w:t>та подібні) є неприпустимим.</w:t>
      </w:r>
      <w:r w:rsidR="00EF5880">
        <w:rPr>
          <w:i/>
          <w:iCs/>
          <w:color w:val="000000"/>
          <w:lang w:val="uk-UA"/>
        </w:rPr>
        <w:t xml:space="preserve"> Рекомендовані бази даних для пошуку джерел: </w:t>
      </w:r>
    </w:p>
    <w:p w14:paraId="5024735B" w14:textId="77777777" w:rsidR="00EF5880" w:rsidRPr="00EF5880" w:rsidRDefault="00EF5880" w:rsidP="0021546E">
      <w:pPr>
        <w:jc w:val="both"/>
        <w:rPr>
          <w:lang w:val="uk-UA"/>
        </w:rPr>
      </w:pPr>
      <w:r>
        <w:rPr>
          <w:i/>
          <w:iCs/>
          <w:color w:val="000000"/>
          <w:lang w:val="uk-UA"/>
        </w:rPr>
        <w:t>Електронні ресурси Національної бібліотеки ім. Вернадського:</w:t>
      </w:r>
      <w:hyperlink r:id="rId12" w:history="1">
        <w:r w:rsidRPr="002F1DF1">
          <w:rPr>
            <w:rStyle w:val="a4"/>
          </w:rPr>
          <w:t>http</w:t>
        </w:r>
        <w:r w:rsidRPr="002F1DF1">
          <w:rPr>
            <w:rStyle w:val="a4"/>
            <w:lang w:val="uk-UA"/>
          </w:rPr>
          <w:t>://</w:t>
        </w:r>
        <w:r w:rsidRPr="002F1DF1">
          <w:rPr>
            <w:rStyle w:val="a4"/>
          </w:rPr>
          <w:t>www</w:t>
        </w:r>
        <w:r w:rsidRPr="002F1DF1">
          <w:rPr>
            <w:rStyle w:val="a4"/>
            <w:lang w:val="uk-UA"/>
          </w:rPr>
          <w:t>.</w:t>
        </w:r>
        <w:r w:rsidRPr="002F1DF1">
          <w:rPr>
            <w:rStyle w:val="a4"/>
          </w:rPr>
          <w:t>nbuv</w:t>
        </w:r>
        <w:r w:rsidRPr="002F1DF1">
          <w:rPr>
            <w:rStyle w:val="a4"/>
            <w:lang w:val="uk-UA"/>
          </w:rPr>
          <w:t>.</w:t>
        </w:r>
        <w:r w:rsidRPr="002F1DF1">
          <w:rPr>
            <w:rStyle w:val="a4"/>
          </w:rPr>
          <w:t>gov</w:t>
        </w:r>
        <w:r w:rsidRPr="002F1DF1">
          <w:rPr>
            <w:rStyle w:val="a4"/>
            <w:lang w:val="uk-UA"/>
          </w:rPr>
          <w:t>.</w:t>
        </w:r>
        <w:r w:rsidRPr="002F1DF1">
          <w:rPr>
            <w:rStyle w:val="a4"/>
          </w:rPr>
          <w:t>ua</w:t>
        </w:r>
      </w:hyperlink>
    </w:p>
    <w:p w14:paraId="216A416D" w14:textId="77777777" w:rsidR="004707AA" w:rsidRPr="00EF5880" w:rsidRDefault="00EF5880" w:rsidP="0021546E">
      <w:pPr>
        <w:jc w:val="both"/>
        <w:rPr>
          <w:lang w:val="ru-RU"/>
        </w:rPr>
      </w:pPr>
      <w:r>
        <w:rPr>
          <w:i/>
          <w:iCs/>
          <w:color w:val="000000"/>
          <w:lang w:val="uk-UA"/>
        </w:rPr>
        <w:t xml:space="preserve">Цифрова повнотекстова база даних англомовної наукової періодики </w:t>
      </w:r>
      <w:r>
        <w:rPr>
          <w:i/>
          <w:iCs/>
          <w:color w:val="000000"/>
        </w:rPr>
        <w:t>JSTOR</w:t>
      </w:r>
      <w:r w:rsidRPr="00EF5880">
        <w:rPr>
          <w:i/>
          <w:iCs/>
          <w:color w:val="000000"/>
          <w:lang w:val="ru-RU"/>
        </w:rPr>
        <w:t xml:space="preserve">: </w:t>
      </w:r>
      <w:hyperlink r:id="rId13" w:history="1">
        <w:r>
          <w:rPr>
            <w:rStyle w:val="a4"/>
          </w:rPr>
          <w:t>https</w:t>
        </w:r>
        <w:r w:rsidRPr="00EF5880">
          <w:rPr>
            <w:rStyle w:val="a4"/>
            <w:lang w:val="ru-RU"/>
          </w:rPr>
          <w:t>://</w:t>
        </w:r>
        <w:r>
          <w:rPr>
            <w:rStyle w:val="a4"/>
          </w:rPr>
          <w:t>www</w:t>
        </w:r>
        <w:r w:rsidRPr="00EF5880">
          <w:rPr>
            <w:rStyle w:val="a4"/>
            <w:lang w:val="ru-RU"/>
          </w:rPr>
          <w:t>.</w:t>
        </w:r>
        <w:r>
          <w:rPr>
            <w:rStyle w:val="a4"/>
          </w:rPr>
          <w:t>jstor</w:t>
        </w:r>
        <w:r w:rsidRPr="00EF5880">
          <w:rPr>
            <w:rStyle w:val="a4"/>
            <w:lang w:val="ru-RU"/>
          </w:rPr>
          <w:t>.</w:t>
        </w:r>
        <w:r>
          <w:rPr>
            <w:rStyle w:val="a4"/>
          </w:rPr>
          <w:t>org</w:t>
        </w:r>
        <w:r w:rsidRPr="00EF5880">
          <w:rPr>
            <w:rStyle w:val="a4"/>
            <w:lang w:val="ru-RU"/>
          </w:rPr>
          <w:t>/</w:t>
        </w:r>
      </w:hyperlink>
    </w:p>
    <w:p w14:paraId="045CC480" w14:textId="77777777" w:rsidR="00EF5880" w:rsidRDefault="00EF5880" w:rsidP="0021546E">
      <w:pPr>
        <w:jc w:val="both"/>
        <w:rPr>
          <w:color w:val="000000"/>
          <w:lang w:val="uk-UA"/>
        </w:rPr>
      </w:pPr>
    </w:p>
    <w:p w14:paraId="75EB0411" w14:textId="77777777" w:rsidR="0021546E" w:rsidRPr="008757C1" w:rsidRDefault="008757C1" w:rsidP="0031048A">
      <w:pPr>
        <w:rPr>
          <w:b/>
          <w:bCs/>
          <w:color w:val="000000"/>
          <w:lang w:val="uk-UA"/>
        </w:rPr>
      </w:pPr>
      <w:r w:rsidRPr="008757C1">
        <w:rPr>
          <w:b/>
          <w:bCs/>
          <w:color w:val="000000"/>
          <w:lang w:val="uk-UA"/>
        </w:rPr>
        <w:t>Використання комп’ютерів/телефонів на занятті</w:t>
      </w:r>
    </w:p>
    <w:p w14:paraId="5407E866" w14:textId="77777777" w:rsidR="00EF5880" w:rsidRDefault="00EF5880" w:rsidP="008757C1">
      <w:pPr>
        <w:jc w:val="both"/>
        <w:rPr>
          <w:i/>
          <w:iCs/>
          <w:color w:val="000000"/>
          <w:lang w:val="uk-UA"/>
        </w:rPr>
      </w:pPr>
      <w:r>
        <w:rPr>
          <w:i/>
          <w:iCs/>
          <w:color w:val="000000"/>
          <w:lang w:val="uk-UA"/>
        </w:rPr>
        <w:t>Використання мобільних телефонів, планшетів та інших гаджетів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w:t>
      </w:r>
      <w:r w:rsidR="00D60B1B">
        <w:rPr>
          <w:i/>
          <w:iCs/>
          <w:color w:val="000000"/>
          <w:lang w:val="uk-UA"/>
        </w:rPr>
        <w:t xml:space="preserve">. Будь ласка, не забувайте активувати режим «без звуку» до початку заняття. </w:t>
      </w:r>
    </w:p>
    <w:p w14:paraId="4E6B845E" w14:textId="77777777" w:rsidR="00EF5880" w:rsidRDefault="00EF5880" w:rsidP="008757C1">
      <w:pPr>
        <w:jc w:val="both"/>
        <w:rPr>
          <w:i/>
          <w:iCs/>
          <w:color w:val="000000"/>
          <w:lang w:val="uk-UA"/>
        </w:rPr>
      </w:pPr>
      <w:r>
        <w:rPr>
          <w:i/>
          <w:iCs/>
          <w:color w:val="000000"/>
          <w:lang w:val="uk-UA"/>
        </w:rPr>
        <w:t xml:space="preserve">Під час виконання заходів контролю (термінологічних диктантів, контрольних робіт, іспитів) використання гаджетів заборонено. </w:t>
      </w:r>
      <w:r w:rsidR="00D60B1B">
        <w:rPr>
          <w:i/>
          <w:iCs/>
          <w:color w:val="000000"/>
          <w:lang w:val="uk-UA"/>
        </w:rPr>
        <w:t>У разі порушення цієї заборони роботу буде анульовано без права перескладання.</w:t>
      </w:r>
    </w:p>
    <w:p w14:paraId="0DC1F8E5" w14:textId="77777777" w:rsidR="00CE7235" w:rsidRDefault="00CE7235" w:rsidP="008757C1">
      <w:pPr>
        <w:jc w:val="both"/>
        <w:rPr>
          <w:color w:val="000000"/>
          <w:lang w:val="uk-UA"/>
        </w:rPr>
      </w:pPr>
    </w:p>
    <w:p w14:paraId="65762E80" w14:textId="77777777" w:rsidR="0031048A" w:rsidRPr="00E42FA1" w:rsidRDefault="00CE7235" w:rsidP="0031048A">
      <w:pPr>
        <w:rPr>
          <w:lang w:val="uk-UA"/>
        </w:rPr>
      </w:pPr>
      <w:r>
        <w:rPr>
          <w:b/>
          <w:bCs/>
          <w:color w:val="000000"/>
          <w:lang w:val="uk-UA"/>
        </w:rPr>
        <w:t>Комунікація</w:t>
      </w:r>
    </w:p>
    <w:p w14:paraId="01E2BF04" w14:textId="77777777" w:rsidR="00D60B1B" w:rsidRPr="00D54399" w:rsidRDefault="00D60B1B" w:rsidP="004B275A">
      <w:pPr>
        <w:jc w:val="both"/>
        <w:rPr>
          <w:i/>
          <w:iCs/>
          <w:color w:val="000000"/>
          <w:lang w:val="uk-UA"/>
        </w:rPr>
      </w:pPr>
      <w:r>
        <w:rPr>
          <w:i/>
          <w:iCs/>
          <w:color w:val="000000"/>
          <w:lang w:val="uk-UA"/>
        </w:rPr>
        <w:lastRenderedPageBreak/>
        <w:t xml:space="preserve">Базовою платформою для комунікації викладача зі студентами є </w:t>
      </w:r>
      <w:r>
        <w:rPr>
          <w:i/>
          <w:iCs/>
          <w:color w:val="000000"/>
        </w:rPr>
        <w:t>Moodle</w:t>
      </w:r>
      <w:r w:rsidRPr="00D54399">
        <w:rPr>
          <w:i/>
          <w:iCs/>
          <w:color w:val="000000"/>
          <w:lang w:val="uk-UA"/>
        </w:rPr>
        <w:t xml:space="preserve">. </w:t>
      </w:r>
    </w:p>
    <w:p w14:paraId="72C6C01C" w14:textId="77777777" w:rsidR="00D60B1B" w:rsidRDefault="00D60B1B" w:rsidP="004B275A">
      <w:pPr>
        <w:jc w:val="both"/>
        <w:rPr>
          <w:i/>
          <w:iCs/>
          <w:color w:val="000000"/>
          <w:lang w:val="uk-UA"/>
        </w:rPr>
      </w:pPr>
      <w:r>
        <w:rPr>
          <w:i/>
          <w:iCs/>
          <w:color w:val="000000"/>
          <w:lang w:val="uk-UA"/>
        </w:rPr>
        <w:t xml:space="preserve">Важливі повідомлення загального характеру – зокрема, оголошення про терміни подання контрольних робіт, коди доступу до сесій у </w:t>
      </w:r>
      <w:r>
        <w:rPr>
          <w:i/>
          <w:iCs/>
          <w:color w:val="000000"/>
        </w:rPr>
        <w:t>CiscoWebex</w:t>
      </w:r>
      <w:r>
        <w:rPr>
          <w:i/>
          <w:iCs/>
          <w:color w:val="000000"/>
          <w:lang w:val="uk-UA"/>
        </w:rPr>
        <w:t xml:space="preserve"> та ін. – регулярно розміщуються викладачем </w:t>
      </w:r>
      <w:r>
        <w:rPr>
          <w:i/>
          <w:iCs/>
          <w:color w:val="000000"/>
          <w:lang w:val="ru-RU"/>
        </w:rPr>
        <w:t xml:space="preserve">на форумі курсу. Для персональних запитів </w:t>
      </w:r>
      <w:r>
        <w:rPr>
          <w:i/>
          <w:iCs/>
          <w:color w:val="000000"/>
          <w:lang w:val="uk-UA"/>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r>
        <w:rPr>
          <w:i/>
          <w:iCs/>
          <w:color w:val="000000"/>
        </w:rPr>
        <w:t>Moodle</w:t>
      </w:r>
      <w:r w:rsidRPr="00D60B1B">
        <w:rPr>
          <w:i/>
          <w:iCs/>
          <w:color w:val="000000"/>
          <w:lang w:val="ru-RU"/>
        </w:rPr>
        <w:t xml:space="preserve">, </w:t>
      </w:r>
      <w:r>
        <w:rPr>
          <w:i/>
          <w:iCs/>
          <w:color w:val="000000"/>
          <w:lang w:val="uk-UA"/>
        </w:rPr>
        <w:t xml:space="preserve">будь ласка, переконайтеся, що адреса електронної пошти, зазначена у вашому профайлі на </w:t>
      </w:r>
      <w:r>
        <w:rPr>
          <w:i/>
          <w:iCs/>
          <w:color w:val="000000"/>
        </w:rPr>
        <w:t>Moodle</w:t>
      </w:r>
      <w:r w:rsidRPr="00D60B1B">
        <w:rPr>
          <w:i/>
          <w:iCs/>
          <w:color w:val="000000"/>
          <w:lang w:val="ru-RU"/>
        </w:rPr>
        <w:t xml:space="preserve">, </w:t>
      </w:r>
      <w:r>
        <w:rPr>
          <w:i/>
          <w:iCs/>
          <w:color w:val="000000"/>
          <w:lang w:val="uk-UA"/>
        </w:rPr>
        <w:t xml:space="preserve">є актуальною, та регулярно перевіряйте папку «Спам».  </w:t>
      </w:r>
    </w:p>
    <w:p w14:paraId="4DC4F333" w14:textId="77777777" w:rsidR="00183C4E" w:rsidRDefault="00D60B1B" w:rsidP="001213F8">
      <w:pPr>
        <w:jc w:val="both"/>
        <w:rPr>
          <w:i/>
          <w:iCs/>
          <w:lang w:val="uk-UA"/>
        </w:rPr>
      </w:pPr>
      <w:r>
        <w:rPr>
          <w:i/>
          <w:iCs/>
          <w:color w:val="000000"/>
          <w:lang w:val="uk-UA"/>
        </w:rPr>
        <w:t xml:space="preserve">Якщо за технічнихпричин доступ до </w:t>
      </w:r>
      <w:r>
        <w:rPr>
          <w:i/>
          <w:iCs/>
          <w:color w:val="000000"/>
        </w:rPr>
        <w:t>Moodle</w:t>
      </w:r>
      <w:r>
        <w:rPr>
          <w:i/>
          <w:iCs/>
          <w:color w:val="000000"/>
          <w:lang w:val="ru-RU"/>
        </w:rPr>
        <w:t>є неможливим, або ваше питання потребує термінового розгляду,</w:t>
      </w:r>
      <w:r w:rsidR="00183C4E">
        <w:rPr>
          <w:i/>
          <w:iCs/>
          <w:color w:val="000000"/>
          <w:lang w:val="ru-RU"/>
        </w:rPr>
        <w:t xml:space="preserve"> направте електронного листа з позначкою «Важливо» на адресу </w:t>
      </w:r>
      <w:hyperlink r:id="rId14" w:history="1">
        <w:r w:rsidR="001213F8" w:rsidRPr="00F95D12">
          <w:rPr>
            <w:rStyle w:val="a4"/>
          </w:rPr>
          <w:t>masvvi</w:t>
        </w:r>
        <w:r w:rsidR="001213F8" w:rsidRPr="00F95D12">
          <w:rPr>
            <w:rStyle w:val="a4"/>
            <w:lang w:val="ru-RU"/>
          </w:rPr>
          <w:t>@</w:t>
        </w:r>
        <w:r w:rsidR="001213F8" w:rsidRPr="00F95D12">
          <w:rPr>
            <w:rStyle w:val="a4"/>
          </w:rPr>
          <w:t>outlook</w:t>
        </w:r>
        <w:r w:rsidR="001213F8" w:rsidRPr="00F95D12">
          <w:rPr>
            <w:rStyle w:val="a4"/>
            <w:lang w:val="ru-RU"/>
          </w:rPr>
          <w:t>.</w:t>
        </w:r>
        <w:r w:rsidR="001213F8" w:rsidRPr="00F95D12">
          <w:rPr>
            <w:rStyle w:val="a4"/>
          </w:rPr>
          <w:t>com</w:t>
        </w:r>
      </w:hyperlink>
      <w:r w:rsidR="001213F8" w:rsidRPr="001213F8">
        <w:rPr>
          <w:lang w:val="ru-RU"/>
        </w:rPr>
        <w:t xml:space="preserve"> .</w:t>
      </w:r>
      <w:r w:rsidR="00183C4E">
        <w:rPr>
          <w:i/>
          <w:iCs/>
          <w:lang w:val="uk-UA"/>
        </w:rPr>
        <w:t xml:space="preserve"> У листі обов</w:t>
      </w:r>
      <w:r w:rsidR="00183C4E" w:rsidRPr="00183C4E">
        <w:rPr>
          <w:i/>
          <w:iCs/>
          <w:lang w:val="uk-UA"/>
        </w:rPr>
        <w:t>’</w:t>
      </w:r>
      <w:r w:rsidR="00183C4E">
        <w:rPr>
          <w:i/>
          <w:iCs/>
          <w:lang w:val="uk-UA"/>
        </w:rPr>
        <w:t>язково вкажіть ваше прізвище та ім</w:t>
      </w:r>
      <w:r w:rsidR="00183C4E" w:rsidRPr="00183C4E">
        <w:rPr>
          <w:i/>
          <w:iCs/>
          <w:lang w:val="uk-UA"/>
        </w:rPr>
        <w:t>’</w:t>
      </w:r>
      <w:r w:rsidR="00183C4E">
        <w:rPr>
          <w:i/>
          <w:iCs/>
          <w:lang w:val="uk-UA"/>
        </w:rPr>
        <w:t>я, курс та шифр академічної групи.</w:t>
      </w:r>
    </w:p>
    <w:p w14:paraId="17B2D434" w14:textId="77777777" w:rsidR="00183C4E" w:rsidRPr="00183C4E" w:rsidRDefault="00183C4E" w:rsidP="00183C4E">
      <w:pPr>
        <w:rPr>
          <w:i/>
          <w:iCs/>
          <w:lang w:val="uk-UA"/>
        </w:rPr>
      </w:pPr>
    </w:p>
    <w:p w14:paraId="42839F37" w14:textId="77777777" w:rsidR="00D60B1B" w:rsidRPr="00183C4E" w:rsidRDefault="00D60B1B" w:rsidP="004B275A">
      <w:pPr>
        <w:jc w:val="both"/>
        <w:rPr>
          <w:i/>
          <w:iCs/>
          <w:color w:val="000000"/>
          <w:lang w:val="uk-UA"/>
        </w:rPr>
      </w:pPr>
    </w:p>
    <w:p w14:paraId="4E7FD007" w14:textId="77777777" w:rsidR="00D60B1B" w:rsidRPr="00183C4E" w:rsidRDefault="00D60B1B" w:rsidP="004B275A">
      <w:pPr>
        <w:jc w:val="both"/>
        <w:rPr>
          <w:i/>
          <w:iCs/>
          <w:color w:val="000000"/>
          <w:lang w:val="uk-UA"/>
        </w:rPr>
      </w:pPr>
    </w:p>
    <w:p w14:paraId="185C8E96" w14:textId="77777777" w:rsidR="00C47403" w:rsidRPr="00DB4651" w:rsidRDefault="00A90A11" w:rsidP="00DB4651">
      <w:pPr>
        <w:jc w:val="center"/>
        <w:rPr>
          <w:rFonts w:ascii="Cambria" w:hAnsi="Cambria" w:cs="Cambria"/>
          <w:b/>
          <w:bCs/>
          <w:color w:val="000000"/>
          <w:sz w:val="28"/>
          <w:szCs w:val="28"/>
          <w:lang w:val="uk-UA"/>
        </w:rPr>
      </w:pPr>
      <w:r w:rsidRPr="00DB4651">
        <w:rPr>
          <w:rFonts w:ascii="Cambria" w:hAnsi="Cambria" w:cs="Cambria"/>
          <w:b/>
          <w:bCs/>
          <w:color w:val="000000"/>
          <w:sz w:val="28"/>
          <w:szCs w:val="28"/>
          <w:lang w:val="uk-UA"/>
        </w:rPr>
        <w:br w:type="page"/>
      </w:r>
      <w:r w:rsidR="00C47403" w:rsidRPr="00DB4651">
        <w:rPr>
          <w:rFonts w:ascii="Cambria" w:hAnsi="Cambria" w:cs="Cambria"/>
          <w:b/>
          <w:bCs/>
          <w:color w:val="000000"/>
          <w:sz w:val="28"/>
          <w:szCs w:val="28"/>
          <w:lang w:val="uk-UA"/>
        </w:rPr>
        <w:lastRenderedPageBreak/>
        <w:t>ДОДАТОК ДО СИЛАБУСУ</w:t>
      </w:r>
      <w:r w:rsidRPr="00DB4651">
        <w:rPr>
          <w:rFonts w:ascii="Cambria" w:hAnsi="Cambria" w:cs="Cambria"/>
          <w:b/>
          <w:bCs/>
          <w:color w:val="000000"/>
          <w:sz w:val="28"/>
          <w:szCs w:val="28"/>
          <w:lang w:val="uk-UA"/>
        </w:rPr>
        <w:t xml:space="preserve"> ЗНУ – 2020-2021</w:t>
      </w:r>
    </w:p>
    <w:p w14:paraId="31D6D581" w14:textId="77777777" w:rsidR="00A90A11" w:rsidRPr="00287991" w:rsidRDefault="00A90A11" w:rsidP="00A90A11">
      <w:pPr>
        <w:jc w:val="center"/>
        <w:rPr>
          <w:rFonts w:eastAsia="Times New Roman"/>
          <w:b/>
          <w:bCs/>
          <w:sz w:val="20"/>
          <w:szCs w:val="20"/>
          <w:lang w:val="uk-UA"/>
        </w:rPr>
      </w:pPr>
    </w:p>
    <w:p w14:paraId="19C97482" w14:textId="77777777" w:rsidR="00A90A11" w:rsidRPr="00DB4651" w:rsidRDefault="00A90A11" w:rsidP="00A90A11">
      <w:pPr>
        <w:jc w:val="both"/>
        <w:rPr>
          <w:rFonts w:ascii="Cambria" w:hAnsi="Cambria" w:cs="Cambria"/>
          <w:b/>
          <w:bCs/>
          <w:i/>
          <w:iCs/>
          <w:sz w:val="20"/>
          <w:szCs w:val="20"/>
          <w:lang w:val="uk-UA"/>
        </w:rPr>
      </w:pPr>
      <w:r w:rsidRPr="00DB4651">
        <w:rPr>
          <w:rFonts w:ascii="Cambria" w:hAnsi="Cambria" w:cs="Cambria"/>
          <w:b/>
          <w:bCs/>
          <w:i/>
          <w:iCs/>
          <w:sz w:val="20"/>
          <w:szCs w:val="20"/>
          <w:lang w:val="uk-UA"/>
        </w:rPr>
        <w:t>ГРАФІК НАВЧАЛЬНОГО ПРОЦЕСУ</w:t>
      </w:r>
      <w:r w:rsidR="00494816" w:rsidRPr="00DB4651">
        <w:rPr>
          <w:rFonts w:ascii="Cambria" w:hAnsi="Cambria" w:cs="Cambria"/>
          <w:b/>
          <w:bCs/>
          <w:i/>
          <w:iCs/>
          <w:sz w:val="20"/>
          <w:szCs w:val="20"/>
          <w:lang w:val="ru-RU"/>
        </w:rPr>
        <w:t xml:space="preserve"> 2020-2021 </w:t>
      </w:r>
      <w:r w:rsidR="00494816" w:rsidRPr="00DB4651">
        <w:rPr>
          <w:rFonts w:ascii="Cambria" w:hAnsi="Cambria" w:cs="Cambria"/>
          <w:b/>
          <w:bCs/>
          <w:i/>
          <w:iCs/>
          <w:sz w:val="20"/>
          <w:szCs w:val="20"/>
          <w:lang w:val="uk-UA"/>
        </w:rPr>
        <w:t xml:space="preserve">н. р. </w:t>
      </w:r>
      <w:r w:rsidR="00DB4651" w:rsidRPr="00DB4651">
        <w:rPr>
          <w:rFonts w:ascii="Cambria" w:hAnsi="Cambria" w:cs="Cambria"/>
          <w:b/>
          <w:bCs/>
          <w:i/>
          <w:iCs/>
          <w:sz w:val="20"/>
          <w:szCs w:val="20"/>
          <w:lang w:val="uk-UA"/>
        </w:rPr>
        <w:t>(гіперпосилання на сторінку сайта)</w:t>
      </w:r>
    </w:p>
    <w:p w14:paraId="60874D02" w14:textId="77777777" w:rsidR="00DB4651" w:rsidRPr="00287991" w:rsidRDefault="00DB4651" w:rsidP="00A90A11">
      <w:pPr>
        <w:jc w:val="both"/>
        <w:rPr>
          <w:rFonts w:ascii="Cambria" w:hAnsi="Cambria" w:cs="Cambria"/>
          <w:b/>
          <w:bCs/>
          <w:i/>
          <w:iCs/>
          <w:sz w:val="14"/>
          <w:szCs w:val="14"/>
          <w:lang w:val="uk-UA"/>
        </w:rPr>
      </w:pPr>
    </w:p>
    <w:p w14:paraId="41A21EE4" w14:textId="77777777" w:rsidR="000363C2" w:rsidRPr="00E42FA1" w:rsidRDefault="000363C2" w:rsidP="000363C2">
      <w:pPr>
        <w:jc w:val="both"/>
        <w:rPr>
          <w:rFonts w:ascii="Cambria" w:hAnsi="Cambria" w:cs="Cambria"/>
          <w:sz w:val="20"/>
          <w:szCs w:val="20"/>
          <w:lang w:val="uk-UA"/>
        </w:rPr>
      </w:pPr>
      <w:r w:rsidRPr="00BD3C37">
        <w:rPr>
          <w:rFonts w:ascii="Cambria" w:hAnsi="Cambria" w:cs="Cambria"/>
          <w:b/>
          <w:bCs/>
          <w:i/>
          <w:iCs/>
          <w:sz w:val="20"/>
          <w:szCs w:val="20"/>
          <w:lang w:val="uk-UA"/>
        </w:rPr>
        <w:t>АКАДЕМІЧНА ДОБРОЧЕСНІСТЬ</w:t>
      </w:r>
      <w:r w:rsidR="008C552B">
        <w:rPr>
          <w:rFonts w:ascii="Cambria" w:hAnsi="Cambria" w:cs="Cambria"/>
          <w:b/>
          <w:bCs/>
          <w:i/>
          <w:iCs/>
          <w:sz w:val="20"/>
          <w:szCs w:val="20"/>
          <w:lang w:val="uk-UA"/>
        </w:rPr>
        <w:t xml:space="preserve">. </w:t>
      </w:r>
      <w:r w:rsidRPr="00BD3C37">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cs="Cambria"/>
          <w:b/>
          <w:bCs/>
          <w:i/>
          <w:iCs/>
          <w:sz w:val="20"/>
          <w:szCs w:val="20"/>
          <w:lang w:val="uk-UA"/>
        </w:rPr>
        <w:t>Кодексом академічної доброчесності ЗНУ</w:t>
      </w:r>
      <w:r w:rsidRPr="00BD3C37">
        <w:rPr>
          <w:rFonts w:ascii="Cambria" w:hAnsi="Cambria" w:cs="Cambria"/>
          <w:b/>
          <w:bCs/>
          <w:sz w:val="20"/>
          <w:szCs w:val="20"/>
          <w:lang w:val="uk-UA"/>
        </w:rPr>
        <w:t>:</w:t>
      </w:r>
      <w:hyperlink r:id="rId15" w:history="1">
        <w:r w:rsidR="00494816" w:rsidRPr="00BD3C37">
          <w:rPr>
            <w:rStyle w:val="a4"/>
            <w:rFonts w:ascii="Cambria" w:hAnsi="Cambria" w:cs="Cambria"/>
            <w:sz w:val="20"/>
            <w:szCs w:val="20"/>
            <w:lang w:val="uk-UA"/>
          </w:rPr>
          <w:t>https://tinyurl.com/ya6yk4ad</w:t>
        </w:r>
      </w:hyperlink>
      <w:r w:rsidR="00BD3C37">
        <w:rPr>
          <w:rFonts w:ascii="Cambria" w:hAnsi="Cambria" w:cs="Cambria"/>
          <w:sz w:val="20"/>
          <w:szCs w:val="20"/>
          <w:lang w:val="uk-UA"/>
        </w:rPr>
        <w:t>.</w:t>
      </w:r>
      <w:r w:rsidRPr="00BD3C37">
        <w:rPr>
          <w:rFonts w:ascii="Cambria" w:hAnsi="Cambria" w:cs="Cambria"/>
          <w:i/>
          <w:iCs/>
          <w:sz w:val="20"/>
          <w:szCs w:val="20"/>
          <w:lang w:val="uk-UA"/>
        </w:rPr>
        <w:t>Декларація академічної доброчесності здобувача вищої освіти</w:t>
      </w:r>
      <w:r w:rsidRPr="00BD3C37">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6" w:history="1">
        <w:r w:rsidR="00494816" w:rsidRPr="00BD3C37">
          <w:rPr>
            <w:rStyle w:val="a4"/>
            <w:rFonts w:ascii="Cambria" w:hAnsi="Cambria" w:cs="Cambria"/>
            <w:sz w:val="20"/>
            <w:szCs w:val="20"/>
            <w:lang w:val="uk-UA"/>
          </w:rPr>
          <w:t>https://tinyurl.com/y6wzzlu3</w:t>
        </w:r>
      </w:hyperlink>
      <w:r w:rsidR="00BD3C37" w:rsidRPr="00E42FA1">
        <w:rPr>
          <w:rFonts w:ascii="Cambria" w:hAnsi="Cambria" w:cs="Cambria"/>
          <w:sz w:val="20"/>
          <w:szCs w:val="20"/>
          <w:lang w:val="uk-UA"/>
        </w:rPr>
        <w:t>.</w:t>
      </w:r>
    </w:p>
    <w:p w14:paraId="0387F084" w14:textId="77777777" w:rsidR="000363C2" w:rsidRPr="00287991" w:rsidRDefault="000363C2" w:rsidP="000363C2">
      <w:pPr>
        <w:rPr>
          <w:rFonts w:ascii="Cambria" w:hAnsi="Cambria" w:cs="Cambria"/>
          <w:sz w:val="14"/>
          <w:szCs w:val="14"/>
          <w:lang w:val="uk-UA"/>
        </w:rPr>
      </w:pPr>
    </w:p>
    <w:p w14:paraId="1122A9B5" w14:textId="77777777" w:rsidR="00494816" w:rsidRPr="00BD3C37" w:rsidRDefault="00DB4651" w:rsidP="008C552B">
      <w:pPr>
        <w:jc w:val="both"/>
        <w:rPr>
          <w:rFonts w:ascii="Cambria" w:hAnsi="Cambria" w:cs="Cambria"/>
          <w:sz w:val="20"/>
          <w:szCs w:val="20"/>
          <w:lang w:val="uk-UA"/>
        </w:rPr>
      </w:pPr>
      <w:r>
        <w:rPr>
          <w:rFonts w:ascii="Cambria" w:hAnsi="Cambria" w:cs="Cambria"/>
          <w:b/>
          <w:bCs/>
          <w:i/>
          <w:iCs/>
          <w:sz w:val="20"/>
          <w:szCs w:val="20"/>
          <w:lang w:val="uk-UA"/>
        </w:rPr>
        <w:t>ОСВІТНІЙ</w:t>
      </w:r>
      <w:r w:rsidR="00494816" w:rsidRPr="00BD3C37">
        <w:rPr>
          <w:rFonts w:ascii="Cambria" w:hAnsi="Cambria" w:cs="Cambria"/>
          <w:b/>
          <w:bCs/>
          <w:i/>
          <w:iCs/>
          <w:sz w:val="20"/>
          <w:szCs w:val="20"/>
          <w:lang w:val="uk-UA"/>
        </w:rPr>
        <w:t xml:space="preserve"> ПРОЦЕС ТА ЗАБЕЗПЕЧЕННЯ ЯКОСТІ ОСВІТИ</w:t>
      </w:r>
      <w:r w:rsidR="008C552B">
        <w:rPr>
          <w:rFonts w:ascii="Cambria" w:hAnsi="Cambria" w:cs="Cambria"/>
          <w:b/>
          <w:bCs/>
          <w:i/>
          <w:iCs/>
          <w:sz w:val="20"/>
          <w:szCs w:val="20"/>
          <w:lang w:val="uk-UA"/>
        </w:rPr>
        <w:t xml:space="preserve">. </w:t>
      </w:r>
      <w:r w:rsidR="00494816" w:rsidRPr="00BD3C37">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00494816" w:rsidRPr="00BD3C37">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00494816" w:rsidRPr="00BD3C37">
        <w:rPr>
          <w:rFonts w:ascii="Cambria" w:hAnsi="Cambria" w:cs="Cambria"/>
          <w:sz w:val="20"/>
          <w:szCs w:val="20"/>
          <w:lang w:val="uk-UA"/>
        </w:rPr>
        <w:t xml:space="preserve">: </w:t>
      </w:r>
      <w:hyperlink r:id="rId17" w:history="1">
        <w:r w:rsidR="00494816" w:rsidRPr="00BD3C37">
          <w:rPr>
            <w:rStyle w:val="a4"/>
            <w:rFonts w:ascii="Cambria" w:hAnsi="Cambria" w:cs="Cambria"/>
            <w:sz w:val="20"/>
            <w:szCs w:val="20"/>
            <w:shd w:val="clear" w:color="auto" w:fill="FFFFFF"/>
          </w:rPr>
          <w:t>https</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tinyurl</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com</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y</w:t>
        </w:r>
        <w:r w:rsidR="00494816" w:rsidRPr="00E42FA1">
          <w:rPr>
            <w:rStyle w:val="a4"/>
            <w:rFonts w:ascii="Cambria" w:hAnsi="Cambria" w:cs="Cambria"/>
            <w:sz w:val="20"/>
            <w:szCs w:val="20"/>
            <w:shd w:val="clear" w:color="auto" w:fill="FFFFFF"/>
            <w:lang w:val="uk-UA"/>
          </w:rPr>
          <w:t>9</w:t>
        </w:r>
        <w:r w:rsidR="00494816" w:rsidRPr="00BD3C37">
          <w:rPr>
            <w:rStyle w:val="a4"/>
            <w:rFonts w:ascii="Cambria" w:hAnsi="Cambria" w:cs="Cambria"/>
            <w:sz w:val="20"/>
            <w:szCs w:val="20"/>
            <w:shd w:val="clear" w:color="auto" w:fill="FFFFFF"/>
          </w:rPr>
          <w:t>tve</w:t>
        </w:r>
        <w:r w:rsidR="00494816" w:rsidRPr="00E42FA1">
          <w:rPr>
            <w:rStyle w:val="a4"/>
            <w:rFonts w:ascii="Cambria" w:hAnsi="Cambria" w:cs="Cambria"/>
            <w:sz w:val="20"/>
            <w:szCs w:val="20"/>
            <w:shd w:val="clear" w:color="auto" w:fill="FFFFFF"/>
            <w:lang w:val="uk-UA"/>
          </w:rPr>
          <w:t>4</w:t>
        </w:r>
        <w:r w:rsidR="00494816" w:rsidRPr="00BD3C37">
          <w:rPr>
            <w:rStyle w:val="a4"/>
            <w:rFonts w:ascii="Cambria" w:hAnsi="Cambria" w:cs="Cambria"/>
            <w:sz w:val="20"/>
            <w:szCs w:val="20"/>
            <w:shd w:val="clear" w:color="auto" w:fill="FFFFFF"/>
          </w:rPr>
          <w:t>lk</w:t>
        </w:r>
      </w:hyperlink>
      <w:r w:rsidR="00BD3C37">
        <w:rPr>
          <w:rFonts w:ascii="Cambria" w:hAnsi="Cambria" w:cs="Cambria"/>
          <w:b/>
          <w:bCs/>
          <w:color w:val="000000"/>
          <w:sz w:val="20"/>
          <w:szCs w:val="20"/>
          <w:shd w:val="clear" w:color="auto" w:fill="FFFFFF"/>
          <w:lang w:val="uk-UA"/>
        </w:rPr>
        <w:t>.</w:t>
      </w:r>
    </w:p>
    <w:p w14:paraId="79D54F9B" w14:textId="77777777" w:rsidR="000363C2" w:rsidRPr="00287991" w:rsidRDefault="000363C2" w:rsidP="00A90A11">
      <w:pPr>
        <w:jc w:val="both"/>
        <w:rPr>
          <w:rFonts w:ascii="Cambria" w:hAnsi="Cambria" w:cs="Cambria"/>
          <w:i/>
          <w:iCs/>
          <w:sz w:val="14"/>
          <w:szCs w:val="14"/>
          <w:lang w:val="uk-UA"/>
        </w:rPr>
      </w:pPr>
    </w:p>
    <w:p w14:paraId="075BD8C2" w14:textId="77777777" w:rsidR="008C552B" w:rsidRDefault="00494816" w:rsidP="00A90A11">
      <w:pPr>
        <w:jc w:val="both"/>
        <w:rPr>
          <w:rFonts w:ascii="Cambria" w:hAnsi="Cambria" w:cs="Cambria"/>
          <w:sz w:val="20"/>
          <w:szCs w:val="20"/>
          <w:lang w:val="uk-UA"/>
        </w:rPr>
      </w:pPr>
      <w:r w:rsidRPr="00BD3C37">
        <w:rPr>
          <w:rFonts w:ascii="Cambria" w:hAnsi="Cambria" w:cs="Cambria"/>
          <w:b/>
          <w:bCs/>
          <w:i/>
          <w:iCs/>
          <w:sz w:val="20"/>
          <w:szCs w:val="20"/>
          <w:lang w:val="uk-UA"/>
        </w:rPr>
        <w:t>ПОВТОРНЕ ВИВЧЕННЯ ДИСЦИПЛІН</w:t>
      </w:r>
      <w:r w:rsidR="00BD3C37" w:rsidRPr="00BD3C37">
        <w:rPr>
          <w:rFonts w:ascii="Cambria" w:hAnsi="Cambria" w:cs="Cambria"/>
          <w:b/>
          <w:bCs/>
          <w:i/>
          <w:iCs/>
          <w:sz w:val="20"/>
          <w:szCs w:val="20"/>
          <w:lang w:val="uk-UA"/>
        </w:rPr>
        <w:t>, ВІДРАХУВАННЯ</w:t>
      </w:r>
      <w:r w:rsidR="008C552B">
        <w:rPr>
          <w:rFonts w:ascii="Cambria" w:hAnsi="Cambria" w:cs="Cambria"/>
          <w:b/>
          <w:bCs/>
          <w:i/>
          <w:iCs/>
          <w:sz w:val="20"/>
          <w:szCs w:val="20"/>
          <w:lang w:val="uk-UA"/>
        </w:rPr>
        <w:t xml:space="preserve">. </w:t>
      </w:r>
      <w:r w:rsidR="00BD3C37" w:rsidRPr="00BD3C37">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BD3C37">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00BD3C37" w:rsidRPr="00BD3C37">
        <w:rPr>
          <w:rFonts w:ascii="Cambria" w:hAnsi="Cambria" w:cs="Cambria"/>
          <w:sz w:val="20"/>
          <w:szCs w:val="20"/>
          <w:lang w:val="uk-UA"/>
        </w:rPr>
        <w:t xml:space="preserve">: </w:t>
      </w:r>
      <w:hyperlink r:id="rId18" w:history="1">
        <w:r w:rsidR="00BD3C37" w:rsidRPr="00BD3C37">
          <w:rPr>
            <w:rStyle w:val="a4"/>
            <w:rFonts w:ascii="Cambria" w:hAnsi="Cambria" w:cs="Cambria"/>
            <w:sz w:val="20"/>
            <w:szCs w:val="20"/>
            <w:lang w:val="uk-UA"/>
          </w:rPr>
          <w:t>https://tinyurl.com/y9pkmmp5</w:t>
        </w:r>
      </w:hyperlink>
      <w:r w:rsidR="00BD3C37">
        <w:rPr>
          <w:rFonts w:ascii="Cambria" w:hAnsi="Cambria" w:cs="Cambria"/>
          <w:sz w:val="20"/>
          <w:szCs w:val="20"/>
          <w:lang w:val="uk-UA"/>
        </w:rPr>
        <w:t xml:space="preserve">. </w:t>
      </w:r>
      <w:r w:rsidR="00BD3C37" w:rsidRPr="00BD3C37">
        <w:rPr>
          <w:rFonts w:ascii="Cambria" w:hAnsi="Cambria" w:cs="Cambria"/>
          <w:sz w:val="20"/>
          <w:szCs w:val="20"/>
          <w:lang w:val="uk-UA"/>
        </w:rPr>
        <w:t xml:space="preserve">Підстави та процедури відрахування студентів, у тому числі за невиконання навчального плану, регламентуються </w:t>
      </w:r>
      <w:r w:rsidR="00BD3C37" w:rsidRPr="00BD3C37">
        <w:rPr>
          <w:rFonts w:ascii="Cambria" w:hAnsi="Cambria" w:cs="Cambria"/>
          <w:i/>
          <w:iCs/>
          <w:sz w:val="20"/>
          <w:szCs w:val="20"/>
          <w:lang w:val="uk-UA"/>
        </w:rPr>
        <w:t>Положенням про порядок переведення, відрахування та поновлення студентів у ЗНУ</w:t>
      </w:r>
      <w:r w:rsidR="00BD3C37" w:rsidRPr="00BD3C37">
        <w:rPr>
          <w:rFonts w:ascii="Cambria" w:hAnsi="Cambria" w:cs="Cambria"/>
          <w:sz w:val="20"/>
          <w:szCs w:val="20"/>
          <w:lang w:val="uk-UA"/>
        </w:rPr>
        <w:t xml:space="preserve">: </w:t>
      </w:r>
      <w:hyperlink r:id="rId19" w:history="1">
        <w:r w:rsidR="00BD3C37" w:rsidRPr="00BD3C37">
          <w:rPr>
            <w:rStyle w:val="a4"/>
            <w:rFonts w:ascii="Cambria" w:hAnsi="Cambria" w:cs="Cambria"/>
            <w:sz w:val="20"/>
            <w:szCs w:val="20"/>
            <w:lang w:val="uk-UA"/>
          </w:rPr>
          <w:t>https://tinyurl.com/ycds57la</w:t>
        </w:r>
      </w:hyperlink>
      <w:r w:rsidR="008C552B">
        <w:rPr>
          <w:rFonts w:ascii="Cambria" w:hAnsi="Cambria" w:cs="Cambria"/>
          <w:sz w:val="20"/>
          <w:szCs w:val="20"/>
          <w:lang w:val="uk-UA"/>
        </w:rPr>
        <w:t>.</w:t>
      </w:r>
    </w:p>
    <w:p w14:paraId="6997503C" w14:textId="77777777" w:rsidR="008C552B" w:rsidRPr="00287991" w:rsidRDefault="008C552B" w:rsidP="00A90A11">
      <w:pPr>
        <w:jc w:val="both"/>
        <w:rPr>
          <w:rFonts w:ascii="Cambria" w:hAnsi="Cambria" w:cs="Cambria"/>
          <w:sz w:val="14"/>
          <w:szCs w:val="14"/>
          <w:lang w:val="uk-UA"/>
        </w:rPr>
      </w:pPr>
    </w:p>
    <w:p w14:paraId="6CEDEBC1" w14:textId="77777777" w:rsidR="008C552B" w:rsidRDefault="008C552B" w:rsidP="00A90A11">
      <w:pPr>
        <w:jc w:val="both"/>
        <w:rPr>
          <w:rFonts w:ascii="Cambria" w:hAnsi="Cambria" w:cs="Cambria"/>
          <w:sz w:val="20"/>
          <w:szCs w:val="20"/>
          <w:lang w:val="uk-UA"/>
        </w:rPr>
      </w:pPr>
      <w:r w:rsidRPr="008C552B">
        <w:rPr>
          <w:rFonts w:ascii="Cambria" w:hAnsi="Cambria" w:cs="Cambria"/>
          <w:b/>
          <w:bCs/>
          <w:i/>
          <w:iCs/>
          <w:sz w:val="20"/>
          <w:szCs w:val="20"/>
          <w:lang w:val="uk-UA"/>
        </w:rPr>
        <w:t>НЕФОРМАЛЬНА ОСВІТА</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зарахування результатів </w:t>
      </w:r>
      <w:r>
        <w:rPr>
          <w:rFonts w:ascii="Cambria" w:hAnsi="Cambria" w:cs="Cambria"/>
          <w:sz w:val="20"/>
          <w:szCs w:val="20"/>
          <w:lang w:val="uk-UA"/>
        </w:rPr>
        <w:t>навчання</w:t>
      </w:r>
      <w:r w:rsidRPr="008C552B">
        <w:rPr>
          <w:rFonts w:ascii="Cambria" w:hAnsi="Cambria" w:cs="Cambria"/>
          <w:sz w:val="20"/>
          <w:szCs w:val="20"/>
          <w:lang w:val="uk-UA"/>
        </w:rPr>
        <w:t xml:space="preserve">, підтверджених сертифікатами, свідоцтвами, іншими документами, здобутими поза основним </w:t>
      </w:r>
      <w:r>
        <w:rPr>
          <w:rFonts w:ascii="Cambria" w:hAnsi="Cambria" w:cs="Cambria"/>
          <w:sz w:val="20"/>
          <w:szCs w:val="20"/>
          <w:lang w:val="uk-UA"/>
        </w:rPr>
        <w:t>місцем навчання,</w:t>
      </w:r>
      <w:r w:rsidRPr="008C552B">
        <w:rPr>
          <w:rFonts w:ascii="Cambria" w:hAnsi="Cambria" w:cs="Cambria"/>
          <w:sz w:val="20"/>
          <w:szCs w:val="20"/>
          <w:lang w:val="uk-UA"/>
        </w:rPr>
        <w:t xml:space="preserve"> регулюється </w:t>
      </w:r>
      <w:r w:rsidRPr="008C552B">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8C552B">
        <w:rPr>
          <w:rFonts w:ascii="Cambria" w:hAnsi="Cambria" w:cs="Cambria"/>
          <w:sz w:val="20"/>
          <w:szCs w:val="20"/>
          <w:lang w:val="uk-UA"/>
        </w:rPr>
        <w:t xml:space="preserve">: </w:t>
      </w:r>
      <w:hyperlink r:id="rId20" w:history="1">
        <w:r w:rsidRPr="007171E2">
          <w:rPr>
            <w:rStyle w:val="a4"/>
            <w:rFonts w:ascii="Cambria" w:hAnsi="Cambria" w:cs="Cambria"/>
            <w:sz w:val="20"/>
            <w:szCs w:val="20"/>
            <w:lang w:val="uk-UA"/>
          </w:rPr>
          <w:t>https://tinyurl.com/y8gbt4xs</w:t>
        </w:r>
      </w:hyperlink>
      <w:r>
        <w:rPr>
          <w:rFonts w:ascii="Cambria" w:hAnsi="Cambria" w:cs="Cambria"/>
          <w:sz w:val="20"/>
          <w:szCs w:val="20"/>
          <w:lang w:val="uk-UA"/>
        </w:rPr>
        <w:t>.</w:t>
      </w:r>
    </w:p>
    <w:p w14:paraId="7E7A42C5" w14:textId="77777777" w:rsidR="008C552B" w:rsidRPr="00287991" w:rsidRDefault="008C552B" w:rsidP="00A90A11">
      <w:pPr>
        <w:jc w:val="both"/>
        <w:rPr>
          <w:rFonts w:ascii="Cambria" w:hAnsi="Cambria" w:cs="Cambria"/>
          <w:sz w:val="14"/>
          <w:szCs w:val="14"/>
          <w:lang w:val="uk-UA"/>
        </w:rPr>
      </w:pPr>
    </w:p>
    <w:p w14:paraId="336082EB" w14:textId="77777777" w:rsidR="006F1B80" w:rsidRDefault="008C552B" w:rsidP="008C552B">
      <w:pPr>
        <w:jc w:val="both"/>
        <w:rPr>
          <w:rFonts w:ascii="Cambria" w:hAnsi="Cambria" w:cs="Cambria"/>
          <w:sz w:val="20"/>
          <w:szCs w:val="20"/>
          <w:lang w:val="uk-UA"/>
        </w:rPr>
      </w:pPr>
      <w:r w:rsidRPr="008C552B">
        <w:rPr>
          <w:rFonts w:ascii="Cambria" w:hAnsi="Cambria" w:cs="Cambria"/>
          <w:b/>
          <w:bCs/>
          <w:i/>
          <w:iCs/>
          <w:sz w:val="20"/>
          <w:szCs w:val="20"/>
          <w:lang w:val="uk-UA"/>
        </w:rPr>
        <w:t>ВИРІШЕННЯ КОНФЛІКТІВ</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cs="Cambria"/>
          <w:i/>
          <w:iCs/>
          <w:sz w:val="20"/>
          <w:szCs w:val="20"/>
          <w:lang w:val="uk-UA"/>
        </w:rPr>
        <w:t>Положенням про порядок і процедури вирішення конфліктних ситуацій у ЗНУ</w:t>
      </w:r>
      <w:r w:rsidRPr="008C552B">
        <w:rPr>
          <w:rFonts w:ascii="Cambria" w:hAnsi="Cambria" w:cs="Cambria"/>
          <w:sz w:val="20"/>
          <w:szCs w:val="20"/>
          <w:lang w:val="uk-UA"/>
        </w:rPr>
        <w:t>:</w:t>
      </w:r>
      <w:hyperlink r:id="rId21" w:history="1">
        <w:r w:rsidRPr="007171E2">
          <w:rPr>
            <w:rStyle w:val="a4"/>
            <w:rFonts w:ascii="Cambria" w:hAnsi="Cambria" w:cs="Cambria"/>
            <w:sz w:val="20"/>
            <w:szCs w:val="20"/>
            <w:lang w:val="uk-UA"/>
          </w:rPr>
          <w:t>https://tinyurl.com/ycyfws9v</w:t>
        </w:r>
      </w:hyperlink>
      <w:r>
        <w:rPr>
          <w:rFonts w:ascii="Cambria" w:hAnsi="Cambria" w:cs="Cambria"/>
          <w:sz w:val="20"/>
          <w:szCs w:val="20"/>
          <w:lang w:val="uk-UA"/>
        </w:rPr>
        <w:t xml:space="preserve">. </w:t>
      </w:r>
      <w:r w:rsidRPr="008C552B">
        <w:rPr>
          <w:rFonts w:ascii="Cambria" w:hAnsi="Cambria" w:cs="Cambria"/>
          <w:sz w:val="20"/>
          <w:szCs w:val="20"/>
          <w:lang w:val="uk-UA"/>
        </w:rPr>
        <w:t>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Pr="006F1B80">
        <w:rPr>
          <w:rFonts w:ascii="Cambria" w:hAnsi="Cambria" w:cs="Cambria"/>
          <w:i/>
          <w:iCs/>
          <w:sz w:val="20"/>
          <w:szCs w:val="20"/>
          <w:lang w:val="uk-UA"/>
        </w:rPr>
        <w:t>Положення про порядок призначення і виплати академічних стипен</w:t>
      </w:r>
      <w:r w:rsidR="006F1B80" w:rsidRPr="006F1B80">
        <w:rPr>
          <w:rFonts w:ascii="Cambria" w:hAnsi="Cambria" w:cs="Cambria"/>
          <w:i/>
          <w:iCs/>
          <w:sz w:val="20"/>
          <w:szCs w:val="20"/>
          <w:lang w:val="uk-UA"/>
        </w:rPr>
        <w:t>дій у ЗНУ</w:t>
      </w:r>
      <w:r w:rsidRPr="008C552B">
        <w:rPr>
          <w:rFonts w:ascii="Cambria" w:hAnsi="Cambria" w:cs="Cambria"/>
          <w:sz w:val="20"/>
          <w:szCs w:val="20"/>
          <w:lang w:val="uk-UA"/>
        </w:rPr>
        <w:t>:</w:t>
      </w:r>
      <w:hyperlink r:id="rId22" w:history="1">
        <w:r w:rsidR="006F1B80" w:rsidRPr="007171E2">
          <w:rPr>
            <w:rStyle w:val="a4"/>
            <w:rFonts w:ascii="Cambria" w:hAnsi="Cambria" w:cs="Cambria"/>
            <w:sz w:val="20"/>
            <w:szCs w:val="20"/>
            <w:lang w:val="uk-UA"/>
          </w:rPr>
          <w:t>https://tinyurl.com/yd6bq6p9</w:t>
        </w:r>
      </w:hyperlink>
      <w:r w:rsidR="006F1B80">
        <w:rPr>
          <w:rFonts w:ascii="Cambria" w:hAnsi="Cambria" w:cs="Cambria"/>
          <w:sz w:val="20"/>
          <w:szCs w:val="20"/>
          <w:lang w:val="uk-UA"/>
        </w:rPr>
        <w:t xml:space="preserve">; </w:t>
      </w:r>
      <w:r w:rsidRPr="00253A8C">
        <w:rPr>
          <w:rFonts w:ascii="Cambria" w:hAnsi="Cambria" w:cs="Cambria"/>
          <w:i/>
          <w:iCs/>
          <w:sz w:val="20"/>
          <w:szCs w:val="20"/>
          <w:lang w:val="uk-UA"/>
        </w:rPr>
        <w:t>Положення про призначення та виплату соціальних стипендій у</w:t>
      </w:r>
      <w:r w:rsidR="006F1B80" w:rsidRPr="00253A8C">
        <w:rPr>
          <w:rFonts w:ascii="Cambria" w:hAnsi="Cambria" w:cs="Cambria"/>
          <w:i/>
          <w:iCs/>
          <w:sz w:val="20"/>
          <w:szCs w:val="20"/>
          <w:lang w:val="uk-UA"/>
        </w:rPr>
        <w:t xml:space="preserve"> ЗНУ</w:t>
      </w:r>
      <w:r w:rsidRPr="008C552B">
        <w:rPr>
          <w:rFonts w:ascii="Cambria" w:hAnsi="Cambria" w:cs="Cambria"/>
          <w:sz w:val="20"/>
          <w:szCs w:val="20"/>
          <w:lang w:val="uk-UA"/>
        </w:rPr>
        <w:t xml:space="preserve">: </w:t>
      </w:r>
      <w:hyperlink r:id="rId23" w:history="1">
        <w:r w:rsidR="006F1B80" w:rsidRPr="007171E2">
          <w:rPr>
            <w:rStyle w:val="a4"/>
            <w:rFonts w:ascii="Cambria" w:hAnsi="Cambria" w:cs="Cambria"/>
            <w:sz w:val="20"/>
            <w:szCs w:val="20"/>
            <w:lang w:val="uk-UA"/>
          </w:rPr>
          <w:t>https://tinyurl.com/y9r5dpwh</w:t>
        </w:r>
      </w:hyperlink>
      <w:r w:rsidR="006F1B80">
        <w:rPr>
          <w:rFonts w:ascii="Cambria" w:hAnsi="Cambria" w:cs="Cambria"/>
          <w:sz w:val="20"/>
          <w:szCs w:val="20"/>
          <w:lang w:val="uk-UA"/>
        </w:rPr>
        <w:t xml:space="preserve">. </w:t>
      </w:r>
    </w:p>
    <w:p w14:paraId="188B34E2" w14:textId="77777777" w:rsidR="00287991" w:rsidRPr="00287991" w:rsidRDefault="00287991" w:rsidP="00287991">
      <w:pPr>
        <w:jc w:val="both"/>
        <w:rPr>
          <w:rFonts w:ascii="Cambria" w:hAnsi="Cambria" w:cs="Cambria"/>
          <w:b/>
          <w:bCs/>
          <w:i/>
          <w:iCs/>
          <w:sz w:val="14"/>
          <w:szCs w:val="14"/>
          <w:lang w:val="uk-UA"/>
        </w:rPr>
      </w:pPr>
    </w:p>
    <w:p w14:paraId="2F788ED4" w14:textId="77777777" w:rsidR="00287991" w:rsidRPr="009D2288" w:rsidRDefault="00287991" w:rsidP="00287991">
      <w:pPr>
        <w:jc w:val="both"/>
        <w:rPr>
          <w:rFonts w:ascii="Cambria" w:hAnsi="Cambria" w:cs="Cambria"/>
          <w:color w:val="4D5156"/>
          <w:sz w:val="20"/>
          <w:szCs w:val="20"/>
          <w:shd w:val="clear" w:color="auto" w:fill="FFFFFF"/>
          <w:lang w:val="uk-UA"/>
        </w:rPr>
      </w:pPr>
      <w:r w:rsidRPr="009F6B92">
        <w:rPr>
          <w:rFonts w:ascii="Cambria" w:hAnsi="Cambria" w:cs="Cambria"/>
          <w:b/>
          <w:bCs/>
          <w:i/>
          <w:iCs/>
          <w:sz w:val="20"/>
          <w:szCs w:val="20"/>
          <w:lang w:val="uk-UA"/>
        </w:rPr>
        <w:t>ЗАПОБІГАННЯ КОРУПЦІЇ</w:t>
      </w:r>
      <w:r>
        <w:rPr>
          <w:rFonts w:ascii="Cambria" w:hAnsi="Cambria" w:cs="Cambria"/>
          <w:b/>
          <w:bCs/>
          <w:i/>
          <w:iCs/>
          <w:sz w:val="20"/>
          <w:szCs w:val="20"/>
          <w:lang w:val="uk-UA"/>
        </w:rPr>
        <w:t xml:space="preserve">. </w:t>
      </w:r>
      <w:r w:rsidRPr="009D2288">
        <w:rPr>
          <w:rFonts w:ascii="Cambria" w:hAnsi="Cambria" w:cs="Cambria"/>
          <w:sz w:val="20"/>
          <w:szCs w:val="20"/>
          <w:lang w:val="uk-UA"/>
        </w:rPr>
        <w:t xml:space="preserve">Уповноважена особа </w:t>
      </w:r>
      <w:r w:rsidRPr="00425EA8">
        <w:rPr>
          <w:rFonts w:ascii="Cambria" w:hAnsi="Cambria" w:cs="Cambria"/>
          <w:color w:val="4D5156"/>
          <w:sz w:val="20"/>
          <w:szCs w:val="20"/>
          <w:shd w:val="clear" w:color="auto" w:fill="FFFFFF"/>
          <w:lang w:val="ru-RU"/>
        </w:rPr>
        <w:t>з питань запобігання та виявлення корупції</w:t>
      </w:r>
      <w:r w:rsidRPr="00425EA8">
        <w:rPr>
          <w:rFonts w:ascii="Cambria" w:hAnsi="Cambria" w:cs="Cambria"/>
          <w:color w:val="333333"/>
          <w:sz w:val="20"/>
          <w:szCs w:val="20"/>
          <w:shd w:val="clear" w:color="auto" w:fill="FFFFFF"/>
          <w:lang w:val="ru-RU"/>
        </w:rPr>
        <w:t xml:space="preserve">(Воронков В. В., 1 корп., 29 каб., тел. </w:t>
      </w:r>
      <w:r w:rsidRPr="004964FC">
        <w:rPr>
          <w:rFonts w:ascii="Cambria" w:hAnsi="Cambria" w:cs="Cambria"/>
          <w:color w:val="333333"/>
          <w:sz w:val="20"/>
          <w:szCs w:val="20"/>
          <w:shd w:val="clear" w:color="auto" w:fill="FFFFFF"/>
          <w:lang w:val="ru-RU"/>
        </w:rPr>
        <w:t>+38 (061) 289-14-18).</w:t>
      </w:r>
    </w:p>
    <w:p w14:paraId="3F0C34DB" w14:textId="77777777" w:rsidR="00287991" w:rsidRPr="00287991" w:rsidRDefault="00287991" w:rsidP="008C552B">
      <w:pPr>
        <w:jc w:val="both"/>
        <w:rPr>
          <w:rFonts w:ascii="Cambria" w:hAnsi="Cambria" w:cs="Cambria"/>
          <w:b/>
          <w:bCs/>
          <w:i/>
          <w:iCs/>
          <w:sz w:val="14"/>
          <w:szCs w:val="14"/>
          <w:lang w:val="uk-UA"/>
        </w:rPr>
      </w:pPr>
    </w:p>
    <w:p w14:paraId="5254873B" w14:textId="77777777" w:rsid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ПСИХОЛОГІЧНА ДОПОМОГА</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Телефон до</w:t>
      </w:r>
      <w:r>
        <w:rPr>
          <w:rFonts w:ascii="Cambria" w:hAnsi="Cambria" w:cs="Cambria"/>
          <w:sz w:val="20"/>
          <w:szCs w:val="20"/>
          <w:lang w:val="uk-UA"/>
        </w:rPr>
        <w:t>віри практичного психолога (061)228-15-84 (щоденно з 9 до 21</w:t>
      </w:r>
      <w:r w:rsidR="008C552B" w:rsidRPr="008C552B">
        <w:rPr>
          <w:rFonts w:ascii="Cambria" w:hAnsi="Cambria" w:cs="Cambria"/>
          <w:sz w:val="20"/>
          <w:szCs w:val="20"/>
          <w:lang w:val="uk-UA"/>
        </w:rPr>
        <w:t>)</w:t>
      </w:r>
      <w:r>
        <w:rPr>
          <w:rFonts w:ascii="Cambria" w:hAnsi="Cambria" w:cs="Cambria"/>
          <w:sz w:val="20"/>
          <w:szCs w:val="20"/>
          <w:lang w:val="uk-UA"/>
        </w:rPr>
        <w:t>.</w:t>
      </w:r>
    </w:p>
    <w:p w14:paraId="0FD4BBD4" w14:textId="77777777" w:rsidR="006F1B80" w:rsidRPr="00287991" w:rsidRDefault="006F1B80" w:rsidP="008C552B">
      <w:pPr>
        <w:jc w:val="both"/>
        <w:rPr>
          <w:rFonts w:ascii="Cambria" w:hAnsi="Cambria" w:cs="Cambria"/>
          <w:sz w:val="14"/>
          <w:szCs w:val="14"/>
          <w:lang w:val="uk-UA"/>
        </w:rPr>
      </w:pPr>
    </w:p>
    <w:p w14:paraId="6F365BE0" w14:textId="77777777"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РІВНІ МОЖЛИВОСТІ ТА ІНКЛЮЗИВНЕ ОСВІТНЄ СЕРЕДОВИЩЕ</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w:t>
      </w:r>
      <w:r>
        <w:rPr>
          <w:rFonts w:ascii="Cambria" w:hAnsi="Cambria" w:cs="Cambria"/>
          <w:sz w:val="20"/>
          <w:szCs w:val="20"/>
          <w:lang w:val="uk-UA"/>
        </w:rPr>
        <w:t>я у ЗНУ</w:t>
      </w:r>
      <w:r w:rsidR="008C552B" w:rsidRPr="008C552B">
        <w:rPr>
          <w:rFonts w:ascii="Cambria" w:hAnsi="Cambria" w:cs="Cambria"/>
          <w:sz w:val="20"/>
          <w:szCs w:val="20"/>
          <w:lang w:val="uk-UA"/>
        </w:rPr>
        <w:t xml:space="preserve">: </w:t>
      </w:r>
      <w:hyperlink r:id="rId24" w:history="1">
        <w:r w:rsidRPr="007171E2">
          <w:rPr>
            <w:rStyle w:val="a4"/>
            <w:rFonts w:ascii="Cambria" w:hAnsi="Cambria" w:cs="Cambria"/>
            <w:sz w:val="20"/>
            <w:szCs w:val="20"/>
            <w:lang w:val="uk-UA"/>
          </w:rPr>
          <w:t>https://tinyurl.com/ydhcsagx</w:t>
        </w:r>
      </w:hyperlink>
      <w:r>
        <w:rPr>
          <w:rFonts w:ascii="Cambria" w:hAnsi="Cambria" w:cs="Cambria"/>
          <w:sz w:val="20"/>
          <w:szCs w:val="20"/>
          <w:lang w:val="uk-UA"/>
        </w:rPr>
        <w:t xml:space="preserve">. </w:t>
      </w:r>
    </w:p>
    <w:p w14:paraId="136F927E" w14:textId="77777777" w:rsidR="006F1B80" w:rsidRPr="00287991" w:rsidRDefault="006F1B80" w:rsidP="008C552B">
      <w:pPr>
        <w:jc w:val="both"/>
        <w:rPr>
          <w:rFonts w:ascii="Cambria" w:hAnsi="Cambria" w:cs="Cambria"/>
          <w:b/>
          <w:bCs/>
          <w:i/>
          <w:iCs/>
          <w:sz w:val="14"/>
          <w:szCs w:val="14"/>
          <w:lang w:val="uk-UA"/>
        </w:rPr>
      </w:pPr>
    </w:p>
    <w:p w14:paraId="3A53B7D4" w14:textId="77777777"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РЕСУРСИ ДЛЯ НАВЧАННЯ</w:t>
      </w:r>
      <w:r>
        <w:rPr>
          <w:rFonts w:ascii="Cambria" w:hAnsi="Cambria" w:cs="Cambria"/>
          <w:b/>
          <w:bCs/>
          <w:i/>
          <w:iCs/>
          <w:sz w:val="20"/>
          <w:szCs w:val="20"/>
          <w:lang w:val="uk-UA"/>
        </w:rPr>
        <w:t xml:space="preserve">. </w:t>
      </w:r>
      <w:r w:rsidR="008C552B" w:rsidRPr="006F1B80">
        <w:rPr>
          <w:rFonts w:ascii="Cambria" w:hAnsi="Cambria" w:cs="Cambria"/>
          <w:b/>
          <w:bCs/>
          <w:i/>
          <w:iCs/>
          <w:sz w:val="20"/>
          <w:szCs w:val="20"/>
          <w:lang w:val="uk-UA"/>
        </w:rPr>
        <w:t>Наукова бібліотека</w:t>
      </w:r>
      <w:r>
        <w:rPr>
          <w:rFonts w:ascii="Cambria" w:hAnsi="Cambria" w:cs="Cambria"/>
          <w:sz w:val="20"/>
          <w:szCs w:val="20"/>
          <w:lang w:val="uk-UA"/>
        </w:rPr>
        <w:t xml:space="preserve">: </w:t>
      </w:r>
      <w:hyperlink r:id="rId25" w:history="1">
        <w:r w:rsidRPr="007171E2">
          <w:rPr>
            <w:rStyle w:val="a4"/>
            <w:rFonts w:ascii="Cambria" w:hAnsi="Cambria" w:cs="Cambria"/>
            <w:sz w:val="20"/>
            <w:szCs w:val="20"/>
            <w:lang w:val="uk-UA"/>
          </w:rPr>
          <w:t>http://library.znu.edu.ua</w:t>
        </w:r>
      </w:hyperlink>
      <w:r>
        <w:rPr>
          <w:rFonts w:ascii="Cambria" w:hAnsi="Cambria" w:cs="Cambria"/>
          <w:sz w:val="20"/>
          <w:szCs w:val="20"/>
          <w:lang w:val="uk-UA"/>
        </w:rPr>
        <w:t xml:space="preserve">. </w:t>
      </w:r>
      <w:r w:rsidR="008C552B" w:rsidRPr="008C552B">
        <w:rPr>
          <w:rFonts w:ascii="Cambria" w:hAnsi="Cambria" w:cs="Cambria"/>
          <w:sz w:val="20"/>
          <w:szCs w:val="20"/>
          <w:lang w:val="uk-UA"/>
        </w:rPr>
        <w:t>Графік роботи абонементів:понеділок – п`ятниця з 08.00 до 17.00</w:t>
      </w:r>
      <w:r>
        <w:rPr>
          <w:rFonts w:ascii="Cambria" w:hAnsi="Cambria" w:cs="Cambria"/>
          <w:sz w:val="20"/>
          <w:szCs w:val="20"/>
          <w:lang w:val="uk-UA"/>
        </w:rPr>
        <w:t xml:space="preserve">; </w:t>
      </w:r>
      <w:r w:rsidR="008C552B" w:rsidRPr="008C552B">
        <w:rPr>
          <w:rFonts w:ascii="Cambria" w:hAnsi="Cambria" w:cs="Cambria"/>
          <w:sz w:val="20"/>
          <w:szCs w:val="20"/>
          <w:lang w:val="uk-UA"/>
        </w:rPr>
        <w:t>субота з 09.00 до 15.00</w:t>
      </w:r>
      <w:r>
        <w:rPr>
          <w:rFonts w:ascii="Cambria" w:hAnsi="Cambria" w:cs="Cambria"/>
          <w:sz w:val="20"/>
          <w:szCs w:val="20"/>
          <w:lang w:val="uk-UA"/>
        </w:rPr>
        <w:t>.</w:t>
      </w:r>
    </w:p>
    <w:p w14:paraId="38C00181" w14:textId="77777777" w:rsidR="008C552B" w:rsidRPr="00287991" w:rsidRDefault="008C552B" w:rsidP="008C552B">
      <w:pPr>
        <w:jc w:val="both"/>
        <w:rPr>
          <w:rFonts w:ascii="Cambria" w:hAnsi="Cambria" w:cs="Cambria"/>
          <w:sz w:val="14"/>
          <w:szCs w:val="14"/>
          <w:lang w:val="uk-UA"/>
        </w:rPr>
      </w:pPr>
    </w:p>
    <w:p w14:paraId="39068243" w14:textId="77777777" w:rsidR="008C552B" w:rsidRPr="006F1B80" w:rsidRDefault="006F1B80" w:rsidP="008C552B">
      <w:pPr>
        <w:jc w:val="both"/>
        <w:rPr>
          <w:rFonts w:ascii="Cambria" w:hAnsi="Cambria" w:cs="Cambria"/>
          <w:b/>
          <w:bCs/>
          <w:i/>
          <w:iCs/>
          <w:sz w:val="20"/>
          <w:szCs w:val="20"/>
          <w:lang w:val="uk-UA"/>
        </w:rPr>
      </w:pPr>
      <w:r w:rsidRPr="006F1B80">
        <w:rPr>
          <w:rFonts w:ascii="Cambria" w:hAnsi="Cambria" w:cs="Cambria"/>
          <w:b/>
          <w:bCs/>
          <w:i/>
          <w:iCs/>
          <w:sz w:val="20"/>
          <w:szCs w:val="20"/>
          <w:lang w:val="uk-UA"/>
        </w:rPr>
        <w:t>ЕЛЕКТРОННЕ ЗАБЕЗПЕЧЕННЯ НАВЧАННЯ (MOODLE): HTTPS://MOODLE.ZNU.EDU.UA</w:t>
      </w:r>
    </w:p>
    <w:p w14:paraId="49C01A5B"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Якщо забули пароль/логін, направте листа з темою «Забув пароль/логін» за адресами:</w:t>
      </w:r>
    </w:p>
    <w:p w14:paraId="69C002FA"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ЗНУ - moodle.znu@gmail.com, Савченко Тетяна Володимирівна</w:t>
      </w:r>
    </w:p>
    <w:p w14:paraId="063F1C92"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Інженерного інституту ЗНУ - alexvask54@gmail.com, Василенко Олексій Володимирович</w:t>
      </w:r>
    </w:p>
    <w:p w14:paraId="3E37C828"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У листі вкажіть:прізвище, ім'я, по-батькові українською мовою;шифр групи;електронну адресу.</w:t>
      </w:r>
    </w:p>
    <w:p w14:paraId="7D068C6E"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r w:rsidR="006F1B80">
        <w:rPr>
          <w:rFonts w:ascii="Cambria" w:hAnsi="Cambria" w:cs="Cambria"/>
          <w:sz w:val="20"/>
          <w:szCs w:val="20"/>
          <w:lang w:val="uk-UA"/>
        </w:rPr>
        <w:t>.</w:t>
      </w:r>
    </w:p>
    <w:p w14:paraId="7F46595C" w14:textId="77777777" w:rsidR="006F1B80" w:rsidRPr="00287991" w:rsidRDefault="006F1B80" w:rsidP="008C552B">
      <w:pPr>
        <w:jc w:val="both"/>
        <w:rPr>
          <w:rFonts w:ascii="Cambria" w:hAnsi="Cambria" w:cs="Cambria"/>
          <w:sz w:val="14"/>
          <w:szCs w:val="14"/>
          <w:lang w:val="uk-UA"/>
        </w:rPr>
      </w:pPr>
    </w:p>
    <w:p w14:paraId="48DF12EF" w14:textId="77777777"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інтенсивного вивчення іноземних мов</w:t>
      </w:r>
      <w:r w:rsidRPr="008C552B">
        <w:rPr>
          <w:rFonts w:ascii="Cambria" w:hAnsi="Cambria" w:cs="Cambria"/>
          <w:sz w:val="20"/>
          <w:szCs w:val="20"/>
          <w:lang w:val="uk-UA"/>
        </w:rPr>
        <w:t>: http://sites.znu.edu.ua/child-advance/</w:t>
      </w:r>
    </w:p>
    <w:p w14:paraId="30E6460C" w14:textId="77777777"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німецької мови, партнер Гете-інституту</w:t>
      </w:r>
      <w:r w:rsidRPr="008C552B">
        <w:rPr>
          <w:rFonts w:ascii="Cambria" w:hAnsi="Cambria" w:cs="Cambria"/>
          <w:sz w:val="20"/>
          <w:szCs w:val="20"/>
          <w:lang w:val="uk-UA"/>
        </w:rPr>
        <w:t>: https://www.znu.edu.ua/ukr/edu/ocznu/nim</w:t>
      </w:r>
    </w:p>
    <w:p w14:paraId="0D1A116E" w14:textId="77777777" w:rsidR="000363C2" w:rsidRPr="00856B79" w:rsidRDefault="008C552B" w:rsidP="00A90A11">
      <w:pPr>
        <w:jc w:val="both"/>
        <w:rPr>
          <w:rFonts w:ascii="Cambria" w:hAnsi="Cambria" w:cs="Cambria"/>
          <w:i/>
          <w:iCs/>
          <w:lang w:val="ru-RU"/>
        </w:rPr>
      </w:pPr>
      <w:r w:rsidRPr="006F1B80">
        <w:rPr>
          <w:rFonts w:ascii="Cambria" w:hAnsi="Cambria" w:cs="Cambria"/>
          <w:b/>
          <w:bCs/>
          <w:i/>
          <w:iCs/>
          <w:sz w:val="20"/>
          <w:szCs w:val="20"/>
          <w:lang w:val="uk-UA"/>
        </w:rPr>
        <w:t>Школа Конфуція (вивчення китайської мови)</w:t>
      </w:r>
      <w:r w:rsidRPr="008C552B">
        <w:rPr>
          <w:rFonts w:ascii="Cambria" w:hAnsi="Cambria" w:cs="Cambria"/>
          <w:sz w:val="20"/>
          <w:szCs w:val="20"/>
          <w:lang w:val="uk-UA"/>
        </w:rPr>
        <w:t>: ht</w:t>
      </w:r>
      <w:r w:rsidR="006F1B80">
        <w:rPr>
          <w:rFonts w:ascii="Cambria" w:hAnsi="Cambria" w:cs="Cambria"/>
          <w:sz w:val="20"/>
          <w:szCs w:val="20"/>
          <w:lang w:val="uk-UA"/>
        </w:rPr>
        <w:t>tp://sites.znu.edu.ua/confucius.</w:t>
      </w:r>
    </w:p>
    <w:sectPr w:rsidR="000363C2" w:rsidRPr="00856B79" w:rsidSect="007832E3">
      <w:headerReference w:type="default" r:id="rId26"/>
      <w:pgSz w:w="11907" w:h="16839" w:code="9"/>
      <w:pgMar w:top="1134" w:right="567" w:bottom="1134" w:left="1134"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3678E" w14:textId="77777777" w:rsidR="007832E3" w:rsidRDefault="007832E3" w:rsidP="00CF2559">
      <w:r>
        <w:separator/>
      </w:r>
    </w:p>
  </w:endnote>
  <w:endnote w:type="continuationSeparator" w:id="0">
    <w:p w14:paraId="08C5F4AD" w14:textId="77777777" w:rsidR="007832E3" w:rsidRDefault="007832E3"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Cambria"/>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E462D" w14:textId="77777777" w:rsidR="007832E3" w:rsidRDefault="007832E3" w:rsidP="00CF2559">
      <w:r>
        <w:separator/>
      </w:r>
    </w:p>
  </w:footnote>
  <w:footnote w:type="continuationSeparator" w:id="0">
    <w:p w14:paraId="5D135466" w14:textId="77777777" w:rsidR="007832E3" w:rsidRDefault="007832E3" w:rsidP="00CF2559">
      <w:r>
        <w:continuationSeparator/>
      </w:r>
    </w:p>
  </w:footnote>
  <w:footnote w:id="1">
    <w:p w14:paraId="137F5395" w14:textId="77777777" w:rsidR="006731C1" w:rsidRPr="00C01606" w:rsidRDefault="006731C1">
      <w:pPr>
        <w:pStyle w:val="ad"/>
        <w:rPr>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1357" w14:textId="77777777" w:rsidR="006731C1" w:rsidRPr="006F1B80" w:rsidRDefault="006731C1" w:rsidP="00CF2559">
    <w:pPr>
      <w:pStyle w:val="ae"/>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14:paraId="0F80BDDC" w14:textId="77777777" w:rsidR="006731C1" w:rsidRPr="00271E59" w:rsidRDefault="006731C1" w:rsidP="003D656F">
    <w:pPr>
      <w:pStyle w:val="ae"/>
      <w:jc w:val="center"/>
      <w:rPr>
        <w:rFonts w:ascii="Cambria" w:hAnsi="Cambria" w:cs="Cambria"/>
        <w:b/>
        <w:bCs/>
        <w:sz w:val="22"/>
        <w:szCs w:val="22"/>
        <w:lang w:val="ru-RU"/>
      </w:rPr>
    </w:pPr>
    <w:r>
      <w:rPr>
        <w:rFonts w:ascii="Cambria" w:hAnsi="Cambria" w:cs="Cambria"/>
        <w:b/>
        <w:bCs/>
        <w:sz w:val="22"/>
        <w:szCs w:val="22"/>
        <w:lang w:val="uk-UA"/>
      </w:rPr>
      <w:t>ФАКУЛЬТЕТ МЕНЕДЖМЕНТУ</w:t>
    </w:r>
  </w:p>
  <w:p w14:paraId="59005ED0" w14:textId="6AFB5B39" w:rsidR="006731C1" w:rsidRPr="006F1B80" w:rsidRDefault="00BB7E29" w:rsidP="003D656F">
    <w:pPr>
      <w:pStyle w:val="ae"/>
      <w:jc w:val="center"/>
      <w:rPr>
        <w:rFonts w:ascii="Sylfaen" w:hAnsi="Sylfaen" w:cs="Sylfaen"/>
        <w:b/>
        <w:bCs/>
        <w:sz w:val="22"/>
        <w:szCs w:val="22"/>
        <w:lang w:val="uk-UA"/>
      </w:rPr>
    </w:pPr>
    <w:r>
      <w:rPr>
        <w:noProof/>
        <w:lang w:val="uk-UA" w:eastAsia="uk-UA"/>
      </w:rPr>
      <w:drawing>
        <wp:anchor distT="0" distB="0" distL="114300" distR="114300" simplePos="0" relativeHeight="251657728" behindDoc="1" locked="0" layoutInCell="1" allowOverlap="1" wp14:anchorId="54A33043" wp14:editId="15C96A2F">
          <wp:simplePos x="0" y="0"/>
          <wp:positionH relativeFrom="column">
            <wp:posOffset>5389245</wp:posOffset>
          </wp:positionH>
          <wp:positionV relativeFrom="paragraph">
            <wp:posOffset>-325120</wp:posOffset>
          </wp:positionV>
          <wp:extent cx="530225" cy="5537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r w:rsidR="006731C1" w:rsidRPr="006F1B80">
      <w:rPr>
        <w:rFonts w:ascii="Cambria" w:hAnsi="Cambria" w:cs="Cambria"/>
        <w:b/>
        <w:bCs/>
        <w:sz w:val="22"/>
        <w:szCs w:val="22"/>
        <w:lang w:val="uk-UA"/>
      </w:rPr>
      <w:t>Силабус навчальної дисципліни</w:t>
    </w:r>
  </w:p>
  <w:p w14:paraId="7E422CBF" w14:textId="77777777" w:rsidR="006731C1" w:rsidRPr="00CF2559" w:rsidRDefault="006731C1" w:rsidP="00775E0B">
    <w:pPr>
      <w:pStyle w:val="ae"/>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CD6EBD"/>
    <w:multiLevelType w:val="hybridMultilevel"/>
    <w:tmpl w:val="4582F67E"/>
    <w:lvl w:ilvl="0" w:tplc="3C36741E">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38734DE2"/>
    <w:multiLevelType w:val="hybridMultilevel"/>
    <w:tmpl w:val="1494EA26"/>
    <w:lvl w:ilvl="0" w:tplc="FB28F20A">
      <w:start w:val="65535"/>
      <w:numFmt w:val="bullet"/>
      <w:lvlText w:val="-"/>
      <w:legacy w:legacy="1" w:legacySpace="0" w:legacyIndent="182"/>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40233283"/>
    <w:multiLevelType w:val="hybridMultilevel"/>
    <w:tmpl w:val="2050EB4C"/>
    <w:lvl w:ilvl="0" w:tplc="FB28F20A">
      <w:start w:val="65535"/>
      <w:numFmt w:val="bullet"/>
      <w:lvlText w:val="-"/>
      <w:legacy w:legacy="1" w:legacySpace="0" w:legacyIndent="182"/>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9D00E4"/>
    <w:multiLevelType w:val="hybridMultilevel"/>
    <w:tmpl w:val="D878F62E"/>
    <w:lvl w:ilvl="0" w:tplc="0B08947A">
      <w:start w:val="1"/>
      <w:numFmt w:val="decimal"/>
      <w:lvlText w:val="%1."/>
      <w:lvlJc w:val="left"/>
      <w:pPr>
        <w:tabs>
          <w:tab w:val="num" w:pos="1398"/>
        </w:tabs>
        <w:ind w:left="737" w:firstLine="301"/>
      </w:pPr>
      <w:rPr>
        <w:sz w:val="22"/>
        <w:szCs w:val="22"/>
      </w:rPr>
    </w:lvl>
    <w:lvl w:ilvl="1" w:tplc="04190019" w:tentative="1">
      <w:start w:val="1"/>
      <w:numFmt w:val="lowerLetter"/>
      <w:lvlText w:val="%2."/>
      <w:lvlJc w:val="left"/>
      <w:pPr>
        <w:tabs>
          <w:tab w:val="num" w:pos="2177"/>
        </w:tabs>
        <w:ind w:left="2177" w:hanging="360"/>
      </w:pPr>
    </w:lvl>
    <w:lvl w:ilvl="2" w:tplc="0419001B" w:tentative="1">
      <w:start w:val="1"/>
      <w:numFmt w:val="lowerRoman"/>
      <w:lvlText w:val="%3."/>
      <w:lvlJc w:val="right"/>
      <w:pPr>
        <w:tabs>
          <w:tab w:val="num" w:pos="2897"/>
        </w:tabs>
        <w:ind w:left="2897" w:hanging="180"/>
      </w:pPr>
    </w:lvl>
    <w:lvl w:ilvl="3" w:tplc="0419000F" w:tentative="1">
      <w:start w:val="1"/>
      <w:numFmt w:val="decimal"/>
      <w:lvlText w:val="%4."/>
      <w:lvlJc w:val="left"/>
      <w:pPr>
        <w:tabs>
          <w:tab w:val="num" w:pos="3617"/>
        </w:tabs>
        <w:ind w:left="3617" w:hanging="360"/>
      </w:pPr>
    </w:lvl>
    <w:lvl w:ilvl="4" w:tplc="04190019" w:tentative="1">
      <w:start w:val="1"/>
      <w:numFmt w:val="lowerLetter"/>
      <w:lvlText w:val="%5."/>
      <w:lvlJc w:val="left"/>
      <w:pPr>
        <w:tabs>
          <w:tab w:val="num" w:pos="4337"/>
        </w:tabs>
        <w:ind w:left="4337" w:hanging="360"/>
      </w:pPr>
    </w:lvl>
    <w:lvl w:ilvl="5" w:tplc="0419001B" w:tentative="1">
      <w:start w:val="1"/>
      <w:numFmt w:val="lowerRoman"/>
      <w:lvlText w:val="%6."/>
      <w:lvlJc w:val="right"/>
      <w:pPr>
        <w:tabs>
          <w:tab w:val="num" w:pos="5057"/>
        </w:tabs>
        <w:ind w:left="5057" w:hanging="180"/>
      </w:pPr>
    </w:lvl>
    <w:lvl w:ilvl="6" w:tplc="0419000F" w:tentative="1">
      <w:start w:val="1"/>
      <w:numFmt w:val="decimal"/>
      <w:lvlText w:val="%7."/>
      <w:lvlJc w:val="left"/>
      <w:pPr>
        <w:tabs>
          <w:tab w:val="num" w:pos="5777"/>
        </w:tabs>
        <w:ind w:left="5777" w:hanging="360"/>
      </w:pPr>
    </w:lvl>
    <w:lvl w:ilvl="7" w:tplc="04190019" w:tentative="1">
      <w:start w:val="1"/>
      <w:numFmt w:val="lowerLetter"/>
      <w:lvlText w:val="%8."/>
      <w:lvlJc w:val="left"/>
      <w:pPr>
        <w:tabs>
          <w:tab w:val="num" w:pos="6497"/>
        </w:tabs>
        <w:ind w:left="6497" w:hanging="360"/>
      </w:pPr>
    </w:lvl>
    <w:lvl w:ilvl="8" w:tplc="0419001B" w:tentative="1">
      <w:start w:val="1"/>
      <w:numFmt w:val="lowerRoman"/>
      <w:lvlText w:val="%9."/>
      <w:lvlJc w:val="right"/>
      <w:pPr>
        <w:tabs>
          <w:tab w:val="num" w:pos="7217"/>
        </w:tabs>
        <w:ind w:left="7217" w:hanging="180"/>
      </w:pPr>
    </w:lvl>
  </w:abstractNum>
  <w:abstractNum w:abstractNumId="9" w15:restartNumberingAfterBreak="0">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6FA71A4C"/>
    <w:multiLevelType w:val="hybridMultilevel"/>
    <w:tmpl w:val="E6481CFE"/>
    <w:lvl w:ilvl="0" w:tplc="7270C8B2">
      <w:start w:val="2019"/>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16cid:durableId="1672104976">
    <w:abstractNumId w:val="5"/>
  </w:num>
  <w:num w:numId="2" w16cid:durableId="553086401">
    <w:abstractNumId w:val="10"/>
  </w:num>
  <w:num w:numId="3" w16cid:durableId="1029062019">
    <w:abstractNumId w:val="9"/>
  </w:num>
  <w:num w:numId="4" w16cid:durableId="455636620">
    <w:abstractNumId w:val="3"/>
  </w:num>
  <w:num w:numId="5" w16cid:durableId="1611352791">
    <w:abstractNumId w:val="11"/>
  </w:num>
  <w:num w:numId="6" w16cid:durableId="1811703679">
    <w:abstractNumId w:val="7"/>
  </w:num>
  <w:num w:numId="7" w16cid:durableId="1439566203">
    <w:abstractNumId w:val="0"/>
  </w:num>
  <w:num w:numId="8" w16cid:durableId="1261840463">
    <w:abstractNumId w:val="2"/>
  </w:num>
  <w:num w:numId="9" w16cid:durableId="1876497953">
    <w:abstractNumId w:val="1"/>
  </w:num>
  <w:num w:numId="10" w16cid:durableId="318116904">
    <w:abstractNumId w:val="6"/>
  </w:num>
  <w:num w:numId="11" w16cid:durableId="1457986872">
    <w:abstractNumId w:val="4"/>
  </w:num>
  <w:num w:numId="12" w16cid:durableId="9627348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E18"/>
    <w:rsid w:val="00000772"/>
    <w:rsid w:val="00003B89"/>
    <w:rsid w:val="0000511E"/>
    <w:rsid w:val="0001451E"/>
    <w:rsid w:val="0001785D"/>
    <w:rsid w:val="00022157"/>
    <w:rsid w:val="00031578"/>
    <w:rsid w:val="000363C2"/>
    <w:rsid w:val="000406BF"/>
    <w:rsid w:val="00045E55"/>
    <w:rsid w:val="00054AD5"/>
    <w:rsid w:val="000615FC"/>
    <w:rsid w:val="00061AFB"/>
    <w:rsid w:val="0006237B"/>
    <w:rsid w:val="0007112C"/>
    <w:rsid w:val="00080904"/>
    <w:rsid w:val="0008217B"/>
    <w:rsid w:val="00097C11"/>
    <w:rsid w:val="000A5148"/>
    <w:rsid w:val="000B2E86"/>
    <w:rsid w:val="000B402F"/>
    <w:rsid w:val="000B7460"/>
    <w:rsid w:val="000C3539"/>
    <w:rsid w:val="000C66CF"/>
    <w:rsid w:val="000D2AB8"/>
    <w:rsid w:val="000D76E2"/>
    <w:rsid w:val="000E3AEE"/>
    <w:rsid w:val="000F48AB"/>
    <w:rsid w:val="000F5B53"/>
    <w:rsid w:val="0010550C"/>
    <w:rsid w:val="00120EAD"/>
    <w:rsid w:val="001213F8"/>
    <w:rsid w:val="00134D2D"/>
    <w:rsid w:val="00142B13"/>
    <w:rsid w:val="00143809"/>
    <w:rsid w:val="001448F7"/>
    <w:rsid w:val="00144C48"/>
    <w:rsid w:val="00177BBC"/>
    <w:rsid w:val="00183C4E"/>
    <w:rsid w:val="001852A7"/>
    <w:rsid w:val="001874DD"/>
    <w:rsid w:val="00192F27"/>
    <w:rsid w:val="001A0B7E"/>
    <w:rsid w:val="001A2AD5"/>
    <w:rsid w:val="001A3AC6"/>
    <w:rsid w:val="001A78E1"/>
    <w:rsid w:val="001D11C5"/>
    <w:rsid w:val="001D3058"/>
    <w:rsid w:val="001E336D"/>
    <w:rsid w:val="001F6A09"/>
    <w:rsid w:val="00200979"/>
    <w:rsid w:val="00204EA4"/>
    <w:rsid w:val="0021546E"/>
    <w:rsid w:val="00225610"/>
    <w:rsid w:val="00225B4B"/>
    <w:rsid w:val="00236E90"/>
    <w:rsid w:val="00243BB0"/>
    <w:rsid w:val="00246191"/>
    <w:rsid w:val="00253A8C"/>
    <w:rsid w:val="00262893"/>
    <w:rsid w:val="002637A9"/>
    <w:rsid w:val="0026764D"/>
    <w:rsid w:val="002710F3"/>
    <w:rsid w:val="00271E59"/>
    <w:rsid w:val="00285002"/>
    <w:rsid w:val="00287991"/>
    <w:rsid w:val="0029113D"/>
    <w:rsid w:val="002976F3"/>
    <w:rsid w:val="002B1B4C"/>
    <w:rsid w:val="002B2561"/>
    <w:rsid w:val="002B70D4"/>
    <w:rsid w:val="002D663F"/>
    <w:rsid w:val="002E111C"/>
    <w:rsid w:val="002E21AB"/>
    <w:rsid w:val="002E2CF7"/>
    <w:rsid w:val="002F1280"/>
    <w:rsid w:val="002F1DF1"/>
    <w:rsid w:val="0031048A"/>
    <w:rsid w:val="003220E6"/>
    <w:rsid w:val="00325C70"/>
    <w:rsid w:val="0033065A"/>
    <w:rsid w:val="003321C1"/>
    <w:rsid w:val="00337DF5"/>
    <w:rsid w:val="00342DF8"/>
    <w:rsid w:val="00353230"/>
    <w:rsid w:val="003557B8"/>
    <w:rsid w:val="00372243"/>
    <w:rsid w:val="00375B18"/>
    <w:rsid w:val="0037729C"/>
    <w:rsid w:val="00390F40"/>
    <w:rsid w:val="00394415"/>
    <w:rsid w:val="003B3659"/>
    <w:rsid w:val="003C1184"/>
    <w:rsid w:val="003C1958"/>
    <w:rsid w:val="003D656F"/>
    <w:rsid w:val="003E2E32"/>
    <w:rsid w:val="003E3FC0"/>
    <w:rsid w:val="003E5ABF"/>
    <w:rsid w:val="00404FEA"/>
    <w:rsid w:val="00405484"/>
    <w:rsid w:val="00410F54"/>
    <w:rsid w:val="00413924"/>
    <w:rsid w:val="00416E2E"/>
    <w:rsid w:val="00425EA8"/>
    <w:rsid w:val="0043779A"/>
    <w:rsid w:val="0044229A"/>
    <w:rsid w:val="004458DD"/>
    <w:rsid w:val="00456ADD"/>
    <w:rsid w:val="00467667"/>
    <w:rsid w:val="004707AA"/>
    <w:rsid w:val="00482603"/>
    <w:rsid w:val="0048670C"/>
    <w:rsid w:val="00494816"/>
    <w:rsid w:val="00494875"/>
    <w:rsid w:val="004964FC"/>
    <w:rsid w:val="004B275A"/>
    <w:rsid w:val="00501C7C"/>
    <w:rsid w:val="00506FAC"/>
    <w:rsid w:val="00512876"/>
    <w:rsid w:val="0052498A"/>
    <w:rsid w:val="00531053"/>
    <w:rsid w:val="00533984"/>
    <w:rsid w:val="00534ACA"/>
    <w:rsid w:val="005377E0"/>
    <w:rsid w:val="005408AE"/>
    <w:rsid w:val="0055012E"/>
    <w:rsid w:val="00564361"/>
    <w:rsid w:val="00566A39"/>
    <w:rsid w:val="005742B0"/>
    <w:rsid w:val="00577A1B"/>
    <w:rsid w:val="00583A4F"/>
    <w:rsid w:val="00583E5E"/>
    <w:rsid w:val="0058748D"/>
    <w:rsid w:val="005979F2"/>
    <w:rsid w:val="005A2A43"/>
    <w:rsid w:val="005A3707"/>
    <w:rsid w:val="005C1503"/>
    <w:rsid w:val="005C1FB7"/>
    <w:rsid w:val="005D3580"/>
    <w:rsid w:val="005E7D79"/>
    <w:rsid w:val="005F5830"/>
    <w:rsid w:val="005F5CAB"/>
    <w:rsid w:val="005F5DC3"/>
    <w:rsid w:val="00600E4D"/>
    <w:rsid w:val="0060176C"/>
    <w:rsid w:val="006052F0"/>
    <w:rsid w:val="0060541B"/>
    <w:rsid w:val="00614E2D"/>
    <w:rsid w:val="00626ADD"/>
    <w:rsid w:val="00627C96"/>
    <w:rsid w:val="006304F1"/>
    <w:rsid w:val="006464EA"/>
    <w:rsid w:val="00655FE2"/>
    <w:rsid w:val="006731C1"/>
    <w:rsid w:val="00676F1A"/>
    <w:rsid w:val="00687F1E"/>
    <w:rsid w:val="00694B6F"/>
    <w:rsid w:val="006A2900"/>
    <w:rsid w:val="006C1238"/>
    <w:rsid w:val="006C1BAC"/>
    <w:rsid w:val="006C38E5"/>
    <w:rsid w:val="006C4032"/>
    <w:rsid w:val="006F1B80"/>
    <w:rsid w:val="00713189"/>
    <w:rsid w:val="007171E2"/>
    <w:rsid w:val="00730A5B"/>
    <w:rsid w:val="00730FFD"/>
    <w:rsid w:val="00755E53"/>
    <w:rsid w:val="00775E0B"/>
    <w:rsid w:val="007832E3"/>
    <w:rsid w:val="00783B03"/>
    <w:rsid w:val="00791E2C"/>
    <w:rsid w:val="007B5660"/>
    <w:rsid w:val="007B5979"/>
    <w:rsid w:val="007C3DBA"/>
    <w:rsid w:val="007C79D4"/>
    <w:rsid w:val="007D7EE9"/>
    <w:rsid w:val="007E1F11"/>
    <w:rsid w:val="007F4588"/>
    <w:rsid w:val="007F59DA"/>
    <w:rsid w:val="00815933"/>
    <w:rsid w:val="00830E5B"/>
    <w:rsid w:val="00836A2A"/>
    <w:rsid w:val="008422D9"/>
    <w:rsid w:val="00844E18"/>
    <w:rsid w:val="00845F41"/>
    <w:rsid w:val="00846ADE"/>
    <w:rsid w:val="008520D5"/>
    <w:rsid w:val="00856B79"/>
    <w:rsid w:val="008757C1"/>
    <w:rsid w:val="00881506"/>
    <w:rsid w:val="008A4865"/>
    <w:rsid w:val="008A7AC1"/>
    <w:rsid w:val="008B435E"/>
    <w:rsid w:val="008C552B"/>
    <w:rsid w:val="008C72C7"/>
    <w:rsid w:val="008E7C14"/>
    <w:rsid w:val="008F5878"/>
    <w:rsid w:val="008F60F8"/>
    <w:rsid w:val="00903011"/>
    <w:rsid w:val="00913303"/>
    <w:rsid w:val="00933144"/>
    <w:rsid w:val="009411B6"/>
    <w:rsid w:val="00943FF9"/>
    <w:rsid w:val="00965ECE"/>
    <w:rsid w:val="00966160"/>
    <w:rsid w:val="0099241B"/>
    <w:rsid w:val="00997704"/>
    <w:rsid w:val="009A4A06"/>
    <w:rsid w:val="009D2288"/>
    <w:rsid w:val="009D30C8"/>
    <w:rsid w:val="009D77A7"/>
    <w:rsid w:val="009F6B92"/>
    <w:rsid w:val="00A03E0B"/>
    <w:rsid w:val="00A112C4"/>
    <w:rsid w:val="00A1326F"/>
    <w:rsid w:val="00A135C3"/>
    <w:rsid w:val="00A3027A"/>
    <w:rsid w:val="00A374ED"/>
    <w:rsid w:val="00A41E31"/>
    <w:rsid w:val="00A42289"/>
    <w:rsid w:val="00A43D52"/>
    <w:rsid w:val="00A552C7"/>
    <w:rsid w:val="00A560D8"/>
    <w:rsid w:val="00A61D54"/>
    <w:rsid w:val="00A626AA"/>
    <w:rsid w:val="00A62A09"/>
    <w:rsid w:val="00A75861"/>
    <w:rsid w:val="00A808DE"/>
    <w:rsid w:val="00A819A8"/>
    <w:rsid w:val="00A82F24"/>
    <w:rsid w:val="00A867FE"/>
    <w:rsid w:val="00A90A11"/>
    <w:rsid w:val="00A94481"/>
    <w:rsid w:val="00A94E7B"/>
    <w:rsid w:val="00A96198"/>
    <w:rsid w:val="00AA0308"/>
    <w:rsid w:val="00AA2599"/>
    <w:rsid w:val="00AB3F4F"/>
    <w:rsid w:val="00AC4173"/>
    <w:rsid w:val="00AD356A"/>
    <w:rsid w:val="00AD4787"/>
    <w:rsid w:val="00AD4D5B"/>
    <w:rsid w:val="00AD79E0"/>
    <w:rsid w:val="00AD7D31"/>
    <w:rsid w:val="00AE5D68"/>
    <w:rsid w:val="00AF1128"/>
    <w:rsid w:val="00AF14FE"/>
    <w:rsid w:val="00AF245F"/>
    <w:rsid w:val="00AF434B"/>
    <w:rsid w:val="00B061CE"/>
    <w:rsid w:val="00B1099B"/>
    <w:rsid w:val="00B30D1E"/>
    <w:rsid w:val="00B43642"/>
    <w:rsid w:val="00B53897"/>
    <w:rsid w:val="00B562E0"/>
    <w:rsid w:val="00B70732"/>
    <w:rsid w:val="00B74332"/>
    <w:rsid w:val="00B90143"/>
    <w:rsid w:val="00BA282F"/>
    <w:rsid w:val="00BA7B63"/>
    <w:rsid w:val="00BB7E29"/>
    <w:rsid w:val="00BD3C37"/>
    <w:rsid w:val="00BD5377"/>
    <w:rsid w:val="00BD552C"/>
    <w:rsid w:val="00C00637"/>
    <w:rsid w:val="00C01606"/>
    <w:rsid w:val="00C0464B"/>
    <w:rsid w:val="00C05277"/>
    <w:rsid w:val="00C05D21"/>
    <w:rsid w:val="00C14672"/>
    <w:rsid w:val="00C155D9"/>
    <w:rsid w:val="00C27B7C"/>
    <w:rsid w:val="00C35B4D"/>
    <w:rsid w:val="00C36A27"/>
    <w:rsid w:val="00C37501"/>
    <w:rsid w:val="00C4340A"/>
    <w:rsid w:val="00C47403"/>
    <w:rsid w:val="00C47911"/>
    <w:rsid w:val="00C53035"/>
    <w:rsid w:val="00C7575C"/>
    <w:rsid w:val="00C81538"/>
    <w:rsid w:val="00C83DAA"/>
    <w:rsid w:val="00CA3AFA"/>
    <w:rsid w:val="00CA4036"/>
    <w:rsid w:val="00CC4704"/>
    <w:rsid w:val="00CD6A2D"/>
    <w:rsid w:val="00CE0C41"/>
    <w:rsid w:val="00CE7235"/>
    <w:rsid w:val="00CF003F"/>
    <w:rsid w:val="00CF1850"/>
    <w:rsid w:val="00CF2559"/>
    <w:rsid w:val="00CF39BB"/>
    <w:rsid w:val="00CF4FA7"/>
    <w:rsid w:val="00CF50EB"/>
    <w:rsid w:val="00D10B35"/>
    <w:rsid w:val="00D25A50"/>
    <w:rsid w:val="00D411F0"/>
    <w:rsid w:val="00D43F60"/>
    <w:rsid w:val="00D50315"/>
    <w:rsid w:val="00D54399"/>
    <w:rsid w:val="00D60B1B"/>
    <w:rsid w:val="00D66460"/>
    <w:rsid w:val="00D85E0D"/>
    <w:rsid w:val="00D87B34"/>
    <w:rsid w:val="00DA0B71"/>
    <w:rsid w:val="00DA2DD5"/>
    <w:rsid w:val="00DB15EC"/>
    <w:rsid w:val="00DB4651"/>
    <w:rsid w:val="00DC0033"/>
    <w:rsid w:val="00DC3AA0"/>
    <w:rsid w:val="00DD34AD"/>
    <w:rsid w:val="00DD3E0D"/>
    <w:rsid w:val="00DD5E12"/>
    <w:rsid w:val="00DD734E"/>
    <w:rsid w:val="00E05D39"/>
    <w:rsid w:val="00E136AB"/>
    <w:rsid w:val="00E148C2"/>
    <w:rsid w:val="00E22402"/>
    <w:rsid w:val="00E35E53"/>
    <w:rsid w:val="00E42FA1"/>
    <w:rsid w:val="00E45DB4"/>
    <w:rsid w:val="00E54730"/>
    <w:rsid w:val="00E66AAD"/>
    <w:rsid w:val="00E66C95"/>
    <w:rsid w:val="00E67609"/>
    <w:rsid w:val="00E77486"/>
    <w:rsid w:val="00E86A1C"/>
    <w:rsid w:val="00E94D2A"/>
    <w:rsid w:val="00E96CF7"/>
    <w:rsid w:val="00EA01D3"/>
    <w:rsid w:val="00EA1ED6"/>
    <w:rsid w:val="00EC1D14"/>
    <w:rsid w:val="00ED27AF"/>
    <w:rsid w:val="00EF5880"/>
    <w:rsid w:val="00EF5BEC"/>
    <w:rsid w:val="00F047B5"/>
    <w:rsid w:val="00F1130B"/>
    <w:rsid w:val="00F253F0"/>
    <w:rsid w:val="00F36981"/>
    <w:rsid w:val="00F41832"/>
    <w:rsid w:val="00F41BA6"/>
    <w:rsid w:val="00F46B2D"/>
    <w:rsid w:val="00F47CE1"/>
    <w:rsid w:val="00F54DAF"/>
    <w:rsid w:val="00F61156"/>
    <w:rsid w:val="00F75F7B"/>
    <w:rsid w:val="00F86349"/>
    <w:rsid w:val="00F87A38"/>
    <w:rsid w:val="00F9391D"/>
    <w:rsid w:val="00F97AD4"/>
    <w:rsid w:val="00FA61BC"/>
    <w:rsid w:val="00FB4DDD"/>
    <w:rsid w:val="00FC57E5"/>
    <w:rsid w:val="00FE48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DFCF4C"/>
  <w15:docId w15:val="{4DCDFEB0-8EC4-423B-AC06-D07E4654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4E2D"/>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99"/>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у виносці Знак"/>
    <w:link w:val="a7"/>
    <w:uiPriority w:val="99"/>
    <w:semiHidden/>
    <w:locked/>
    <w:rsid w:val="008F60F8"/>
    <w:rPr>
      <w:rFonts w:ascii="Segoe UI" w:hAnsi="Segoe UI" w:cs="Segoe UI"/>
      <w:sz w:val="18"/>
      <w:szCs w:val="18"/>
      <w:lang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ій колонтитул Знак"/>
    <w:link w:val="aa"/>
    <w:uiPriority w:val="99"/>
    <w:locked/>
    <w:rsid w:val="00CF2559"/>
    <w:rPr>
      <w:rFonts w:cs="Times New Roman"/>
      <w:sz w:val="24"/>
      <w:szCs w:val="24"/>
      <w:lang w:eastAsia="en-US"/>
    </w:rPr>
  </w:style>
  <w:style w:type="character" w:customStyle="1" w:styleId="ac">
    <w:name w:val="Текст виноски Знак"/>
    <w:link w:val="ad"/>
    <w:uiPriority w:val="99"/>
    <w:semiHidden/>
    <w:locked/>
    <w:rsid w:val="00142B13"/>
    <w:rPr>
      <w:rFonts w:cs="Times New Roman"/>
      <w:lang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ій колонтитул Знак"/>
    <w:link w:val="ae"/>
    <w:uiPriority w:val="99"/>
    <w:locked/>
    <w:rsid w:val="00CF2559"/>
    <w:rPr>
      <w:rFonts w:cs="Times New Roman"/>
      <w:sz w:val="24"/>
      <w:szCs w:val="24"/>
      <w:lang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rPr>
  </w:style>
  <w:style w:type="character" w:customStyle="1" w:styleId="11">
    <w:name w:val="Текст сноски Знак1"/>
    <w:uiPriority w:val="99"/>
    <w:semiHidden/>
    <w:rsid w:val="00614E2D"/>
    <w:rPr>
      <w:sz w:val="20"/>
      <w:szCs w:val="20"/>
      <w:lang w:val="en-US" w:eastAsia="en-US"/>
    </w:rPr>
  </w:style>
  <w:style w:type="character" w:customStyle="1" w:styleId="13">
    <w:name w:val="Текст сноски Знак13"/>
    <w:uiPriority w:val="99"/>
    <w:semiHidden/>
    <w:rsid w:val="00614E2D"/>
    <w:rPr>
      <w:rFonts w:cs="Times New Roman"/>
      <w:sz w:val="20"/>
      <w:szCs w:val="20"/>
    </w:rPr>
  </w:style>
  <w:style w:type="character" w:customStyle="1" w:styleId="12">
    <w:name w:val="Текст сноски Знак12"/>
    <w:uiPriority w:val="99"/>
    <w:semiHidden/>
    <w:rsid w:val="00614E2D"/>
    <w:rPr>
      <w:rFonts w:cs="Times New Roman"/>
      <w:sz w:val="20"/>
      <w:szCs w:val="20"/>
      <w:lang w:val="en-US" w:eastAsia="en-US"/>
    </w:rPr>
  </w:style>
  <w:style w:type="character" w:customStyle="1" w:styleId="110">
    <w:name w:val="Текст сноски Знак11"/>
    <w:uiPriority w:val="99"/>
    <w:semiHidden/>
    <w:rsid w:val="00614E2D"/>
    <w:rPr>
      <w:rFonts w:cs="Times New Roman"/>
      <w:sz w:val="20"/>
      <w:szCs w:val="20"/>
    </w:rPr>
  </w:style>
  <w:style w:type="character" w:customStyle="1" w:styleId="14">
    <w:name w:val="Незакрита згадка1"/>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 w:type="paragraph" w:customStyle="1" w:styleId="Default">
    <w:name w:val="Default"/>
    <w:rsid w:val="00F86349"/>
    <w:pPr>
      <w:autoSpaceDE w:val="0"/>
      <w:autoSpaceDN w:val="0"/>
      <w:adjustRightInd w:val="0"/>
    </w:pPr>
    <w:rPr>
      <w:color w:val="000000"/>
      <w:sz w:val="24"/>
      <w:szCs w:val="24"/>
      <w:lang w:val="ru-RU"/>
    </w:rPr>
  </w:style>
  <w:style w:type="paragraph" w:customStyle="1" w:styleId="style19">
    <w:name w:val="style19"/>
    <w:basedOn w:val="a"/>
    <w:rsid w:val="005C1FB7"/>
    <w:pPr>
      <w:spacing w:before="100" w:beforeAutospacing="1" w:after="100" w:afterAutospacing="1"/>
    </w:pPr>
    <w:rPr>
      <w:rFonts w:eastAsia="Times New Roman"/>
      <w:lang w:val="ru-RU" w:eastAsia="ru-RU"/>
    </w:rPr>
  </w:style>
  <w:style w:type="character" w:customStyle="1" w:styleId="fontstyle50">
    <w:name w:val="fontstyle50"/>
    <w:basedOn w:val="a0"/>
    <w:rsid w:val="005C1FB7"/>
  </w:style>
  <w:style w:type="paragraph" w:customStyle="1" w:styleId="style5">
    <w:name w:val="style5"/>
    <w:basedOn w:val="a"/>
    <w:rsid w:val="005C1FB7"/>
    <w:pPr>
      <w:spacing w:before="100" w:beforeAutospacing="1" w:after="100" w:afterAutospacing="1"/>
    </w:pPr>
    <w:rPr>
      <w:rFonts w:eastAsia="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432288">
      <w:bodyDiv w:val="1"/>
      <w:marLeft w:val="0"/>
      <w:marRight w:val="0"/>
      <w:marTop w:val="0"/>
      <w:marBottom w:val="0"/>
      <w:divBdr>
        <w:top w:val="none" w:sz="0" w:space="0" w:color="auto"/>
        <w:left w:val="none" w:sz="0" w:space="0" w:color="auto"/>
        <w:bottom w:val="none" w:sz="0" w:space="0" w:color="auto"/>
        <w:right w:val="none" w:sz="0" w:space="0" w:color="auto"/>
      </w:divBdr>
      <w:divsChild>
        <w:div w:id="750586024">
          <w:marLeft w:val="0"/>
          <w:marRight w:val="0"/>
          <w:marTop w:val="0"/>
          <w:marBottom w:val="0"/>
          <w:divBdr>
            <w:top w:val="none" w:sz="0" w:space="0" w:color="auto"/>
            <w:left w:val="none" w:sz="0" w:space="0" w:color="auto"/>
            <w:bottom w:val="none" w:sz="0" w:space="0" w:color="auto"/>
            <w:right w:val="none" w:sz="0" w:space="0" w:color="auto"/>
          </w:divBdr>
          <w:divsChild>
            <w:div w:id="1244291984">
              <w:marLeft w:val="0"/>
              <w:marRight w:val="0"/>
              <w:marTop w:val="0"/>
              <w:marBottom w:val="0"/>
              <w:divBdr>
                <w:top w:val="none" w:sz="0" w:space="0" w:color="auto"/>
                <w:left w:val="none" w:sz="0" w:space="0" w:color="auto"/>
                <w:bottom w:val="none" w:sz="0" w:space="0" w:color="auto"/>
                <w:right w:val="none" w:sz="0" w:space="0" w:color="auto"/>
              </w:divBdr>
              <w:divsChild>
                <w:div w:id="668630407">
                  <w:marLeft w:val="-140"/>
                  <w:marRight w:val="-140"/>
                  <w:marTop w:val="0"/>
                  <w:marBottom w:val="0"/>
                  <w:divBdr>
                    <w:top w:val="none" w:sz="0" w:space="0" w:color="auto"/>
                    <w:left w:val="none" w:sz="0" w:space="0" w:color="auto"/>
                    <w:bottom w:val="none" w:sz="0" w:space="0" w:color="auto"/>
                    <w:right w:val="none" w:sz="0" w:space="0" w:color="auto"/>
                  </w:divBdr>
                  <w:divsChild>
                    <w:div w:id="1686589914">
                      <w:marLeft w:val="0"/>
                      <w:marRight w:val="0"/>
                      <w:marTop w:val="0"/>
                      <w:marBottom w:val="0"/>
                      <w:divBdr>
                        <w:top w:val="none" w:sz="0" w:space="0" w:color="auto"/>
                        <w:left w:val="none" w:sz="0" w:space="0" w:color="auto"/>
                        <w:bottom w:val="none" w:sz="0" w:space="0" w:color="auto"/>
                        <w:right w:val="none" w:sz="0" w:space="0" w:color="auto"/>
                      </w:divBdr>
                      <w:divsChild>
                        <w:div w:id="1037243352">
                          <w:marLeft w:val="0"/>
                          <w:marRight w:val="0"/>
                          <w:marTop w:val="0"/>
                          <w:marBottom w:val="0"/>
                          <w:divBdr>
                            <w:top w:val="none" w:sz="0" w:space="0" w:color="auto"/>
                            <w:left w:val="none" w:sz="0" w:space="0" w:color="auto"/>
                            <w:bottom w:val="none" w:sz="0" w:space="0" w:color="auto"/>
                            <w:right w:val="none" w:sz="0" w:space="0" w:color="auto"/>
                          </w:divBdr>
                          <w:divsChild>
                            <w:div w:id="2131974432">
                              <w:marLeft w:val="0"/>
                              <w:marRight w:val="0"/>
                              <w:marTop w:val="0"/>
                              <w:marBottom w:val="0"/>
                              <w:divBdr>
                                <w:top w:val="none" w:sz="0" w:space="0" w:color="auto"/>
                                <w:left w:val="none" w:sz="0" w:space="0" w:color="auto"/>
                                <w:bottom w:val="none" w:sz="0" w:space="0" w:color="auto"/>
                                <w:right w:val="none" w:sz="0" w:space="0" w:color="auto"/>
                              </w:divBdr>
                              <w:divsChild>
                                <w:div w:id="455683218">
                                  <w:marLeft w:val="0"/>
                                  <w:marRight w:val="0"/>
                                  <w:marTop w:val="0"/>
                                  <w:marBottom w:val="0"/>
                                  <w:divBdr>
                                    <w:top w:val="none" w:sz="0" w:space="0" w:color="auto"/>
                                    <w:left w:val="none" w:sz="0" w:space="0" w:color="auto"/>
                                    <w:bottom w:val="none" w:sz="0" w:space="0" w:color="auto"/>
                                    <w:right w:val="none" w:sz="0" w:space="0" w:color="auto"/>
                                  </w:divBdr>
                                  <w:divsChild>
                                    <w:div w:id="22526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dclouds.com/" TargetMode="External"/><Relationship Id="rId13" Type="http://schemas.openxmlformats.org/officeDocument/2006/relationships/hyperlink" Target="https://www.jstor.org/" TargetMode="External"/><Relationship Id="rId18" Type="http://schemas.openxmlformats.org/officeDocument/2006/relationships/hyperlink" Target="https://tinyurl.com/y9pkmmp5"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tinyurl.com/ycyfws9v" TargetMode="External"/><Relationship Id="rId7" Type="http://schemas.openxmlformats.org/officeDocument/2006/relationships/hyperlink" Target="https://www.storyboardthat.com/" TargetMode="External"/><Relationship Id="rId12" Type="http://schemas.openxmlformats.org/officeDocument/2006/relationships/hyperlink" Target="http://www.nbuv.gov.ua" TargetMode="External"/><Relationship Id="rId17" Type="http://schemas.openxmlformats.org/officeDocument/2006/relationships/hyperlink" Target="https://tinyurl.com/y9tve4lk" TargetMode="External"/><Relationship Id="rId25" Type="http://schemas.openxmlformats.org/officeDocument/2006/relationships/hyperlink" Target="http://library.znu.edu.ua" TargetMode="External"/><Relationship Id="rId2" Type="http://schemas.openxmlformats.org/officeDocument/2006/relationships/styles" Target="styles.xml"/><Relationship Id="rId16" Type="http://schemas.openxmlformats.org/officeDocument/2006/relationships/hyperlink" Target="https://tinyurl.com/y6wzzlu3" TargetMode="External"/><Relationship Id="rId20" Type="http://schemas.openxmlformats.org/officeDocument/2006/relationships/hyperlink" Target="https://tinyurl.com/y8gbt4x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odle.znu.edu.ua/mod/resource/view.php?id=103857" TargetMode="External"/><Relationship Id="rId24" Type="http://schemas.openxmlformats.org/officeDocument/2006/relationships/hyperlink" Target="https://tinyurl.com/ydhcsagx" TargetMode="External"/><Relationship Id="rId5" Type="http://schemas.openxmlformats.org/officeDocument/2006/relationships/footnotes" Target="footnotes.xml"/><Relationship Id="rId15" Type="http://schemas.openxmlformats.org/officeDocument/2006/relationships/hyperlink" Target="https://tinyurl.com/ya6yk4ad" TargetMode="External"/><Relationship Id="rId23" Type="http://schemas.openxmlformats.org/officeDocument/2006/relationships/hyperlink" Target="https://tinyurl.com/y9r5dpwh" TargetMode="External"/><Relationship Id="rId28" Type="http://schemas.openxmlformats.org/officeDocument/2006/relationships/theme" Target="theme/theme1.xml"/><Relationship Id="rId10" Type="http://schemas.openxmlformats.org/officeDocument/2006/relationships/hyperlink" Target="https://prezi.com/" TargetMode="External"/><Relationship Id="rId19" Type="http://schemas.openxmlformats.org/officeDocument/2006/relationships/hyperlink" Target="https://tinyurl.com/ycds57la" TargetMode="External"/><Relationship Id="rId4" Type="http://schemas.openxmlformats.org/officeDocument/2006/relationships/webSettings" Target="webSettings.xml"/><Relationship Id="rId9" Type="http://schemas.openxmlformats.org/officeDocument/2006/relationships/hyperlink" Target="https://www.mindmeister.com" TargetMode="External"/><Relationship Id="rId14" Type="http://schemas.openxmlformats.org/officeDocument/2006/relationships/hyperlink" Target="mailto:masvvi@outlook.com" TargetMode="External"/><Relationship Id="rId22" Type="http://schemas.openxmlformats.org/officeDocument/2006/relationships/hyperlink" Target="https://tinyurl.com/yd6bq6p9"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13592</Words>
  <Characters>7748</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ІСТОРІЯ ЗАРУБІЖНОЇ ЛІТЕРАТУРИ ІІ ПОЛОВИНИ ХІХ СТ</vt:lpstr>
    </vt:vector>
  </TitlesOfParts>
  <Company>SPecialiST RePack</Company>
  <LinksUpToDate>false</LinksUpToDate>
  <CharactersWithSpaces>21298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creator>cheryl reed</dc:creator>
  <cp:lastModifiedBy>Svetlana</cp:lastModifiedBy>
  <cp:revision>3</cp:revision>
  <cp:lastPrinted>2020-06-17T19:03:00Z</cp:lastPrinted>
  <dcterms:created xsi:type="dcterms:W3CDTF">2024-01-24T09:35:00Z</dcterms:created>
  <dcterms:modified xsi:type="dcterms:W3CDTF">2024-01-24T09:44:00Z</dcterms:modified>
</cp:coreProperties>
</file>