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F3E" w:rsidRPr="00093C1E" w:rsidRDefault="00530F3E" w:rsidP="00093C1E">
      <w:pPr>
        <w:pStyle w:val="a3"/>
        <w:numPr>
          <w:ilvl w:val="0"/>
          <w:numId w:val="3"/>
        </w:numPr>
        <w:spacing w:after="0" w:line="360" w:lineRule="auto"/>
        <w:rPr>
          <w:color w:val="000000"/>
          <w:sz w:val="28"/>
          <w:szCs w:val="28"/>
        </w:rPr>
      </w:pPr>
      <w:proofErr w:type="spellStart"/>
      <w:r w:rsidRPr="00093C1E">
        <w:rPr>
          <w:color w:val="000000"/>
          <w:sz w:val="28"/>
          <w:szCs w:val="28"/>
        </w:rPr>
        <w:t>Що</w:t>
      </w:r>
      <w:proofErr w:type="spellEnd"/>
      <w:r w:rsidRPr="00093C1E">
        <w:rPr>
          <w:color w:val="000000"/>
          <w:sz w:val="28"/>
          <w:szCs w:val="28"/>
        </w:rPr>
        <w:t xml:space="preserve"> </w:t>
      </w:r>
      <w:proofErr w:type="spellStart"/>
      <w:r w:rsidRPr="00093C1E">
        <w:rPr>
          <w:color w:val="000000"/>
          <w:sz w:val="28"/>
          <w:szCs w:val="28"/>
        </w:rPr>
        <w:t>таке</w:t>
      </w:r>
      <w:proofErr w:type="spellEnd"/>
      <w:r w:rsidRPr="00093C1E">
        <w:rPr>
          <w:color w:val="000000"/>
          <w:sz w:val="28"/>
          <w:szCs w:val="28"/>
        </w:rPr>
        <w:t xml:space="preserve"> </w:t>
      </w:r>
      <w:proofErr w:type="spellStart"/>
      <w:r w:rsidRPr="00093C1E">
        <w:rPr>
          <w:color w:val="000000"/>
          <w:sz w:val="28"/>
          <w:szCs w:val="28"/>
        </w:rPr>
        <w:t>іонізуюче</w:t>
      </w:r>
      <w:proofErr w:type="spellEnd"/>
      <w:r w:rsidRPr="00093C1E">
        <w:rPr>
          <w:color w:val="000000"/>
          <w:sz w:val="28"/>
          <w:szCs w:val="28"/>
        </w:rPr>
        <w:t xml:space="preserve"> </w:t>
      </w:r>
      <w:proofErr w:type="spellStart"/>
      <w:r w:rsidRPr="00093C1E">
        <w:rPr>
          <w:color w:val="000000"/>
          <w:sz w:val="28"/>
          <w:szCs w:val="28"/>
        </w:rPr>
        <w:t>випромінювання</w:t>
      </w:r>
      <w:proofErr w:type="spellEnd"/>
      <w:r w:rsidRPr="00093C1E">
        <w:rPr>
          <w:color w:val="000000"/>
          <w:sz w:val="28"/>
          <w:szCs w:val="28"/>
        </w:rPr>
        <w:t xml:space="preserve"> (ІВ)?</w:t>
      </w:r>
    </w:p>
    <w:p w:rsidR="00530F3E" w:rsidRPr="00093C1E" w:rsidRDefault="00530F3E" w:rsidP="00093C1E">
      <w:pPr>
        <w:pStyle w:val="a3"/>
        <w:numPr>
          <w:ilvl w:val="0"/>
          <w:numId w:val="3"/>
        </w:numPr>
        <w:spacing w:after="0" w:line="360" w:lineRule="auto"/>
        <w:rPr>
          <w:color w:val="000000"/>
          <w:sz w:val="28"/>
          <w:szCs w:val="28"/>
        </w:rPr>
      </w:pPr>
      <w:r w:rsidRPr="00093C1E">
        <w:rPr>
          <w:color w:val="000000"/>
          <w:sz w:val="28"/>
          <w:szCs w:val="28"/>
        </w:rPr>
        <w:t>Яке ІВ має найбільшу іонізуючу здібність?</w:t>
      </w:r>
    </w:p>
    <w:p w:rsidR="00530F3E" w:rsidRPr="00093C1E" w:rsidRDefault="00530F3E" w:rsidP="00093C1E">
      <w:pPr>
        <w:pStyle w:val="a3"/>
        <w:numPr>
          <w:ilvl w:val="0"/>
          <w:numId w:val="3"/>
        </w:numPr>
        <w:spacing w:after="0" w:line="360" w:lineRule="auto"/>
        <w:rPr>
          <w:color w:val="000000"/>
          <w:sz w:val="28"/>
          <w:szCs w:val="28"/>
        </w:rPr>
      </w:pPr>
      <w:r w:rsidRPr="00093C1E">
        <w:rPr>
          <w:color w:val="000000"/>
          <w:sz w:val="28"/>
          <w:szCs w:val="28"/>
        </w:rPr>
        <w:t>Яке ІВ має найбільшу проникаючу здібність?</w:t>
      </w:r>
    </w:p>
    <w:p w:rsidR="00530F3E" w:rsidRPr="00093C1E" w:rsidRDefault="00530F3E" w:rsidP="00093C1E">
      <w:pPr>
        <w:pStyle w:val="a3"/>
        <w:numPr>
          <w:ilvl w:val="0"/>
          <w:numId w:val="3"/>
        </w:numPr>
        <w:spacing w:after="0" w:line="360" w:lineRule="auto"/>
        <w:rPr>
          <w:color w:val="000000"/>
          <w:sz w:val="28"/>
          <w:szCs w:val="28"/>
        </w:rPr>
      </w:pPr>
      <w:r w:rsidRPr="00093C1E">
        <w:rPr>
          <w:color w:val="000000"/>
          <w:sz w:val="28"/>
          <w:szCs w:val="28"/>
        </w:rPr>
        <w:t>Які ІВ відносяться до електромагнітних?</w:t>
      </w:r>
    </w:p>
    <w:p w:rsidR="00530F3E" w:rsidRPr="00093C1E" w:rsidRDefault="00530F3E" w:rsidP="00093C1E">
      <w:pPr>
        <w:pStyle w:val="a3"/>
        <w:numPr>
          <w:ilvl w:val="0"/>
          <w:numId w:val="3"/>
        </w:numPr>
        <w:spacing w:after="0" w:line="360" w:lineRule="auto"/>
        <w:rPr>
          <w:color w:val="000000"/>
          <w:sz w:val="28"/>
          <w:szCs w:val="28"/>
        </w:rPr>
      </w:pPr>
      <w:r w:rsidRPr="00093C1E">
        <w:rPr>
          <w:color w:val="000000"/>
          <w:sz w:val="28"/>
          <w:szCs w:val="28"/>
        </w:rPr>
        <w:t>Які ІВ відносяться до корпускулярних?</w:t>
      </w:r>
    </w:p>
    <w:p w:rsidR="00530F3E" w:rsidRPr="00093C1E" w:rsidRDefault="00530F3E" w:rsidP="00093C1E">
      <w:pPr>
        <w:pStyle w:val="a3"/>
        <w:numPr>
          <w:ilvl w:val="0"/>
          <w:numId w:val="3"/>
        </w:numPr>
        <w:spacing w:after="0" w:line="360" w:lineRule="auto"/>
        <w:rPr>
          <w:color w:val="000000"/>
          <w:sz w:val="28"/>
          <w:szCs w:val="28"/>
        </w:rPr>
      </w:pPr>
      <w:r w:rsidRPr="00093C1E">
        <w:rPr>
          <w:color w:val="000000"/>
          <w:sz w:val="28"/>
          <w:szCs w:val="28"/>
        </w:rPr>
        <w:t>Які бувають види радіоактивного розпаду?</w:t>
      </w:r>
    </w:p>
    <w:p w:rsidR="00530F3E" w:rsidRPr="00093C1E" w:rsidRDefault="00530F3E" w:rsidP="00093C1E">
      <w:pPr>
        <w:pStyle w:val="a3"/>
        <w:numPr>
          <w:ilvl w:val="0"/>
          <w:numId w:val="3"/>
        </w:numPr>
        <w:spacing w:after="0" w:line="360" w:lineRule="auto"/>
        <w:rPr>
          <w:color w:val="000000"/>
          <w:sz w:val="28"/>
          <w:szCs w:val="28"/>
        </w:rPr>
      </w:pPr>
      <w:r w:rsidRPr="00093C1E">
        <w:rPr>
          <w:color w:val="000000"/>
          <w:sz w:val="28"/>
          <w:szCs w:val="28"/>
        </w:rPr>
        <w:t xml:space="preserve">Що таке </w:t>
      </w:r>
      <w:proofErr w:type="spellStart"/>
      <w:r w:rsidRPr="00093C1E">
        <w:rPr>
          <w:color w:val="000000"/>
          <w:sz w:val="28"/>
          <w:szCs w:val="28"/>
        </w:rPr>
        <w:t>кластерний</w:t>
      </w:r>
      <w:proofErr w:type="spellEnd"/>
      <w:r w:rsidRPr="00093C1E">
        <w:rPr>
          <w:color w:val="000000"/>
          <w:sz w:val="28"/>
          <w:szCs w:val="28"/>
        </w:rPr>
        <w:t xml:space="preserve"> розпад?</w:t>
      </w:r>
    </w:p>
    <w:p w:rsidR="00530F3E" w:rsidRPr="00093C1E" w:rsidRDefault="00530F3E" w:rsidP="00093C1E">
      <w:pPr>
        <w:pStyle w:val="a3"/>
        <w:numPr>
          <w:ilvl w:val="0"/>
          <w:numId w:val="3"/>
        </w:numPr>
        <w:spacing w:after="0" w:line="360" w:lineRule="auto"/>
        <w:rPr>
          <w:color w:val="000000"/>
          <w:sz w:val="28"/>
          <w:szCs w:val="28"/>
        </w:rPr>
      </w:pPr>
      <w:r w:rsidRPr="00093C1E">
        <w:rPr>
          <w:color w:val="000000"/>
          <w:sz w:val="28"/>
          <w:szCs w:val="28"/>
        </w:rPr>
        <w:t>Які існують радіоактивні ряди, що це таке?</w:t>
      </w:r>
    </w:p>
    <w:p w:rsidR="00530F3E" w:rsidRPr="00093C1E" w:rsidRDefault="00530F3E" w:rsidP="00093C1E">
      <w:pPr>
        <w:pStyle w:val="a3"/>
        <w:numPr>
          <w:ilvl w:val="0"/>
          <w:numId w:val="3"/>
        </w:numPr>
        <w:spacing w:after="0" w:line="360" w:lineRule="auto"/>
        <w:rPr>
          <w:color w:val="000000"/>
          <w:sz w:val="28"/>
          <w:szCs w:val="28"/>
        </w:rPr>
      </w:pPr>
      <w:r w:rsidRPr="00093C1E">
        <w:rPr>
          <w:color w:val="000000"/>
          <w:sz w:val="28"/>
          <w:szCs w:val="28"/>
        </w:rPr>
        <w:t xml:space="preserve">Принцип роботи </w:t>
      </w:r>
      <w:proofErr w:type="spellStart"/>
      <w:r w:rsidRPr="00093C1E">
        <w:rPr>
          <w:color w:val="000000"/>
          <w:sz w:val="28"/>
          <w:szCs w:val="28"/>
        </w:rPr>
        <w:t>одноконтурної</w:t>
      </w:r>
      <w:proofErr w:type="spellEnd"/>
      <w:r w:rsidRPr="00093C1E">
        <w:rPr>
          <w:color w:val="000000"/>
          <w:sz w:val="28"/>
          <w:szCs w:val="28"/>
        </w:rPr>
        <w:t xml:space="preserve"> АЕС.</w:t>
      </w:r>
    </w:p>
    <w:p w:rsidR="00530F3E" w:rsidRPr="00093C1E" w:rsidRDefault="00530F3E" w:rsidP="00093C1E">
      <w:pPr>
        <w:pStyle w:val="a3"/>
        <w:numPr>
          <w:ilvl w:val="0"/>
          <w:numId w:val="3"/>
        </w:numPr>
        <w:spacing w:after="0" w:line="360" w:lineRule="auto"/>
        <w:rPr>
          <w:color w:val="000000"/>
          <w:sz w:val="28"/>
          <w:szCs w:val="28"/>
        </w:rPr>
      </w:pPr>
      <w:r w:rsidRPr="00093C1E">
        <w:rPr>
          <w:color w:val="000000"/>
          <w:sz w:val="28"/>
          <w:szCs w:val="28"/>
        </w:rPr>
        <w:t>Принцип роботи двоконтурної АЕС.</w:t>
      </w:r>
    </w:p>
    <w:p w:rsidR="00530F3E" w:rsidRPr="00093C1E" w:rsidRDefault="00530F3E" w:rsidP="00093C1E">
      <w:pPr>
        <w:pStyle w:val="a3"/>
        <w:numPr>
          <w:ilvl w:val="0"/>
          <w:numId w:val="3"/>
        </w:numPr>
        <w:spacing w:after="0" w:line="360" w:lineRule="auto"/>
        <w:rPr>
          <w:color w:val="000000"/>
          <w:sz w:val="28"/>
          <w:szCs w:val="28"/>
        </w:rPr>
      </w:pPr>
      <w:r w:rsidRPr="00093C1E">
        <w:rPr>
          <w:color w:val="000000"/>
          <w:sz w:val="28"/>
          <w:szCs w:val="28"/>
        </w:rPr>
        <w:t>Як працює рентгенівська трубка?</w:t>
      </w:r>
    </w:p>
    <w:p w:rsidR="00093C1E" w:rsidRPr="00093C1E" w:rsidRDefault="00093C1E" w:rsidP="00093C1E">
      <w:pPr>
        <w:pStyle w:val="a3"/>
        <w:numPr>
          <w:ilvl w:val="0"/>
          <w:numId w:val="3"/>
        </w:numPr>
        <w:spacing w:line="360" w:lineRule="auto"/>
        <w:rPr>
          <w:color w:val="000000"/>
          <w:sz w:val="28"/>
          <w:szCs w:val="28"/>
        </w:rPr>
      </w:pPr>
      <w:proofErr w:type="spellStart"/>
      <w:r w:rsidRPr="00093C1E">
        <w:rPr>
          <w:color w:val="000000"/>
          <w:sz w:val="28"/>
          <w:szCs w:val="28"/>
        </w:rPr>
        <w:t>Основні</w:t>
      </w:r>
      <w:proofErr w:type="spellEnd"/>
      <w:r w:rsidRPr="00093C1E">
        <w:rPr>
          <w:color w:val="000000"/>
          <w:sz w:val="28"/>
          <w:szCs w:val="28"/>
        </w:rPr>
        <w:t xml:space="preserve"> </w:t>
      </w:r>
      <w:proofErr w:type="spellStart"/>
      <w:r w:rsidRPr="00093C1E">
        <w:rPr>
          <w:color w:val="000000"/>
          <w:sz w:val="28"/>
          <w:szCs w:val="28"/>
        </w:rPr>
        <w:t>складові</w:t>
      </w:r>
      <w:proofErr w:type="spellEnd"/>
      <w:r w:rsidRPr="00093C1E">
        <w:rPr>
          <w:color w:val="000000"/>
          <w:sz w:val="28"/>
          <w:szCs w:val="28"/>
        </w:rPr>
        <w:t xml:space="preserve"> </w:t>
      </w:r>
      <w:proofErr w:type="spellStart"/>
      <w:r w:rsidRPr="00093C1E">
        <w:rPr>
          <w:color w:val="000000"/>
          <w:sz w:val="28"/>
          <w:szCs w:val="28"/>
        </w:rPr>
        <w:t>частини</w:t>
      </w:r>
      <w:proofErr w:type="spellEnd"/>
      <w:r w:rsidRPr="00093C1E">
        <w:rPr>
          <w:color w:val="000000"/>
          <w:sz w:val="28"/>
          <w:szCs w:val="28"/>
        </w:rPr>
        <w:t xml:space="preserve"> </w:t>
      </w:r>
      <w:proofErr w:type="spellStart"/>
      <w:r w:rsidRPr="00093C1E">
        <w:rPr>
          <w:color w:val="000000"/>
          <w:sz w:val="28"/>
          <w:szCs w:val="28"/>
        </w:rPr>
        <w:t>дозиметричного</w:t>
      </w:r>
      <w:proofErr w:type="spellEnd"/>
      <w:r w:rsidRPr="00093C1E">
        <w:rPr>
          <w:color w:val="000000"/>
          <w:sz w:val="28"/>
          <w:szCs w:val="28"/>
        </w:rPr>
        <w:t xml:space="preserve"> приладу.</w:t>
      </w:r>
    </w:p>
    <w:p w:rsidR="00093C1E" w:rsidRPr="00093C1E" w:rsidRDefault="00093C1E" w:rsidP="00093C1E">
      <w:pPr>
        <w:pStyle w:val="a3"/>
        <w:numPr>
          <w:ilvl w:val="0"/>
          <w:numId w:val="3"/>
        </w:numPr>
        <w:spacing w:line="360" w:lineRule="auto"/>
        <w:rPr>
          <w:color w:val="000000"/>
          <w:sz w:val="28"/>
          <w:szCs w:val="28"/>
        </w:rPr>
      </w:pPr>
      <w:r w:rsidRPr="00093C1E">
        <w:rPr>
          <w:color w:val="000000"/>
          <w:sz w:val="28"/>
          <w:szCs w:val="28"/>
        </w:rPr>
        <w:t xml:space="preserve">Для </w:t>
      </w:r>
      <w:proofErr w:type="spellStart"/>
      <w:r w:rsidRPr="00093C1E">
        <w:rPr>
          <w:color w:val="000000"/>
          <w:sz w:val="28"/>
          <w:szCs w:val="28"/>
        </w:rPr>
        <w:t>чого</w:t>
      </w:r>
      <w:proofErr w:type="spellEnd"/>
      <w:r w:rsidRPr="00093C1E">
        <w:rPr>
          <w:color w:val="000000"/>
          <w:sz w:val="28"/>
          <w:szCs w:val="28"/>
        </w:rPr>
        <w:t xml:space="preserve"> </w:t>
      </w:r>
      <w:proofErr w:type="spellStart"/>
      <w:r w:rsidRPr="00093C1E">
        <w:rPr>
          <w:color w:val="000000"/>
          <w:sz w:val="28"/>
          <w:szCs w:val="28"/>
        </w:rPr>
        <w:t>призначений</w:t>
      </w:r>
      <w:proofErr w:type="spellEnd"/>
      <w:r w:rsidRPr="00093C1E">
        <w:rPr>
          <w:color w:val="000000"/>
          <w:sz w:val="28"/>
          <w:szCs w:val="28"/>
        </w:rPr>
        <w:t xml:space="preserve"> дозиметр </w:t>
      </w:r>
      <w:proofErr w:type="spellStart"/>
      <w:r w:rsidRPr="00093C1E">
        <w:rPr>
          <w:color w:val="000000"/>
          <w:sz w:val="28"/>
          <w:szCs w:val="28"/>
        </w:rPr>
        <w:t>КДГ</w:t>
      </w:r>
      <w:proofErr w:type="spellEnd"/>
      <w:r w:rsidRPr="00093C1E">
        <w:rPr>
          <w:color w:val="000000"/>
          <w:sz w:val="28"/>
          <w:szCs w:val="28"/>
        </w:rPr>
        <w:t>-1?</w:t>
      </w:r>
    </w:p>
    <w:p w:rsidR="00093C1E" w:rsidRPr="00093C1E" w:rsidRDefault="00093C1E" w:rsidP="00093C1E">
      <w:pPr>
        <w:pStyle w:val="a3"/>
        <w:numPr>
          <w:ilvl w:val="0"/>
          <w:numId w:val="3"/>
        </w:numPr>
        <w:spacing w:line="360" w:lineRule="auto"/>
        <w:rPr>
          <w:color w:val="000000"/>
          <w:sz w:val="28"/>
          <w:szCs w:val="28"/>
        </w:rPr>
      </w:pPr>
      <w:r w:rsidRPr="00093C1E">
        <w:rPr>
          <w:color w:val="000000"/>
          <w:sz w:val="28"/>
          <w:szCs w:val="28"/>
        </w:rPr>
        <w:t xml:space="preserve">Принцип дії дозиметра </w:t>
      </w:r>
      <w:proofErr w:type="spellStart"/>
      <w:r w:rsidRPr="00093C1E">
        <w:rPr>
          <w:color w:val="000000"/>
          <w:sz w:val="28"/>
          <w:szCs w:val="28"/>
        </w:rPr>
        <w:t>КДГ</w:t>
      </w:r>
      <w:proofErr w:type="spellEnd"/>
      <w:r w:rsidRPr="00093C1E">
        <w:rPr>
          <w:color w:val="000000"/>
          <w:sz w:val="28"/>
          <w:szCs w:val="28"/>
        </w:rPr>
        <w:t>-1.</w:t>
      </w:r>
    </w:p>
    <w:p w:rsidR="00093C1E" w:rsidRPr="00093C1E" w:rsidRDefault="00093C1E" w:rsidP="00093C1E">
      <w:pPr>
        <w:pStyle w:val="a3"/>
        <w:numPr>
          <w:ilvl w:val="0"/>
          <w:numId w:val="3"/>
        </w:numPr>
        <w:spacing w:line="360" w:lineRule="auto"/>
        <w:rPr>
          <w:color w:val="000000"/>
          <w:sz w:val="28"/>
          <w:szCs w:val="28"/>
        </w:rPr>
      </w:pPr>
      <w:r w:rsidRPr="00093C1E">
        <w:rPr>
          <w:color w:val="000000"/>
          <w:sz w:val="28"/>
          <w:szCs w:val="28"/>
        </w:rPr>
        <w:t>Призначення дозиметру ДРГ-01-Т.</w:t>
      </w:r>
    </w:p>
    <w:p w:rsidR="00093C1E" w:rsidRPr="00093C1E" w:rsidRDefault="00093C1E" w:rsidP="00093C1E">
      <w:pPr>
        <w:pStyle w:val="a3"/>
        <w:numPr>
          <w:ilvl w:val="0"/>
          <w:numId w:val="3"/>
        </w:numPr>
        <w:spacing w:line="360" w:lineRule="auto"/>
        <w:rPr>
          <w:color w:val="000000"/>
          <w:sz w:val="28"/>
          <w:szCs w:val="28"/>
        </w:rPr>
      </w:pPr>
      <w:r w:rsidRPr="00093C1E">
        <w:rPr>
          <w:color w:val="000000"/>
          <w:sz w:val="28"/>
          <w:szCs w:val="28"/>
        </w:rPr>
        <w:t>Які детектори застосовуються у дозиметрі ДРГ-01-Т?</w:t>
      </w:r>
    </w:p>
    <w:p w:rsidR="00093C1E" w:rsidRPr="00093C1E" w:rsidRDefault="00093C1E" w:rsidP="00093C1E">
      <w:pPr>
        <w:pStyle w:val="a3"/>
        <w:numPr>
          <w:ilvl w:val="0"/>
          <w:numId w:val="3"/>
        </w:numPr>
        <w:spacing w:line="360" w:lineRule="auto"/>
        <w:rPr>
          <w:color w:val="000000"/>
          <w:sz w:val="28"/>
          <w:szCs w:val="28"/>
        </w:rPr>
      </w:pPr>
      <w:r w:rsidRPr="00093C1E">
        <w:rPr>
          <w:color w:val="000000"/>
          <w:sz w:val="28"/>
          <w:szCs w:val="28"/>
        </w:rPr>
        <w:t>Який прилад застосовують для вимірювання потужності еквівалентної дози нейтронного випромінювання?</w:t>
      </w:r>
    </w:p>
    <w:p w:rsidR="00093C1E" w:rsidRPr="00093C1E" w:rsidRDefault="00093C1E" w:rsidP="00093C1E">
      <w:pPr>
        <w:pStyle w:val="a3"/>
        <w:numPr>
          <w:ilvl w:val="0"/>
          <w:numId w:val="3"/>
        </w:numPr>
        <w:spacing w:line="360" w:lineRule="auto"/>
        <w:rPr>
          <w:color w:val="000000"/>
          <w:sz w:val="28"/>
          <w:szCs w:val="28"/>
        </w:rPr>
      </w:pPr>
      <w:r w:rsidRPr="00093C1E">
        <w:rPr>
          <w:color w:val="000000"/>
          <w:sz w:val="28"/>
          <w:szCs w:val="28"/>
        </w:rPr>
        <w:t>Яка установка застосовується для контролю забруднення спецодягу?</w:t>
      </w:r>
    </w:p>
    <w:p w:rsidR="00093C1E" w:rsidRPr="00093C1E" w:rsidRDefault="00093C1E" w:rsidP="00093C1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530F3E" w:rsidRPr="00093C1E" w:rsidRDefault="00530F3E" w:rsidP="00093C1E">
      <w:pPr>
        <w:pStyle w:val="a3"/>
        <w:spacing w:after="0" w:line="360" w:lineRule="auto"/>
        <w:ind w:left="0"/>
        <w:rPr>
          <w:color w:val="000000"/>
          <w:sz w:val="28"/>
          <w:szCs w:val="28"/>
        </w:rPr>
      </w:pPr>
    </w:p>
    <w:p w:rsidR="002B03A7" w:rsidRPr="00093C1E" w:rsidRDefault="002B03A7" w:rsidP="00093C1E">
      <w:pPr>
        <w:spacing w:line="360" w:lineRule="auto"/>
        <w:rPr>
          <w:rFonts w:ascii="Times New Roman" w:hAnsi="Times New Roman" w:cs="Times New Roman"/>
        </w:rPr>
      </w:pPr>
    </w:p>
    <w:sectPr w:rsidR="002B03A7" w:rsidRPr="00093C1E" w:rsidSect="002E6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79A5"/>
    <w:multiLevelType w:val="hybridMultilevel"/>
    <w:tmpl w:val="21E83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0364B"/>
    <w:multiLevelType w:val="hybridMultilevel"/>
    <w:tmpl w:val="2292A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C0C4C"/>
    <w:multiLevelType w:val="multilevel"/>
    <w:tmpl w:val="38989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0F3E"/>
    <w:rsid w:val="00093C1E"/>
    <w:rsid w:val="002B03A7"/>
    <w:rsid w:val="002E6362"/>
    <w:rsid w:val="00530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F3E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662</Characters>
  <Application>Microsoft Office Word</Application>
  <DocSecurity>0</DocSecurity>
  <Lines>5</Lines>
  <Paragraphs>1</Paragraphs>
  <ScaleCrop>false</ScaleCrop>
  <Company>USN Team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2020-08-30T10:30:00Z</dcterms:created>
  <dcterms:modified xsi:type="dcterms:W3CDTF">2020-08-30T10:34:00Z</dcterms:modified>
</cp:coreProperties>
</file>