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:rsidR="00BA282F" w:rsidRDefault="0067140B" w:rsidP="0067140B">
      <w:pPr>
        <w:jc w:val="center"/>
        <w:rPr>
          <w:b/>
          <w:bCs/>
          <w:color w:val="000000"/>
          <w:sz w:val="28"/>
          <w:lang w:val="uk-UA"/>
        </w:rPr>
      </w:pPr>
      <w:r w:rsidRPr="0067140B">
        <w:rPr>
          <w:b/>
          <w:bCs/>
          <w:color w:val="000000"/>
          <w:sz w:val="28"/>
          <w:lang w:val="uk-UA"/>
        </w:rPr>
        <w:t>ПРАКТИКА ПЕРЕКЛАДУ З ПЕРШОЇ ІНОЗЕМНОЇ МОВИ (АНГЛІЙСЬКОЇ)</w:t>
      </w:r>
    </w:p>
    <w:p w:rsidR="0067140B" w:rsidRPr="0067140B" w:rsidRDefault="0067140B" w:rsidP="0067140B">
      <w:pPr>
        <w:jc w:val="center"/>
        <w:rPr>
          <w:b/>
          <w:bCs/>
          <w:color w:val="000000"/>
          <w:sz w:val="28"/>
          <w:lang w:val="uk-UA"/>
        </w:rPr>
      </w:pP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</w:t>
      </w:r>
      <w:r w:rsidR="0067140B">
        <w:rPr>
          <w:lang w:val="uk-UA"/>
        </w:rPr>
        <w:t>д</w:t>
      </w:r>
      <w:r w:rsidRPr="006331B8">
        <w:rPr>
          <w:lang w:val="uk-UA"/>
        </w:rPr>
        <w:t xml:space="preserve">. </w:t>
      </w:r>
      <w:r w:rsidR="0067140B">
        <w:rPr>
          <w:lang w:val="uk-UA"/>
        </w:rPr>
        <w:t xml:space="preserve">філол. </w:t>
      </w:r>
      <w:r w:rsidRPr="006331B8">
        <w:rPr>
          <w:lang w:val="uk-UA"/>
        </w:rPr>
        <w:t xml:space="preserve">н., </w:t>
      </w:r>
      <w:r w:rsidR="0067140B">
        <w:rPr>
          <w:lang w:val="uk-UA"/>
        </w:rPr>
        <w:t>проф</w:t>
      </w:r>
      <w:r w:rsidRPr="006331B8">
        <w:rPr>
          <w:lang w:val="uk-UA"/>
        </w:rPr>
        <w:t xml:space="preserve">. </w:t>
      </w:r>
      <w:proofErr w:type="spellStart"/>
      <w:r w:rsidR="006B694D">
        <w:rPr>
          <w:lang w:val="uk-UA"/>
        </w:rPr>
        <w:t>Зацний</w:t>
      </w:r>
      <w:proofErr w:type="spellEnd"/>
      <w:r w:rsidR="006B694D">
        <w:rPr>
          <w:lang w:val="uk-UA"/>
        </w:rPr>
        <w:t xml:space="preserve"> </w:t>
      </w:r>
      <w:r w:rsidR="0067140B">
        <w:rPr>
          <w:lang w:val="uk-UA"/>
        </w:rPr>
        <w:t>Юрій Антонови</w:t>
      </w:r>
      <w:r w:rsidR="006B694D">
        <w:rPr>
          <w:lang w:val="uk-UA"/>
        </w:rPr>
        <w:t>ч</w:t>
      </w: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 w:rsidR="006B694D">
        <w:rPr>
          <w:lang w:val="uk-UA"/>
        </w:rPr>
        <w:t>теорії та практики перекладу з англійської мови</w:t>
      </w:r>
      <w:r w:rsidRPr="006331B8">
        <w:rPr>
          <w:lang w:val="uk-UA"/>
        </w:rPr>
        <w:t xml:space="preserve">, 2й корп.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>. 2</w:t>
      </w:r>
      <w:r w:rsidR="006B694D">
        <w:rPr>
          <w:lang w:val="uk-UA"/>
        </w:rPr>
        <w:t>25</w:t>
      </w:r>
      <w:r w:rsidR="00AD320D">
        <w:rPr>
          <w:lang w:val="uk-UA"/>
        </w:rPr>
        <w:t xml:space="preserve"> </w:t>
      </w:r>
      <w:r w:rsidRPr="006331B8">
        <w:rPr>
          <w:lang w:val="uk-UA"/>
        </w:rPr>
        <w:t>(2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E96D56" w:rsidRPr="006B694D" w:rsidRDefault="00E96D56" w:rsidP="00E96D56">
      <w:pPr>
        <w:rPr>
          <w:lang w:val="ru-RU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proofErr w:type="spellStart"/>
      <w:r w:rsidR="006B694D" w:rsidRPr="006B694D">
        <w:t>waizi</w:t>
      </w:r>
      <w:proofErr w:type="spellEnd"/>
      <w:r w:rsidR="006B694D" w:rsidRPr="006B694D">
        <w:rPr>
          <w:lang w:val="ru-RU"/>
        </w:rPr>
        <w:t>@</w:t>
      </w:r>
      <w:proofErr w:type="spellStart"/>
      <w:r w:rsidR="006B694D" w:rsidRPr="006B694D">
        <w:t>ukr</w:t>
      </w:r>
      <w:proofErr w:type="spellEnd"/>
      <w:r w:rsidR="006B694D" w:rsidRPr="006B694D">
        <w:rPr>
          <w:lang w:val="ru-RU"/>
        </w:rPr>
        <w:t>.</w:t>
      </w:r>
      <w:r w:rsidR="006B694D" w:rsidRPr="006B694D">
        <w:t>net</w:t>
      </w: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(061) 289-12-</w:t>
      </w:r>
      <w:r w:rsidR="006B694D">
        <w:rPr>
          <w:lang w:val="uk-UA"/>
        </w:rPr>
        <w:t xml:space="preserve">86, </w:t>
      </w:r>
      <w:r w:rsidRPr="006331B8">
        <w:rPr>
          <w:lang w:val="uk-UA"/>
        </w:rPr>
        <w:t xml:space="preserve"> </w:t>
      </w:r>
      <w:r w:rsidR="006B694D" w:rsidRPr="006331B8">
        <w:rPr>
          <w:lang w:val="uk-UA"/>
        </w:rPr>
        <w:t>289-</w:t>
      </w:r>
      <w:r w:rsidR="006B694D">
        <w:rPr>
          <w:lang w:val="uk-UA"/>
        </w:rPr>
        <w:t>12-27</w:t>
      </w:r>
      <w:r w:rsidR="006B694D" w:rsidRPr="006331B8">
        <w:rPr>
          <w:lang w:val="uk-UA"/>
        </w:rPr>
        <w:t xml:space="preserve"> </w:t>
      </w:r>
      <w:r w:rsidR="006B694D">
        <w:rPr>
          <w:lang w:val="uk-UA"/>
        </w:rPr>
        <w:t>(кафедра)</w:t>
      </w:r>
    </w:p>
    <w:p w:rsidR="00E42FA1" w:rsidRPr="00633448" w:rsidRDefault="006B694D" w:rsidP="00C27B7C">
      <w:pPr>
        <w:rPr>
          <w:lang w:val="uk-UA"/>
        </w:rPr>
      </w:pPr>
      <w:r w:rsidRPr="00633448">
        <w:rPr>
          <w:b/>
          <w:lang w:val="uk-UA"/>
        </w:rPr>
        <w:t xml:space="preserve">Інші засоби зв’язку: </w:t>
      </w:r>
      <w:r w:rsidRPr="006B694D">
        <w:t>Moodle</w:t>
      </w:r>
      <w:r w:rsidRPr="00633448">
        <w:rPr>
          <w:lang w:val="uk-UA"/>
        </w:rPr>
        <w:t xml:space="preserve"> (форум курсу, приватні повідомлення</w:t>
      </w:r>
      <w:r w:rsidR="00BF2E77">
        <w:rPr>
          <w:lang w:val="uk-UA"/>
        </w:rPr>
        <w:t xml:space="preserve"> </w:t>
      </w:r>
      <w:proofErr w:type="spellStart"/>
      <w:r w:rsidR="00BF2E77">
        <w:rPr>
          <w:lang w:val="uk-UA"/>
        </w:rPr>
        <w:t>ел</w:t>
      </w:r>
      <w:proofErr w:type="spellEnd"/>
      <w:r w:rsidR="00BF2E77">
        <w:rPr>
          <w:lang w:val="uk-UA"/>
        </w:rPr>
        <w:t>. поштою</w:t>
      </w:r>
      <w:r w:rsidRPr="00633448">
        <w:rPr>
          <w:lang w:val="uk-UA"/>
        </w:rPr>
        <w:t>)</w:t>
      </w:r>
    </w:p>
    <w:p w:rsidR="006B694D" w:rsidRPr="00633448" w:rsidRDefault="006B694D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275"/>
        <w:gridCol w:w="1276"/>
        <w:gridCol w:w="963"/>
        <w:gridCol w:w="709"/>
        <w:gridCol w:w="1178"/>
        <w:gridCol w:w="1544"/>
      </w:tblGrid>
      <w:tr w:rsidR="004B0F24" w:rsidRPr="0067140B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4D" w:rsidRDefault="006B694D" w:rsidP="00AD2666">
            <w:pPr>
              <w:spacing w:after="20"/>
              <w:rPr>
                <w:bCs/>
                <w:lang w:val="uk-UA"/>
              </w:rPr>
            </w:pPr>
            <w:r w:rsidRPr="006B694D">
              <w:rPr>
                <w:bCs/>
                <w:lang w:val="uk-UA"/>
              </w:rPr>
              <w:t xml:space="preserve">Германські мови і література (переклад включно) </w:t>
            </w:r>
          </w:p>
          <w:p w:rsidR="006B694D" w:rsidRDefault="006B694D" w:rsidP="00AD2666">
            <w:pPr>
              <w:spacing w:after="20"/>
            </w:pPr>
            <w:r w:rsidRPr="006B694D">
              <w:rPr>
                <w:bCs/>
                <w:lang w:val="uk-UA"/>
              </w:rPr>
              <w:t>Переклад (англійський)</w:t>
            </w:r>
            <w:r>
              <w:t xml:space="preserve"> </w:t>
            </w:r>
          </w:p>
          <w:p w:rsidR="004B0F24" w:rsidRPr="006331B8" w:rsidRDefault="00AD320D" w:rsidP="00AD2666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bCs/>
                <w:lang w:val="uk-UA"/>
              </w:rPr>
              <w:t>Магістр</w:t>
            </w:r>
          </w:p>
        </w:tc>
      </w:tr>
      <w:tr w:rsidR="006331B8" w:rsidRPr="006331B8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E96D56">
            <w:pPr>
              <w:spacing w:after="20"/>
              <w:rPr>
                <w:lang w:val="uk-UA"/>
              </w:rPr>
            </w:pPr>
            <w:r w:rsidRPr="006331B8">
              <w:rPr>
                <w:lang w:val="uk-UA"/>
              </w:rPr>
              <w:t>Нормативна</w:t>
            </w:r>
          </w:p>
        </w:tc>
      </w:tr>
      <w:tr w:rsidR="006331B8" w:rsidRPr="006331B8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E96D56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6331B8" w:rsidRDefault="00E96D56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2020-2021 2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E96D56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1</w:t>
            </w:r>
            <w:r w:rsidR="001620B3">
              <w:rPr>
                <w:rFonts w:eastAsia="Times New Roman"/>
                <w:lang w:val="uk-UA"/>
              </w:rPr>
              <w:t>0</w:t>
            </w:r>
          </w:p>
        </w:tc>
      </w:tr>
      <w:tr w:rsidR="006331B8" w:rsidRPr="006B694D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E96D56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d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E96D56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0 год</w:t>
            </w:r>
          </w:p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2</w:t>
            </w:r>
            <w:r w:rsidR="006B694D">
              <w:rPr>
                <w:b/>
                <w:bCs/>
                <w:lang w:val="uk-UA"/>
              </w:rPr>
              <w:t>0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:rsidR="004B0F24" w:rsidRPr="006331B8" w:rsidRDefault="004B0F24" w:rsidP="006B694D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6B694D" w:rsidRPr="006B694D">
              <w:rPr>
                <w:rFonts w:eastAsia="Times New Roman"/>
                <w:b/>
                <w:lang w:val="uk-UA"/>
              </w:rPr>
              <w:t>70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E96D56" w:rsidP="00AD2666">
            <w:pPr>
              <w:rPr>
                <w:i/>
                <w:lang w:val="uk-UA"/>
              </w:rPr>
            </w:pPr>
            <w:r w:rsidRPr="006331B8">
              <w:rPr>
                <w:i/>
                <w:lang w:val="uk-UA"/>
              </w:rPr>
              <w:t>Залік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1620B3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Default="00EF08C2" w:rsidP="00AD2666">
            <w:pPr>
              <w:rPr>
                <w:rFonts w:eastAsia="Times New Roman"/>
                <w:lang w:val="uk-UA"/>
              </w:rPr>
            </w:pPr>
            <w:hyperlink r:id="rId8" w:history="1">
              <w:r w:rsidRPr="00D421B6">
                <w:rPr>
                  <w:rStyle w:val="a3"/>
                  <w:rFonts w:eastAsia="Times New Roman"/>
                  <w:lang w:val="uk-UA"/>
                </w:rPr>
                <w:t>https://moodle.znu.edu.ua/cou</w:t>
              </w:r>
              <w:r w:rsidRPr="00D421B6">
                <w:rPr>
                  <w:rStyle w:val="a3"/>
                  <w:rFonts w:eastAsia="Times New Roman"/>
                  <w:lang w:val="uk-UA"/>
                </w:rPr>
                <w:t>r</w:t>
              </w:r>
              <w:r w:rsidRPr="00D421B6">
                <w:rPr>
                  <w:rStyle w:val="a3"/>
                  <w:rFonts w:eastAsia="Times New Roman"/>
                  <w:lang w:val="uk-UA"/>
                </w:rPr>
                <w:t>se/view.php?id=1634</w:t>
              </w:r>
            </w:hyperlink>
          </w:p>
          <w:p w:rsidR="00EF08C2" w:rsidRPr="006331B8" w:rsidRDefault="00EF08C2" w:rsidP="00AD2666">
            <w:pPr>
              <w:rPr>
                <w:rFonts w:eastAsia="Times New Roman"/>
                <w:lang w:val="uk-UA"/>
              </w:rPr>
            </w:pPr>
          </w:p>
        </w:tc>
      </w:tr>
      <w:tr w:rsidR="004B0F24" w:rsidRPr="001620B3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BF2E77" w:rsidRDefault="00BF2E77" w:rsidP="000E2E30">
            <w:pPr>
              <w:rPr>
                <w:lang w:val="uk-UA"/>
              </w:rPr>
            </w:pPr>
            <w:r w:rsidRPr="00BF2E77">
              <w:rPr>
                <w:rStyle w:val="s1"/>
                <w:lang w:val="uk-UA"/>
              </w:rPr>
              <w:t>щопонеділка</w:t>
            </w:r>
            <w:r w:rsidR="006331B8" w:rsidRPr="00BF2E77">
              <w:rPr>
                <w:rStyle w:val="s1"/>
                <w:lang w:val="uk-UA"/>
              </w:rPr>
              <w:t xml:space="preserve">, </w:t>
            </w:r>
            <w:r w:rsidRPr="00BF2E77">
              <w:rPr>
                <w:rStyle w:val="s1"/>
                <w:lang w:val="uk-UA"/>
              </w:rPr>
              <w:t>10:00</w:t>
            </w:r>
            <w:r w:rsidR="006331B8" w:rsidRPr="00BF2E77">
              <w:rPr>
                <w:rStyle w:val="s1"/>
                <w:lang w:val="uk-UA"/>
              </w:rPr>
              <w:t>-1</w:t>
            </w:r>
            <w:r w:rsidR="000E2E30">
              <w:rPr>
                <w:rStyle w:val="s1"/>
                <w:lang w:val="uk-UA"/>
              </w:rPr>
              <w:t>4</w:t>
            </w:r>
            <w:r w:rsidR="006331B8" w:rsidRPr="00BF2E77">
              <w:rPr>
                <w:rStyle w:val="s1"/>
                <w:lang w:val="uk-UA"/>
              </w:rPr>
              <w:t>.</w:t>
            </w:r>
            <w:r w:rsidRPr="00BF2E77">
              <w:rPr>
                <w:rStyle w:val="s1"/>
                <w:lang w:val="uk-UA"/>
              </w:rPr>
              <w:t>00</w:t>
            </w:r>
            <w:r w:rsidR="006331B8" w:rsidRPr="00BF2E77">
              <w:rPr>
                <w:rStyle w:val="s1"/>
                <w:lang w:val="uk-UA"/>
              </w:rPr>
              <w:t xml:space="preserve"> або за домовленістю чи </w:t>
            </w:r>
            <w:proofErr w:type="spellStart"/>
            <w:r w:rsidR="006331B8" w:rsidRPr="00BF2E77">
              <w:rPr>
                <w:rStyle w:val="s1"/>
                <w:lang w:val="uk-UA"/>
              </w:rPr>
              <w:t>ел</w:t>
            </w:r>
            <w:proofErr w:type="spellEnd"/>
            <w:r w:rsidR="006331B8" w:rsidRPr="00BF2E77">
              <w:rPr>
                <w:rStyle w:val="s1"/>
                <w:lang w:val="uk-UA"/>
              </w:rPr>
              <w:t>. поштою</w:t>
            </w:r>
          </w:p>
        </w:tc>
      </w:tr>
    </w:tbl>
    <w:p w:rsidR="004B0F24" w:rsidRPr="006331B8" w:rsidRDefault="004B0F24" w:rsidP="004B0F24">
      <w:pPr>
        <w:rPr>
          <w:b/>
          <w:sz w:val="28"/>
          <w:lang w:val="uk-UA"/>
        </w:rPr>
      </w:pPr>
    </w:p>
    <w:p w:rsidR="004B0F24" w:rsidRPr="006331B8" w:rsidRDefault="004B0F24" w:rsidP="004B0F24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67140B" w:rsidRPr="00633448" w:rsidRDefault="00633448" w:rsidP="0067140B">
      <w:pPr>
        <w:jc w:val="both"/>
        <w:rPr>
          <w:lang w:val="uk-UA"/>
        </w:rPr>
      </w:pPr>
      <w:r w:rsidRPr="00633448">
        <w:rPr>
          <w:b/>
          <w:lang w:val="uk-UA"/>
        </w:rPr>
        <w:t>Мета курсу</w:t>
      </w:r>
      <w:r w:rsidRPr="00633448">
        <w:rPr>
          <w:lang w:val="uk-UA"/>
        </w:rPr>
        <w:t xml:space="preserve"> – </w:t>
      </w:r>
      <w:r w:rsidR="0067140B" w:rsidRPr="00633448">
        <w:rPr>
          <w:lang w:val="uk-UA"/>
        </w:rPr>
        <w:t>підготувати студентів магістрів, які володіють знаннями, вміннями й навичками в галузі письмового і усного перекладу з англійської мови українською і з української мови англійською в обсязі, який є необхідним для того, щоб:</w:t>
      </w:r>
    </w:p>
    <w:p w:rsidR="0067140B" w:rsidRPr="00633448" w:rsidRDefault="0067140B" w:rsidP="0067140B">
      <w:pPr>
        <w:jc w:val="both"/>
        <w:rPr>
          <w:lang w:val="uk-UA"/>
        </w:rPr>
      </w:pPr>
      <w:r w:rsidRPr="00633448">
        <w:rPr>
          <w:lang w:val="uk-UA"/>
        </w:rPr>
        <w:t>-</w:t>
      </w:r>
      <w:r w:rsidRPr="00633448">
        <w:rPr>
          <w:lang w:val="uk-UA"/>
        </w:rPr>
        <w:tab/>
        <w:t>здійснювати двосторонній письмовий переклад політичних, соціально- економічних, наукових (філологічних і технічних) та офіційно-ділових матеріалів та документів міжнародного дипломатичного характеру;</w:t>
      </w:r>
    </w:p>
    <w:p w:rsidR="0067140B" w:rsidRPr="00633448" w:rsidRDefault="0067140B" w:rsidP="0067140B">
      <w:pPr>
        <w:jc w:val="both"/>
        <w:rPr>
          <w:lang w:val="uk-UA"/>
        </w:rPr>
      </w:pPr>
      <w:r w:rsidRPr="00633448">
        <w:rPr>
          <w:lang w:val="uk-UA"/>
        </w:rPr>
        <w:t>-</w:t>
      </w:r>
      <w:r w:rsidRPr="00633448">
        <w:rPr>
          <w:lang w:val="uk-UA"/>
        </w:rPr>
        <w:tab/>
        <w:t>перекладати усно на слух (послідовно і синхронно) виступи, бесіди, інтерв'ю англійською мовою і з української мови англійською;</w:t>
      </w:r>
    </w:p>
    <w:p w:rsidR="0067140B" w:rsidRPr="006331B8" w:rsidRDefault="0067140B" w:rsidP="0067140B">
      <w:pPr>
        <w:jc w:val="both"/>
        <w:rPr>
          <w:lang w:val="uk-UA"/>
        </w:rPr>
      </w:pPr>
      <w:r w:rsidRPr="00633448">
        <w:rPr>
          <w:lang w:val="uk-UA"/>
        </w:rPr>
        <w:t>-</w:t>
      </w:r>
      <w:r w:rsidRPr="00633448">
        <w:rPr>
          <w:lang w:val="uk-UA"/>
        </w:rPr>
        <w:tab/>
        <w:t>редагувати переклади українською та англійською мовами матеріалів згаданих вище типів.</w:t>
      </w:r>
    </w:p>
    <w:p w:rsidR="00E96D56" w:rsidRPr="006331B8" w:rsidRDefault="00E96D56" w:rsidP="00E66C95">
      <w:pPr>
        <w:rPr>
          <w:i/>
          <w:iCs/>
          <w:lang w:val="uk-UA"/>
        </w:rPr>
      </w:pPr>
    </w:p>
    <w:p w:rsidR="009D77A7" w:rsidRPr="006331B8" w:rsidRDefault="00EF5BEC" w:rsidP="00E66C95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3D656F" w:rsidRPr="006331B8" w:rsidRDefault="003D656F" w:rsidP="009D77A7">
      <w:pPr>
        <w:rPr>
          <w:b/>
          <w:lang w:val="uk-UA"/>
        </w:rPr>
      </w:pPr>
      <w:r w:rsidRPr="006331B8">
        <w:rPr>
          <w:b/>
          <w:lang w:val="uk-UA"/>
        </w:rPr>
        <w:t>У разі успішного завер</w:t>
      </w:r>
      <w:r w:rsidR="006464EA" w:rsidRPr="006331B8">
        <w:rPr>
          <w:b/>
          <w:lang w:val="uk-UA"/>
        </w:rPr>
        <w:t xml:space="preserve">шення курсу студент </w:t>
      </w:r>
      <w:r w:rsidR="006464EA"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:rsidR="0067140B" w:rsidRPr="00633448" w:rsidRDefault="0067140B" w:rsidP="00633448">
      <w:pPr>
        <w:jc w:val="both"/>
        <w:rPr>
          <w:rFonts w:eastAsia="Times New Roman"/>
          <w:lang w:val="uk-UA"/>
        </w:rPr>
      </w:pPr>
      <w:r w:rsidRPr="00633448">
        <w:rPr>
          <w:rFonts w:eastAsia="Times New Roman"/>
          <w:lang w:val="uk-UA"/>
        </w:rPr>
        <w:t>-</w:t>
      </w:r>
      <w:r w:rsidRPr="00633448">
        <w:rPr>
          <w:rFonts w:eastAsia="Times New Roman"/>
          <w:lang w:val="uk-UA"/>
        </w:rPr>
        <w:tab/>
        <w:t>вільно і правильно перекладати англійською мовою (з дотриманням всіх фонетичних, лексико-синтаксичних, граматичних норм) в ситуаціях професійного спілкування;</w:t>
      </w:r>
    </w:p>
    <w:p w:rsidR="0067140B" w:rsidRPr="00633448" w:rsidRDefault="0067140B" w:rsidP="00633448">
      <w:pPr>
        <w:jc w:val="both"/>
        <w:rPr>
          <w:rFonts w:eastAsia="Times New Roman"/>
          <w:lang w:val="uk-UA"/>
        </w:rPr>
      </w:pPr>
      <w:r w:rsidRPr="00633448">
        <w:rPr>
          <w:rFonts w:eastAsia="Times New Roman"/>
          <w:lang w:val="uk-UA"/>
        </w:rPr>
        <w:t>-</w:t>
      </w:r>
      <w:r w:rsidRPr="00633448">
        <w:rPr>
          <w:rFonts w:eastAsia="Times New Roman"/>
          <w:lang w:val="uk-UA"/>
        </w:rPr>
        <w:tab/>
        <w:t xml:space="preserve">робити лінгвостилістичний та </w:t>
      </w:r>
      <w:proofErr w:type="spellStart"/>
      <w:r w:rsidRPr="00633448">
        <w:rPr>
          <w:rFonts w:eastAsia="Times New Roman"/>
          <w:lang w:val="uk-UA"/>
        </w:rPr>
        <w:t>перекладознавчий</w:t>
      </w:r>
      <w:proofErr w:type="spellEnd"/>
      <w:r w:rsidRPr="00633448">
        <w:rPr>
          <w:rFonts w:eastAsia="Times New Roman"/>
          <w:lang w:val="uk-UA"/>
        </w:rPr>
        <w:t xml:space="preserve"> аналіз текстів різних жанрів з урахуванням відомостей, отриманих на практичних і теоретичних курсах;</w:t>
      </w:r>
    </w:p>
    <w:p w:rsidR="0067140B" w:rsidRPr="00633448" w:rsidRDefault="0067140B" w:rsidP="00633448">
      <w:pPr>
        <w:jc w:val="both"/>
        <w:rPr>
          <w:rFonts w:eastAsia="Times New Roman"/>
          <w:lang w:val="uk-UA"/>
        </w:rPr>
      </w:pPr>
      <w:r w:rsidRPr="00633448">
        <w:rPr>
          <w:rFonts w:eastAsia="Times New Roman"/>
          <w:lang w:val="uk-UA"/>
        </w:rPr>
        <w:t>-</w:t>
      </w:r>
      <w:r w:rsidRPr="00633448">
        <w:rPr>
          <w:rFonts w:eastAsia="Times New Roman"/>
          <w:lang w:val="uk-UA"/>
        </w:rPr>
        <w:tab/>
        <w:t>аналізувати переклади творів сучасної і класичної англомовної літератури з точки зору їхнього ідейного змісту, композиційних й індивідуально-стилістичних особливостей;</w:t>
      </w:r>
    </w:p>
    <w:p w:rsidR="0067140B" w:rsidRPr="00633448" w:rsidRDefault="0067140B" w:rsidP="00633448">
      <w:pPr>
        <w:jc w:val="both"/>
        <w:rPr>
          <w:rFonts w:eastAsia="Times New Roman"/>
          <w:lang w:val="uk-UA"/>
        </w:rPr>
      </w:pPr>
      <w:r w:rsidRPr="00633448">
        <w:rPr>
          <w:rFonts w:eastAsia="Times New Roman"/>
          <w:lang w:val="uk-UA"/>
        </w:rPr>
        <w:t>-</w:t>
      </w:r>
      <w:r w:rsidRPr="00633448">
        <w:rPr>
          <w:rFonts w:eastAsia="Times New Roman"/>
          <w:lang w:val="uk-UA"/>
        </w:rPr>
        <w:tab/>
        <w:t xml:space="preserve">здійснювати перекладацьку інтерпретацію англомовних текстів загальнонаукового і суспільно-політичного характеру в різних видах роботи; здійснювати реферування україномовних </w:t>
      </w:r>
      <w:r w:rsidRPr="00633448">
        <w:rPr>
          <w:rFonts w:eastAsia="Times New Roman"/>
          <w:lang w:val="uk-UA"/>
        </w:rPr>
        <w:lastRenderedPageBreak/>
        <w:t>політичних, соціально-економічних, наукових (філологічних і технічних) та офіційно-ділових матеріалів та документів міжнародного дипломатичного характеру;</w:t>
      </w:r>
    </w:p>
    <w:p w:rsidR="0067140B" w:rsidRPr="00633448" w:rsidRDefault="0067140B" w:rsidP="00633448">
      <w:pPr>
        <w:jc w:val="both"/>
        <w:rPr>
          <w:rFonts w:eastAsia="Times New Roman"/>
          <w:lang w:val="uk-UA"/>
        </w:rPr>
      </w:pPr>
      <w:r w:rsidRPr="00633448">
        <w:rPr>
          <w:rFonts w:eastAsia="Times New Roman"/>
          <w:lang w:val="uk-UA"/>
        </w:rPr>
        <w:t>-</w:t>
      </w:r>
      <w:r w:rsidRPr="00633448">
        <w:rPr>
          <w:rFonts w:eastAsia="Times New Roman"/>
          <w:lang w:val="uk-UA"/>
        </w:rPr>
        <w:tab/>
        <w:t>забезпечувати якісний письмовий і усний послідовний переклад текстів вказаних типів;</w:t>
      </w:r>
    </w:p>
    <w:p w:rsidR="0067140B" w:rsidRPr="00633448" w:rsidRDefault="0067140B" w:rsidP="00633448">
      <w:pPr>
        <w:jc w:val="both"/>
        <w:rPr>
          <w:rFonts w:eastAsia="Times New Roman"/>
          <w:lang w:val="uk-UA"/>
        </w:rPr>
      </w:pPr>
      <w:r w:rsidRPr="00633448">
        <w:rPr>
          <w:rFonts w:eastAsia="Times New Roman"/>
          <w:lang w:val="uk-UA"/>
        </w:rPr>
        <w:t>-</w:t>
      </w:r>
      <w:r w:rsidRPr="00633448">
        <w:rPr>
          <w:rFonts w:eastAsia="Times New Roman"/>
          <w:lang w:val="uk-UA"/>
        </w:rPr>
        <w:tab/>
        <w:t>усно перекладати двосторонню бесіду та інтерв'ю;</w:t>
      </w:r>
    </w:p>
    <w:p w:rsidR="0067140B" w:rsidRPr="0067140B" w:rsidRDefault="0067140B" w:rsidP="00633448">
      <w:pPr>
        <w:jc w:val="both"/>
        <w:rPr>
          <w:rFonts w:eastAsia="Times New Roman"/>
          <w:lang w:val="uk-UA"/>
        </w:rPr>
      </w:pPr>
      <w:r w:rsidRPr="00633448">
        <w:rPr>
          <w:rFonts w:eastAsia="Times New Roman"/>
          <w:lang w:val="uk-UA"/>
        </w:rPr>
        <w:t>-</w:t>
      </w:r>
      <w:r w:rsidRPr="00633448">
        <w:rPr>
          <w:rFonts w:eastAsia="Times New Roman"/>
          <w:lang w:val="uk-UA"/>
        </w:rPr>
        <w:tab/>
        <w:t>користуватися словниками та довідковою літературою.</w:t>
      </w:r>
    </w:p>
    <w:p w:rsidR="006A53C5" w:rsidRPr="006331B8" w:rsidRDefault="006A53C5" w:rsidP="00633448">
      <w:pPr>
        <w:jc w:val="both"/>
        <w:rPr>
          <w:lang w:val="uk-UA"/>
        </w:rPr>
      </w:pPr>
    </w:p>
    <w:p w:rsidR="00844E18" w:rsidRPr="006331B8" w:rsidRDefault="00566A39" w:rsidP="00844E1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:rsidR="00212CE1" w:rsidRDefault="0067140B" w:rsidP="0067140B">
      <w:pPr>
        <w:jc w:val="both"/>
        <w:rPr>
          <w:iCs/>
          <w:lang w:val="uk-UA"/>
        </w:rPr>
      </w:pPr>
      <w:r w:rsidRPr="0067140B">
        <w:rPr>
          <w:iCs/>
          <w:lang w:val="uk-UA"/>
        </w:rPr>
        <w:t>1.</w:t>
      </w:r>
      <w:r w:rsidRPr="0067140B">
        <w:rPr>
          <w:iCs/>
          <w:lang w:val="uk-UA"/>
        </w:rPr>
        <w:tab/>
      </w:r>
      <w:proofErr w:type="spellStart"/>
      <w:r w:rsidR="00212CE1" w:rsidRPr="00212CE1">
        <w:rPr>
          <w:iCs/>
          <w:lang w:val="uk-UA"/>
        </w:rPr>
        <w:t>Зацний</w:t>
      </w:r>
      <w:proofErr w:type="spellEnd"/>
      <w:r w:rsidR="00212CE1" w:rsidRPr="00212CE1">
        <w:rPr>
          <w:iCs/>
          <w:lang w:val="uk-UA"/>
        </w:rPr>
        <w:t xml:space="preserve"> Ю.А. Практика перекладу з основної іноземної мови: навчальний посібник для здобувачів ступеня вищої освіти магістра спеціальності «Філологія» спеціалізації «Германські мови та літератури (переклад включно)» освітньо-професійної програми «Переклад (англійський)» / Ю. А. </w:t>
      </w:r>
      <w:proofErr w:type="spellStart"/>
      <w:r w:rsidR="00212CE1" w:rsidRPr="00212CE1">
        <w:rPr>
          <w:iCs/>
          <w:lang w:val="uk-UA"/>
        </w:rPr>
        <w:t>Зацний</w:t>
      </w:r>
      <w:proofErr w:type="spellEnd"/>
      <w:r w:rsidR="00212CE1" w:rsidRPr="00212CE1">
        <w:rPr>
          <w:iCs/>
          <w:lang w:val="uk-UA"/>
        </w:rPr>
        <w:t>, С. П. Запольських. – Запоріжжя: ЗНУ, 2017. – 84 с.</w:t>
      </w:r>
    </w:p>
    <w:p w:rsidR="0067140B" w:rsidRPr="0067140B" w:rsidRDefault="00212CE1" w:rsidP="0067140B">
      <w:pPr>
        <w:jc w:val="both"/>
        <w:rPr>
          <w:iCs/>
          <w:lang w:val="uk-UA"/>
        </w:rPr>
      </w:pPr>
      <w:r>
        <w:rPr>
          <w:iCs/>
          <w:lang w:val="uk-UA"/>
        </w:rPr>
        <w:t xml:space="preserve">2. </w:t>
      </w:r>
      <w:proofErr w:type="spellStart"/>
      <w:r w:rsidR="0067140B" w:rsidRPr="0067140B">
        <w:rPr>
          <w:iCs/>
          <w:lang w:val="uk-UA"/>
        </w:rPr>
        <w:t>Зацний</w:t>
      </w:r>
      <w:proofErr w:type="spellEnd"/>
      <w:r w:rsidR="0067140B" w:rsidRPr="0067140B">
        <w:rPr>
          <w:iCs/>
          <w:lang w:val="uk-UA"/>
        </w:rPr>
        <w:t xml:space="preserve"> Ю.А, Запольських С.П. Практика перекладу: навчальний посібник для студентів спеціальності «Переклад (англійський)». – Запоріжжя: ЗНУ, 2009. – Частина 1. – 102 с.</w:t>
      </w:r>
    </w:p>
    <w:p w:rsidR="006A53C5" w:rsidRPr="006331B8" w:rsidRDefault="00212CE1" w:rsidP="0067140B">
      <w:pPr>
        <w:jc w:val="both"/>
        <w:rPr>
          <w:iCs/>
          <w:lang w:val="uk-UA"/>
        </w:rPr>
      </w:pPr>
      <w:r>
        <w:rPr>
          <w:iCs/>
          <w:lang w:val="uk-UA"/>
        </w:rPr>
        <w:t xml:space="preserve">3. </w:t>
      </w:r>
      <w:proofErr w:type="spellStart"/>
      <w:r w:rsidR="0067140B" w:rsidRPr="0067140B">
        <w:rPr>
          <w:iCs/>
          <w:lang w:val="uk-UA"/>
        </w:rPr>
        <w:t>Зацний</w:t>
      </w:r>
      <w:proofErr w:type="spellEnd"/>
      <w:r w:rsidR="0067140B" w:rsidRPr="0067140B">
        <w:rPr>
          <w:iCs/>
          <w:lang w:val="uk-UA"/>
        </w:rPr>
        <w:t xml:space="preserve"> Ю.А, Запольських С.П. Практика перекладу: навчальний посібник для студентів спеціальності «Переклад (англійський)». – Запоріжжя: ЗНУ, 2009. – Частина 2. – 98 с.</w:t>
      </w:r>
    </w:p>
    <w:p w:rsidR="006A53C5" w:rsidRPr="006331B8" w:rsidRDefault="006A53C5" w:rsidP="006A53C5">
      <w:pPr>
        <w:jc w:val="both"/>
        <w:rPr>
          <w:rFonts w:eastAsia="Times New Roman"/>
          <w:i/>
          <w:u w:val="single"/>
          <w:lang w:val="uk-UA"/>
        </w:rPr>
      </w:pPr>
      <w:r w:rsidRPr="006331B8">
        <w:rPr>
          <w:b/>
          <w:i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6331B8">
        <w:rPr>
          <w:b/>
          <w:i/>
          <w:u w:val="single"/>
          <w:lang w:val="uk-UA"/>
        </w:rPr>
        <w:t>Moodle</w:t>
      </w:r>
      <w:proofErr w:type="spellEnd"/>
      <w:r w:rsidRPr="006331B8">
        <w:rPr>
          <w:b/>
          <w:i/>
          <w:u w:val="single"/>
          <w:lang w:val="uk-UA"/>
        </w:rPr>
        <w:t>).</w:t>
      </w:r>
    </w:p>
    <w:p w:rsidR="00844E18" w:rsidRPr="006331B8" w:rsidRDefault="00844E18" w:rsidP="00844E18">
      <w:pPr>
        <w:rPr>
          <w:rFonts w:eastAsia="Times New Roman"/>
          <w:lang w:val="uk-UA"/>
        </w:rPr>
      </w:pPr>
    </w:p>
    <w:p w:rsidR="00825B40" w:rsidRPr="006331B8" w:rsidRDefault="00825B40" w:rsidP="00147E22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EA611D" w:rsidRPr="006331B8" w:rsidRDefault="00EA611D" w:rsidP="00147E22">
      <w:pPr>
        <w:rPr>
          <w:sz w:val="6"/>
          <w:szCs w:val="6"/>
          <w:lang w:val="ru-RU"/>
        </w:rPr>
      </w:pPr>
    </w:p>
    <w:p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67140B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:rsidR="0077690E" w:rsidRPr="006331B8" w:rsidRDefault="0077690E" w:rsidP="00FC57E5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77690E" w:rsidRPr="000674FA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0674FA">
        <w:rPr>
          <w:iCs/>
          <w:lang w:val="uk-UA"/>
        </w:rPr>
        <w:t xml:space="preserve">Усне опитування і обговорення іншомовної наукової і професійної літератури в галузі </w:t>
      </w:r>
      <w:r w:rsidR="000674FA" w:rsidRPr="000674FA">
        <w:rPr>
          <w:iCs/>
          <w:lang w:val="uk-UA"/>
        </w:rPr>
        <w:t xml:space="preserve">перекладознавства </w:t>
      </w:r>
      <w:r w:rsidRPr="000674FA">
        <w:rPr>
          <w:iCs/>
          <w:lang w:val="uk-UA"/>
        </w:rPr>
        <w:t xml:space="preserve"> (статті, презентації, тези, книги англійською мовою</w:t>
      </w:r>
      <w:r w:rsidR="00CE789C" w:rsidRPr="000674FA">
        <w:rPr>
          <w:iCs/>
          <w:lang w:val="uk-UA"/>
        </w:rPr>
        <w:t>)</w:t>
      </w:r>
      <w:r w:rsidRPr="000674FA">
        <w:rPr>
          <w:iCs/>
          <w:lang w:val="uk-UA"/>
        </w:rPr>
        <w:t>.</w:t>
      </w:r>
    </w:p>
    <w:p w:rsidR="0077690E" w:rsidRPr="000674FA" w:rsidRDefault="000674FA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0674FA">
        <w:rPr>
          <w:iCs/>
          <w:lang w:val="uk-UA"/>
        </w:rPr>
        <w:t>Опитування</w:t>
      </w:r>
      <w:r w:rsidR="0077690E" w:rsidRPr="000674FA">
        <w:rPr>
          <w:iCs/>
          <w:lang w:val="uk-UA"/>
        </w:rPr>
        <w:t xml:space="preserve"> за пройденим матеріалом.</w:t>
      </w:r>
    </w:p>
    <w:p w:rsidR="0077690E" w:rsidRPr="000674FA" w:rsidRDefault="0077690E" w:rsidP="0077690E">
      <w:pPr>
        <w:jc w:val="both"/>
        <w:rPr>
          <w:iCs/>
          <w:lang w:val="uk-UA"/>
        </w:rPr>
      </w:pPr>
      <w:r w:rsidRPr="000674FA">
        <w:rPr>
          <w:iCs/>
          <w:lang w:val="uk-UA"/>
        </w:rPr>
        <w:t xml:space="preserve">Поточний контроль передбачає такі </w:t>
      </w:r>
      <w:r w:rsidRPr="000674FA">
        <w:rPr>
          <w:b/>
          <w:i/>
          <w:iCs/>
          <w:lang w:val="uk-UA"/>
        </w:rPr>
        <w:t>практичні</w:t>
      </w:r>
      <w:r w:rsidRPr="000674FA">
        <w:rPr>
          <w:iCs/>
          <w:lang w:val="uk-UA"/>
        </w:rPr>
        <w:t xml:space="preserve"> завдання:</w:t>
      </w:r>
    </w:p>
    <w:p w:rsidR="0077690E" w:rsidRPr="000674FA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0674FA">
        <w:rPr>
          <w:iCs/>
          <w:lang w:val="uk-UA"/>
        </w:rPr>
        <w:t>Реферування англомовних наукових статей з</w:t>
      </w:r>
      <w:r w:rsidR="000674FA" w:rsidRPr="000674FA">
        <w:rPr>
          <w:iCs/>
          <w:lang w:val="uk-UA"/>
        </w:rPr>
        <w:t>а</w:t>
      </w:r>
      <w:r w:rsidRPr="000674FA">
        <w:rPr>
          <w:iCs/>
          <w:lang w:val="uk-UA"/>
        </w:rPr>
        <w:t xml:space="preserve"> тематик</w:t>
      </w:r>
      <w:r w:rsidR="000674FA" w:rsidRPr="000674FA">
        <w:rPr>
          <w:iCs/>
          <w:lang w:val="uk-UA"/>
        </w:rPr>
        <w:t>ою курсу</w:t>
      </w:r>
      <w:r w:rsidRPr="000674FA">
        <w:rPr>
          <w:iCs/>
          <w:lang w:val="uk-UA"/>
        </w:rPr>
        <w:t>.</w:t>
      </w:r>
    </w:p>
    <w:p w:rsidR="0077690E" w:rsidRPr="000674FA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0674FA">
        <w:rPr>
          <w:iCs/>
          <w:lang w:val="uk-UA"/>
        </w:rPr>
        <w:t xml:space="preserve">Укладання </w:t>
      </w:r>
      <w:r w:rsidR="000674FA" w:rsidRPr="000674FA">
        <w:rPr>
          <w:iCs/>
          <w:lang w:val="uk-UA"/>
        </w:rPr>
        <w:t>та переклад резюме</w:t>
      </w:r>
      <w:r w:rsidR="00F90A13" w:rsidRPr="000674FA">
        <w:rPr>
          <w:iCs/>
          <w:lang w:val="uk-UA"/>
        </w:rPr>
        <w:t xml:space="preserve"> до </w:t>
      </w:r>
      <w:r w:rsidRPr="000674FA">
        <w:rPr>
          <w:iCs/>
          <w:lang w:val="uk-UA"/>
        </w:rPr>
        <w:t>статей</w:t>
      </w:r>
      <w:r w:rsidR="000674FA" w:rsidRPr="000674FA">
        <w:rPr>
          <w:iCs/>
          <w:lang w:val="uk-UA"/>
        </w:rPr>
        <w:t>, діалогів-дискусій</w:t>
      </w:r>
      <w:r w:rsidRPr="000674FA">
        <w:rPr>
          <w:iCs/>
          <w:lang w:val="uk-UA"/>
        </w:rPr>
        <w:t>.</w:t>
      </w:r>
    </w:p>
    <w:p w:rsidR="0077690E" w:rsidRPr="000674FA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0674FA">
        <w:rPr>
          <w:iCs/>
          <w:lang w:val="uk-UA"/>
        </w:rPr>
        <w:t>Презентаці</w:t>
      </w:r>
      <w:r w:rsidR="00F90A13" w:rsidRPr="000674FA">
        <w:rPr>
          <w:iCs/>
          <w:lang w:val="uk-UA"/>
        </w:rPr>
        <w:t xml:space="preserve">я </w:t>
      </w:r>
      <w:r w:rsidR="000674FA" w:rsidRPr="000674FA">
        <w:rPr>
          <w:iCs/>
          <w:lang w:val="uk-UA"/>
        </w:rPr>
        <w:t>перекладацького аналізу</w:t>
      </w:r>
      <w:r w:rsidR="00F90A13" w:rsidRPr="000674FA">
        <w:rPr>
          <w:iCs/>
          <w:lang w:val="uk-UA"/>
        </w:rPr>
        <w:t>.</w:t>
      </w:r>
    </w:p>
    <w:p w:rsidR="00EA611D" w:rsidRPr="006331B8" w:rsidRDefault="00EA611D" w:rsidP="00147E22">
      <w:pPr>
        <w:rPr>
          <w:sz w:val="6"/>
          <w:szCs w:val="6"/>
          <w:lang w:val="uk-UA"/>
        </w:rPr>
      </w:pPr>
    </w:p>
    <w:p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727374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:rsidR="004A7430" w:rsidRPr="00AD320D" w:rsidRDefault="004A7430" w:rsidP="004A7430">
      <w:pPr>
        <w:jc w:val="both"/>
        <w:rPr>
          <w:b/>
          <w:i/>
          <w:lang w:val="ru-RU"/>
        </w:rPr>
      </w:pPr>
      <w:r w:rsidRPr="00AD320D">
        <w:rPr>
          <w:b/>
          <w:i/>
          <w:lang w:val="uk-UA"/>
        </w:rPr>
        <w:t xml:space="preserve">Теоретичний підсумковий контроль </w:t>
      </w:r>
      <w:r w:rsidRPr="00AD320D">
        <w:rPr>
          <w:lang w:val="uk-UA"/>
        </w:rPr>
        <w:t>–</w:t>
      </w:r>
      <w:r w:rsidR="00CF3266" w:rsidRPr="00AD320D">
        <w:rPr>
          <w:lang w:val="uk-UA"/>
        </w:rPr>
        <w:t xml:space="preserve"> т</w:t>
      </w:r>
      <w:r w:rsidRPr="00AD320D">
        <w:rPr>
          <w:lang w:val="uk-UA"/>
        </w:rPr>
        <w:t xml:space="preserve">ести </w:t>
      </w:r>
      <w:r w:rsidR="00CF3266" w:rsidRPr="00AD320D">
        <w:rPr>
          <w:lang w:val="uk-UA"/>
        </w:rPr>
        <w:t>2</w:t>
      </w:r>
      <w:r w:rsidRPr="00AD320D">
        <w:rPr>
          <w:lang w:val="ru-RU"/>
        </w:rPr>
        <w:t xml:space="preserve">0 </w:t>
      </w:r>
      <w:proofErr w:type="spellStart"/>
      <w:r w:rsidRPr="00AD320D">
        <w:rPr>
          <w:lang w:val="ru-RU"/>
        </w:rPr>
        <w:t>балів</w:t>
      </w:r>
      <w:proofErr w:type="spellEnd"/>
      <w:r w:rsidRPr="00AD320D">
        <w:rPr>
          <w:lang w:val="ru-RU"/>
        </w:rPr>
        <w:t xml:space="preserve"> </w:t>
      </w:r>
      <w:r w:rsidRPr="00AD320D">
        <w:rPr>
          <w:lang w:val="uk-UA"/>
        </w:rPr>
        <w:t xml:space="preserve">(проводиться онлайн на платформі </w:t>
      </w:r>
      <w:r w:rsidRPr="00AD320D">
        <w:t>Moodle</w:t>
      </w:r>
      <w:r w:rsidRPr="00AD320D">
        <w:rPr>
          <w:lang w:val="uk-UA"/>
        </w:rPr>
        <w:t>)</w:t>
      </w:r>
      <w:r w:rsidRPr="00AD320D">
        <w:rPr>
          <w:lang w:val="ru-RU"/>
        </w:rPr>
        <w:t>.</w:t>
      </w:r>
    </w:p>
    <w:p w:rsidR="00CF3266" w:rsidRDefault="004A7430" w:rsidP="00CF3266">
      <w:pPr>
        <w:jc w:val="both"/>
        <w:rPr>
          <w:highlight w:val="yellow"/>
          <w:lang w:val="uk-UA"/>
        </w:rPr>
      </w:pPr>
      <w:r w:rsidRPr="00EF08C2">
        <w:rPr>
          <w:b/>
          <w:i/>
          <w:lang w:val="uk-UA"/>
        </w:rPr>
        <w:t xml:space="preserve">Підсумкове практичне завдання (фінальний </w:t>
      </w:r>
      <w:proofErr w:type="spellStart"/>
      <w:r w:rsidRPr="00EF08C2">
        <w:rPr>
          <w:b/>
          <w:i/>
          <w:lang w:val="uk-UA"/>
        </w:rPr>
        <w:t>проєкт</w:t>
      </w:r>
      <w:proofErr w:type="spellEnd"/>
      <w:r w:rsidRPr="00EF08C2">
        <w:rPr>
          <w:b/>
          <w:i/>
          <w:lang w:val="uk-UA"/>
        </w:rPr>
        <w:t>)</w:t>
      </w:r>
      <w:r w:rsidRPr="00EF08C2">
        <w:rPr>
          <w:lang w:val="uk-UA"/>
        </w:rPr>
        <w:t xml:space="preserve"> –</w:t>
      </w:r>
      <w:r w:rsidR="00EF08C2">
        <w:rPr>
          <w:lang w:val="uk-UA"/>
        </w:rPr>
        <w:t xml:space="preserve"> </w:t>
      </w:r>
      <w:proofErr w:type="spellStart"/>
      <w:r w:rsidR="00CF3266" w:rsidRPr="00CF3266">
        <w:rPr>
          <w:lang w:val="uk-UA"/>
        </w:rPr>
        <w:t>транскрипт</w:t>
      </w:r>
      <w:proofErr w:type="spellEnd"/>
      <w:r w:rsidR="00CF3266" w:rsidRPr="00CF3266">
        <w:rPr>
          <w:lang w:val="uk-UA"/>
        </w:rPr>
        <w:t xml:space="preserve"> відеоматеріалів та їх переклад (</w:t>
      </w:r>
      <w:r w:rsidR="00AD320D" w:rsidRPr="00CF3266">
        <w:rPr>
          <w:lang w:val="uk-UA"/>
        </w:rPr>
        <w:t xml:space="preserve">вибрати </w:t>
      </w:r>
      <w:r w:rsidR="00CF3266" w:rsidRPr="00CF3266">
        <w:rPr>
          <w:lang w:val="uk-UA"/>
        </w:rPr>
        <w:t>один з файлів завдань</w:t>
      </w:r>
      <w:r w:rsidR="00AD320D" w:rsidRPr="00AD320D">
        <w:rPr>
          <w:lang w:val="uk-UA"/>
        </w:rPr>
        <w:t xml:space="preserve"> </w:t>
      </w:r>
      <w:r w:rsidR="00AD320D" w:rsidRPr="00AD320D">
        <w:rPr>
          <w:lang w:val="uk-UA"/>
        </w:rPr>
        <w:t xml:space="preserve">на платформі </w:t>
      </w:r>
      <w:r w:rsidR="00AD320D" w:rsidRPr="00AD320D">
        <w:t>Moodle</w:t>
      </w:r>
      <w:r w:rsidR="00CF3266" w:rsidRPr="00CF3266">
        <w:rPr>
          <w:lang w:val="uk-UA"/>
        </w:rPr>
        <w:t>). Скласти глосарій лексичних одиниць, які є ключовими словами для перекладу матеріалів.</w:t>
      </w:r>
      <w:r w:rsidR="00AD320D">
        <w:rPr>
          <w:lang w:val="uk-UA"/>
        </w:rPr>
        <w:t xml:space="preserve"> </w:t>
      </w:r>
      <w:r w:rsidR="00CF3266" w:rsidRPr="00CF3266">
        <w:rPr>
          <w:lang w:val="uk-UA"/>
        </w:rPr>
        <w:t>Володіти опрацьованим матеріалом і продемонструвати послідовний або синхронний переклад відеоматеріалів, реферативний переклад, надати коментар застосованих трансформацій</w:t>
      </w:r>
      <w:r w:rsidR="00EF08C2">
        <w:rPr>
          <w:lang w:val="uk-UA"/>
        </w:rPr>
        <w:t xml:space="preserve"> – </w:t>
      </w:r>
      <w:r w:rsidR="00EF08C2" w:rsidRPr="00AD320D">
        <w:rPr>
          <w:lang w:val="uk-UA"/>
        </w:rPr>
        <w:t>2</w:t>
      </w:r>
      <w:r w:rsidR="00EF08C2" w:rsidRPr="00AD320D">
        <w:rPr>
          <w:lang w:val="ru-RU"/>
        </w:rPr>
        <w:t xml:space="preserve">0 </w:t>
      </w:r>
      <w:proofErr w:type="spellStart"/>
      <w:r w:rsidR="00EF08C2" w:rsidRPr="00AD320D">
        <w:rPr>
          <w:lang w:val="ru-RU"/>
        </w:rPr>
        <w:t>балів</w:t>
      </w:r>
      <w:proofErr w:type="spellEnd"/>
      <w:r w:rsidR="00CF3266" w:rsidRPr="00CF3266">
        <w:rPr>
          <w:lang w:val="uk-UA"/>
        </w:rPr>
        <w:t>.</w:t>
      </w:r>
    </w:p>
    <w:p w:rsidR="004A7430" w:rsidRPr="00CF3266" w:rsidRDefault="004A7430" w:rsidP="004A7430">
      <w:pPr>
        <w:jc w:val="both"/>
        <w:rPr>
          <w:b/>
          <w:i/>
          <w:lang w:val="uk-UA"/>
        </w:rPr>
      </w:pPr>
      <w:r w:rsidRPr="00CF3266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CF3266">
        <w:rPr>
          <w:b/>
          <w:i/>
          <w:lang w:val="uk-UA"/>
        </w:rPr>
        <w:t>проєкту</w:t>
      </w:r>
      <w:proofErr w:type="spellEnd"/>
      <w:r w:rsidRPr="00CF3266">
        <w:rPr>
          <w:b/>
          <w:i/>
          <w:lang w:val="uk-UA"/>
        </w:rPr>
        <w:t>:</w:t>
      </w:r>
    </w:p>
    <w:p w:rsidR="004A7430" w:rsidRPr="006331B8" w:rsidRDefault="004A7430" w:rsidP="004A7430">
      <w:pPr>
        <w:jc w:val="both"/>
        <w:rPr>
          <w:lang w:val="uk-UA"/>
        </w:rPr>
      </w:pPr>
      <w:r w:rsidRPr="00CF3266">
        <w:rPr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CF3266">
        <w:rPr>
          <w:lang w:val="uk-UA"/>
        </w:rPr>
        <w:t>проєкту</w:t>
      </w:r>
      <w:proofErr w:type="spellEnd"/>
      <w:r w:rsidRPr="00CF3266">
        <w:rPr>
          <w:lang w:val="uk-UA"/>
        </w:rPr>
        <w:t xml:space="preserve">, логічно ілюструє його – 20-15 балів;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CF3266">
        <w:rPr>
          <w:lang w:val="uk-UA"/>
        </w:rPr>
        <w:t>проєкту</w:t>
      </w:r>
      <w:proofErr w:type="spellEnd"/>
      <w:r w:rsidRPr="00CF3266">
        <w:rPr>
          <w:lang w:val="uk-UA"/>
        </w:rPr>
        <w:t xml:space="preserve"> в повному обсязі, частково ілюструє його – 14-8 балів; 3) завдання виконано з великою кількістю помилок, словниковий запас одноманітний</w:t>
      </w:r>
      <w:r w:rsidR="0077690E" w:rsidRPr="00CF3266">
        <w:rPr>
          <w:lang w:val="uk-UA"/>
        </w:rPr>
        <w:t xml:space="preserve">, презентація або не відповідає змісту </w:t>
      </w:r>
      <w:proofErr w:type="spellStart"/>
      <w:r w:rsidR="0077690E" w:rsidRPr="00CF3266">
        <w:rPr>
          <w:lang w:val="uk-UA"/>
        </w:rPr>
        <w:t>проєкту</w:t>
      </w:r>
      <w:proofErr w:type="spellEnd"/>
      <w:r w:rsidR="0077690E" w:rsidRPr="00CF3266">
        <w:rPr>
          <w:lang w:val="uk-UA"/>
        </w:rPr>
        <w:t>, або взагалі відсутня</w:t>
      </w:r>
      <w:r w:rsidRPr="00CF3266">
        <w:rPr>
          <w:lang w:val="uk-UA"/>
        </w:rPr>
        <w:t xml:space="preserve"> – 0-7 балів.</w:t>
      </w:r>
    </w:p>
    <w:p w:rsidR="00EF4E09" w:rsidRPr="006331B8" w:rsidRDefault="00EF4E09" w:rsidP="004A7430">
      <w:pPr>
        <w:jc w:val="both"/>
        <w:rPr>
          <w:lang w:val="uk-UA"/>
        </w:rPr>
      </w:pPr>
    </w:p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lastRenderedPageBreak/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1620B3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:rsidR="00147E22" w:rsidRPr="006331B8" w:rsidRDefault="00147E22" w:rsidP="009F6B92"/>
        </w:tc>
      </w:tr>
      <w:tr w:rsidR="006331B8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147E22" w:rsidRPr="006331B8" w:rsidRDefault="00147E22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147E22" w:rsidRPr="006331B8" w:rsidRDefault="00F90A13" w:rsidP="00F90A13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опитування</w:t>
            </w:r>
          </w:p>
        </w:tc>
        <w:tc>
          <w:tcPr>
            <w:tcW w:w="1562" w:type="dxa"/>
            <w:shd w:val="clear" w:color="auto" w:fill="auto"/>
          </w:tcPr>
          <w:p w:rsidR="00147E22" w:rsidRPr="00BF571D" w:rsidRDefault="00EF4E09" w:rsidP="00BF571D">
            <w:pPr>
              <w:keepNext/>
              <w:jc w:val="both"/>
              <w:rPr>
                <w:iCs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BF571D">
              <w:rPr>
                <w:iCs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147E22" w:rsidRPr="006331B8" w:rsidRDefault="00A91D96" w:rsidP="009F6B9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F90A13" w:rsidRPr="006331B8">
              <w:rPr>
                <w:lang w:val="ru-RU"/>
              </w:rPr>
              <w:t>%</w:t>
            </w:r>
          </w:p>
        </w:tc>
      </w:tr>
      <w:tr w:rsidR="006331B8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147E22" w:rsidRPr="006331B8" w:rsidRDefault="00147E22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47E22" w:rsidRPr="006331B8" w:rsidRDefault="00147E22" w:rsidP="00F90A13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</w:t>
            </w:r>
            <w:r w:rsidR="00F90A13" w:rsidRPr="006331B8">
              <w:rPr>
                <w:i/>
                <w:iCs/>
                <w:lang w:val="uk-UA"/>
              </w:rPr>
              <w:t xml:space="preserve">: </w:t>
            </w:r>
            <w:r w:rsidR="00FF59E8" w:rsidRPr="00FF59E8">
              <w:rPr>
                <w:i/>
                <w:iCs/>
                <w:lang w:val="uk-UA"/>
              </w:rPr>
              <w:t>письмовий переклад</w:t>
            </w:r>
            <w:r w:rsidR="00FF59E8">
              <w:rPr>
                <w:i/>
                <w:iCs/>
                <w:lang w:val="uk-UA"/>
              </w:rPr>
              <w:t>/</w:t>
            </w:r>
            <w:r w:rsidR="00FF59E8">
              <w:rPr>
                <w:lang w:val="ru-RU"/>
              </w:rPr>
              <w:t xml:space="preserve"> </w:t>
            </w:r>
            <w:proofErr w:type="spellStart"/>
            <w:r w:rsidR="00FF59E8" w:rsidRPr="00FF59E8">
              <w:rPr>
                <w:i/>
                <w:lang w:val="ru-RU"/>
              </w:rPr>
              <w:t>ус</w:t>
            </w:r>
            <w:bookmarkStart w:id="0" w:name="_GoBack"/>
            <w:bookmarkEnd w:id="0"/>
            <w:r w:rsidR="00FF59E8" w:rsidRPr="00FF59E8">
              <w:rPr>
                <w:i/>
                <w:lang w:val="ru-RU"/>
              </w:rPr>
              <w:t>ний</w:t>
            </w:r>
            <w:proofErr w:type="spellEnd"/>
            <w:r w:rsidR="00FF59E8" w:rsidRPr="00FF59E8">
              <w:rPr>
                <w:i/>
                <w:lang w:val="ru-RU"/>
              </w:rPr>
              <w:t xml:space="preserve"> переклад</w:t>
            </w:r>
          </w:p>
        </w:tc>
        <w:tc>
          <w:tcPr>
            <w:tcW w:w="1562" w:type="dxa"/>
            <w:shd w:val="clear" w:color="auto" w:fill="auto"/>
          </w:tcPr>
          <w:p w:rsidR="00147E22" w:rsidRPr="00BF571D" w:rsidRDefault="00EF4E09" w:rsidP="00BF571D">
            <w:pPr>
              <w:keepNext/>
              <w:jc w:val="both"/>
            </w:pPr>
            <w:r w:rsidRPr="006331B8">
              <w:rPr>
                <w:lang w:val="uk-UA"/>
              </w:rPr>
              <w:t xml:space="preserve">тиждень </w:t>
            </w:r>
            <w:r w:rsidR="00BF571D">
              <w:t>2</w:t>
            </w:r>
          </w:p>
        </w:tc>
        <w:tc>
          <w:tcPr>
            <w:tcW w:w="1923" w:type="dxa"/>
            <w:shd w:val="clear" w:color="auto" w:fill="auto"/>
          </w:tcPr>
          <w:p w:rsidR="00147E22" w:rsidRPr="006331B8" w:rsidRDefault="00A91D96" w:rsidP="00602AA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F90A13" w:rsidRPr="006331B8">
              <w:rPr>
                <w:lang w:val="uk-UA"/>
              </w:rPr>
              <w:t>%</w:t>
            </w:r>
          </w:p>
        </w:tc>
      </w:tr>
      <w:tr w:rsidR="006331B8" w:rsidRPr="006331B8" w:rsidTr="00EF4E09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A91D96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</w:t>
            </w:r>
            <w:r w:rsidR="00A91D96" w:rsidRPr="006331B8">
              <w:rPr>
                <w:i/>
                <w:iCs/>
                <w:lang w:val="uk-UA"/>
              </w:rPr>
              <w:t xml:space="preserve">практичного </w:t>
            </w:r>
            <w:r w:rsidRPr="006331B8">
              <w:rPr>
                <w:i/>
                <w:iCs/>
                <w:lang w:val="uk-UA"/>
              </w:rPr>
              <w:t xml:space="preserve">завдання: </w:t>
            </w:r>
            <w:r w:rsidR="00A91D96" w:rsidRPr="00A91D96">
              <w:rPr>
                <w:i/>
                <w:lang w:val="uk-UA"/>
              </w:rPr>
              <w:t>перекладацький аналіз</w:t>
            </w:r>
            <w:r w:rsidR="00E95E25">
              <w:rPr>
                <w:i/>
                <w:lang w:val="uk-UA"/>
              </w:rPr>
              <w:t>,</w:t>
            </w:r>
            <w:r w:rsidR="00E95E25" w:rsidRPr="00E95E25">
              <w:rPr>
                <w:lang w:val="ru-RU"/>
              </w:rPr>
              <w:t xml:space="preserve"> </w:t>
            </w:r>
            <w:r w:rsidR="00E95E25" w:rsidRPr="00E95E25">
              <w:rPr>
                <w:i/>
                <w:lang w:val="uk-UA"/>
              </w:rPr>
              <w:t>послідовний та синхронний переклад</w:t>
            </w:r>
          </w:p>
        </w:tc>
        <w:tc>
          <w:tcPr>
            <w:tcW w:w="1562" w:type="dxa"/>
            <w:shd w:val="clear" w:color="auto" w:fill="auto"/>
          </w:tcPr>
          <w:p w:rsidR="00EF4E09" w:rsidRPr="00BF571D" w:rsidRDefault="00EF4E09" w:rsidP="00BF571D">
            <w:pPr>
              <w:keepNext/>
              <w:jc w:val="both"/>
              <w:rPr>
                <w:iCs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BF571D">
              <w:rPr>
                <w:iCs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A91D96" w:rsidP="00EF4E0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EF4E09" w:rsidRPr="006331B8">
              <w:rPr>
                <w:lang w:val="ru-RU"/>
              </w:rPr>
              <w:t>%</w:t>
            </w:r>
          </w:p>
        </w:tc>
      </w:tr>
      <w:tr w:rsidR="006331B8" w:rsidRPr="006331B8" w:rsidTr="00F90A13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A91D96" w:rsidRDefault="00EF4E09" w:rsidP="00A91D96">
            <w:pPr>
              <w:keepNext/>
              <w:jc w:val="both"/>
              <w:rPr>
                <w:i/>
                <w:iCs/>
                <w:lang w:val="uk-UA"/>
              </w:rPr>
            </w:pPr>
            <w:r w:rsidRPr="00A91D96">
              <w:rPr>
                <w:i/>
                <w:iCs/>
                <w:lang w:val="uk-UA"/>
              </w:rPr>
              <w:t xml:space="preserve">Вид практичного завдання: </w:t>
            </w:r>
            <w:r w:rsidR="00A91D96" w:rsidRPr="00A91D96">
              <w:rPr>
                <w:i/>
                <w:lang w:val="uk-UA"/>
              </w:rPr>
              <w:t>скла</w:t>
            </w:r>
            <w:r w:rsidR="00A91D96">
              <w:rPr>
                <w:i/>
                <w:lang w:val="uk-UA"/>
              </w:rPr>
              <w:t>дання</w:t>
            </w:r>
            <w:r w:rsidR="00A91D96" w:rsidRPr="00A91D96">
              <w:rPr>
                <w:i/>
                <w:lang w:val="uk-UA"/>
              </w:rPr>
              <w:t xml:space="preserve"> та представ</w:t>
            </w:r>
            <w:r w:rsidR="00A91D96">
              <w:rPr>
                <w:i/>
                <w:lang w:val="uk-UA"/>
              </w:rPr>
              <w:t>лення</w:t>
            </w:r>
            <w:r w:rsidR="00A91D96" w:rsidRPr="00A91D96">
              <w:rPr>
                <w:i/>
                <w:lang w:val="uk-UA"/>
              </w:rPr>
              <w:t xml:space="preserve"> резюме</w:t>
            </w:r>
            <w:r w:rsidR="00E95E25">
              <w:rPr>
                <w:i/>
                <w:lang w:val="uk-UA"/>
              </w:rPr>
              <w:t>, його переклад</w:t>
            </w:r>
          </w:p>
        </w:tc>
        <w:tc>
          <w:tcPr>
            <w:tcW w:w="1562" w:type="dxa"/>
            <w:shd w:val="clear" w:color="auto" w:fill="auto"/>
          </w:tcPr>
          <w:p w:rsidR="00EF4E09" w:rsidRPr="00BF571D" w:rsidRDefault="00EF4E09" w:rsidP="00BF571D">
            <w:pPr>
              <w:keepNext/>
              <w:jc w:val="both"/>
            </w:pPr>
            <w:r w:rsidRPr="006331B8">
              <w:rPr>
                <w:lang w:val="uk-UA"/>
              </w:rPr>
              <w:t xml:space="preserve">тиждень </w:t>
            </w:r>
            <w:r w:rsidR="00BF571D">
              <w:t>4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A91D96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F4E09" w:rsidRPr="006331B8">
              <w:rPr>
                <w:lang w:val="uk-UA"/>
              </w:rPr>
              <w:t>%</w:t>
            </w:r>
          </w:p>
        </w:tc>
      </w:tr>
      <w:tr w:rsidR="006331B8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E95E25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</w:t>
            </w:r>
            <w:r w:rsidR="00A91D96" w:rsidRPr="00A91D96">
              <w:rPr>
                <w:i/>
                <w:iCs/>
                <w:lang w:val="uk-UA"/>
              </w:rPr>
              <w:t xml:space="preserve">практичного </w:t>
            </w:r>
            <w:r w:rsidRPr="006331B8">
              <w:rPr>
                <w:i/>
                <w:iCs/>
                <w:lang w:val="uk-UA"/>
              </w:rPr>
              <w:t xml:space="preserve">завдання: </w:t>
            </w:r>
            <w:r w:rsidR="00E95E25" w:rsidRPr="00E95E25">
              <w:rPr>
                <w:i/>
                <w:lang w:val="uk-UA"/>
              </w:rPr>
              <w:t xml:space="preserve">реферативний переклад, складання </w:t>
            </w:r>
            <w:proofErr w:type="spellStart"/>
            <w:r w:rsidR="00E95E25" w:rsidRPr="00E95E25">
              <w:rPr>
                <w:i/>
                <w:lang w:val="uk-UA"/>
              </w:rPr>
              <w:t>діалога</w:t>
            </w:r>
            <w:proofErr w:type="spellEnd"/>
            <w:r w:rsidR="00E95E25" w:rsidRPr="00E95E25">
              <w:rPr>
                <w:i/>
                <w:lang w:val="uk-UA"/>
              </w:rPr>
              <w:t>-дискусії</w:t>
            </w:r>
          </w:p>
        </w:tc>
        <w:tc>
          <w:tcPr>
            <w:tcW w:w="1562" w:type="dxa"/>
            <w:shd w:val="clear" w:color="auto" w:fill="auto"/>
          </w:tcPr>
          <w:p w:rsidR="00EF4E09" w:rsidRPr="00BF571D" w:rsidRDefault="006D3BBE" w:rsidP="00BF571D">
            <w:pPr>
              <w:keepNext/>
              <w:jc w:val="both"/>
              <w:rPr>
                <w:iCs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BF571D">
              <w:rPr>
                <w:iCs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A91D96" w:rsidP="00EF4E0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F4E09" w:rsidRPr="006331B8">
              <w:rPr>
                <w:lang w:val="ru-RU"/>
              </w:rPr>
              <w:t>%</w:t>
            </w:r>
          </w:p>
        </w:tc>
      </w:tr>
      <w:tr w:rsidR="006331B8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E95E25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E95E25">
              <w:rPr>
                <w:i/>
                <w:iCs/>
                <w:lang w:val="uk-UA"/>
              </w:rPr>
              <w:t xml:space="preserve">письмовий переклад </w:t>
            </w:r>
            <w:r w:rsidRPr="006331B8">
              <w:rPr>
                <w:i/>
                <w:iCs/>
                <w:lang w:val="uk-UA"/>
              </w:rPr>
              <w:t>англомовн</w:t>
            </w:r>
            <w:r w:rsidR="00FF59E8">
              <w:rPr>
                <w:i/>
                <w:iCs/>
                <w:lang w:val="uk-UA"/>
              </w:rPr>
              <w:t>их</w:t>
            </w:r>
            <w:r w:rsidRPr="006331B8">
              <w:rPr>
                <w:i/>
                <w:iCs/>
                <w:lang w:val="uk-UA"/>
              </w:rPr>
              <w:t xml:space="preserve"> </w:t>
            </w:r>
            <w:r w:rsidR="000C037D" w:rsidRPr="006331B8">
              <w:rPr>
                <w:i/>
                <w:iCs/>
                <w:lang w:val="uk-UA"/>
              </w:rPr>
              <w:t>стате</w:t>
            </w:r>
            <w:r w:rsidR="000C037D">
              <w:rPr>
                <w:i/>
                <w:iCs/>
                <w:lang w:val="uk-UA"/>
              </w:rPr>
              <w:t>й</w:t>
            </w:r>
          </w:p>
        </w:tc>
        <w:tc>
          <w:tcPr>
            <w:tcW w:w="1562" w:type="dxa"/>
            <w:shd w:val="clear" w:color="auto" w:fill="auto"/>
          </w:tcPr>
          <w:p w:rsidR="00EF4E09" w:rsidRPr="00BF571D" w:rsidRDefault="00EF4E09" w:rsidP="00BF571D">
            <w:pPr>
              <w:keepNext/>
              <w:jc w:val="both"/>
            </w:pPr>
            <w:r w:rsidRPr="006331B8">
              <w:rPr>
                <w:lang w:val="uk-UA"/>
              </w:rPr>
              <w:t xml:space="preserve">тиждень </w:t>
            </w:r>
            <w:r w:rsidR="00BF571D">
              <w:t>6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A91D96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F4E09" w:rsidRPr="006331B8">
              <w:rPr>
                <w:lang w:val="uk-UA"/>
              </w:rPr>
              <w:t>%</w:t>
            </w:r>
          </w:p>
        </w:tc>
      </w:tr>
      <w:tr w:rsidR="00A91D96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A91D96" w:rsidRPr="006331B8" w:rsidRDefault="00A91D96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A91D96" w:rsidRPr="006331B8" w:rsidRDefault="00A91D96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A91D96" w:rsidRPr="006331B8" w:rsidRDefault="00A91D96" w:rsidP="00E95E25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</w:t>
            </w:r>
            <w:r w:rsidRPr="00A91D96">
              <w:rPr>
                <w:i/>
                <w:iCs/>
                <w:lang w:val="uk-UA"/>
              </w:rPr>
              <w:t xml:space="preserve">практичного </w:t>
            </w:r>
            <w:r w:rsidRPr="006331B8">
              <w:rPr>
                <w:i/>
                <w:iCs/>
                <w:lang w:val="uk-UA"/>
              </w:rPr>
              <w:t xml:space="preserve">завдання: </w:t>
            </w:r>
            <w:r w:rsidR="00E95E25">
              <w:rPr>
                <w:i/>
                <w:iCs/>
                <w:lang w:val="uk-UA"/>
              </w:rPr>
              <w:t>презентація перекладацького аналізу</w:t>
            </w:r>
          </w:p>
        </w:tc>
        <w:tc>
          <w:tcPr>
            <w:tcW w:w="1562" w:type="dxa"/>
            <w:shd w:val="clear" w:color="auto" w:fill="auto"/>
          </w:tcPr>
          <w:p w:rsidR="00A91D96" w:rsidRPr="00BF571D" w:rsidRDefault="00A91D96" w:rsidP="00BF571D">
            <w:pPr>
              <w:keepNext/>
              <w:jc w:val="both"/>
              <w:rPr>
                <w:iCs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</w:rPr>
              <w:t>7</w:t>
            </w:r>
          </w:p>
        </w:tc>
        <w:tc>
          <w:tcPr>
            <w:tcW w:w="1923" w:type="dxa"/>
            <w:shd w:val="clear" w:color="auto" w:fill="auto"/>
          </w:tcPr>
          <w:p w:rsidR="00A91D96" w:rsidRPr="006331B8" w:rsidRDefault="00A91D96" w:rsidP="00EF4E0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6331B8">
              <w:rPr>
                <w:lang w:val="ru-RU"/>
              </w:rPr>
              <w:t>%</w:t>
            </w:r>
          </w:p>
        </w:tc>
      </w:tr>
      <w:tr w:rsidR="00A91D96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A91D96" w:rsidRPr="006331B8" w:rsidRDefault="00A91D96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A91D96" w:rsidRPr="006331B8" w:rsidRDefault="00A91D96" w:rsidP="000674FA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</w:t>
            </w:r>
            <w:r w:rsidR="00E95E25">
              <w:rPr>
                <w:i/>
                <w:iCs/>
                <w:lang w:val="uk-UA"/>
              </w:rPr>
              <w:t>:</w:t>
            </w:r>
            <w:r w:rsidR="00E95E25" w:rsidRPr="00A91D96">
              <w:rPr>
                <w:i/>
                <w:lang w:val="uk-UA"/>
              </w:rPr>
              <w:t xml:space="preserve"> скла</w:t>
            </w:r>
            <w:r w:rsidR="00E95E25">
              <w:rPr>
                <w:i/>
                <w:lang w:val="uk-UA"/>
              </w:rPr>
              <w:t>дання</w:t>
            </w:r>
            <w:r w:rsidR="00E95E25" w:rsidRPr="00A91D96">
              <w:rPr>
                <w:i/>
                <w:lang w:val="uk-UA"/>
              </w:rPr>
              <w:t xml:space="preserve"> та представ</w:t>
            </w:r>
            <w:r w:rsidR="00E95E25">
              <w:rPr>
                <w:i/>
                <w:lang w:val="uk-UA"/>
              </w:rPr>
              <w:t>лення</w:t>
            </w:r>
            <w:r w:rsidR="00E95E25" w:rsidRPr="00A91D96">
              <w:rPr>
                <w:i/>
                <w:lang w:val="uk-UA"/>
              </w:rPr>
              <w:t xml:space="preserve"> резюме</w:t>
            </w:r>
          </w:p>
        </w:tc>
        <w:tc>
          <w:tcPr>
            <w:tcW w:w="1562" w:type="dxa"/>
            <w:shd w:val="clear" w:color="auto" w:fill="auto"/>
          </w:tcPr>
          <w:p w:rsidR="00A91D96" w:rsidRPr="00BF571D" w:rsidRDefault="00A91D96" w:rsidP="00BF571D">
            <w:pPr>
              <w:keepNext/>
              <w:jc w:val="both"/>
            </w:pPr>
            <w:r w:rsidRPr="006331B8">
              <w:rPr>
                <w:lang w:val="uk-UA"/>
              </w:rPr>
              <w:t xml:space="preserve">тиждень </w:t>
            </w:r>
            <w:r>
              <w:t>8</w:t>
            </w:r>
          </w:p>
        </w:tc>
        <w:tc>
          <w:tcPr>
            <w:tcW w:w="1923" w:type="dxa"/>
            <w:shd w:val="clear" w:color="auto" w:fill="auto"/>
          </w:tcPr>
          <w:p w:rsidR="00A91D96" w:rsidRPr="006331B8" w:rsidRDefault="00A91D96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6331B8">
              <w:rPr>
                <w:lang w:val="uk-UA"/>
              </w:rPr>
              <w:t>%</w:t>
            </w:r>
          </w:p>
        </w:tc>
      </w:tr>
      <w:tr w:rsidR="00A91D96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A91D96" w:rsidRPr="006331B8" w:rsidRDefault="00A91D96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A91D96" w:rsidRPr="006331B8" w:rsidRDefault="00A91D96" w:rsidP="00BF571D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</w:t>
            </w:r>
            <w:r w:rsidRPr="00A91D96">
              <w:rPr>
                <w:i/>
                <w:iCs/>
                <w:lang w:val="uk-UA"/>
              </w:rPr>
              <w:t xml:space="preserve">практичного </w:t>
            </w:r>
            <w:r w:rsidRPr="006331B8">
              <w:rPr>
                <w:i/>
                <w:iCs/>
                <w:lang w:val="uk-UA"/>
              </w:rPr>
              <w:t>завдання:</w:t>
            </w:r>
            <w:r w:rsidR="000674FA" w:rsidRPr="00E95E25">
              <w:rPr>
                <w:i/>
                <w:lang w:val="uk-UA"/>
              </w:rPr>
              <w:t xml:space="preserve"> послідовний та синхронний переклад</w:t>
            </w:r>
          </w:p>
        </w:tc>
        <w:tc>
          <w:tcPr>
            <w:tcW w:w="1562" w:type="dxa"/>
            <w:shd w:val="clear" w:color="auto" w:fill="auto"/>
          </w:tcPr>
          <w:p w:rsidR="00A91D96" w:rsidRPr="00BF571D" w:rsidRDefault="00A91D96" w:rsidP="002C6AB7">
            <w:pPr>
              <w:keepNext/>
              <w:jc w:val="both"/>
            </w:pPr>
            <w:r w:rsidRPr="006331B8">
              <w:rPr>
                <w:lang w:val="uk-UA"/>
              </w:rPr>
              <w:t xml:space="preserve">тиждень </w:t>
            </w:r>
            <w:r>
              <w:t>9</w:t>
            </w:r>
          </w:p>
        </w:tc>
        <w:tc>
          <w:tcPr>
            <w:tcW w:w="1923" w:type="dxa"/>
            <w:shd w:val="clear" w:color="auto" w:fill="auto"/>
          </w:tcPr>
          <w:p w:rsidR="00A91D96" w:rsidRPr="006331B8" w:rsidRDefault="00A91D96" w:rsidP="002C6AB7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6331B8">
              <w:rPr>
                <w:lang w:val="uk-UA"/>
              </w:rPr>
              <w:t>%</w:t>
            </w:r>
          </w:p>
        </w:tc>
      </w:tr>
      <w:tr w:rsidR="00A91D96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A91D96" w:rsidRPr="006331B8" w:rsidRDefault="00A91D96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A91D96" w:rsidRPr="006331B8" w:rsidRDefault="00A91D96" w:rsidP="00EF4E0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A91D96" w:rsidRPr="006331B8" w:rsidRDefault="00A91D96" w:rsidP="00EF4E09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A91D96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A91D96" w:rsidRPr="006331B8" w:rsidRDefault="00A91D96" w:rsidP="00825B4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827275">
              <w:rPr>
                <w:i/>
                <w:iCs/>
                <w:lang w:val="uk-UA"/>
              </w:rPr>
              <w:t xml:space="preserve">тести (на </w:t>
            </w:r>
            <w:r w:rsidRPr="00827275">
              <w:rPr>
                <w:i/>
                <w:iCs/>
              </w:rPr>
              <w:t>Moodle</w:t>
            </w:r>
            <w:r w:rsidRPr="00827275">
              <w:rPr>
                <w:i/>
                <w:iCs/>
                <w:lang w:val="uk-UA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A91D96" w:rsidRPr="00BF571D" w:rsidRDefault="00A91D96" w:rsidP="008E0649">
            <w:pPr>
              <w:keepNext/>
              <w:jc w:val="both"/>
            </w:pPr>
            <w:r w:rsidRPr="006331B8">
              <w:rPr>
                <w:lang w:val="uk-UA"/>
              </w:rPr>
              <w:t>тиждень 1</w:t>
            </w:r>
            <w:r>
              <w:t>0</w:t>
            </w:r>
          </w:p>
        </w:tc>
        <w:tc>
          <w:tcPr>
            <w:tcW w:w="1923" w:type="dxa"/>
            <w:shd w:val="clear" w:color="auto" w:fill="auto"/>
          </w:tcPr>
          <w:p w:rsidR="00A91D96" w:rsidRPr="006331B8" w:rsidRDefault="00A91D96" w:rsidP="008E0649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2</w:t>
            </w:r>
            <w:r w:rsidRPr="006331B8">
              <w:rPr>
                <w:lang w:val="uk-UA"/>
              </w:rPr>
              <w:t>0%</w:t>
            </w:r>
          </w:p>
        </w:tc>
      </w:tr>
      <w:tr w:rsidR="00A91D96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A91D96" w:rsidRPr="006331B8" w:rsidRDefault="00A91D96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proofErr w:type="spellStart"/>
            <w:r w:rsidRPr="00A91D96">
              <w:rPr>
                <w:lang w:val="uk-UA"/>
              </w:rPr>
              <w:t>транскрипт</w:t>
            </w:r>
            <w:proofErr w:type="spellEnd"/>
            <w:r w:rsidRPr="00A91D96">
              <w:rPr>
                <w:lang w:val="uk-UA"/>
              </w:rPr>
              <w:t xml:space="preserve"> відеоматеріалів та їх переклад</w:t>
            </w:r>
          </w:p>
        </w:tc>
        <w:tc>
          <w:tcPr>
            <w:tcW w:w="1562" w:type="dxa"/>
            <w:shd w:val="clear" w:color="auto" w:fill="auto"/>
          </w:tcPr>
          <w:p w:rsidR="00A91D96" w:rsidRPr="00BF571D" w:rsidRDefault="00A91D96" w:rsidP="00BF571D">
            <w:pPr>
              <w:keepNext/>
              <w:jc w:val="both"/>
            </w:pPr>
            <w:r w:rsidRPr="006331B8">
              <w:rPr>
                <w:lang w:val="uk-UA"/>
              </w:rPr>
              <w:t>тиждень 1</w:t>
            </w:r>
            <w:r>
              <w:t>0</w:t>
            </w:r>
          </w:p>
        </w:tc>
        <w:tc>
          <w:tcPr>
            <w:tcW w:w="1923" w:type="dxa"/>
            <w:shd w:val="clear" w:color="auto" w:fill="auto"/>
          </w:tcPr>
          <w:p w:rsidR="00A91D96" w:rsidRPr="006331B8" w:rsidRDefault="00A91D96" w:rsidP="007D65D1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2</w:t>
            </w:r>
            <w:r w:rsidRPr="006331B8">
              <w:rPr>
                <w:lang w:val="uk-UA"/>
              </w:rPr>
              <w:t>0%</w:t>
            </w:r>
          </w:p>
        </w:tc>
      </w:tr>
      <w:tr w:rsidR="00A91D96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A91D96" w:rsidRPr="006331B8" w:rsidRDefault="00A91D96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A91D96" w:rsidRPr="006331B8" w:rsidRDefault="00A91D96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A91D96" w:rsidRPr="006331B8" w:rsidRDefault="00A91D96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:rsidR="00253A8C" w:rsidRPr="006331B8" w:rsidRDefault="00253A8C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552"/>
        <w:gridCol w:w="4420"/>
        <w:gridCol w:w="1415"/>
      </w:tblGrid>
      <w:tr w:rsidR="006331B8" w:rsidRPr="006331B8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Тиждень</w:t>
            </w:r>
          </w:p>
          <w:p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 xml:space="preserve">Тема </w:t>
            </w:r>
            <w:r w:rsidRPr="006331B8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2022B7">
            <w:pPr>
              <w:jc w:val="center"/>
              <w:rPr>
                <w:b/>
              </w:rPr>
            </w:pPr>
            <w:proofErr w:type="spellStart"/>
            <w:r w:rsidRPr="006331B8">
              <w:rPr>
                <w:b/>
              </w:rPr>
              <w:t>Кількість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балів</w:t>
            </w:r>
            <w:proofErr w:type="spellEnd"/>
          </w:p>
        </w:tc>
      </w:tr>
      <w:tr w:rsidR="006331B8" w:rsidRPr="006331B8" w:rsidTr="00645413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5B" w:rsidRPr="006331B8" w:rsidRDefault="002022B7" w:rsidP="00602AA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1</w:t>
            </w:r>
          </w:p>
        </w:tc>
      </w:tr>
      <w:tr w:rsidR="006C266F" w:rsidRPr="002025F0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6F" w:rsidRPr="006331B8" w:rsidRDefault="006C266F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Тиждень 1</w:t>
            </w:r>
          </w:p>
          <w:p w:rsidR="006C266F" w:rsidRPr="006331B8" w:rsidRDefault="006C266F" w:rsidP="00E109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6331B8">
              <w:rPr>
                <w:lang w:val="uk-UA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66F" w:rsidRPr="00AD10A3" w:rsidRDefault="006C266F" w:rsidP="00F6204D">
            <w:pPr>
              <w:jc w:val="center"/>
              <w:rPr>
                <w:lang w:val="uk-UA"/>
              </w:rPr>
            </w:pPr>
            <w:proofErr w:type="spellStart"/>
            <w:r w:rsidRPr="00AD10A3">
              <w:rPr>
                <w:lang w:val="ru-RU"/>
              </w:rPr>
              <w:t>Актуальні</w:t>
            </w:r>
            <w:proofErr w:type="spellEnd"/>
            <w:r w:rsidRPr="00AD10A3">
              <w:rPr>
                <w:lang w:val="ru-RU"/>
              </w:rPr>
              <w:t xml:space="preserve"> </w:t>
            </w:r>
            <w:proofErr w:type="spellStart"/>
            <w:r w:rsidRPr="00AD10A3">
              <w:rPr>
                <w:lang w:val="ru-RU"/>
              </w:rPr>
              <w:t>проблеми</w:t>
            </w:r>
            <w:proofErr w:type="spellEnd"/>
            <w:r w:rsidRPr="00AD10A3">
              <w:rPr>
                <w:lang w:val="ru-RU"/>
              </w:rPr>
              <w:t xml:space="preserve"> перекладу</w:t>
            </w:r>
            <w:r>
              <w:rPr>
                <w:lang w:val="ru-RU"/>
              </w:rPr>
              <w:t xml:space="preserve">. </w:t>
            </w:r>
            <w:proofErr w:type="spellStart"/>
            <w:r w:rsidRPr="00645413">
              <w:rPr>
                <w:lang w:val="ru-RU"/>
              </w:rPr>
              <w:t>Базові</w:t>
            </w:r>
            <w:proofErr w:type="spellEnd"/>
            <w:r w:rsidRPr="00645413">
              <w:rPr>
                <w:lang w:val="ru-RU"/>
              </w:rPr>
              <w:t xml:space="preserve"> </w:t>
            </w:r>
            <w:proofErr w:type="spellStart"/>
            <w:r w:rsidRPr="00645413">
              <w:rPr>
                <w:lang w:val="ru-RU"/>
              </w:rPr>
              <w:t>поняття</w:t>
            </w:r>
            <w:proofErr w:type="spellEnd"/>
            <w:r w:rsidRPr="00645413">
              <w:rPr>
                <w:lang w:val="ru-RU"/>
              </w:rPr>
              <w:t xml:space="preserve"> перекладознавства.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66F" w:rsidRPr="006C266F" w:rsidRDefault="006C266F" w:rsidP="002025F0">
            <w:pPr>
              <w:contextualSpacing/>
              <w:rPr>
                <w:lang w:val="uk-UA"/>
              </w:rPr>
            </w:pPr>
            <w:r w:rsidRPr="006C266F">
              <w:rPr>
                <w:lang w:val="uk-UA"/>
              </w:rPr>
              <w:t>Ознайомитися з основними поняттями (посібник 1, с. 4-8</w:t>
            </w:r>
            <w:r w:rsidR="00EB77BE">
              <w:rPr>
                <w:lang w:val="uk-UA"/>
              </w:rPr>
              <w:t xml:space="preserve">, </w:t>
            </w:r>
            <w:r w:rsidR="00BC52AA">
              <w:rPr>
                <w:lang w:val="uk-UA"/>
              </w:rPr>
              <w:t>с.14-19</w:t>
            </w:r>
            <w:r w:rsidRPr="006C266F">
              <w:rPr>
                <w:lang w:val="uk-UA"/>
              </w:rPr>
              <w:t>).  Опитування за контрольними питаннями (с. 8</w:t>
            </w:r>
            <w:r w:rsidR="00BC52AA">
              <w:rPr>
                <w:lang w:val="uk-UA"/>
              </w:rPr>
              <w:t>, 19</w:t>
            </w:r>
            <w:r w:rsidRPr="006C266F">
              <w:rPr>
                <w:lang w:val="uk-UA"/>
              </w:rPr>
              <w:t>) на занятті.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66F" w:rsidRPr="006331B8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C266F" w:rsidRPr="001620B3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6F" w:rsidRPr="006331B8" w:rsidRDefault="006C266F" w:rsidP="0064541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Тиждень 1</w:t>
            </w:r>
          </w:p>
          <w:p w:rsidR="006C266F" w:rsidRPr="006331B8" w:rsidRDefault="006C266F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  <w:r w:rsidRPr="006331B8"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66F" w:rsidRPr="00645413" w:rsidRDefault="006C266F" w:rsidP="00F620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ru-RU"/>
              </w:rPr>
              <w:t>Типи</w:t>
            </w:r>
            <w:proofErr w:type="spellEnd"/>
            <w:r>
              <w:rPr>
                <w:lang w:val="ru-RU"/>
              </w:rPr>
              <w:t xml:space="preserve"> перекладу.</w:t>
            </w:r>
            <w:r w:rsidRPr="00645413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Усний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письмовий</w:t>
            </w:r>
            <w:proofErr w:type="spellEnd"/>
            <w:r>
              <w:rPr>
                <w:lang w:val="ru-RU"/>
              </w:rPr>
              <w:t xml:space="preserve"> переклад</w:t>
            </w: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66F" w:rsidRPr="006C266F" w:rsidRDefault="006C266F" w:rsidP="00645413">
            <w:pPr>
              <w:jc w:val="center"/>
              <w:rPr>
                <w:lang w:val="uk-U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66F" w:rsidRPr="006331B8" w:rsidRDefault="006C266F" w:rsidP="00645413">
            <w:pPr>
              <w:jc w:val="center"/>
              <w:rPr>
                <w:lang w:val="uk-UA"/>
              </w:rPr>
            </w:pPr>
          </w:p>
        </w:tc>
      </w:tr>
      <w:tr w:rsidR="008B20DB" w:rsidRPr="00212CE1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DB" w:rsidRPr="006331B8" w:rsidRDefault="008B20DB" w:rsidP="0064541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2</w:t>
            </w:r>
          </w:p>
          <w:p w:rsidR="008B20DB" w:rsidRPr="006331B8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  <w:r w:rsidRPr="006331B8">
              <w:rPr>
                <w:lang w:val="uk-UA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DB" w:rsidRDefault="008B20DB" w:rsidP="00F6204D">
            <w:pPr>
              <w:jc w:val="center"/>
              <w:rPr>
                <w:lang w:val="ru-RU"/>
              </w:rPr>
            </w:pPr>
            <w:proofErr w:type="spellStart"/>
            <w:r w:rsidRPr="00645413">
              <w:rPr>
                <w:lang w:val="ru-RU"/>
              </w:rPr>
              <w:t>Сфери</w:t>
            </w:r>
            <w:proofErr w:type="spellEnd"/>
            <w:r w:rsidRPr="00645413">
              <w:rPr>
                <w:lang w:val="ru-RU"/>
              </w:rPr>
              <w:t xml:space="preserve"> </w:t>
            </w:r>
            <w:proofErr w:type="spellStart"/>
            <w:r w:rsidRPr="00645413">
              <w:rPr>
                <w:lang w:val="ru-RU"/>
              </w:rPr>
              <w:t>застосування</w:t>
            </w:r>
            <w:proofErr w:type="spellEnd"/>
            <w:r w:rsidRPr="00645413">
              <w:rPr>
                <w:lang w:val="ru-RU"/>
              </w:rPr>
              <w:t xml:space="preserve"> </w:t>
            </w:r>
            <w:proofErr w:type="spellStart"/>
            <w:r w:rsidRPr="00645413">
              <w:rPr>
                <w:lang w:val="ru-RU"/>
              </w:rPr>
              <w:t>різних</w:t>
            </w:r>
            <w:proofErr w:type="spellEnd"/>
            <w:r w:rsidRPr="00645413">
              <w:rPr>
                <w:lang w:val="ru-RU"/>
              </w:rPr>
              <w:t xml:space="preserve"> </w:t>
            </w:r>
            <w:proofErr w:type="spellStart"/>
            <w:r w:rsidRPr="00645413">
              <w:rPr>
                <w:lang w:val="ru-RU"/>
              </w:rPr>
              <w:t>типів</w:t>
            </w:r>
            <w:proofErr w:type="spellEnd"/>
            <w:r w:rsidRPr="00645413">
              <w:rPr>
                <w:lang w:val="ru-RU"/>
              </w:rPr>
              <w:t xml:space="preserve"> перекладу. </w:t>
            </w:r>
            <w:proofErr w:type="spellStart"/>
            <w:r w:rsidRPr="00645413">
              <w:rPr>
                <w:lang w:val="ru-RU"/>
              </w:rPr>
              <w:t>Підходи</w:t>
            </w:r>
            <w:proofErr w:type="spellEnd"/>
            <w:r w:rsidRPr="00645413">
              <w:rPr>
                <w:lang w:val="ru-RU"/>
              </w:rPr>
              <w:t xml:space="preserve"> до </w:t>
            </w:r>
            <w:proofErr w:type="spellStart"/>
            <w:r w:rsidRPr="00645413">
              <w:rPr>
                <w:lang w:val="ru-RU"/>
              </w:rPr>
              <w:lastRenderedPageBreak/>
              <w:t>аналізу</w:t>
            </w:r>
            <w:proofErr w:type="spellEnd"/>
            <w:r w:rsidRPr="00645413">
              <w:rPr>
                <w:lang w:val="ru-RU"/>
              </w:rPr>
              <w:t xml:space="preserve"> тексту. </w:t>
            </w:r>
          </w:p>
          <w:p w:rsidR="008B20DB" w:rsidRPr="006331B8" w:rsidRDefault="008B20DB" w:rsidP="00F6204D">
            <w:pPr>
              <w:jc w:val="center"/>
              <w:rPr>
                <w:lang w:val="uk-UA"/>
              </w:rPr>
            </w:pP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0DB" w:rsidRDefault="008B20DB" w:rsidP="006C266F">
            <w:pPr>
              <w:rPr>
                <w:lang w:val="uk-UA"/>
              </w:rPr>
            </w:pPr>
            <w:r w:rsidRPr="006C266F">
              <w:rPr>
                <w:lang w:val="uk-UA"/>
              </w:rPr>
              <w:lastRenderedPageBreak/>
              <w:t xml:space="preserve">Скласти план за темою (посібник 1, с. 8-13, </w:t>
            </w:r>
            <w:r>
              <w:rPr>
                <w:lang w:val="uk-UA"/>
              </w:rPr>
              <w:t xml:space="preserve">23-28 </w:t>
            </w:r>
            <w:r w:rsidRPr="006C266F">
              <w:rPr>
                <w:lang w:val="uk-UA"/>
              </w:rPr>
              <w:t xml:space="preserve">подати у формі документу MS Word для перевірки). Опитування за </w:t>
            </w:r>
            <w:r w:rsidRPr="006C266F">
              <w:rPr>
                <w:lang w:val="uk-UA"/>
              </w:rPr>
              <w:lastRenderedPageBreak/>
              <w:t>контрольними питаннями (с. 13-14</w:t>
            </w:r>
            <w:r>
              <w:rPr>
                <w:lang w:val="uk-UA"/>
              </w:rPr>
              <w:t>, 28</w:t>
            </w:r>
            <w:r w:rsidRPr="006C266F">
              <w:rPr>
                <w:lang w:val="uk-UA"/>
              </w:rPr>
              <w:t>) на занятті.</w:t>
            </w:r>
          </w:p>
          <w:p w:rsidR="008B20DB" w:rsidRPr="006C266F" w:rsidRDefault="008B20DB" w:rsidP="0084597F">
            <w:pPr>
              <w:rPr>
                <w:lang w:val="uk-UA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0DB" w:rsidRPr="006331B8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</w:tr>
      <w:tr w:rsidR="008B20DB" w:rsidRPr="006C266F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DB" w:rsidRPr="006331B8" w:rsidRDefault="008B20DB" w:rsidP="006C266F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2</w:t>
            </w:r>
          </w:p>
          <w:p w:rsidR="008B20DB" w:rsidRPr="006331B8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  <w:r w:rsidRPr="006331B8">
              <w:rPr>
                <w:lang w:val="uk-UA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DB" w:rsidRPr="006331B8" w:rsidRDefault="008B20DB" w:rsidP="00645413">
            <w:pPr>
              <w:jc w:val="center"/>
              <w:rPr>
                <w:lang w:val="uk-UA"/>
              </w:rPr>
            </w:pPr>
            <w:proofErr w:type="spellStart"/>
            <w:r w:rsidRPr="00F6204D">
              <w:rPr>
                <w:lang w:val="ru-RU"/>
              </w:rPr>
              <w:t>Перекладацький</w:t>
            </w:r>
            <w:proofErr w:type="spellEnd"/>
            <w:r w:rsidRPr="00F6204D">
              <w:rPr>
                <w:lang w:val="ru-RU"/>
              </w:rPr>
              <w:t xml:space="preserve"> </w:t>
            </w:r>
            <w:proofErr w:type="spellStart"/>
            <w:r w:rsidRPr="00F6204D">
              <w:rPr>
                <w:lang w:val="ru-RU"/>
              </w:rPr>
              <w:t>аналіз</w:t>
            </w:r>
            <w:proofErr w:type="spellEnd"/>
            <w:r w:rsidRPr="00F6204D">
              <w:rPr>
                <w:lang w:val="ru-RU"/>
              </w:rPr>
              <w:t xml:space="preserve"> тексту.</w:t>
            </w:r>
            <w:r w:rsidRPr="00645413">
              <w:rPr>
                <w:lang w:val="ru-RU"/>
              </w:rPr>
              <w:t xml:space="preserve"> Процедура </w:t>
            </w:r>
            <w:proofErr w:type="spellStart"/>
            <w:r w:rsidRPr="00645413">
              <w:rPr>
                <w:lang w:val="ru-RU"/>
              </w:rPr>
              <w:t>перекладацького</w:t>
            </w:r>
            <w:proofErr w:type="spellEnd"/>
            <w:r w:rsidRPr="00645413">
              <w:rPr>
                <w:lang w:val="ru-RU"/>
              </w:rPr>
              <w:t xml:space="preserve"> </w:t>
            </w:r>
            <w:proofErr w:type="spellStart"/>
            <w:r w:rsidRPr="00645413">
              <w:rPr>
                <w:lang w:val="ru-RU"/>
              </w:rPr>
              <w:t>аналізу</w:t>
            </w:r>
            <w:proofErr w:type="spellEnd"/>
            <w:r w:rsidRPr="00645413">
              <w:rPr>
                <w:lang w:val="ru-RU"/>
              </w:rPr>
              <w:t xml:space="preserve"> тексту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DB" w:rsidRPr="00645413" w:rsidRDefault="008B20DB" w:rsidP="006C266F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Виконати письмовий переклад</w:t>
            </w:r>
            <w:r w:rsidRPr="006C266F">
              <w:rPr>
                <w:lang w:val="uk-UA"/>
              </w:rPr>
              <w:t xml:space="preserve"> (посібник 1, с. </w:t>
            </w:r>
            <w:r>
              <w:rPr>
                <w:lang w:val="uk-UA"/>
              </w:rPr>
              <w:t xml:space="preserve">32-35,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1-2</w:t>
            </w:r>
            <w:r w:rsidRPr="006C266F">
              <w:rPr>
                <w:lang w:val="uk-UA"/>
              </w:rPr>
              <w:t>)</w:t>
            </w:r>
            <w:r>
              <w:rPr>
                <w:lang w:val="uk-UA"/>
              </w:rPr>
              <w:t xml:space="preserve"> та усний переклад (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3-4)</w:t>
            </w:r>
            <w:r w:rsidRPr="006C266F">
              <w:rPr>
                <w:lang w:val="uk-UA"/>
              </w:rPr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DB" w:rsidRPr="006331B8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025F0" w:rsidRPr="006C266F" w:rsidTr="00645413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F0" w:rsidRPr="006331B8" w:rsidRDefault="002025F0" w:rsidP="0064541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2</w:t>
            </w:r>
          </w:p>
        </w:tc>
      </w:tr>
      <w:tr w:rsidR="002025F0" w:rsidRPr="006331B8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F0" w:rsidRPr="006331B8" w:rsidRDefault="002025F0" w:rsidP="0064541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3</w:t>
            </w:r>
          </w:p>
          <w:p w:rsidR="002025F0" w:rsidRPr="006331B8" w:rsidRDefault="002025F0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  <w:r w:rsidRPr="006331B8">
              <w:rPr>
                <w:lang w:val="uk-UA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F0" w:rsidRPr="00633448" w:rsidRDefault="002025F0" w:rsidP="00A84707">
            <w:pPr>
              <w:jc w:val="center"/>
              <w:rPr>
                <w:lang w:val="uk-UA"/>
              </w:rPr>
            </w:pPr>
            <w:r w:rsidRPr="006C266F">
              <w:rPr>
                <w:bCs/>
                <w:lang w:val="uk-UA"/>
              </w:rPr>
              <w:t xml:space="preserve">Стратегія і тактика в бізнесі. Партнерство. </w:t>
            </w:r>
            <w:r w:rsidRPr="00A84707">
              <w:rPr>
                <w:bCs/>
                <w:i/>
              </w:rPr>
              <w:t>Business</w:t>
            </w:r>
            <w:r w:rsidRPr="006C266F">
              <w:rPr>
                <w:bCs/>
                <w:i/>
                <w:lang w:val="uk-UA"/>
              </w:rPr>
              <w:t xml:space="preserve"> </w:t>
            </w:r>
            <w:r w:rsidRPr="00A84707">
              <w:rPr>
                <w:bCs/>
                <w:i/>
              </w:rPr>
              <w:t>Strategy</w:t>
            </w:r>
            <w:r w:rsidRPr="006C266F">
              <w:rPr>
                <w:bCs/>
                <w:i/>
                <w:lang w:val="uk-UA"/>
              </w:rPr>
              <w:t xml:space="preserve"> </w:t>
            </w:r>
            <w:r w:rsidRPr="00A84707">
              <w:rPr>
                <w:bCs/>
                <w:i/>
              </w:rPr>
              <w:t>and</w:t>
            </w:r>
            <w:r w:rsidRPr="006C266F">
              <w:rPr>
                <w:bCs/>
                <w:i/>
                <w:lang w:val="uk-UA"/>
              </w:rPr>
              <w:t xml:space="preserve"> </w:t>
            </w:r>
            <w:r w:rsidRPr="00A84707">
              <w:rPr>
                <w:bCs/>
                <w:i/>
              </w:rPr>
              <w:t>Tactics. Partnership.</w:t>
            </w:r>
            <w:r w:rsidRPr="00633448">
              <w:rPr>
                <w:bCs/>
              </w:rPr>
              <w:t xml:space="preserve"> </w:t>
            </w:r>
            <w:proofErr w:type="spellStart"/>
            <w:r w:rsidRPr="00633448">
              <w:rPr>
                <w:bCs/>
                <w:lang w:val="ru-RU"/>
              </w:rPr>
              <w:t>Письмовий</w:t>
            </w:r>
            <w:proofErr w:type="spellEnd"/>
            <w:r w:rsidRPr="00633448">
              <w:rPr>
                <w:bCs/>
                <w:lang w:val="ru-RU"/>
              </w:rPr>
              <w:t xml:space="preserve"> та </w:t>
            </w:r>
            <w:proofErr w:type="spellStart"/>
            <w:r w:rsidRPr="00633448">
              <w:rPr>
                <w:bCs/>
                <w:lang w:val="ru-RU"/>
              </w:rPr>
              <w:t>усний</w:t>
            </w:r>
            <w:proofErr w:type="spellEnd"/>
            <w:r w:rsidRPr="00633448">
              <w:rPr>
                <w:bCs/>
                <w:lang w:val="ru-RU"/>
              </w:rPr>
              <w:t xml:space="preserve"> переклад</w:t>
            </w:r>
            <w:r>
              <w:rPr>
                <w:bCs/>
                <w:lang w:val="ru-RU"/>
              </w:rPr>
              <w:t>.</w:t>
            </w:r>
            <w:r w:rsidRPr="00633448">
              <w:rPr>
                <w:bCs/>
                <w:lang w:val="ru-RU"/>
              </w:rPr>
              <w:t xml:space="preserve"> </w:t>
            </w:r>
            <w:proofErr w:type="spellStart"/>
            <w:r w:rsidRPr="00633448">
              <w:rPr>
                <w:bCs/>
                <w:lang w:val="ru-RU"/>
              </w:rPr>
              <w:t>Послідовний</w:t>
            </w:r>
            <w:proofErr w:type="spellEnd"/>
            <w:r w:rsidRPr="00633448">
              <w:rPr>
                <w:bCs/>
                <w:lang w:val="ru-RU"/>
              </w:rPr>
              <w:t xml:space="preserve"> переклад.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F0" w:rsidRPr="006331B8" w:rsidRDefault="00212CE1" w:rsidP="00097398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Виконати </w:t>
            </w:r>
            <w:r w:rsidR="0084597F">
              <w:rPr>
                <w:lang w:val="uk-UA"/>
              </w:rPr>
              <w:t>українсько-англійський переклад та навпаки (</w:t>
            </w:r>
            <w:r w:rsidR="0084597F" w:rsidRPr="006C266F">
              <w:rPr>
                <w:lang w:val="uk-UA"/>
              </w:rPr>
              <w:t xml:space="preserve">посібник </w:t>
            </w:r>
            <w:r w:rsidR="0084597F">
              <w:rPr>
                <w:lang w:val="uk-UA"/>
              </w:rPr>
              <w:t>2</w:t>
            </w:r>
            <w:r w:rsidR="0084597F" w:rsidRPr="006C266F">
              <w:rPr>
                <w:lang w:val="uk-UA"/>
              </w:rPr>
              <w:t xml:space="preserve">, с. </w:t>
            </w:r>
            <w:r w:rsidR="0084597F">
              <w:rPr>
                <w:lang w:val="uk-UA"/>
              </w:rPr>
              <w:t xml:space="preserve">13-15, </w:t>
            </w:r>
            <w:proofErr w:type="spellStart"/>
            <w:r w:rsidR="0084597F">
              <w:rPr>
                <w:lang w:val="uk-UA"/>
              </w:rPr>
              <w:t>впр</w:t>
            </w:r>
            <w:proofErr w:type="spellEnd"/>
            <w:r w:rsidR="0084597F">
              <w:rPr>
                <w:lang w:val="uk-UA"/>
              </w:rPr>
              <w:t>. 13)</w:t>
            </w:r>
            <w:r w:rsidR="00B961A4">
              <w:rPr>
                <w:lang w:val="uk-UA"/>
              </w:rPr>
              <w:t xml:space="preserve">. </w:t>
            </w:r>
            <w:r w:rsidR="00097398">
              <w:rPr>
                <w:lang w:val="uk-UA"/>
              </w:rPr>
              <w:t>Представити перекладацький аналіз статті (</w:t>
            </w:r>
            <w:r w:rsidR="00097398" w:rsidRPr="006C266F">
              <w:rPr>
                <w:lang w:val="uk-UA"/>
              </w:rPr>
              <w:t xml:space="preserve">посібник </w:t>
            </w:r>
            <w:r w:rsidR="00097398">
              <w:rPr>
                <w:lang w:val="uk-UA"/>
              </w:rPr>
              <w:t>2</w:t>
            </w:r>
            <w:r w:rsidR="00097398" w:rsidRPr="006C266F">
              <w:rPr>
                <w:lang w:val="uk-UA"/>
              </w:rPr>
              <w:t xml:space="preserve">, с. </w:t>
            </w:r>
            <w:r w:rsidR="00097398">
              <w:rPr>
                <w:lang w:val="uk-UA"/>
              </w:rPr>
              <w:t xml:space="preserve">18, </w:t>
            </w:r>
            <w:proofErr w:type="spellStart"/>
            <w:r w:rsidR="00097398">
              <w:rPr>
                <w:lang w:val="uk-UA"/>
              </w:rPr>
              <w:t>впр</w:t>
            </w:r>
            <w:proofErr w:type="spellEnd"/>
            <w:r w:rsidR="00097398">
              <w:rPr>
                <w:lang w:val="uk-UA"/>
              </w:rPr>
              <w:t>. 12).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F0" w:rsidRPr="006331B8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961A4" w:rsidRPr="00B961A4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3</w:t>
            </w:r>
          </w:p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  <w:r w:rsidRPr="006331B8">
              <w:rPr>
                <w:lang w:val="uk-UA"/>
              </w:rPr>
              <w:t>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FF59E8" w:rsidRDefault="00B961A4" w:rsidP="00645413">
            <w:pPr>
              <w:jc w:val="center"/>
              <w:rPr>
                <w:lang w:val="uk-UA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B961A4" w:rsidP="004012A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Скласти та представити резюме до прослуханої статті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2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20,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2). Практикувати послідовний та синхронний переклади.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961A4" w:rsidRPr="00A84707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  <w:r w:rsidRPr="006331B8">
              <w:rPr>
                <w:lang w:val="uk-UA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FF59E8" w:rsidRDefault="00B961A4" w:rsidP="00645413">
            <w:pPr>
              <w:jc w:val="center"/>
              <w:rPr>
                <w:lang w:val="uk-UA"/>
              </w:rPr>
            </w:pPr>
            <w:r w:rsidRPr="00A84707">
              <w:rPr>
                <w:bCs/>
                <w:i/>
              </w:rPr>
              <w:t>Business</w:t>
            </w:r>
            <w:r w:rsidRPr="00B961A4">
              <w:rPr>
                <w:bCs/>
                <w:i/>
                <w:lang w:val="uk-UA"/>
              </w:rPr>
              <w:t xml:space="preserve"> </w:t>
            </w:r>
            <w:r w:rsidRPr="00A84707">
              <w:rPr>
                <w:bCs/>
                <w:i/>
              </w:rPr>
              <w:t>Strategy</w:t>
            </w:r>
            <w:r w:rsidRPr="00B961A4">
              <w:rPr>
                <w:bCs/>
                <w:i/>
                <w:lang w:val="uk-UA"/>
              </w:rPr>
              <w:t xml:space="preserve"> </w:t>
            </w:r>
            <w:r w:rsidRPr="00A84707">
              <w:rPr>
                <w:bCs/>
                <w:i/>
              </w:rPr>
              <w:t>and</w:t>
            </w:r>
            <w:r w:rsidRPr="00B961A4">
              <w:rPr>
                <w:bCs/>
                <w:i/>
                <w:lang w:val="uk-UA"/>
              </w:rPr>
              <w:t xml:space="preserve"> </w:t>
            </w:r>
            <w:r w:rsidRPr="00A84707">
              <w:rPr>
                <w:bCs/>
                <w:i/>
              </w:rPr>
              <w:t>Tactics</w:t>
            </w:r>
            <w:r w:rsidRPr="00B961A4">
              <w:rPr>
                <w:bCs/>
                <w:i/>
                <w:lang w:val="uk-UA"/>
              </w:rPr>
              <w:t xml:space="preserve">. </w:t>
            </w:r>
            <w:r w:rsidRPr="00A84707">
              <w:rPr>
                <w:bCs/>
                <w:i/>
              </w:rPr>
              <w:t>Partnership</w:t>
            </w:r>
            <w:r w:rsidRPr="00B961A4">
              <w:rPr>
                <w:bCs/>
                <w:i/>
                <w:lang w:val="uk-UA"/>
              </w:rPr>
              <w:t>.</w:t>
            </w:r>
            <w:r w:rsidRPr="00B961A4">
              <w:rPr>
                <w:bCs/>
                <w:lang w:val="uk-UA"/>
              </w:rPr>
              <w:t xml:space="preserve"> Переклад монологічного мовлення. </w:t>
            </w:r>
            <w:proofErr w:type="spellStart"/>
            <w:r w:rsidRPr="00B961A4">
              <w:rPr>
                <w:bCs/>
                <w:lang w:val="uk-UA"/>
              </w:rPr>
              <w:t>Перекладацьки</w:t>
            </w:r>
            <w:proofErr w:type="spellEnd"/>
            <w:r w:rsidRPr="00633448">
              <w:rPr>
                <w:bCs/>
                <w:lang w:val="ru-RU"/>
              </w:rPr>
              <w:t xml:space="preserve">й </w:t>
            </w:r>
            <w:proofErr w:type="spellStart"/>
            <w:r w:rsidRPr="00633448">
              <w:rPr>
                <w:bCs/>
                <w:lang w:val="ru-RU"/>
              </w:rPr>
              <w:t>аналіз</w:t>
            </w:r>
            <w:proofErr w:type="spellEnd"/>
            <w:r w:rsidRPr="00633448">
              <w:rPr>
                <w:bCs/>
                <w:lang w:val="ru-RU"/>
              </w:rPr>
              <w:t xml:space="preserve"> тексту. Перегляд </w:t>
            </w:r>
            <w:proofErr w:type="spellStart"/>
            <w:r w:rsidRPr="00633448">
              <w:rPr>
                <w:bCs/>
                <w:lang w:val="ru-RU"/>
              </w:rPr>
              <w:t>відео</w:t>
            </w:r>
            <w:proofErr w:type="spellEnd"/>
            <w:r w:rsidRPr="00633448">
              <w:rPr>
                <w:bCs/>
                <w:lang w:val="ru-RU"/>
              </w:rPr>
              <w:t xml:space="preserve"> </w:t>
            </w:r>
            <w:proofErr w:type="spellStart"/>
            <w:r w:rsidRPr="00633448">
              <w:rPr>
                <w:bCs/>
                <w:lang w:val="ru-RU"/>
              </w:rPr>
              <w:t>презентацій</w:t>
            </w:r>
            <w:proofErr w:type="spellEnd"/>
            <w:r w:rsidRPr="00633448">
              <w:rPr>
                <w:bCs/>
                <w:lang w:val="ru-RU"/>
              </w:rPr>
              <w:t xml:space="preserve"> за темою </w:t>
            </w:r>
            <w:proofErr w:type="spellStart"/>
            <w:r w:rsidRPr="00633448">
              <w:rPr>
                <w:bCs/>
                <w:lang w:val="ru-RU"/>
              </w:rPr>
              <w:t>заняття</w:t>
            </w:r>
            <w:proofErr w:type="spellEnd"/>
            <w:r w:rsidRPr="00633448">
              <w:rPr>
                <w:bCs/>
                <w:lang w:val="ru-RU"/>
              </w:rPr>
              <w:t>.</w:t>
            </w:r>
          </w:p>
          <w:p w:rsidR="00B961A4" w:rsidRPr="00FF59E8" w:rsidRDefault="00B961A4" w:rsidP="00E1092E">
            <w:pPr>
              <w:jc w:val="center"/>
              <w:rPr>
                <w:lang w:val="uk-UA"/>
              </w:rPr>
            </w:pPr>
            <w:proofErr w:type="spellStart"/>
            <w:r w:rsidRPr="00633448">
              <w:rPr>
                <w:bCs/>
                <w:lang w:val="ru-RU"/>
              </w:rPr>
              <w:t>Реферативний</w:t>
            </w:r>
            <w:proofErr w:type="spellEnd"/>
            <w:r w:rsidRPr="00633448">
              <w:rPr>
                <w:bCs/>
                <w:lang w:val="ru-RU"/>
              </w:rPr>
              <w:t xml:space="preserve"> переклад </w:t>
            </w:r>
            <w:proofErr w:type="spellStart"/>
            <w:r w:rsidRPr="00633448">
              <w:rPr>
                <w:bCs/>
                <w:lang w:val="ru-RU"/>
              </w:rPr>
              <w:t>презентацій</w:t>
            </w:r>
            <w:proofErr w:type="spellEnd"/>
            <w:r w:rsidRPr="00633448">
              <w:rPr>
                <w:bCs/>
                <w:lang w:val="ru-RU"/>
              </w:rPr>
              <w:t xml:space="preserve">. Переклад </w:t>
            </w:r>
            <w:proofErr w:type="spellStart"/>
            <w:r w:rsidRPr="00633448">
              <w:rPr>
                <w:bCs/>
                <w:lang w:val="ru-RU"/>
              </w:rPr>
              <w:t>діалогічного</w:t>
            </w:r>
            <w:proofErr w:type="spellEnd"/>
            <w:r w:rsidRPr="00633448">
              <w:rPr>
                <w:bCs/>
                <w:lang w:val="ru-RU"/>
              </w:rPr>
              <w:t xml:space="preserve"> </w:t>
            </w:r>
            <w:proofErr w:type="spellStart"/>
            <w:r w:rsidRPr="00633448">
              <w:rPr>
                <w:bCs/>
                <w:lang w:val="ru-RU"/>
              </w:rPr>
              <w:t>мовлення</w:t>
            </w:r>
            <w:proofErr w:type="spellEnd"/>
            <w:r w:rsidRPr="00633448">
              <w:rPr>
                <w:bCs/>
                <w:lang w:val="ru-RU"/>
              </w:rPr>
              <w:t>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B961A4" w:rsidP="009E4708">
            <w:pPr>
              <w:rPr>
                <w:lang w:val="uk-UA"/>
              </w:rPr>
            </w:pPr>
            <w:r>
              <w:rPr>
                <w:lang w:val="uk-UA"/>
              </w:rPr>
              <w:t>Виконати завдання, відповісти на питання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2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21,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1). Виконати усний переклад</w:t>
            </w:r>
            <w:r w:rsidRPr="006C266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резюме </w:t>
            </w:r>
            <w:r w:rsidRPr="006C266F">
              <w:rPr>
                <w:lang w:val="uk-UA"/>
              </w:rPr>
              <w:t xml:space="preserve">(посібник </w:t>
            </w:r>
            <w:r>
              <w:rPr>
                <w:lang w:val="uk-UA"/>
              </w:rPr>
              <w:t>2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25,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</w:t>
            </w:r>
            <w:r w:rsidRPr="006C266F">
              <w:rPr>
                <w:lang w:val="uk-UA"/>
              </w:rPr>
              <w:t>)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61A4" w:rsidRPr="0084597F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  <w:r w:rsidRPr="006331B8">
              <w:rPr>
                <w:lang w:val="uk-UA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FF59E8" w:rsidRDefault="00B961A4" w:rsidP="00E1092E">
            <w:pPr>
              <w:jc w:val="center"/>
              <w:rPr>
                <w:lang w:val="uk-UA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B961A4" w:rsidP="00B961A4">
            <w:pPr>
              <w:rPr>
                <w:lang w:val="uk-UA"/>
              </w:rPr>
            </w:pPr>
            <w:r>
              <w:rPr>
                <w:lang w:val="uk-UA"/>
              </w:rPr>
              <w:t>Скласти діалог-дискусію за темою. Практикувати послідовний та синхронний переклади(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2</w:t>
            </w:r>
            <w:r w:rsidRPr="006C266F">
              <w:rPr>
                <w:lang w:val="uk-UA"/>
              </w:rPr>
              <w:t xml:space="preserve">, </w:t>
            </w:r>
            <w:r w:rsidR="00097398" w:rsidRPr="006C266F">
              <w:rPr>
                <w:lang w:val="uk-UA"/>
              </w:rPr>
              <w:t xml:space="preserve">с. </w:t>
            </w:r>
            <w:r w:rsidR="00097398">
              <w:rPr>
                <w:lang w:val="uk-UA"/>
              </w:rPr>
              <w:t xml:space="preserve">18, </w:t>
            </w:r>
            <w:proofErr w:type="spellStart"/>
            <w:r w:rsidR="00097398">
              <w:rPr>
                <w:lang w:val="uk-UA"/>
              </w:rPr>
              <w:t>впр</w:t>
            </w:r>
            <w:proofErr w:type="spellEnd"/>
            <w:r w:rsidR="00097398">
              <w:rPr>
                <w:lang w:val="uk-UA"/>
              </w:rPr>
              <w:t xml:space="preserve">. 11; </w:t>
            </w:r>
            <w:r w:rsidRPr="006C266F">
              <w:rPr>
                <w:lang w:val="uk-UA"/>
              </w:rPr>
              <w:t xml:space="preserve">с. </w:t>
            </w:r>
            <w:r>
              <w:rPr>
                <w:lang w:val="uk-UA"/>
              </w:rPr>
              <w:t xml:space="preserve">27,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9-10).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961A4" w:rsidRPr="0084597F" w:rsidTr="00645413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FF59E8" w:rsidRDefault="00B961A4" w:rsidP="00645413">
            <w:pPr>
              <w:jc w:val="center"/>
              <w:rPr>
                <w:lang w:val="uk-UA"/>
              </w:rPr>
            </w:pPr>
            <w:r w:rsidRPr="00FF59E8">
              <w:rPr>
                <w:lang w:val="uk-UA"/>
              </w:rPr>
              <w:t>Змістовий модуль 3</w:t>
            </w:r>
          </w:p>
        </w:tc>
      </w:tr>
      <w:tr w:rsidR="00B961A4" w:rsidRPr="00B961A4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5</w:t>
            </w:r>
          </w:p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  <w:r w:rsidRPr="006331B8">
              <w:rPr>
                <w:lang w:val="uk-UA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FF59E8" w:rsidRDefault="00B961A4" w:rsidP="00A84707">
            <w:pPr>
              <w:jc w:val="center"/>
              <w:rPr>
                <w:lang w:val="uk-UA"/>
              </w:rPr>
            </w:pPr>
            <w:r w:rsidRPr="00FF59E8">
              <w:rPr>
                <w:bCs/>
                <w:lang w:val="uk-UA"/>
              </w:rPr>
              <w:t xml:space="preserve">Працевлаштування. Підвищення кваліфікації і стажування. </w:t>
            </w:r>
            <w:r w:rsidRPr="00A84707">
              <w:rPr>
                <w:bCs/>
                <w:i/>
              </w:rPr>
              <w:t>Employment</w:t>
            </w:r>
            <w:r w:rsidRPr="00A84707">
              <w:rPr>
                <w:bCs/>
                <w:i/>
                <w:lang w:val="uk-UA"/>
              </w:rPr>
              <w:t xml:space="preserve">. </w:t>
            </w:r>
            <w:r w:rsidRPr="00A84707">
              <w:rPr>
                <w:bCs/>
                <w:i/>
              </w:rPr>
              <w:t>Training</w:t>
            </w:r>
            <w:r w:rsidRPr="00A84707">
              <w:rPr>
                <w:bCs/>
                <w:i/>
                <w:lang w:val="uk-UA"/>
              </w:rPr>
              <w:t xml:space="preserve">.  </w:t>
            </w:r>
          </w:p>
          <w:p w:rsidR="00B961A4" w:rsidRPr="00FF59E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1092E">
              <w:rPr>
                <w:lang w:val="uk-UA"/>
              </w:rPr>
              <w:t>исьмовий та усний переклад Послідовний переклад. Переклад монологічного мовлення. Перекладацький аналіз тексту.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B961A4" w:rsidP="00B961A4">
            <w:pPr>
              <w:rPr>
                <w:lang w:val="uk-UA"/>
              </w:rPr>
            </w:pPr>
            <w:r>
              <w:rPr>
                <w:lang w:val="uk-UA"/>
              </w:rPr>
              <w:t>Виконати реферативний переклад статті(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2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38,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2). Скласти діалог-дискусію за темою.  Практикувати послідовний та синхронний переклади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2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41,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10-11</w:t>
            </w:r>
            <w:r w:rsidR="00097398">
              <w:rPr>
                <w:lang w:val="uk-UA"/>
              </w:rPr>
              <w:t xml:space="preserve">; с. 46, </w:t>
            </w:r>
            <w:proofErr w:type="spellStart"/>
            <w:r w:rsidR="00097398">
              <w:rPr>
                <w:lang w:val="uk-UA"/>
              </w:rPr>
              <w:t>впр</w:t>
            </w:r>
            <w:proofErr w:type="spellEnd"/>
            <w:r w:rsidR="00097398">
              <w:rPr>
                <w:lang w:val="uk-UA"/>
              </w:rPr>
              <w:t>. 9-10</w:t>
            </w:r>
            <w:r>
              <w:rPr>
                <w:lang w:val="uk-UA"/>
              </w:rPr>
              <w:t>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61A4" w:rsidRPr="00A84707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5</w:t>
            </w:r>
          </w:p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  <w:r w:rsidRPr="006331B8">
              <w:rPr>
                <w:lang w:val="uk-UA"/>
              </w:rPr>
              <w:t>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FF59E8" w:rsidRDefault="00B961A4" w:rsidP="00645413">
            <w:pPr>
              <w:jc w:val="center"/>
              <w:rPr>
                <w:lang w:val="uk-UA"/>
              </w:rPr>
            </w:pP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C41F8C" w:rsidP="00097398">
            <w:pPr>
              <w:rPr>
                <w:lang w:val="uk-UA"/>
              </w:rPr>
            </w:pPr>
            <w:r>
              <w:rPr>
                <w:lang w:val="uk-UA"/>
              </w:rPr>
              <w:t>Представити перекладацький аналіз статті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2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41,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12). Виконати письмовий переклад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2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44,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4; с. 46,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8).</w:t>
            </w:r>
            <w:r w:rsidR="00097398">
              <w:rPr>
                <w:lang w:val="uk-UA"/>
              </w:rPr>
              <w:t xml:space="preserve"> Скласти резюме за переглянутим відео (</w:t>
            </w:r>
            <w:r w:rsidR="00097398" w:rsidRPr="006C266F">
              <w:rPr>
                <w:lang w:val="uk-UA"/>
              </w:rPr>
              <w:t xml:space="preserve">посібник </w:t>
            </w:r>
            <w:r w:rsidR="00097398">
              <w:rPr>
                <w:lang w:val="uk-UA"/>
              </w:rPr>
              <w:t>2</w:t>
            </w:r>
            <w:r w:rsidR="00097398" w:rsidRPr="006C266F">
              <w:rPr>
                <w:lang w:val="uk-UA"/>
              </w:rPr>
              <w:t xml:space="preserve">, с. </w:t>
            </w:r>
            <w:r w:rsidR="00097398">
              <w:rPr>
                <w:lang w:val="uk-UA"/>
              </w:rPr>
              <w:t xml:space="preserve">48, </w:t>
            </w:r>
            <w:proofErr w:type="spellStart"/>
            <w:r w:rsidR="00097398">
              <w:rPr>
                <w:lang w:val="uk-UA"/>
              </w:rPr>
              <w:t>впр</w:t>
            </w:r>
            <w:proofErr w:type="spellEnd"/>
            <w:r w:rsidR="00097398">
              <w:rPr>
                <w:lang w:val="uk-UA"/>
              </w:rPr>
              <w:t>. 2).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961A4" w:rsidRPr="00097398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B961A4" w:rsidP="006334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6</w:t>
            </w:r>
          </w:p>
          <w:p w:rsidR="00B961A4" w:rsidRPr="006331B8" w:rsidRDefault="00B961A4" w:rsidP="006334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11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A84707" w:rsidRDefault="00B961A4" w:rsidP="00645413">
            <w:pPr>
              <w:jc w:val="center"/>
              <w:rPr>
                <w:i/>
                <w:lang w:val="uk-UA"/>
              </w:rPr>
            </w:pPr>
            <w:r w:rsidRPr="00FF59E8">
              <w:rPr>
                <w:bCs/>
                <w:lang w:val="uk-UA"/>
              </w:rPr>
              <w:t xml:space="preserve">Фінанси і банківське обслуговування. </w:t>
            </w:r>
            <w:r w:rsidRPr="00A84707">
              <w:rPr>
                <w:bCs/>
                <w:i/>
              </w:rPr>
              <w:t>Finance</w:t>
            </w:r>
            <w:r w:rsidRPr="00A84707">
              <w:rPr>
                <w:bCs/>
                <w:i/>
                <w:lang w:val="uk-UA"/>
              </w:rPr>
              <w:t xml:space="preserve"> </w:t>
            </w:r>
            <w:r w:rsidRPr="00A84707">
              <w:rPr>
                <w:bCs/>
                <w:i/>
              </w:rPr>
              <w:t>and</w:t>
            </w:r>
            <w:r w:rsidRPr="00A84707">
              <w:rPr>
                <w:bCs/>
                <w:i/>
                <w:lang w:val="uk-UA"/>
              </w:rPr>
              <w:t xml:space="preserve"> </w:t>
            </w:r>
            <w:r w:rsidRPr="00A84707">
              <w:rPr>
                <w:bCs/>
                <w:i/>
              </w:rPr>
              <w:t>Banking</w:t>
            </w:r>
            <w:r w:rsidRPr="00A84707">
              <w:rPr>
                <w:bCs/>
                <w:i/>
                <w:lang w:val="uk-UA"/>
              </w:rPr>
              <w:t>.</w:t>
            </w:r>
          </w:p>
          <w:p w:rsidR="00B961A4" w:rsidRPr="00FF59E8" w:rsidRDefault="00B961A4" w:rsidP="00A84707">
            <w:pPr>
              <w:jc w:val="center"/>
              <w:rPr>
                <w:lang w:val="uk-UA"/>
              </w:rPr>
            </w:pPr>
            <w:r w:rsidRPr="00A84707">
              <w:rPr>
                <w:lang w:val="uk-UA"/>
              </w:rPr>
              <w:t xml:space="preserve">Письмовий та усний переклад з </w:t>
            </w:r>
            <w:r w:rsidRPr="00A84707">
              <w:rPr>
                <w:lang w:val="uk-UA"/>
              </w:rPr>
              <w:lastRenderedPageBreak/>
              <w:t>Послідовний переклад. Переклад монологічного мовлення. Перекладацький аналіз тексту. Перегляд відео презентацій за темою заняття. Реферативний переклад презентацій. Переклад діалогічного мовлення.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097398" w:rsidP="0009739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Виконати переклад статті за темою українською мовою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2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68-69,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2-3; с. 71,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12).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61A4" w:rsidRPr="00E1092E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6</w:t>
            </w:r>
          </w:p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</w:t>
            </w:r>
            <w:r>
              <w:rPr>
                <w:lang w:val="uk-UA"/>
              </w:rPr>
              <w:lastRenderedPageBreak/>
              <w:t xml:space="preserve">заняття </w:t>
            </w:r>
            <w:r w:rsidRPr="006331B8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FF59E8" w:rsidRDefault="00B961A4" w:rsidP="00A84707">
            <w:pPr>
              <w:jc w:val="center"/>
              <w:rPr>
                <w:lang w:val="uk-UA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097398" w:rsidP="00097398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Скласти діалог-дискусію за темою.  Практикувати послідовний та </w:t>
            </w:r>
            <w:r>
              <w:rPr>
                <w:lang w:val="uk-UA"/>
              </w:rPr>
              <w:lastRenderedPageBreak/>
              <w:t>синхронний переклади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2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71,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9-10). Представити перекладацький аналіз статті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2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71,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11).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</w:tr>
      <w:tr w:rsidR="00B961A4" w:rsidRPr="00097398" w:rsidTr="00645413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FF59E8" w:rsidRDefault="00B961A4" w:rsidP="00645413">
            <w:pPr>
              <w:jc w:val="center"/>
              <w:rPr>
                <w:lang w:val="uk-UA"/>
              </w:rPr>
            </w:pPr>
            <w:r w:rsidRPr="00FF59E8">
              <w:rPr>
                <w:lang w:val="uk-UA"/>
              </w:rPr>
              <w:t>Змістовий модуль 4</w:t>
            </w:r>
          </w:p>
        </w:tc>
      </w:tr>
      <w:tr w:rsidR="00B961A4" w:rsidRPr="0063132A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7</w:t>
            </w:r>
          </w:p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13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FF59E8" w:rsidRDefault="00B961A4" w:rsidP="00A84707">
            <w:pPr>
              <w:jc w:val="center"/>
              <w:rPr>
                <w:lang w:val="uk-UA"/>
              </w:rPr>
            </w:pPr>
            <w:r w:rsidRPr="00FF59E8">
              <w:rPr>
                <w:bCs/>
                <w:lang w:val="uk-UA"/>
              </w:rPr>
              <w:t>Управління проектами</w:t>
            </w:r>
            <w:r w:rsidRPr="00A84707">
              <w:rPr>
                <w:bCs/>
                <w:i/>
                <w:lang w:val="uk-UA"/>
              </w:rPr>
              <w:t xml:space="preserve">. </w:t>
            </w:r>
            <w:r w:rsidRPr="00A84707">
              <w:rPr>
                <w:bCs/>
                <w:i/>
              </w:rPr>
              <w:t>Project</w:t>
            </w:r>
            <w:r w:rsidRPr="00A84707">
              <w:rPr>
                <w:bCs/>
                <w:i/>
                <w:lang w:val="uk-UA"/>
              </w:rPr>
              <w:t xml:space="preserve"> </w:t>
            </w:r>
            <w:r w:rsidRPr="00A84707">
              <w:rPr>
                <w:bCs/>
                <w:i/>
              </w:rPr>
              <w:t>Management</w:t>
            </w:r>
            <w:r w:rsidRPr="00A84707">
              <w:rPr>
                <w:bCs/>
                <w:i/>
                <w:lang w:val="uk-UA"/>
              </w:rPr>
              <w:t>.</w:t>
            </w:r>
            <w:r w:rsidRPr="00FF59E8">
              <w:rPr>
                <w:bCs/>
                <w:lang w:val="uk-UA"/>
              </w:rPr>
              <w:t xml:space="preserve"> </w:t>
            </w:r>
            <w:r w:rsidRPr="00A84707">
              <w:rPr>
                <w:lang w:val="uk-UA"/>
              </w:rPr>
              <w:t>Письмовий та усний переклад з Послідовний переклад. Переклад монологічного мовлення. Перекладацький аналіз тексту. Перегляд відео презентацій за темою заняття. Реферативний переклад презентацій. Переклад діалогічного мовлення.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63132A" w:rsidP="0063132A">
            <w:pPr>
              <w:rPr>
                <w:lang w:val="uk-UA"/>
              </w:rPr>
            </w:pPr>
            <w:r>
              <w:rPr>
                <w:lang w:val="uk-UA"/>
              </w:rPr>
              <w:t>Скласти діалог-дискусію за темою.  Практикувати послідовний та синхронний переклади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3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30,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8-9). Представити перекладацький аналіз статті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3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30,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10).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961A4" w:rsidRPr="0063132A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7</w:t>
            </w:r>
          </w:p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  <w:r w:rsidRPr="006331B8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FF59E8" w:rsidRDefault="00B961A4" w:rsidP="00645413">
            <w:pPr>
              <w:jc w:val="center"/>
              <w:rPr>
                <w:lang w:val="uk-UA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63132A" w:rsidP="0063132A">
            <w:pPr>
              <w:rPr>
                <w:lang w:val="uk-UA"/>
              </w:rPr>
            </w:pPr>
            <w:r>
              <w:rPr>
                <w:lang w:val="uk-UA"/>
              </w:rPr>
              <w:t>Виконати переклад статті за темою українською мовою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3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33-34,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2-3).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61A4" w:rsidRPr="0063132A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FF59E8" w:rsidRDefault="00B961A4" w:rsidP="00A84707">
            <w:pPr>
              <w:jc w:val="center"/>
              <w:rPr>
                <w:lang w:val="uk-UA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63132A" w:rsidP="0063132A">
            <w:pPr>
              <w:rPr>
                <w:lang w:val="uk-UA"/>
              </w:rPr>
            </w:pPr>
            <w:r>
              <w:rPr>
                <w:lang w:val="uk-UA"/>
              </w:rPr>
              <w:t>Практикувати послідовний та синхронний переклади статті з англійської на українську мову і навпаки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3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36-39,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9). Скласти резюме за презентацією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3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38-39,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1-2).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FF59E8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961A4" w:rsidRPr="001137AA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  <w:r w:rsidRPr="006331B8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B961A4" w:rsidP="00645413">
            <w:pPr>
              <w:jc w:val="center"/>
              <w:rPr>
                <w:lang w:val="uk-UA"/>
              </w:rPr>
            </w:pPr>
            <w:r w:rsidRPr="00FF59E8">
              <w:rPr>
                <w:bCs/>
                <w:lang w:val="uk-UA"/>
              </w:rPr>
              <w:t xml:space="preserve">Енергетичні ресурси. </w:t>
            </w:r>
            <w:r w:rsidRPr="00A84707">
              <w:rPr>
                <w:bCs/>
                <w:i/>
              </w:rPr>
              <w:t>Energy</w:t>
            </w:r>
            <w:r w:rsidRPr="00A84707">
              <w:rPr>
                <w:bCs/>
                <w:i/>
                <w:lang w:val="uk-UA"/>
              </w:rPr>
              <w:t xml:space="preserve"> </w:t>
            </w:r>
            <w:r w:rsidRPr="00A84707">
              <w:rPr>
                <w:bCs/>
                <w:i/>
              </w:rPr>
              <w:t>Sources</w:t>
            </w:r>
            <w:r w:rsidRPr="00A84707">
              <w:rPr>
                <w:bCs/>
                <w:i/>
                <w:lang w:val="uk-UA"/>
              </w:rPr>
              <w:t>.</w:t>
            </w:r>
            <w:r w:rsidRPr="00A84707">
              <w:rPr>
                <w:lang w:val="uk-UA"/>
              </w:rPr>
              <w:t xml:space="preserve"> Письмовий та усний переклад з Послідовний переклад. Переклад монологічного мовлення. Перекладацький аналіз тексту. Перегляд відео презентацій за темою заняття. Реферативний переклад презентацій. Переклад діалогічного мовлення.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6331B8" w:rsidRDefault="001137AA" w:rsidP="001137A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Скласти діалог-дискусію за темою.  Практикувати послідовний та синхронний переклади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3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64,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9-10). Представити перекладацький аналіз статті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3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64,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11).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A4" w:rsidRPr="008B20DB" w:rsidRDefault="008B20DB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137AA" w:rsidRPr="001137AA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6331B8" w:rsidRDefault="001137AA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  <w:p w:rsidR="001137AA" w:rsidRPr="006331B8" w:rsidRDefault="001137AA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17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6331B8" w:rsidRDefault="001137AA" w:rsidP="00645413">
            <w:pPr>
              <w:jc w:val="center"/>
              <w:rPr>
                <w:lang w:val="uk-UA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6331B8" w:rsidRDefault="001137AA" w:rsidP="001137AA">
            <w:pPr>
              <w:rPr>
                <w:lang w:val="uk-UA"/>
              </w:rPr>
            </w:pPr>
            <w:r>
              <w:rPr>
                <w:lang w:val="uk-UA"/>
              </w:rPr>
              <w:t>Виконати переклад статті за темою українською мовою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3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64-66,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12).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8B20DB" w:rsidRDefault="001137AA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137AA" w:rsidRPr="001137AA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6331B8" w:rsidRDefault="001137AA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  <w:p w:rsidR="001137AA" w:rsidRPr="006331B8" w:rsidRDefault="001137AA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  <w:r w:rsidRPr="006331B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6331B8" w:rsidRDefault="001137AA" w:rsidP="00645413">
            <w:pPr>
              <w:jc w:val="center"/>
              <w:rPr>
                <w:lang w:val="uk-UA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6331B8" w:rsidRDefault="001137AA" w:rsidP="001137AA">
            <w:pPr>
              <w:rPr>
                <w:lang w:val="uk-UA"/>
              </w:rPr>
            </w:pPr>
            <w:r>
              <w:rPr>
                <w:lang w:val="uk-UA"/>
              </w:rPr>
              <w:t>Практикувати послідовний та синхронний переклади статті з англійської на українську мову і навпаки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3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66,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2). Скласти резюме за переглянутим відео (</w:t>
            </w:r>
            <w:r w:rsidRPr="006C266F">
              <w:rPr>
                <w:lang w:val="uk-UA"/>
              </w:rPr>
              <w:t xml:space="preserve">посібник </w:t>
            </w:r>
            <w:r>
              <w:rPr>
                <w:lang w:val="uk-UA"/>
              </w:rPr>
              <w:t>3</w:t>
            </w:r>
            <w:r w:rsidRPr="006C266F">
              <w:rPr>
                <w:lang w:val="uk-UA"/>
              </w:rPr>
              <w:t xml:space="preserve">, с. </w:t>
            </w:r>
            <w:r>
              <w:rPr>
                <w:lang w:val="uk-UA"/>
              </w:rPr>
              <w:t xml:space="preserve">74,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8B20DB" w:rsidRDefault="001137AA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137AA" w:rsidRPr="006331B8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6331B8" w:rsidRDefault="001137AA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  <w:p w:rsidR="001137AA" w:rsidRPr="006331B8" w:rsidRDefault="001137AA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Практичне заняття </w:t>
            </w:r>
            <w:r w:rsidRPr="006331B8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6331B8" w:rsidRDefault="001137AA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Підсумковий </w:t>
            </w:r>
            <w:r>
              <w:rPr>
                <w:lang w:val="uk-UA"/>
              </w:rPr>
              <w:lastRenderedPageBreak/>
              <w:t>контроль (теоретичний і практичний)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67140B" w:rsidRDefault="001137AA" w:rsidP="00E1092E">
            <w:pPr>
              <w:tabs>
                <w:tab w:val="left" w:pos="1284"/>
              </w:tabs>
              <w:rPr>
                <w:lang w:val="ru-RU"/>
              </w:rPr>
            </w:pPr>
            <w:r>
              <w:rPr>
                <w:lang w:val="uk-UA"/>
              </w:rPr>
              <w:lastRenderedPageBreak/>
              <w:t xml:space="preserve">Тестування за змістовими модулями. </w:t>
            </w:r>
            <w:r>
              <w:rPr>
                <w:lang w:val="uk-UA"/>
              </w:rPr>
              <w:lastRenderedPageBreak/>
              <w:t xml:space="preserve">Тести на платформі </w:t>
            </w:r>
            <w:r>
              <w:t>Moodle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6331B8" w:rsidRDefault="001137AA" w:rsidP="00645413">
            <w:pPr>
              <w:jc w:val="center"/>
            </w:pPr>
            <w:r>
              <w:lastRenderedPageBreak/>
              <w:t>20</w:t>
            </w:r>
          </w:p>
        </w:tc>
      </w:tr>
      <w:tr w:rsidR="001137AA" w:rsidRPr="006331B8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645413" w:rsidRDefault="001137AA" w:rsidP="00645413">
            <w:pPr>
              <w:jc w:val="center"/>
              <w:rPr>
                <w:lang w:val="uk-UA"/>
              </w:rPr>
            </w:pPr>
            <w:r w:rsidRPr="00645413">
              <w:rPr>
                <w:lang w:val="uk-UA"/>
              </w:rPr>
              <w:t>Тиждень 10</w:t>
            </w:r>
          </w:p>
          <w:p w:rsidR="001137AA" w:rsidRPr="00645413" w:rsidRDefault="001137AA" w:rsidP="00645413">
            <w:pPr>
              <w:jc w:val="center"/>
              <w:rPr>
                <w:b/>
                <w:lang w:val="uk-UA"/>
              </w:rPr>
            </w:pPr>
            <w:r w:rsidRPr="00645413">
              <w:rPr>
                <w:lang w:val="uk-UA"/>
              </w:rPr>
              <w:t xml:space="preserve">Практичне </w:t>
            </w:r>
            <w:r>
              <w:rPr>
                <w:lang w:val="uk-UA"/>
              </w:rPr>
              <w:t xml:space="preserve">заняття </w:t>
            </w:r>
            <w:r w:rsidRPr="00645413">
              <w:rPr>
                <w:lang w:val="uk-UA"/>
              </w:rPr>
              <w:t>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6331B8" w:rsidRDefault="001137AA" w:rsidP="00645413">
            <w:pPr>
              <w:jc w:val="center"/>
              <w:rPr>
                <w:lang w:val="uk-UA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6331B8" w:rsidRDefault="001137AA" w:rsidP="00A91D96">
            <w:pPr>
              <w:rPr>
                <w:lang w:val="uk-UA"/>
              </w:rPr>
            </w:pPr>
            <w:r>
              <w:rPr>
                <w:lang w:val="uk-UA"/>
              </w:rPr>
              <w:t>Виконання та пре</w:t>
            </w:r>
            <w:r w:rsidR="00A91D96">
              <w:rPr>
                <w:lang w:val="uk-UA"/>
              </w:rPr>
              <w:t>зентація</w:t>
            </w:r>
            <w:r>
              <w:rPr>
                <w:lang w:val="uk-UA"/>
              </w:rPr>
              <w:t xml:space="preserve"> індивідуального завдання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6331B8" w:rsidRDefault="001137AA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1137AA" w:rsidRPr="006331B8" w:rsidTr="00A91D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6331B8" w:rsidRDefault="001137AA" w:rsidP="00645413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Pr="006331B8" w:rsidRDefault="001137AA" w:rsidP="00645413">
            <w:pPr>
              <w:jc w:val="center"/>
              <w:rPr>
                <w:lang w:val="uk-UA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Default="001137AA" w:rsidP="00645413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A" w:rsidRDefault="001137AA" w:rsidP="00645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BD552C" w:rsidRDefault="00BD552C" w:rsidP="00CD6A2D">
      <w:pPr>
        <w:ind w:left="2160" w:firstLine="720"/>
        <w:rPr>
          <w:b/>
          <w:bCs/>
          <w:lang w:val="uk-UA"/>
        </w:rPr>
      </w:pPr>
    </w:p>
    <w:p w:rsidR="00AD4D5B" w:rsidRDefault="00AD4D5B" w:rsidP="00521495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ОСНОВНІ ДЖЕРЕЛА</w:t>
      </w:r>
    </w:p>
    <w:p w:rsidR="00BA3A56" w:rsidRDefault="00BA3A56" w:rsidP="0031048A">
      <w:pPr>
        <w:rPr>
          <w:b/>
          <w:bCs/>
          <w:i/>
          <w:lang w:val="uk-UA"/>
        </w:rPr>
      </w:pPr>
      <w:r w:rsidRPr="00BA3A56">
        <w:rPr>
          <w:b/>
          <w:bCs/>
          <w:i/>
          <w:lang w:val="uk-UA"/>
        </w:rPr>
        <w:t>Книги:</w:t>
      </w:r>
    </w:p>
    <w:p w:rsidR="00521495" w:rsidRPr="00521495" w:rsidRDefault="00521495" w:rsidP="00521495">
      <w:pPr>
        <w:pStyle w:val="af0"/>
        <w:numPr>
          <w:ilvl w:val="0"/>
          <w:numId w:val="12"/>
        </w:numPr>
        <w:suppressAutoHyphens/>
        <w:ind w:left="0" w:firstLine="0"/>
        <w:jc w:val="both"/>
        <w:rPr>
          <w:rFonts w:eastAsia="Times New Roman"/>
          <w:lang w:val="uk-UA" w:eastAsia="ar-SA"/>
        </w:rPr>
      </w:pPr>
      <w:r w:rsidRPr="00521495">
        <w:rPr>
          <w:rFonts w:eastAsia="Times New Roman"/>
          <w:lang w:val="uk-UA" w:eastAsia="ar-SA"/>
        </w:rPr>
        <w:t xml:space="preserve">Мирам Г, </w:t>
      </w:r>
      <w:proofErr w:type="spellStart"/>
      <w:r w:rsidRPr="00521495">
        <w:rPr>
          <w:rFonts w:eastAsia="Times New Roman"/>
          <w:lang w:val="uk-UA" w:eastAsia="ar-SA"/>
        </w:rPr>
        <w:t>Гон</w:t>
      </w:r>
      <w:proofErr w:type="spellEnd"/>
      <w:r w:rsidRPr="00521495">
        <w:rPr>
          <w:rFonts w:eastAsia="Times New Roman"/>
          <w:lang w:val="uk-UA" w:eastAsia="ar-SA"/>
        </w:rPr>
        <w:t xml:space="preserve"> А. </w:t>
      </w:r>
      <w:proofErr w:type="spellStart"/>
      <w:r w:rsidRPr="00521495">
        <w:rPr>
          <w:rFonts w:eastAsia="Times New Roman"/>
          <w:lang w:val="uk-UA" w:eastAsia="ar-SA"/>
        </w:rPr>
        <w:t>Профессиональный</w:t>
      </w:r>
      <w:proofErr w:type="spellEnd"/>
      <w:r w:rsidRPr="00521495">
        <w:rPr>
          <w:rFonts w:eastAsia="Times New Roman"/>
          <w:lang w:val="uk-UA" w:eastAsia="ar-SA"/>
        </w:rPr>
        <w:t xml:space="preserve"> </w:t>
      </w:r>
      <w:proofErr w:type="spellStart"/>
      <w:r w:rsidRPr="00521495">
        <w:rPr>
          <w:rFonts w:eastAsia="Times New Roman"/>
          <w:lang w:val="uk-UA" w:eastAsia="ar-SA"/>
        </w:rPr>
        <w:t>перевод</w:t>
      </w:r>
      <w:proofErr w:type="spellEnd"/>
      <w:r w:rsidRPr="00521495">
        <w:rPr>
          <w:rFonts w:eastAsia="Times New Roman"/>
          <w:lang w:val="uk-UA" w:eastAsia="ar-SA"/>
        </w:rPr>
        <w:t xml:space="preserve">. </w:t>
      </w:r>
      <w:proofErr w:type="spellStart"/>
      <w:r w:rsidRPr="00521495">
        <w:rPr>
          <w:rFonts w:eastAsia="Times New Roman"/>
          <w:lang w:val="uk-UA" w:eastAsia="ar-SA"/>
        </w:rPr>
        <w:t>Киев</w:t>
      </w:r>
      <w:proofErr w:type="spellEnd"/>
      <w:r w:rsidRPr="00521495">
        <w:rPr>
          <w:rFonts w:eastAsia="Times New Roman"/>
          <w:lang w:val="uk-UA" w:eastAsia="ar-SA"/>
        </w:rPr>
        <w:t xml:space="preserve"> : </w:t>
      </w:r>
      <w:proofErr w:type="spellStart"/>
      <w:r w:rsidRPr="00521495">
        <w:rPr>
          <w:rFonts w:eastAsia="Times New Roman"/>
          <w:lang w:val="uk-UA" w:eastAsia="ar-SA"/>
        </w:rPr>
        <w:t>Эльга</w:t>
      </w:r>
      <w:proofErr w:type="spellEnd"/>
      <w:r w:rsidRPr="00521495">
        <w:rPr>
          <w:rFonts w:eastAsia="Times New Roman"/>
          <w:lang w:val="uk-UA" w:eastAsia="ar-SA"/>
        </w:rPr>
        <w:t xml:space="preserve">, </w:t>
      </w:r>
      <w:proofErr w:type="spellStart"/>
      <w:r w:rsidRPr="00521495">
        <w:rPr>
          <w:rFonts w:eastAsia="Times New Roman"/>
          <w:lang w:val="uk-UA" w:eastAsia="ar-SA"/>
        </w:rPr>
        <w:t>Ника</w:t>
      </w:r>
      <w:proofErr w:type="spellEnd"/>
      <w:r w:rsidRPr="00521495">
        <w:rPr>
          <w:rFonts w:eastAsia="Times New Roman"/>
          <w:lang w:val="uk-UA" w:eastAsia="ar-SA"/>
        </w:rPr>
        <w:t>-Центр, 2003. 136 с.</w:t>
      </w:r>
    </w:p>
    <w:p w:rsidR="00521495" w:rsidRPr="00521495" w:rsidRDefault="00521495" w:rsidP="00521495">
      <w:pPr>
        <w:pStyle w:val="af0"/>
        <w:numPr>
          <w:ilvl w:val="0"/>
          <w:numId w:val="12"/>
        </w:numPr>
        <w:suppressAutoHyphens/>
        <w:ind w:left="0" w:firstLine="0"/>
        <w:jc w:val="both"/>
        <w:rPr>
          <w:rFonts w:eastAsia="Times New Roman"/>
          <w:lang w:val="uk-UA" w:eastAsia="ar-SA"/>
        </w:rPr>
      </w:pPr>
      <w:r w:rsidRPr="00521495">
        <w:rPr>
          <w:rFonts w:eastAsia="Times New Roman"/>
          <w:lang w:val="uk-UA" w:eastAsia="ar-SA"/>
        </w:rPr>
        <w:t xml:space="preserve">Мірам Г. Алгоритми перекладу: Вступ. Курс з формалізації перекладу (англ. мовою) / За ред. М. </w:t>
      </w:r>
      <w:proofErr w:type="spellStart"/>
      <w:r w:rsidRPr="00521495">
        <w:rPr>
          <w:rFonts w:eastAsia="Times New Roman"/>
          <w:lang w:val="uk-UA" w:eastAsia="ar-SA"/>
        </w:rPr>
        <w:t>Даймонда</w:t>
      </w:r>
      <w:proofErr w:type="spellEnd"/>
      <w:r w:rsidRPr="00521495">
        <w:rPr>
          <w:rFonts w:eastAsia="Times New Roman"/>
          <w:lang w:val="uk-UA" w:eastAsia="ar-SA"/>
        </w:rPr>
        <w:t xml:space="preserve">; </w:t>
      </w:r>
      <w:proofErr w:type="spellStart"/>
      <w:r w:rsidRPr="00521495">
        <w:rPr>
          <w:rFonts w:eastAsia="Times New Roman"/>
          <w:lang w:val="uk-UA" w:eastAsia="ar-SA"/>
        </w:rPr>
        <w:t>Худож</w:t>
      </w:r>
      <w:proofErr w:type="spellEnd"/>
      <w:r w:rsidRPr="00521495">
        <w:rPr>
          <w:rFonts w:eastAsia="Times New Roman"/>
          <w:lang w:val="uk-UA" w:eastAsia="ar-SA"/>
        </w:rPr>
        <w:t xml:space="preserve">. </w:t>
      </w:r>
      <w:proofErr w:type="spellStart"/>
      <w:r w:rsidRPr="00521495">
        <w:rPr>
          <w:rFonts w:eastAsia="Times New Roman"/>
          <w:lang w:val="uk-UA" w:eastAsia="ar-SA"/>
        </w:rPr>
        <w:t>оформ</w:t>
      </w:r>
      <w:proofErr w:type="spellEnd"/>
      <w:r w:rsidRPr="00521495">
        <w:rPr>
          <w:rFonts w:eastAsia="Times New Roman"/>
          <w:lang w:val="uk-UA" w:eastAsia="ar-SA"/>
        </w:rPr>
        <w:t xml:space="preserve">. В. </w:t>
      </w:r>
      <w:proofErr w:type="spellStart"/>
      <w:r w:rsidRPr="00521495">
        <w:rPr>
          <w:rFonts w:eastAsia="Times New Roman"/>
          <w:lang w:val="uk-UA" w:eastAsia="ar-SA"/>
        </w:rPr>
        <w:t>Дресвянникова</w:t>
      </w:r>
      <w:proofErr w:type="spellEnd"/>
      <w:r w:rsidRPr="00521495">
        <w:rPr>
          <w:rFonts w:eastAsia="Times New Roman"/>
          <w:lang w:val="uk-UA" w:eastAsia="ar-SA"/>
        </w:rPr>
        <w:t xml:space="preserve">, А. Ливня. Київ : </w:t>
      </w:r>
      <w:proofErr w:type="spellStart"/>
      <w:r w:rsidRPr="00521495">
        <w:rPr>
          <w:rFonts w:eastAsia="Times New Roman"/>
          <w:lang w:val="uk-UA" w:eastAsia="ar-SA"/>
        </w:rPr>
        <w:t>Твім</w:t>
      </w:r>
      <w:proofErr w:type="spellEnd"/>
      <w:r w:rsidRPr="00521495">
        <w:rPr>
          <w:rFonts w:eastAsia="Times New Roman"/>
          <w:lang w:val="uk-UA" w:eastAsia="ar-SA"/>
        </w:rPr>
        <w:t xml:space="preserve"> </w:t>
      </w:r>
      <w:proofErr w:type="spellStart"/>
      <w:r w:rsidRPr="00521495">
        <w:rPr>
          <w:rFonts w:eastAsia="Times New Roman"/>
          <w:lang w:val="uk-UA" w:eastAsia="ar-SA"/>
        </w:rPr>
        <w:t>інтер</w:t>
      </w:r>
      <w:proofErr w:type="spellEnd"/>
      <w:r w:rsidRPr="00521495">
        <w:rPr>
          <w:rFonts w:eastAsia="Times New Roman"/>
          <w:lang w:val="uk-UA" w:eastAsia="ar-SA"/>
        </w:rPr>
        <w:t xml:space="preserve">, 1998.  176 с. </w:t>
      </w:r>
    </w:p>
    <w:p w:rsidR="00521495" w:rsidRDefault="00521495" w:rsidP="00F05378">
      <w:pPr>
        <w:pStyle w:val="af0"/>
        <w:numPr>
          <w:ilvl w:val="0"/>
          <w:numId w:val="12"/>
        </w:numPr>
        <w:suppressAutoHyphens/>
        <w:ind w:left="0" w:firstLine="0"/>
        <w:jc w:val="both"/>
        <w:rPr>
          <w:rFonts w:eastAsia="Times New Roman"/>
          <w:lang w:val="uk-UA" w:eastAsia="ar-SA"/>
        </w:rPr>
      </w:pPr>
      <w:r w:rsidRPr="00521495">
        <w:rPr>
          <w:rFonts w:eastAsia="Times New Roman"/>
          <w:lang w:val="uk-UA" w:eastAsia="ar-SA"/>
        </w:rPr>
        <w:t xml:space="preserve">Мірошниченко В. В., </w:t>
      </w:r>
      <w:proofErr w:type="spellStart"/>
      <w:r w:rsidRPr="00521495">
        <w:rPr>
          <w:rFonts w:eastAsia="Times New Roman"/>
          <w:lang w:val="uk-UA" w:eastAsia="ar-SA"/>
        </w:rPr>
        <w:t>Свіріна</w:t>
      </w:r>
      <w:proofErr w:type="spellEnd"/>
      <w:r w:rsidRPr="00521495">
        <w:rPr>
          <w:rFonts w:eastAsia="Times New Roman"/>
          <w:lang w:val="uk-UA" w:eastAsia="ar-SA"/>
        </w:rPr>
        <w:t xml:space="preserve"> Ю. В. Український та англомовний інформаційний текст як </w:t>
      </w:r>
      <w:proofErr w:type="spellStart"/>
      <w:r w:rsidRPr="00521495">
        <w:rPr>
          <w:rFonts w:eastAsia="Times New Roman"/>
          <w:lang w:val="uk-UA" w:eastAsia="ar-SA"/>
        </w:rPr>
        <w:t>перекладознавча</w:t>
      </w:r>
      <w:proofErr w:type="spellEnd"/>
      <w:r w:rsidRPr="00521495">
        <w:rPr>
          <w:rFonts w:eastAsia="Times New Roman"/>
          <w:lang w:val="uk-UA" w:eastAsia="ar-SA"/>
        </w:rPr>
        <w:t xml:space="preserve"> проблема: методичний порадник до викладу теорії і практики перекладу на факультеті </w:t>
      </w:r>
      <w:proofErr w:type="spellStart"/>
      <w:r w:rsidRPr="00521495">
        <w:rPr>
          <w:rFonts w:eastAsia="Times New Roman"/>
          <w:lang w:val="uk-UA" w:eastAsia="ar-SA"/>
        </w:rPr>
        <w:t>романо</w:t>
      </w:r>
      <w:proofErr w:type="spellEnd"/>
      <w:r w:rsidRPr="00521495">
        <w:rPr>
          <w:rFonts w:eastAsia="Times New Roman"/>
          <w:lang w:val="uk-UA" w:eastAsia="ar-SA"/>
        </w:rPr>
        <w:t xml:space="preserve">-германської філології (для студентів факультету </w:t>
      </w:r>
      <w:proofErr w:type="spellStart"/>
      <w:r w:rsidRPr="00521495">
        <w:rPr>
          <w:rFonts w:eastAsia="Times New Roman"/>
          <w:lang w:val="uk-UA" w:eastAsia="ar-SA"/>
        </w:rPr>
        <w:t>романо</w:t>
      </w:r>
      <w:proofErr w:type="spellEnd"/>
      <w:r w:rsidRPr="00521495">
        <w:rPr>
          <w:rFonts w:eastAsia="Times New Roman"/>
          <w:lang w:val="uk-UA" w:eastAsia="ar-SA"/>
        </w:rPr>
        <w:t>-германської філології). Запоріжжя : ЗДУ, 1993. 64 с.</w:t>
      </w:r>
    </w:p>
    <w:p w:rsidR="00521495" w:rsidRPr="00F05378" w:rsidRDefault="00521495" w:rsidP="00521495">
      <w:pPr>
        <w:numPr>
          <w:ilvl w:val="0"/>
          <w:numId w:val="12"/>
        </w:numPr>
        <w:suppressAutoHyphens/>
        <w:ind w:left="0" w:firstLine="0"/>
        <w:jc w:val="both"/>
        <w:rPr>
          <w:rFonts w:eastAsia="Times New Roman"/>
          <w:lang w:val="ru-RU" w:eastAsia="ar-SA"/>
        </w:rPr>
      </w:pPr>
      <w:proofErr w:type="spellStart"/>
      <w:r w:rsidRPr="00F05378">
        <w:rPr>
          <w:rFonts w:eastAsia="Times New Roman"/>
          <w:lang w:val="uk-UA" w:eastAsia="ar-SA"/>
        </w:rPr>
        <w:t>Черноватий</w:t>
      </w:r>
      <w:proofErr w:type="spellEnd"/>
      <w:r w:rsidRPr="00F05378">
        <w:rPr>
          <w:rFonts w:eastAsia="Times New Roman"/>
          <w:lang w:val="uk-UA" w:eastAsia="ar-SA"/>
        </w:rPr>
        <w:t xml:space="preserve"> Л. М., В. І. </w:t>
      </w:r>
      <w:proofErr w:type="spellStart"/>
      <w:r w:rsidRPr="00F05378">
        <w:rPr>
          <w:rFonts w:eastAsia="Times New Roman"/>
          <w:lang w:val="uk-UA" w:eastAsia="ar-SA"/>
        </w:rPr>
        <w:t>Карабан</w:t>
      </w:r>
      <w:proofErr w:type="spellEnd"/>
      <w:r w:rsidRPr="00F05378">
        <w:rPr>
          <w:rFonts w:eastAsia="Times New Roman"/>
          <w:lang w:val="uk-UA" w:eastAsia="ar-SA"/>
        </w:rPr>
        <w:t xml:space="preserve">. Переклад англомовної </w:t>
      </w:r>
      <w:r w:rsidRPr="00521495">
        <w:rPr>
          <w:rFonts w:eastAsia="Times New Roman"/>
          <w:lang w:val="uk-UA" w:eastAsia="ar-SA"/>
        </w:rPr>
        <w:t>техн</w:t>
      </w:r>
      <w:r w:rsidRPr="00F05378">
        <w:rPr>
          <w:rFonts w:eastAsia="Times New Roman"/>
          <w:lang w:val="uk-UA" w:eastAsia="ar-SA"/>
        </w:rPr>
        <w:t>ічної літератури. Навчальний посібник для сту</w:t>
      </w:r>
      <w:r>
        <w:rPr>
          <w:rFonts w:eastAsia="Times New Roman"/>
          <w:lang w:val="uk-UA" w:eastAsia="ar-SA"/>
        </w:rPr>
        <w:t xml:space="preserve">дентів вищих закладів освіти. </w:t>
      </w:r>
      <w:r w:rsidRPr="00F05378">
        <w:rPr>
          <w:rFonts w:eastAsia="Times New Roman"/>
          <w:lang w:val="uk-UA" w:eastAsia="ar-SA"/>
        </w:rPr>
        <w:t>Вінниця</w:t>
      </w:r>
      <w:r>
        <w:rPr>
          <w:rFonts w:eastAsia="Times New Roman"/>
          <w:lang w:val="uk-UA" w:eastAsia="ar-SA"/>
        </w:rPr>
        <w:t xml:space="preserve"> </w:t>
      </w:r>
      <w:r w:rsidRPr="00F05378">
        <w:rPr>
          <w:rFonts w:eastAsia="Times New Roman"/>
          <w:lang w:val="uk-UA" w:eastAsia="ar-SA"/>
        </w:rPr>
        <w:t>: Нова Книга, 2006.  296 с.</w:t>
      </w:r>
    </w:p>
    <w:p w:rsidR="00521495" w:rsidRPr="00F05378" w:rsidRDefault="00521495" w:rsidP="00521495">
      <w:pPr>
        <w:numPr>
          <w:ilvl w:val="0"/>
          <w:numId w:val="12"/>
        </w:numPr>
        <w:suppressAutoHyphens/>
        <w:ind w:left="0" w:firstLine="0"/>
        <w:jc w:val="both"/>
        <w:rPr>
          <w:rFonts w:eastAsia="Times New Roman"/>
          <w:lang w:val="ru-RU" w:eastAsia="ar-SA"/>
        </w:rPr>
      </w:pPr>
      <w:proofErr w:type="spellStart"/>
      <w:r w:rsidRPr="00F05378">
        <w:rPr>
          <w:rFonts w:eastAsia="Times New Roman"/>
          <w:lang w:val="uk-UA" w:eastAsia="ar-SA"/>
        </w:rPr>
        <w:t>Черноватий</w:t>
      </w:r>
      <w:proofErr w:type="spellEnd"/>
      <w:r w:rsidRPr="00F05378">
        <w:rPr>
          <w:rFonts w:eastAsia="Times New Roman"/>
          <w:lang w:val="uk-UA" w:eastAsia="ar-SA"/>
        </w:rPr>
        <w:t xml:space="preserve"> Л. М., В. І. </w:t>
      </w:r>
      <w:proofErr w:type="spellStart"/>
      <w:r w:rsidRPr="00F05378">
        <w:rPr>
          <w:rFonts w:eastAsia="Times New Roman"/>
          <w:lang w:val="uk-UA" w:eastAsia="ar-SA"/>
        </w:rPr>
        <w:t>Карабан</w:t>
      </w:r>
      <w:proofErr w:type="spellEnd"/>
      <w:r w:rsidRPr="00F05378">
        <w:rPr>
          <w:rFonts w:eastAsia="Times New Roman"/>
          <w:lang w:val="uk-UA" w:eastAsia="ar-SA"/>
        </w:rPr>
        <w:t>. Переклад англомовної юридичної літератури. Навчальний посібник для студентів вищих закладів освіти</w:t>
      </w:r>
      <w:r>
        <w:rPr>
          <w:rFonts w:eastAsia="Times New Roman"/>
          <w:lang w:val="uk-UA" w:eastAsia="ar-SA"/>
        </w:rPr>
        <w:t xml:space="preserve">.  Вінниця : Нова Книга, 2007. </w:t>
      </w:r>
      <w:r w:rsidRPr="00F05378">
        <w:rPr>
          <w:rFonts w:eastAsia="Times New Roman"/>
          <w:lang w:val="uk-UA" w:eastAsia="ar-SA"/>
        </w:rPr>
        <w:t xml:space="preserve"> 416 с.</w:t>
      </w:r>
    </w:p>
    <w:p w:rsidR="00521495" w:rsidRPr="00F05378" w:rsidRDefault="00521495" w:rsidP="00521495">
      <w:pPr>
        <w:numPr>
          <w:ilvl w:val="0"/>
          <w:numId w:val="12"/>
        </w:numPr>
        <w:suppressAutoHyphens/>
        <w:ind w:left="0" w:firstLine="0"/>
        <w:jc w:val="both"/>
        <w:rPr>
          <w:rFonts w:eastAsia="Times New Roman"/>
          <w:lang w:val="uk-UA" w:eastAsia="ar-SA"/>
        </w:rPr>
      </w:pPr>
      <w:proofErr w:type="spellStart"/>
      <w:r w:rsidRPr="00F05378">
        <w:rPr>
          <w:rFonts w:eastAsia="Times New Roman"/>
          <w:lang w:val="uk-UA" w:eastAsia="ar-SA"/>
        </w:rPr>
        <w:t>Черноватий</w:t>
      </w:r>
      <w:proofErr w:type="spellEnd"/>
      <w:r w:rsidRPr="00F05378">
        <w:rPr>
          <w:rFonts w:eastAsia="Times New Roman"/>
          <w:lang w:val="uk-UA" w:eastAsia="ar-SA"/>
        </w:rPr>
        <w:t xml:space="preserve"> Л. М., </w:t>
      </w:r>
      <w:proofErr w:type="spellStart"/>
      <w:r>
        <w:rPr>
          <w:rFonts w:eastAsia="Times New Roman"/>
          <w:lang w:val="uk-UA" w:eastAsia="ar-SA"/>
        </w:rPr>
        <w:t>Карабан</w:t>
      </w:r>
      <w:proofErr w:type="spellEnd"/>
      <w:r w:rsidRPr="00521495">
        <w:rPr>
          <w:rFonts w:eastAsia="Times New Roman"/>
          <w:lang w:val="uk-UA" w:eastAsia="ar-SA"/>
        </w:rPr>
        <w:t xml:space="preserve"> </w:t>
      </w:r>
      <w:r>
        <w:rPr>
          <w:rFonts w:eastAsia="Times New Roman"/>
          <w:lang w:val="uk-UA" w:eastAsia="ar-SA"/>
        </w:rPr>
        <w:t>В. І., Пенькова</w:t>
      </w:r>
      <w:r w:rsidRPr="00521495">
        <w:rPr>
          <w:rFonts w:eastAsia="Times New Roman"/>
          <w:lang w:val="uk-UA" w:eastAsia="ar-SA"/>
        </w:rPr>
        <w:t xml:space="preserve"> </w:t>
      </w:r>
      <w:r>
        <w:rPr>
          <w:rFonts w:eastAsia="Times New Roman"/>
          <w:lang w:val="uk-UA" w:eastAsia="ar-SA"/>
        </w:rPr>
        <w:t xml:space="preserve">І. О., </w:t>
      </w:r>
      <w:proofErr w:type="spellStart"/>
      <w:r w:rsidRPr="00F05378">
        <w:rPr>
          <w:rFonts w:eastAsia="Times New Roman"/>
          <w:lang w:val="uk-UA" w:eastAsia="ar-SA"/>
        </w:rPr>
        <w:t>Ярощук</w:t>
      </w:r>
      <w:proofErr w:type="spellEnd"/>
      <w:r w:rsidRPr="00521495">
        <w:rPr>
          <w:rFonts w:eastAsia="Times New Roman"/>
          <w:lang w:val="uk-UA" w:eastAsia="ar-SA"/>
        </w:rPr>
        <w:t xml:space="preserve"> </w:t>
      </w:r>
      <w:r w:rsidRPr="00F05378">
        <w:rPr>
          <w:rFonts w:eastAsia="Times New Roman"/>
          <w:lang w:val="uk-UA" w:eastAsia="ar-SA"/>
        </w:rPr>
        <w:t>І. П. Переклад англомовної економічної літератури. Економіка США. Навчальний посібник для студентів вищих закладів освіти.</w:t>
      </w:r>
      <w:r>
        <w:rPr>
          <w:rFonts w:eastAsia="Times New Roman"/>
          <w:lang w:val="uk-UA" w:eastAsia="ar-SA"/>
        </w:rPr>
        <w:t xml:space="preserve">  Вінниця : Нова Книга, 2007. </w:t>
      </w:r>
      <w:r w:rsidRPr="00F05378">
        <w:rPr>
          <w:rFonts w:eastAsia="Times New Roman"/>
          <w:lang w:val="uk-UA" w:eastAsia="ar-SA"/>
        </w:rPr>
        <w:t>416 с.</w:t>
      </w:r>
    </w:p>
    <w:p w:rsidR="00521495" w:rsidRPr="00F05378" w:rsidRDefault="00521495" w:rsidP="00521495">
      <w:pPr>
        <w:numPr>
          <w:ilvl w:val="0"/>
          <w:numId w:val="12"/>
        </w:numPr>
        <w:suppressAutoHyphens/>
        <w:ind w:left="0" w:firstLine="0"/>
        <w:jc w:val="both"/>
        <w:rPr>
          <w:rFonts w:eastAsia="Times New Roman"/>
          <w:lang w:val="uk-UA" w:eastAsia="ar-SA"/>
        </w:rPr>
      </w:pPr>
      <w:proofErr w:type="spellStart"/>
      <w:r w:rsidRPr="00F05378">
        <w:rPr>
          <w:rFonts w:eastAsia="Times New Roman"/>
          <w:lang w:val="uk-UA" w:eastAsia="ar-SA"/>
        </w:rPr>
        <w:t>Черноватий</w:t>
      </w:r>
      <w:proofErr w:type="spellEnd"/>
      <w:r w:rsidRPr="00F05378">
        <w:rPr>
          <w:rFonts w:eastAsia="Times New Roman"/>
          <w:lang w:val="uk-UA" w:eastAsia="ar-SA"/>
        </w:rPr>
        <w:t xml:space="preserve"> Л. М., </w:t>
      </w:r>
      <w:proofErr w:type="spellStart"/>
      <w:r w:rsidRPr="00F05378">
        <w:rPr>
          <w:rFonts w:eastAsia="Times New Roman"/>
          <w:lang w:val="uk-UA" w:eastAsia="ar-SA"/>
        </w:rPr>
        <w:t>Карабан</w:t>
      </w:r>
      <w:proofErr w:type="spellEnd"/>
      <w:r w:rsidRPr="00F05378">
        <w:rPr>
          <w:rFonts w:eastAsia="Times New Roman"/>
          <w:lang w:val="uk-UA" w:eastAsia="ar-SA"/>
        </w:rPr>
        <w:t xml:space="preserve"> В. І., </w:t>
      </w:r>
      <w:proofErr w:type="spellStart"/>
      <w:r w:rsidRPr="00F05378">
        <w:rPr>
          <w:rFonts w:eastAsia="Times New Roman"/>
          <w:lang w:val="uk-UA" w:eastAsia="ar-SA"/>
        </w:rPr>
        <w:t>Ребрій</w:t>
      </w:r>
      <w:proofErr w:type="spellEnd"/>
      <w:r w:rsidRPr="00F05378">
        <w:rPr>
          <w:rFonts w:eastAsia="Times New Roman"/>
          <w:lang w:val="uk-UA" w:eastAsia="ar-SA"/>
        </w:rPr>
        <w:t xml:space="preserve"> О. В., </w:t>
      </w:r>
      <w:proofErr w:type="spellStart"/>
      <w:r w:rsidRPr="00F05378">
        <w:rPr>
          <w:rFonts w:eastAsia="Times New Roman"/>
          <w:lang w:val="uk-UA" w:eastAsia="ar-SA"/>
        </w:rPr>
        <w:t>Ярощук</w:t>
      </w:r>
      <w:proofErr w:type="spellEnd"/>
      <w:r w:rsidRPr="00F05378">
        <w:rPr>
          <w:rFonts w:eastAsia="Times New Roman"/>
          <w:lang w:val="uk-UA" w:eastAsia="ar-SA"/>
        </w:rPr>
        <w:t xml:space="preserve"> І. П. Переклад англомовної громадсько-політичної літератури. Система державного управління США /</w:t>
      </w:r>
      <w:r>
        <w:rPr>
          <w:rFonts w:eastAsia="Times New Roman"/>
          <w:lang w:val="uk-UA" w:eastAsia="ar-SA"/>
        </w:rPr>
        <w:t xml:space="preserve"> За редакцією Л. М. </w:t>
      </w:r>
      <w:proofErr w:type="spellStart"/>
      <w:r w:rsidRPr="00F05378">
        <w:rPr>
          <w:rFonts w:eastAsia="Times New Roman"/>
          <w:lang w:val="uk-UA" w:eastAsia="ar-SA"/>
        </w:rPr>
        <w:t>Черноватого</w:t>
      </w:r>
      <w:proofErr w:type="spellEnd"/>
      <w:r w:rsidRPr="00F05378">
        <w:rPr>
          <w:rFonts w:eastAsia="Times New Roman"/>
          <w:lang w:val="uk-UA" w:eastAsia="ar-SA"/>
        </w:rPr>
        <w:t xml:space="preserve"> і В. І. </w:t>
      </w:r>
      <w:proofErr w:type="spellStart"/>
      <w:r w:rsidRPr="00F05378">
        <w:rPr>
          <w:rFonts w:eastAsia="Times New Roman"/>
          <w:lang w:val="uk-UA" w:eastAsia="ar-SA"/>
        </w:rPr>
        <w:t>Караб</w:t>
      </w:r>
      <w:r>
        <w:rPr>
          <w:rFonts w:eastAsia="Times New Roman"/>
          <w:lang w:val="uk-UA" w:eastAsia="ar-SA"/>
        </w:rPr>
        <w:t>ана</w:t>
      </w:r>
      <w:proofErr w:type="spellEnd"/>
      <w:r>
        <w:rPr>
          <w:rFonts w:eastAsia="Times New Roman"/>
          <w:lang w:val="uk-UA" w:eastAsia="ar-SA"/>
        </w:rPr>
        <w:t xml:space="preserve">. Навчальний посібник. </w:t>
      </w:r>
      <w:r w:rsidRPr="00F05378">
        <w:rPr>
          <w:rFonts w:eastAsia="Times New Roman"/>
          <w:lang w:val="uk-UA" w:eastAsia="ar-SA"/>
        </w:rPr>
        <w:t>Вінниця</w:t>
      </w:r>
      <w:r>
        <w:rPr>
          <w:rFonts w:eastAsia="Times New Roman"/>
          <w:lang w:val="uk-UA" w:eastAsia="ar-SA"/>
        </w:rPr>
        <w:t xml:space="preserve"> </w:t>
      </w:r>
      <w:r w:rsidRPr="00F05378">
        <w:rPr>
          <w:rFonts w:eastAsia="Times New Roman"/>
          <w:lang w:val="uk-UA" w:eastAsia="ar-SA"/>
        </w:rPr>
        <w:t>: Нова Книга, 2006.  400 с.</w:t>
      </w:r>
    </w:p>
    <w:p w:rsidR="00F05378" w:rsidRPr="00521495" w:rsidRDefault="00F05378" w:rsidP="00F05378">
      <w:pPr>
        <w:pStyle w:val="af0"/>
        <w:numPr>
          <w:ilvl w:val="0"/>
          <w:numId w:val="12"/>
        </w:numPr>
        <w:suppressAutoHyphens/>
        <w:ind w:left="0" w:firstLine="0"/>
        <w:jc w:val="both"/>
        <w:rPr>
          <w:rFonts w:eastAsia="Times New Roman"/>
          <w:lang w:val="uk-UA" w:eastAsia="ar-SA"/>
        </w:rPr>
      </w:pPr>
      <w:proofErr w:type="spellStart"/>
      <w:r w:rsidRPr="00521495">
        <w:rPr>
          <w:rFonts w:eastAsia="Times New Roman"/>
          <w:lang w:val="uk-UA" w:eastAsia="ar-SA"/>
        </w:rPr>
        <w:t>Hatim</w:t>
      </w:r>
      <w:proofErr w:type="spellEnd"/>
      <w:r w:rsidRPr="00521495">
        <w:rPr>
          <w:rFonts w:eastAsia="Times New Roman"/>
          <w:lang w:val="uk-UA" w:eastAsia="ar-SA"/>
        </w:rPr>
        <w:t xml:space="preserve"> B., </w:t>
      </w:r>
      <w:proofErr w:type="spellStart"/>
      <w:r w:rsidRPr="00521495">
        <w:rPr>
          <w:rFonts w:eastAsia="Times New Roman"/>
          <w:lang w:val="uk-UA" w:eastAsia="ar-SA"/>
        </w:rPr>
        <w:t>Munday</w:t>
      </w:r>
      <w:proofErr w:type="spellEnd"/>
      <w:r w:rsidRPr="00521495">
        <w:rPr>
          <w:rFonts w:eastAsia="Times New Roman"/>
          <w:lang w:val="uk-UA" w:eastAsia="ar-SA"/>
        </w:rPr>
        <w:t xml:space="preserve"> J. </w:t>
      </w:r>
      <w:proofErr w:type="spellStart"/>
      <w:r w:rsidRPr="00521495">
        <w:rPr>
          <w:rFonts w:eastAsia="Times New Roman"/>
          <w:lang w:val="uk-UA" w:eastAsia="ar-SA"/>
        </w:rPr>
        <w:t>Translati</w:t>
      </w:r>
      <w:r w:rsidR="00AD10A3" w:rsidRPr="00521495">
        <w:rPr>
          <w:rFonts w:eastAsia="Times New Roman"/>
          <w:lang w:val="uk-UA" w:eastAsia="ar-SA"/>
        </w:rPr>
        <w:t>on</w:t>
      </w:r>
      <w:proofErr w:type="spellEnd"/>
      <w:r w:rsidR="00AD10A3" w:rsidRPr="00521495">
        <w:rPr>
          <w:rFonts w:eastAsia="Times New Roman"/>
          <w:lang w:val="uk-UA" w:eastAsia="ar-SA"/>
        </w:rPr>
        <w:t xml:space="preserve">. </w:t>
      </w:r>
      <w:proofErr w:type="spellStart"/>
      <w:r w:rsidR="00AD10A3" w:rsidRPr="00521495">
        <w:rPr>
          <w:rFonts w:eastAsia="Times New Roman"/>
          <w:lang w:val="uk-UA" w:eastAsia="ar-SA"/>
        </w:rPr>
        <w:t>An</w:t>
      </w:r>
      <w:proofErr w:type="spellEnd"/>
      <w:r w:rsidR="00AD10A3" w:rsidRPr="00521495">
        <w:rPr>
          <w:rFonts w:eastAsia="Times New Roman"/>
          <w:lang w:val="uk-UA" w:eastAsia="ar-SA"/>
        </w:rPr>
        <w:t xml:space="preserve"> </w:t>
      </w:r>
      <w:proofErr w:type="spellStart"/>
      <w:r w:rsidR="00AD10A3" w:rsidRPr="00521495">
        <w:rPr>
          <w:rFonts w:eastAsia="Times New Roman"/>
          <w:lang w:val="uk-UA" w:eastAsia="ar-SA"/>
        </w:rPr>
        <w:t>Advanced</w:t>
      </w:r>
      <w:proofErr w:type="spellEnd"/>
      <w:r w:rsidR="00AD10A3" w:rsidRPr="00521495">
        <w:rPr>
          <w:rFonts w:eastAsia="Times New Roman"/>
          <w:lang w:val="uk-UA" w:eastAsia="ar-SA"/>
        </w:rPr>
        <w:t xml:space="preserve"> </w:t>
      </w:r>
      <w:proofErr w:type="spellStart"/>
      <w:r w:rsidR="00AD10A3" w:rsidRPr="00521495">
        <w:rPr>
          <w:rFonts w:eastAsia="Times New Roman"/>
          <w:lang w:val="uk-UA" w:eastAsia="ar-SA"/>
        </w:rPr>
        <w:t>resource</w:t>
      </w:r>
      <w:proofErr w:type="spellEnd"/>
      <w:r w:rsidR="00AD10A3" w:rsidRPr="00521495">
        <w:rPr>
          <w:rFonts w:eastAsia="Times New Roman"/>
          <w:lang w:val="uk-UA" w:eastAsia="ar-SA"/>
        </w:rPr>
        <w:t xml:space="preserve"> </w:t>
      </w:r>
      <w:proofErr w:type="spellStart"/>
      <w:r w:rsidR="00AD10A3" w:rsidRPr="00521495">
        <w:rPr>
          <w:rFonts w:eastAsia="Times New Roman"/>
          <w:lang w:val="uk-UA" w:eastAsia="ar-SA"/>
        </w:rPr>
        <w:t>book</w:t>
      </w:r>
      <w:proofErr w:type="spellEnd"/>
      <w:r w:rsidR="00AD10A3" w:rsidRPr="00521495">
        <w:rPr>
          <w:rFonts w:eastAsia="Times New Roman"/>
          <w:lang w:val="uk-UA" w:eastAsia="ar-SA"/>
        </w:rPr>
        <w:t>.</w:t>
      </w:r>
      <w:r w:rsidRPr="00521495">
        <w:rPr>
          <w:rFonts w:eastAsia="Times New Roman"/>
          <w:lang w:val="uk-UA" w:eastAsia="ar-SA"/>
        </w:rPr>
        <w:t xml:space="preserve"> L/N.Y. : </w:t>
      </w:r>
      <w:proofErr w:type="spellStart"/>
      <w:r w:rsidRPr="00521495">
        <w:rPr>
          <w:rFonts w:eastAsia="Times New Roman"/>
          <w:lang w:val="uk-UA" w:eastAsia="ar-SA"/>
        </w:rPr>
        <w:t>Routledge</w:t>
      </w:r>
      <w:proofErr w:type="spellEnd"/>
      <w:r w:rsidRPr="00521495">
        <w:rPr>
          <w:rFonts w:eastAsia="Times New Roman"/>
          <w:lang w:val="uk-UA" w:eastAsia="ar-SA"/>
        </w:rPr>
        <w:t>, 2006.</w:t>
      </w:r>
      <w:r w:rsidR="00AD10A3" w:rsidRPr="00521495">
        <w:rPr>
          <w:rFonts w:eastAsia="Times New Roman"/>
          <w:lang w:val="uk-UA" w:eastAsia="ar-SA"/>
        </w:rPr>
        <w:t xml:space="preserve"> </w:t>
      </w:r>
      <w:r w:rsidRPr="00521495">
        <w:rPr>
          <w:rFonts w:eastAsia="Times New Roman"/>
          <w:lang w:val="uk-UA" w:eastAsia="ar-SA"/>
        </w:rPr>
        <w:t>373 p.</w:t>
      </w:r>
    </w:p>
    <w:p w:rsidR="00F05378" w:rsidRPr="00F05378" w:rsidRDefault="00F05378" w:rsidP="00F05378">
      <w:pPr>
        <w:suppressAutoHyphens/>
        <w:jc w:val="both"/>
        <w:rPr>
          <w:rFonts w:eastAsia="Times New Roman"/>
          <w:lang w:val="uk-UA" w:eastAsia="ar-SA"/>
        </w:rPr>
      </w:pPr>
    </w:p>
    <w:p w:rsidR="00F05378" w:rsidRPr="00F05378" w:rsidRDefault="00F05378" w:rsidP="00AD10A3">
      <w:pPr>
        <w:suppressAutoHyphens/>
        <w:rPr>
          <w:rFonts w:eastAsia="Times New Roman"/>
          <w:b/>
          <w:i/>
          <w:lang w:val="uk-UA" w:eastAsia="ar-SA"/>
        </w:rPr>
      </w:pPr>
      <w:r w:rsidRPr="00F05378">
        <w:rPr>
          <w:rFonts w:eastAsia="Times New Roman"/>
          <w:b/>
          <w:i/>
          <w:lang w:val="uk-UA" w:eastAsia="ar-SA"/>
        </w:rPr>
        <w:t>Інформаційні ресурси</w:t>
      </w:r>
      <w:r w:rsidR="00AD10A3">
        <w:rPr>
          <w:rFonts w:eastAsia="Times New Roman"/>
          <w:b/>
          <w:i/>
          <w:lang w:val="uk-UA" w:eastAsia="ar-SA"/>
        </w:rPr>
        <w:t>:</w:t>
      </w:r>
    </w:p>
    <w:p w:rsidR="00F05378" w:rsidRPr="00F05378" w:rsidRDefault="00F05378" w:rsidP="00F05378">
      <w:pPr>
        <w:numPr>
          <w:ilvl w:val="0"/>
          <w:numId w:val="8"/>
        </w:numPr>
        <w:suppressAutoHyphens/>
        <w:ind w:left="0" w:firstLine="0"/>
        <w:jc w:val="both"/>
        <w:rPr>
          <w:rFonts w:eastAsia="Times New Roman"/>
          <w:lang w:eastAsia="ar-SA"/>
        </w:rPr>
      </w:pPr>
      <w:r w:rsidRPr="00F05378">
        <w:rPr>
          <w:rFonts w:eastAsia="Times New Roman"/>
          <w:lang w:eastAsia="ar-SA"/>
        </w:rPr>
        <w:t>BBC News. Video Top Stories</w:t>
      </w:r>
      <w:r w:rsidRPr="00F05378">
        <w:rPr>
          <w:rFonts w:eastAsia="Times New Roman"/>
          <w:lang w:val="uk-UA" w:eastAsia="ar-SA"/>
        </w:rPr>
        <w:t xml:space="preserve"> </w:t>
      </w:r>
      <w:r w:rsidRPr="00F05378">
        <w:rPr>
          <w:rFonts w:eastAsia="Times New Roman"/>
          <w:lang w:eastAsia="ar-SA"/>
        </w:rPr>
        <w:t>http://www.bbc.com/news/video_and_audio/headlines</w:t>
      </w:r>
    </w:p>
    <w:p w:rsidR="00F05378" w:rsidRPr="00F05378" w:rsidRDefault="00F05378" w:rsidP="00F05378">
      <w:pPr>
        <w:numPr>
          <w:ilvl w:val="0"/>
          <w:numId w:val="8"/>
        </w:numPr>
        <w:suppressAutoHyphens/>
        <w:ind w:left="0" w:firstLine="0"/>
        <w:jc w:val="both"/>
        <w:rPr>
          <w:rFonts w:eastAsia="Times New Roman"/>
          <w:lang w:eastAsia="ar-SA"/>
        </w:rPr>
      </w:pPr>
      <w:r w:rsidRPr="00F05378">
        <w:rPr>
          <w:rFonts w:eastAsia="Times New Roman"/>
          <w:lang w:eastAsia="ar-SA"/>
        </w:rPr>
        <w:t>Free English Ukrainian Translation Online Dictionary Translator webtranslation.paralink.com/English-Ukrainian-Translation</w:t>
      </w:r>
    </w:p>
    <w:p w:rsidR="00F05378" w:rsidRPr="00F05378" w:rsidRDefault="00F05378" w:rsidP="00F05378">
      <w:pPr>
        <w:numPr>
          <w:ilvl w:val="0"/>
          <w:numId w:val="8"/>
        </w:numPr>
        <w:suppressAutoHyphens/>
        <w:ind w:left="0" w:firstLine="0"/>
        <w:jc w:val="both"/>
        <w:rPr>
          <w:rFonts w:eastAsia="Times New Roman"/>
          <w:lang w:eastAsia="ar-SA"/>
        </w:rPr>
      </w:pPr>
      <w:r w:rsidRPr="00F05378">
        <w:rPr>
          <w:rFonts w:eastAsia="Times New Roman"/>
          <w:lang w:eastAsia="ar-SA"/>
        </w:rPr>
        <w:t>Ukrainian Dictionary Online Translation LEXILOGOS www.lexilogos.com/english/ukrainian_dictionary.htm</w:t>
      </w:r>
    </w:p>
    <w:p w:rsidR="00F05378" w:rsidRPr="00F05378" w:rsidRDefault="00F05378" w:rsidP="00F05378">
      <w:pPr>
        <w:numPr>
          <w:ilvl w:val="0"/>
          <w:numId w:val="8"/>
        </w:numPr>
        <w:suppressAutoHyphens/>
        <w:ind w:left="0" w:firstLine="0"/>
        <w:jc w:val="both"/>
        <w:rPr>
          <w:rFonts w:eastAsia="Times New Roman"/>
          <w:lang w:eastAsia="ar-SA"/>
        </w:rPr>
      </w:pPr>
      <w:r w:rsidRPr="00F05378">
        <w:rPr>
          <w:rFonts w:eastAsia="Times New Roman"/>
          <w:lang w:eastAsia="ar-SA"/>
        </w:rPr>
        <w:t xml:space="preserve">English-Ukrainian Dictionary Pro - </w:t>
      </w:r>
      <w:proofErr w:type="spellStart"/>
      <w:r w:rsidRPr="00F05378">
        <w:rPr>
          <w:rFonts w:eastAsia="Times New Roman"/>
          <w:lang w:eastAsia="ar-SA"/>
        </w:rPr>
        <w:t>CyberMova</w:t>
      </w:r>
      <w:proofErr w:type="spellEnd"/>
      <w:r w:rsidRPr="00F05378">
        <w:rPr>
          <w:rFonts w:eastAsia="Times New Roman"/>
          <w:lang w:eastAsia="ar-SA"/>
        </w:rPr>
        <w:t xml:space="preserve"> www.cybermova.com/cgi-bin/olenuapro.pl</w:t>
      </w:r>
    </w:p>
    <w:p w:rsidR="00F05378" w:rsidRPr="00F05378" w:rsidRDefault="00F05378" w:rsidP="00F05378">
      <w:pPr>
        <w:numPr>
          <w:ilvl w:val="0"/>
          <w:numId w:val="8"/>
        </w:numPr>
        <w:suppressAutoHyphens/>
        <w:ind w:left="0" w:firstLine="0"/>
        <w:jc w:val="both"/>
        <w:rPr>
          <w:rFonts w:eastAsia="Times New Roman"/>
          <w:lang w:eastAsia="ar-SA"/>
        </w:rPr>
      </w:pPr>
      <w:r w:rsidRPr="00F05378">
        <w:rPr>
          <w:rFonts w:eastAsia="Times New Roman"/>
          <w:lang w:eastAsia="ar-SA"/>
        </w:rPr>
        <w:t xml:space="preserve">English to Ukrainian Translation - </w:t>
      </w:r>
      <w:proofErr w:type="spellStart"/>
      <w:r w:rsidRPr="00F05378">
        <w:rPr>
          <w:rFonts w:eastAsia="Times New Roman"/>
          <w:lang w:eastAsia="ar-SA"/>
        </w:rPr>
        <w:t>mylanguages</w:t>
      </w:r>
      <w:proofErr w:type="spellEnd"/>
      <w:r w:rsidRPr="00F05378">
        <w:rPr>
          <w:rFonts w:eastAsia="Times New Roman"/>
          <w:lang w:eastAsia="ar-SA"/>
        </w:rPr>
        <w:t xml:space="preserve"> mylanguages.org/</w:t>
      </w:r>
      <w:proofErr w:type="spellStart"/>
      <w:r w:rsidRPr="00F05378">
        <w:rPr>
          <w:rFonts w:eastAsia="Times New Roman"/>
          <w:lang w:eastAsia="ar-SA"/>
        </w:rPr>
        <w:t>ukrainian_translation_en.php</w:t>
      </w:r>
      <w:proofErr w:type="spellEnd"/>
    </w:p>
    <w:p w:rsidR="00F05378" w:rsidRPr="00F05378" w:rsidRDefault="00F05378" w:rsidP="0031048A">
      <w:pPr>
        <w:rPr>
          <w:b/>
          <w:bCs/>
          <w:i/>
        </w:rPr>
      </w:pPr>
    </w:p>
    <w:p w:rsidR="00A808DE" w:rsidRPr="006331B8" w:rsidRDefault="002022B7" w:rsidP="0031048A">
      <w:pPr>
        <w:rPr>
          <w:b/>
          <w:bCs/>
          <w:lang w:val="uk-UA"/>
        </w:rPr>
      </w:pPr>
      <w:r w:rsidRPr="006331B8">
        <w:rPr>
          <w:b/>
          <w:bCs/>
          <w:lang w:val="uk-UA"/>
        </w:rPr>
        <w:br w:type="page"/>
      </w:r>
    </w:p>
    <w:p w:rsidR="00566A39" w:rsidRPr="006331B8" w:rsidRDefault="00566A39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2"/>
      </w:r>
    </w:p>
    <w:p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6331B8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максимальну практику використання англійської мови. Очікується, що і викладач, і студенти в аудиторії постійно послуговуватимуться англійською, не залежно від рівня володіння мовою. Будь ласка, беріть участь у обговоренні, навіть якщо соромитеся чи не впевнені у своїх знаннях! </w:t>
      </w:r>
    </w:p>
    <w:p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E54730" w:rsidRDefault="006331B8" w:rsidP="006331B8">
      <w:pPr>
        <w:rPr>
          <w:bCs/>
          <w:color w:val="000000"/>
          <w:lang w:val="uk-UA"/>
        </w:rPr>
      </w:pPr>
    </w:p>
    <w:p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21546E" w:rsidRDefault="006331B8" w:rsidP="006331B8">
      <w:pPr>
        <w:rPr>
          <w:bCs/>
          <w:color w:val="000000"/>
          <w:lang w:val="uk-UA"/>
        </w:rPr>
      </w:pPr>
    </w:p>
    <w:p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:rsidR="006331B8" w:rsidRPr="0067140B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67140B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67140B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67140B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67140B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67140B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67140B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67140B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9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0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6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633448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633448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18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9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:rsidR="000363C2" w:rsidRPr="006331B8" w:rsidRDefault="008C552B" w:rsidP="00A90A11">
      <w:pPr>
        <w:jc w:val="both"/>
        <w:rPr>
          <w:rFonts w:ascii="Cambria" w:hAnsi="Cambria"/>
          <w:i/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</w:t>
      </w:r>
      <w:r w:rsidR="006F1B80" w:rsidRPr="006331B8">
        <w:rPr>
          <w:rFonts w:ascii="Cambria" w:hAnsi="Cambria"/>
          <w:sz w:val="20"/>
          <w:lang w:val="uk-UA"/>
        </w:rPr>
        <w:t>tp://sites.znu.edu.ua/confucius</w:t>
      </w:r>
    </w:p>
    <w:sectPr w:rsidR="000363C2" w:rsidRPr="006331B8" w:rsidSect="009E7399">
      <w:headerReference w:type="default" r:id="rId20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6F" w:rsidRDefault="006C266F" w:rsidP="00CF2559">
      <w:r>
        <w:separator/>
      </w:r>
    </w:p>
  </w:endnote>
  <w:endnote w:type="continuationSeparator" w:id="0">
    <w:p w:rsidR="006C266F" w:rsidRDefault="006C266F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6F" w:rsidRDefault="006C266F" w:rsidP="00CF2559">
      <w:r>
        <w:separator/>
      </w:r>
    </w:p>
  </w:footnote>
  <w:footnote w:type="continuationSeparator" w:id="0">
    <w:p w:rsidR="006C266F" w:rsidRDefault="006C266F" w:rsidP="00CF2559">
      <w:r>
        <w:continuationSeparator/>
      </w:r>
    </w:p>
  </w:footnote>
  <w:footnote w:id="1">
    <w:p w:rsidR="006C266F" w:rsidRPr="00112384" w:rsidRDefault="006C266F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6C266F" w:rsidRPr="009F6B92" w:rsidRDefault="006C266F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6F" w:rsidRPr="006F1B80" w:rsidRDefault="006C266F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6C266F" w:rsidRPr="00E42FA1" w:rsidRDefault="006C266F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ФАКУЛЬТЕТ ЖУРНАЛІСТИКИ</w:t>
    </w:r>
  </w:p>
  <w:p w:rsidR="006C266F" w:rsidRPr="009E7399" w:rsidRDefault="006C266F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6C266F" w:rsidRPr="00CF2559" w:rsidRDefault="006C266F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C05"/>
    <w:multiLevelType w:val="hybridMultilevel"/>
    <w:tmpl w:val="10FC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EE77AA"/>
    <w:multiLevelType w:val="hybridMultilevel"/>
    <w:tmpl w:val="9294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492FB4"/>
    <w:multiLevelType w:val="hybridMultilevel"/>
    <w:tmpl w:val="167E5E34"/>
    <w:lvl w:ilvl="0" w:tplc="02249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51181"/>
    <w:multiLevelType w:val="hybridMultilevel"/>
    <w:tmpl w:val="6316A5DE"/>
    <w:lvl w:ilvl="0" w:tplc="02249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51C22"/>
    <w:multiLevelType w:val="hybridMultilevel"/>
    <w:tmpl w:val="1A128584"/>
    <w:lvl w:ilvl="0" w:tplc="8442550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8"/>
    <w:rsid w:val="00000772"/>
    <w:rsid w:val="00003B89"/>
    <w:rsid w:val="00010F5D"/>
    <w:rsid w:val="0001451E"/>
    <w:rsid w:val="000363C2"/>
    <w:rsid w:val="000406BF"/>
    <w:rsid w:val="000615FC"/>
    <w:rsid w:val="00061AFB"/>
    <w:rsid w:val="0006237B"/>
    <w:rsid w:val="000674FA"/>
    <w:rsid w:val="0007112C"/>
    <w:rsid w:val="00080904"/>
    <w:rsid w:val="00097398"/>
    <w:rsid w:val="00097C11"/>
    <w:rsid w:val="000A5148"/>
    <w:rsid w:val="000C037D"/>
    <w:rsid w:val="000C3539"/>
    <w:rsid w:val="000D2AB8"/>
    <w:rsid w:val="000E2E30"/>
    <w:rsid w:val="000F48AB"/>
    <w:rsid w:val="00112384"/>
    <w:rsid w:val="001137AA"/>
    <w:rsid w:val="00120EAD"/>
    <w:rsid w:val="00142B13"/>
    <w:rsid w:val="00147E22"/>
    <w:rsid w:val="001620B3"/>
    <w:rsid w:val="001852A7"/>
    <w:rsid w:val="001874DD"/>
    <w:rsid w:val="00192F27"/>
    <w:rsid w:val="001A3AC6"/>
    <w:rsid w:val="001A78E1"/>
    <w:rsid w:val="001D11C5"/>
    <w:rsid w:val="001F6A09"/>
    <w:rsid w:val="002022B7"/>
    <w:rsid w:val="002025F0"/>
    <w:rsid w:val="00204EA4"/>
    <w:rsid w:val="0020704F"/>
    <w:rsid w:val="0021175E"/>
    <w:rsid w:val="00212CE1"/>
    <w:rsid w:val="0021546E"/>
    <w:rsid w:val="00225610"/>
    <w:rsid w:val="00225B4B"/>
    <w:rsid w:val="00236E90"/>
    <w:rsid w:val="00246191"/>
    <w:rsid w:val="00253A8C"/>
    <w:rsid w:val="00262893"/>
    <w:rsid w:val="0026764D"/>
    <w:rsid w:val="0027046C"/>
    <w:rsid w:val="00285002"/>
    <w:rsid w:val="0029185E"/>
    <w:rsid w:val="00295AB6"/>
    <w:rsid w:val="002976F3"/>
    <w:rsid w:val="002B70D4"/>
    <w:rsid w:val="002E2CF7"/>
    <w:rsid w:val="002F3768"/>
    <w:rsid w:val="003028FA"/>
    <w:rsid w:val="0031048A"/>
    <w:rsid w:val="0033065A"/>
    <w:rsid w:val="003321C1"/>
    <w:rsid w:val="00337DF5"/>
    <w:rsid w:val="00342DF8"/>
    <w:rsid w:val="003557B8"/>
    <w:rsid w:val="00372243"/>
    <w:rsid w:val="00373559"/>
    <w:rsid w:val="00375B18"/>
    <w:rsid w:val="0037729C"/>
    <w:rsid w:val="00390F40"/>
    <w:rsid w:val="003C1184"/>
    <w:rsid w:val="003D656F"/>
    <w:rsid w:val="003E3FC0"/>
    <w:rsid w:val="003E5ABF"/>
    <w:rsid w:val="00404FEA"/>
    <w:rsid w:val="00405484"/>
    <w:rsid w:val="00410F54"/>
    <w:rsid w:val="00425EA8"/>
    <w:rsid w:val="0043779A"/>
    <w:rsid w:val="00443883"/>
    <w:rsid w:val="00456ADD"/>
    <w:rsid w:val="00457AAE"/>
    <w:rsid w:val="00482603"/>
    <w:rsid w:val="00494816"/>
    <w:rsid w:val="004A7430"/>
    <w:rsid w:val="004B0F24"/>
    <w:rsid w:val="004B275A"/>
    <w:rsid w:val="004C6A59"/>
    <w:rsid w:val="00512876"/>
    <w:rsid w:val="00521495"/>
    <w:rsid w:val="00521799"/>
    <w:rsid w:val="0052498A"/>
    <w:rsid w:val="005408AE"/>
    <w:rsid w:val="005505DD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541B"/>
    <w:rsid w:val="00627C96"/>
    <w:rsid w:val="006304F1"/>
    <w:rsid w:val="0063132A"/>
    <w:rsid w:val="006331B8"/>
    <w:rsid w:val="00633448"/>
    <w:rsid w:val="00645413"/>
    <w:rsid w:val="006464EA"/>
    <w:rsid w:val="00655FE2"/>
    <w:rsid w:val="0067140B"/>
    <w:rsid w:val="00687F1E"/>
    <w:rsid w:val="00694878"/>
    <w:rsid w:val="00694B6F"/>
    <w:rsid w:val="006A2900"/>
    <w:rsid w:val="006A461B"/>
    <w:rsid w:val="006A53C5"/>
    <w:rsid w:val="006B694D"/>
    <w:rsid w:val="006B76CC"/>
    <w:rsid w:val="006C1238"/>
    <w:rsid w:val="006C266F"/>
    <w:rsid w:val="006C4032"/>
    <w:rsid w:val="006D3BBE"/>
    <w:rsid w:val="006F1B80"/>
    <w:rsid w:val="00713189"/>
    <w:rsid w:val="007171E2"/>
    <w:rsid w:val="00727374"/>
    <w:rsid w:val="00730A5B"/>
    <w:rsid w:val="00775E0B"/>
    <w:rsid w:val="0077690E"/>
    <w:rsid w:val="007C79D4"/>
    <w:rsid w:val="007D7EE9"/>
    <w:rsid w:val="007F4588"/>
    <w:rsid w:val="007F59DA"/>
    <w:rsid w:val="00813D9E"/>
    <w:rsid w:val="00825B40"/>
    <w:rsid w:val="00827275"/>
    <w:rsid w:val="00830E5B"/>
    <w:rsid w:val="00836A2A"/>
    <w:rsid w:val="00844E18"/>
    <w:rsid w:val="0084597F"/>
    <w:rsid w:val="00845F41"/>
    <w:rsid w:val="00846ADE"/>
    <w:rsid w:val="00856B79"/>
    <w:rsid w:val="008757C1"/>
    <w:rsid w:val="008A4865"/>
    <w:rsid w:val="008A7AC1"/>
    <w:rsid w:val="008B20DB"/>
    <w:rsid w:val="008C552B"/>
    <w:rsid w:val="008C72C7"/>
    <w:rsid w:val="008E7C14"/>
    <w:rsid w:val="008F2001"/>
    <w:rsid w:val="008F4E20"/>
    <w:rsid w:val="008F60F8"/>
    <w:rsid w:val="00933144"/>
    <w:rsid w:val="009411B6"/>
    <w:rsid w:val="00943FF9"/>
    <w:rsid w:val="00964F8C"/>
    <w:rsid w:val="009A4A06"/>
    <w:rsid w:val="009D2288"/>
    <w:rsid w:val="009D30C8"/>
    <w:rsid w:val="009D77A7"/>
    <w:rsid w:val="009E7399"/>
    <w:rsid w:val="009F6B92"/>
    <w:rsid w:val="00A112C4"/>
    <w:rsid w:val="00A374ED"/>
    <w:rsid w:val="00A41E31"/>
    <w:rsid w:val="00A42289"/>
    <w:rsid w:val="00A43D52"/>
    <w:rsid w:val="00A560D8"/>
    <w:rsid w:val="00A626AA"/>
    <w:rsid w:val="00A75861"/>
    <w:rsid w:val="00A808DE"/>
    <w:rsid w:val="00A819A8"/>
    <w:rsid w:val="00A82F24"/>
    <w:rsid w:val="00A84707"/>
    <w:rsid w:val="00A867FE"/>
    <w:rsid w:val="00A90A11"/>
    <w:rsid w:val="00A91D96"/>
    <w:rsid w:val="00AB0FF5"/>
    <w:rsid w:val="00AB3F4F"/>
    <w:rsid w:val="00AD10A3"/>
    <w:rsid w:val="00AD2666"/>
    <w:rsid w:val="00AD320D"/>
    <w:rsid w:val="00AD356A"/>
    <w:rsid w:val="00AD4787"/>
    <w:rsid w:val="00AD4D5B"/>
    <w:rsid w:val="00AD7D31"/>
    <w:rsid w:val="00AE5D68"/>
    <w:rsid w:val="00AF1128"/>
    <w:rsid w:val="00B30D1E"/>
    <w:rsid w:val="00B53897"/>
    <w:rsid w:val="00B74332"/>
    <w:rsid w:val="00B85C95"/>
    <w:rsid w:val="00B90143"/>
    <w:rsid w:val="00B961A4"/>
    <w:rsid w:val="00BA282F"/>
    <w:rsid w:val="00BA3A56"/>
    <w:rsid w:val="00BA7B63"/>
    <w:rsid w:val="00BC52AA"/>
    <w:rsid w:val="00BD3C37"/>
    <w:rsid w:val="00BD51C5"/>
    <w:rsid w:val="00BD5377"/>
    <w:rsid w:val="00BD552C"/>
    <w:rsid w:val="00BE59B3"/>
    <w:rsid w:val="00BF2E77"/>
    <w:rsid w:val="00BF571D"/>
    <w:rsid w:val="00C05277"/>
    <w:rsid w:val="00C05D21"/>
    <w:rsid w:val="00C27B7C"/>
    <w:rsid w:val="00C35B4D"/>
    <w:rsid w:val="00C37501"/>
    <w:rsid w:val="00C41F8C"/>
    <w:rsid w:val="00C47403"/>
    <w:rsid w:val="00C47911"/>
    <w:rsid w:val="00C7575C"/>
    <w:rsid w:val="00C81538"/>
    <w:rsid w:val="00C8674E"/>
    <w:rsid w:val="00CA4036"/>
    <w:rsid w:val="00CD5755"/>
    <w:rsid w:val="00CD6A2D"/>
    <w:rsid w:val="00CE7235"/>
    <w:rsid w:val="00CE789C"/>
    <w:rsid w:val="00CF003F"/>
    <w:rsid w:val="00CF1850"/>
    <w:rsid w:val="00CF2559"/>
    <w:rsid w:val="00CF3266"/>
    <w:rsid w:val="00CF4FA7"/>
    <w:rsid w:val="00D333C8"/>
    <w:rsid w:val="00D43F60"/>
    <w:rsid w:val="00D66460"/>
    <w:rsid w:val="00D85E0D"/>
    <w:rsid w:val="00D87B34"/>
    <w:rsid w:val="00DA0B71"/>
    <w:rsid w:val="00DA2DD5"/>
    <w:rsid w:val="00DB15EC"/>
    <w:rsid w:val="00DC0033"/>
    <w:rsid w:val="00DC2FA9"/>
    <w:rsid w:val="00DC3AA0"/>
    <w:rsid w:val="00DD5E12"/>
    <w:rsid w:val="00E1092E"/>
    <w:rsid w:val="00E2445D"/>
    <w:rsid w:val="00E42FA1"/>
    <w:rsid w:val="00E45DB4"/>
    <w:rsid w:val="00E54730"/>
    <w:rsid w:val="00E66AAD"/>
    <w:rsid w:val="00E66C95"/>
    <w:rsid w:val="00E94D2A"/>
    <w:rsid w:val="00E95E25"/>
    <w:rsid w:val="00E96CF7"/>
    <w:rsid w:val="00E96D56"/>
    <w:rsid w:val="00EA01D3"/>
    <w:rsid w:val="00EA1053"/>
    <w:rsid w:val="00EA611D"/>
    <w:rsid w:val="00EB77BE"/>
    <w:rsid w:val="00EF08C2"/>
    <w:rsid w:val="00EF4E09"/>
    <w:rsid w:val="00EF5BEC"/>
    <w:rsid w:val="00F05378"/>
    <w:rsid w:val="00F1130B"/>
    <w:rsid w:val="00F36A0F"/>
    <w:rsid w:val="00F41832"/>
    <w:rsid w:val="00F41BA6"/>
    <w:rsid w:val="00F46B2D"/>
    <w:rsid w:val="00F6204D"/>
    <w:rsid w:val="00F75F7B"/>
    <w:rsid w:val="00F90A13"/>
    <w:rsid w:val="00F9391D"/>
    <w:rsid w:val="00FA2475"/>
    <w:rsid w:val="00FA61BC"/>
    <w:rsid w:val="00FC57E5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9684FB4"/>
  <w15:docId w15:val="{0B3B9F9F-1D21-4F88-9713-F18D4CAD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val="x-none"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  <w:lang w:val="x-none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c">
    <w:name w:val="footnote text"/>
    <w:basedOn w:val="a"/>
    <w:link w:val="11"/>
    <w:semiHidden/>
    <w:rsid w:val="00142B13"/>
    <w:rPr>
      <w:sz w:val="20"/>
      <w:szCs w:val="20"/>
      <w:lang w:val="x-none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val="x-none"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val="x-none"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val="x-none"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634" TargetMode="External"/><Relationship Id="rId13" Type="http://schemas.openxmlformats.org/officeDocument/2006/relationships/hyperlink" Target="https://tinyurl.com/ycds57la" TargetMode="External"/><Relationship Id="rId18" Type="http://schemas.openxmlformats.org/officeDocument/2006/relationships/hyperlink" Target="https://tinyurl.com/ydhcsag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inyurl.com/y9pkmmp5" TargetMode="External"/><Relationship Id="rId17" Type="http://schemas.openxmlformats.org/officeDocument/2006/relationships/hyperlink" Target="https://tinyurl.com/y9r5dpw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d6bq6p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9tve4l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cyfws9v" TargetMode="External"/><Relationship Id="rId10" Type="http://schemas.openxmlformats.org/officeDocument/2006/relationships/hyperlink" Target="https://tinyurl.com/y6wzzlu3" TargetMode="External"/><Relationship Id="rId19" Type="http://schemas.openxmlformats.org/officeDocument/2006/relationships/hyperlink" Target="http://library.z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a6yk4ad" TargetMode="External"/><Relationship Id="rId14" Type="http://schemas.openxmlformats.org/officeDocument/2006/relationships/hyperlink" Target="https://tinyurl.com/y8gbt4x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BD9E-4B47-47E7-9D07-271026C6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3184</Words>
  <Characters>18155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21297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Пользователь Windows</cp:lastModifiedBy>
  <cp:revision>16</cp:revision>
  <cp:lastPrinted>2020-06-24T06:35:00Z</cp:lastPrinted>
  <dcterms:created xsi:type="dcterms:W3CDTF">2020-08-27T14:08:00Z</dcterms:created>
  <dcterms:modified xsi:type="dcterms:W3CDTF">2020-08-31T10:22:00Z</dcterms:modified>
</cp:coreProperties>
</file>