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157"/>
        <w:gridCol w:w="1701"/>
      </w:tblGrid>
      <w:tr w:rsidR="00685EBA" w:rsidRPr="00B76A15" w:rsidTr="00E35AD5">
        <w:trPr>
          <w:jc w:val="center"/>
        </w:trPr>
        <w:tc>
          <w:tcPr>
            <w:tcW w:w="12157" w:type="dxa"/>
          </w:tcPr>
          <w:p w:rsidR="00685EBA" w:rsidRPr="00B76A15" w:rsidRDefault="00685EBA" w:rsidP="00E35AD5">
            <w:pPr>
              <w:pStyle w:val="a5"/>
              <w:spacing w:line="230" w:lineRule="auto"/>
              <w:jc w:val="center"/>
              <w:rPr>
                <w:rFonts w:asciiTheme="minorHAnsi" w:hAnsiTheme="minorHAnsi" w:cs="Tahoma"/>
                <w:b/>
                <w:sz w:val="22"/>
                <w:lang w:val="uk-UA"/>
              </w:rPr>
            </w:pPr>
            <w:r w:rsidRPr="00B76A15">
              <w:rPr>
                <w:rFonts w:asciiTheme="minorHAnsi" w:hAnsiTheme="minorHAnsi" w:cs="Tahoma"/>
                <w:b/>
                <w:sz w:val="22"/>
                <w:lang w:val="uk-UA"/>
              </w:rPr>
              <w:t>ЗАПОРІЗЬКИЙ НАЦІОНАЛЬНИЙ УНІВЕРСИТЕТ</w:t>
            </w:r>
          </w:p>
          <w:p w:rsidR="00685EBA" w:rsidRPr="00B76A15" w:rsidRDefault="00685EBA" w:rsidP="00E35AD5">
            <w:pPr>
              <w:pStyle w:val="a5"/>
              <w:tabs>
                <w:tab w:val="left" w:pos="3491"/>
                <w:tab w:val="center" w:pos="7285"/>
              </w:tabs>
              <w:spacing w:line="230" w:lineRule="auto"/>
              <w:jc w:val="center"/>
              <w:rPr>
                <w:rFonts w:asciiTheme="minorHAnsi" w:hAnsiTheme="minorHAnsi" w:cs="Tahoma"/>
                <w:b/>
                <w:sz w:val="22"/>
                <w:lang w:val="uk-UA"/>
              </w:rPr>
            </w:pPr>
            <w:r w:rsidRPr="00B76A15">
              <w:rPr>
                <w:rFonts w:asciiTheme="minorHAnsi" w:hAnsiTheme="minorHAnsi" w:cs="Tahoma"/>
                <w:b/>
                <w:sz w:val="22"/>
                <w:lang w:val="uk-UA"/>
              </w:rPr>
              <w:t>ФАКУЛЬТЕТ СОЦІАЛЬНОЇ ПЕДАГОГІКИ ТА ПСИХОЛОГІЇ</w:t>
            </w:r>
          </w:p>
          <w:p w:rsidR="00685EBA" w:rsidRPr="00B76A15" w:rsidRDefault="00685EBA" w:rsidP="00E35AD5">
            <w:pPr>
              <w:pStyle w:val="a5"/>
              <w:pBdr>
                <w:bottom w:val="single" w:sz="12" w:space="1" w:color="auto"/>
              </w:pBdr>
              <w:spacing w:line="230" w:lineRule="auto"/>
              <w:jc w:val="center"/>
              <w:rPr>
                <w:rFonts w:asciiTheme="minorHAnsi" w:hAnsiTheme="minorHAnsi" w:cs="Tahoma"/>
                <w:b/>
                <w:sz w:val="22"/>
                <w:lang w:val="uk-UA"/>
              </w:rPr>
            </w:pPr>
            <w:proofErr w:type="spellStart"/>
            <w:r w:rsidRPr="00B76A15">
              <w:rPr>
                <w:rFonts w:asciiTheme="minorHAnsi" w:hAnsiTheme="minorHAnsi" w:cs="Tahoma"/>
                <w:b/>
                <w:sz w:val="22"/>
                <w:lang w:val="uk-UA"/>
              </w:rPr>
              <w:t>Силабус</w:t>
            </w:r>
            <w:proofErr w:type="spellEnd"/>
            <w:r w:rsidRPr="00B76A15">
              <w:rPr>
                <w:rFonts w:asciiTheme="minorHAnsi" w:hAnsiTheme="minorHAnsi" w:cs="Tahoma"/>
                <w:b/>
                <w:sz w:val="22"/>
                <w:lang w:val="uk-UA"/>
              </w:rPr>
              <w:t xml:space="preserve"> навчальної дисципліни</w:t>
            </w:r>
          </w:p>
          <w:p w:rsidR="00685EBA" w:rsidRPr="00B76A15" w:rsidRDefault="00685EBA" w:rsidP="00E35AD5">
            <w:pPr>
              <w:pStyle w:val="a5"/>
              <w:pBdr>
                <w:bottom w:val="single" w:sz="12" w:space="1" w:color="auto"/>
              </w:pBdr>
              <w:spacing w:line="230" w:lineRule="auto"/>
              <w:jc w:val="center"/>
              <w:rPr>
                <w:rFonts w:asciiTheme="minorHAnsi" w:hAnsiTheme="minorHAnsi" w:cs="Tahoma"/>
                <w:b/>
                <w:sz w:val="22"/>
                <w:lang w:val="uk-UA"/>
              </w:rPr>
            </w:pPr>
            <w:r w:rsidRPr="00B76A15">
              <w:rPr>
                <w:rFonts w:asciiTheme="minorHAnsi" w:hAnsiTheme="minorHAnsi" w:cs="Tahoma"/>
                <w:b/>
                <w:sz w:val="22"/>
                <w:lang w:val="uk-UA"/>
              </w:rPr>
              <w:t>Денна форма навчання</w:t>
            </w:r>
          </w:p>
          <w:p w:rsidR="00685EBA" w:rsidRPr="00B76A15" w:rsidRDefault="00685EBA" w:rsidP="00E35AD5">
            <w:pPr>
              <w:pStyle w:val="a5"/>
              <w:spacing w:line="230" w:lineRule="auto"/>
              <w:jc w:val="center"/>
              <w:rPr>
                <w:rFonts w:asciiTheme="minorHAnsi" w:hAnsiTheme="minorHAnsi" w:cs="Tahoma"/>
                <w:b/>
                <w:sz w:val="22"/>
                <w:lang w:val="uk-UA"/>
              </w:rPr>
            </w:pPr>
          </w:p>
        </w:tc>
        <w:tc>
          <w:tcPr>
            <w:tcW w:w="1701" w:type="dxa"/>
          </w:tcPr>
          <w:p w:rsidR="00685EBA" w:rsidRPr="00B76A15" w:rsidRDefault="00685EBA" w:rsidP="00E35AD5">
            <w:pPr>
              <w:pStyle w:val="a5"/>
              <w:spacing w:line="230" w:lineRule="auto"/>
              <w:jc w:val="center"/>
              <w:rPr>
                <w:rFonts w:asciiTheme="minorHAnsi" w:hAnsiTheme="minorHAnsi" w:cs="Tahoma"/>
                <w:b/>
                <w:sz w:val="22"/>
                <w:lang w:val="uk-UA"/>
              </w:rPr>
            </w:pPr>
            <w:r w:rsidRPr="00B76A15">
              <w:rPr>
                <w:noProof/>
                <w:lang w:val="ru-RU" w:eastAsia="ru-RU"/>
              </w:rPr>
              <w:drawing>
                <wp:inline distT="0" distB="0" distL="0" distR="0">
                  <wp:extent cx="687705" cy="639445"/>
                  <wp:effectExtent l="19050" t="0" r="0" b="0"/>
                  <wp:docPr id="5" name="Picture 2" descr="D:\ZNU\ЛОГО ЗНУ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ZNU\ЛОГО ЗНУ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639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5EBA" w:rsidRPr="00B76A15" w:rsidRDefault="00685EBA" w:rsidP="00685EBA">
      <w:pPr>
        <w:spacing w:line="230" w:lineRule="auto"/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>ЕКОНОМІЧНА ПСИХОЛОГІЯ</w:t>
      </w:r>
    </w:p>
    <w:p w:rsidR="00685EBA" w:rsidRPr="00615CB2" w:rsidRDefault="00685EBA" w:rsidP="00685EBA">
      <w:pPr>
        <w:spacing w:line="230" w:lineRule="auto"/>
        <w:rPr>
          <w:sz w:val="28"/>
          <w:lang w:val="uk-UA"/>
        </w:rPr>
      </w:pPr>
      <w:r w:rsidRPr="00615CB2">
        <w:rPr>
          <w:b/>
          <w:sz w:val="28"/>
          <w:lang w:val="uk-UA"/>
        </w:rPr>
        <w:t>Викладач:</w:t>
      </w:r>
      <w:proofErr w:type="spellStart"/>
      <w:r>
        <w:rPr>
          <w:sz w:val="28"/>
          <w:lang w:val="uk-UA"/>
        </w:rPr>
        <w:t>Скрипаченко</w:t>
      </w:r>
      <w:proofErr w:type="spellEnd"/>
      <w:r>
        <w:rPr>
          <w:sz w:val="28"/>
          <w:lang w:val="uk-UA"/>
        </w:rPr>
        <w:t xml:space="preserve"> Тетяна Вікторівна, кандидат</w:t>
      </w:r>
      <w:r w:rsidRPr="00615CB2">
        <w:rPr>
          <w:rFonts w:eastAsia="Times New Roman"/>
          <w:color w:val="000000"/>
          <w:sz w:val="28"/>
          <w:lang w:val="uk-UA"/>
        </w:rPr>
        <w:t xml:space="preserve"> психологічних наук, доценткафедри психології</w:t>
      </w:r>
    </w:p>
    <w:p w:rsidR="00685EBA" w:rsidRPr="00615CB2" w:rsidRDefault="00685EBA" w:rsidP="00685EBA">
      <w:pPr>
        <w:tabs>
          <w:tab w:val="left" w:pos="6630"/>
        </w:tabs>
        <w:spacing w:line="230" w:lineRule="auto"/>
        <w:rPr>
          <w:i/>
          <w:sz w:val="28"/>
          <w:lang w:val="uk-UA"/>
        </w:rPr>
      </w:pPr>
      <w:r w:rsidRPr="00615CB2">
        <w:rPr>
          <w:b/>
          <w:sz w:val="28"/>
          <w:lang w:val="uk-UA"/>
        </w:rPr>
        <w:t xml:space="preserve">Кафедра: </w:t>
      </w:r>
      <w:r w:rsidRPr="00615CB2">
        <w:rPr>
          <w:iCs/>
          <w:sz w:val="28"/>
          <w:lang w:val="uk-UA"/>
        </w:rPr>
        <w:t xml:space="preserve">психології, навчальний корпус ЗНУ № 8, </w:t>
      </w:r>
      <w:proofErr w:type="spellStart"/>
      <w:r w:rsidRPr="00615CB2">
        <w:rPr>
          <w:iCs/>
          <w:sz w:val="28"/>
          <w:lang w:val="uk-UA"/>
        </w:rPr>
        <w:t>ауд</w:t>
      </w:r>
      <w:proofErr w:type="spellEnd"/>
      <w:r w:rsidRPr="00615CB2">
        <w:rPr>
          <w:iCs/>
          <w:sz w:val="28"/>
          <w:lang w:val="uk-UA"/>
        </w:rPr>
        <w:t>. 220</w:t>
      </w:r>
    </w:p>
    <w:p w:rsidR="00685EBA" w:rsidRPr="00685EBA" w:rsidRDefault="00685EBA" w:rsidP="00685EBA">
      <w:pPr>
        <w:spacing w:line="230" w:lineRule="auto"/>
        <w:rPr>
          <w:bCs/>
          <w:i/>
          <w:iCs/>
          <w:sz w:val="28"/>
          <w:lang w:val="ru-RU"/>
        </w:rPr>
      </w:pPr>
      <w:r w:rsidRPr="00615CB2">
        <w:rPr>
          <w:b/>
          <w:sz w:val="28"/>
          <w:lang w:val="uk-UA"/>
        </w:rPr>
        <w:t>E-</w:t>
      </w:r>
      <w:proofErr w:type="spellStart"/>
      <w:r w:rsidRPr="00615CB2">
        <w:rPr>
          <w:b/>
          <w:sz w:val="28"/>
          <w:lang w:val="uk-UA"/>
        </w:rPr>
        <w:t>mail</w:t>
      </w:r>
      <w:proofErr w:type="spellEnd"/>
      <w:r w:rsidRPr="00615CB2">
        <w:rPr>
          <w:b/>
          <w:sz w:val="28"/>
          <w:lang w:val="uk-UA"/>
        </w:rPr>
        <w:t xml:space="preserve">: </w:t>
      </w:r>
      <w:proofErr w:type="spellStart"/>
      <w:r>
        <w:rPr>
          <w:sz w:val="28"/>
        </w:rPr>
        <w:t>skripachenko</w:t>
      </w:r>
      <w:proofErr w:type="spellEnd"/>
      <w:r w:rsidRPr="00685EBA">
        <w:rPr>
          <w:sz w:val="28"/>
          <w:lang w:val="ru-RU"/>
        </w:rPr>
        <w:t>14@</w:t>
      </w:r>
      <w:proofErr w:type="spellStart"/>
      <w:r>
        <w:rPr>
          <w:sz w:val="28"/>
        </w:rPr>
        <w:t>gmail</w:t>
      </w:r>
      <w:proofErr w:type="spellEnd"/>
      <w:r w:rsidRPr="00685EBA">
        <w:rPr>
          <w:sz w:val="28"/>
          <w:lang w:val="ru-RU"/>
        </w:rPr>
        <w:t>.</w:t>
      </w:r>
      <w:r>
        <w:rPr>
          <w:sz w:val="28"/>
        </w:rPr>
        <w:t>com</w:t>
      </w:r>
    </w:p>
    <w:p w:rsidR="00685EBA" w:rsidRPr="00615CB2" w:rsidRDefault="00685EBA" w:rsidP="00685EBA">
      <w:pPr>
        <w:spacing w:line="230" w:lineRule="auto"/>
        <w:rPr>
          <w:sz w:val="28"/>
          <w:lang w:val="uk-UA"/>
        </w:rPr>
      </w:pPr>
      <w:r w:rsidRPr="00615CB2">
        <w:rPr>
          <w:b/>
          <w:sz w:val="28"/>
          <w:lang w:val="uk-UA"/>
        </w:rPr>
        <w:t xml:space="preserve">Телефон: </w:t>
      </w:r>
      <w:r w:rsidRPr="00615CB2">
        <w:rPr>
          <w:sz w:val="28"/>
          <w:lang w:val="uk-UA"/>
        </w:rPr>
        <w:t>288-76-46 (кафедра психології)</w:t>
      </w:r>
    </w:p>
    <w:p w:rsidR="00685EBA" w:rsidRPr="00615CB2" w:rsidRDefault="00685EBA" w:rsidP="00685EBA">
      <w:pPr>
        <w:spacing w:line="230" w:lineRule="auto"/>
        <w:rPr>
          <w:b/>
          <w:sz w:val="28"/>
          <w:lang w:val="uk-UA"/>
        </w:rPr>
      </w:pPr>
      <w:r w:rsidRPr="00615CB2">
        <w:rPr>
          <w:rFonts w:eastAsia="Times New Roman"/>
          <w:b/>
          <w:color w:val="000000"/>
          <w:sz w:val="28"/>
          <w:lang w:val="uk-UA"/>
        </w:rPr>
        <w:t xml:space="preserve">Сторінка дисципліни </w:t>
      </w:r>
      <w:r w:rsidRPr="00615CB2">
        <w:rPr>
          <w:b/>
          <w:sz w:val="28"/>
          <w:lang w:val="uk-UA"/>
        </w:rPr>
        <w:t>на платформі СЕЗН (</w:t>
      </w:r>
      <w:proofErr w:type="spellStart"/>
      <w:r w:rsidRPr="00615CB2">
        <w:rPr>
          <w:b/>
          <w:bCs/>
          <w:iCs/>
          <w:sz w:val="28"/>
          <w:lang w:val="uk-UA"/>
        </w:rPr>
        <w:t>Moodle</w:t>
      </w:r>
      <w:proofErr w:type="spellEnd"/>
      <w:r w:rsidRPr="00615CB2">
        <w:rPr>
          <w:b/>
          <w:bCs/>
          <w:iCs/>
          <w:sz w:val="28"/>
          <w:lang w:val="uk-UA"/>
        </w:rPr>
        <w:t xml:space="preserve">): </w:t>
      </w:r>
      <w:hyperlink r:id="rId6" w:history="1">
        <w:r w:rsidR="004C4E7C">
          <w:rPr>
            <w:rStyle w:val="a3"/>
          </w:rPr>
          <w:t>https</w:t>
        </w:r>
        <w:r w:rsidR="004C4E7C" w:rsidRPr="004C4E7C">
          <w:rPr>
            <w:rStyle w:val="a3"/>
            <w:lang w:val="ru-RU"/>
          </w:rPr>
          <w:t>://</w:t>
        </w:r>
        <w:proofErr w:type="spellStart"/>
        <w:r w:rsidR="004C4E7C">
          <w:rPr>
            <w:rStyle w:val="a3"/>
          </w:rPr>
          <w:t>moodle</w:t>
        </w:r>
        <w:proofErr w:type="spellEnd"/>
        <w:r w:rsidR="004C4E7C" w:rsidRPr="004C4E7C">
          <w:rPr>
            <w:rStyle w:val="a3"/>
            <w:lang w:val="ru-RU"/>
          </w:rPr>
          <w:t>.</w:t>
        </w:r>
        <w:proofErr w:type="spellStart"/>
        <w:r w:rsidR="004C4E7C">
          <w:rPr>
            <w:rStyle w:val="a3"/>
          </w:rPr>
          <w:t>znu</w:t>
        </w:r>
        <w:proofErr w:type="spellEnd"/>
        <w:r w:rsidR="004C4E7C" w:rsidRPr="004C4E7C">
          <w:rPr>
            <w:rStyle w:val="a3"/>
            <w:lang w:val="ru-RU"/>
          </w:rPr>
          <w:t>.</w:t>
        </w:r>
        <w:proofErr w:type="spellStart"/>
        <w:r w:rsidR="004C4E7C">
          <w:rPr>
            <w:rStyle w:val="a3"/>
          </w:rPr>
          <w:t>edu</w:t>
        </w:r>
        <w:proofErr w:type="spellEnd"/>
        <w:r w:rsidR="004C4E7C" w:rsidRPr="004C4E7C">
          <w:rPr>
            <w:rStyle w:val="a3"/>
            <w:lang w:val="ru-RU"/>
          </w:rPr>
          <w:t>.</w:t>
        </w:r>
        <w:proofErr w:type="spellStart"/>
        <w:r w:rsidR="004C4E7C">
          <w:rPr>
            <w:rStyle w:val="a3"/>
          </w:rPr>
          <w:t>ua</w:t>
        </w:r>
        <w:proofErr w:type="spellEnd"/>
        <w:r w:rsidR="004C4E7C" w:rsidRPr="004C4E7C">
          <w:rPr>
            <w:rStyle w:val="a3"/>
            <w:lang w:val="ru-RU"/>
          </w:rPr>
          <w:t>/</w:t>
        </w:r>
        <w:r w:rsidR="004C4E7C">
          <w:rPr>
            <w:rStyle w:val="a3"/>
          </w:rPr>
          <w:t>course</w:t>
        </w:r>
        <w:r w:rsidR="004C4E7C" w:rsidRPr="004C4E7C">
          <w:rPr>
            <w:rStyle w:val="a3"/>
            <w:lang w:val="ru-RU"/>
          </w:rPr>
          <w:t>/</w:t>
        </w:r>
        <w:r w:rsidR="004C4E7C">
          <w:rPr>
            <w:rStyle w:val="a3"/>
          </w:rPr>
          <w:t>view</w:t>
        </w:r>
        <w:r w:rsidR="004C4E7C" w:rsidRPr="004C4E7C">
          <w:rPr>
            <w:rStyle w:val="a3"/>
            <w:lang w:val="ru-RU"/>
          </w:rPr>
          <w:t>.</w:t>
        </w:r>
        <w:proofErr w:type="spellStart"/>
        <w:r w:rsidR="004C4E7C">
          <w:rPr>
            <w:rStyle w:val="a3"/>
          </w:rPr>
          <w:t>php</w:t>
        </w:r>
        <w:proofErr w:type="spellEnd"/>
        <w:r w:rsidR="004C4E7C" w:rsidRPr="004C4E7C">
          <w:rPr>
            <w:rStyle w:val="a3"/>
            <w:lang w:val="ru-RU"/>
          </w:rPr>
          <w:t>?</w:t>
        </w:r>
        <w:r w:rsidR="004C4E7C">
          <w:rPr>
            <w:rStyle w:val="a3"/>
          </w:rPr>
          <w:t>id</w:t>
        </w:r>
        <w:r w:rsidR="004C4E7C" w:rsidRPr="004C4E7C">
          <w:rPr>
            <w:rStyle w:val="a3"/>
            <w:lang w:val="ru-RU"/>
          </w:rPr>
          <w:t>=916</w:t>
        </w:r>
      </w:hyperlink>
    </w:p>
    <w:p w:rsidR="00685EBA" w:rsidRPr="00615CB2" w:rsidRDefault="00685EBA" w:rsidP="00685EBA">
      <w:pPr>
        <w:tabs>
          <w:tab w:val="left" w:pos="12539"/>
        </w:tabs>
        <w:spacing w:line="230" w:lineRule="auto"/>
        <w:rPr>
          <w:bCs/>
          <w:iCs/>
          <w:sz w:val="28"/>
          <w:lang w:val="uk-UA"/>
        </w:rPr>
      </w:pPr>
      <w:r w:rsidRPr="00615CB2">
        <w:rPr>
          <w:b/>
          <w:sz w:val="28"/>
          <w:lang w:val="uk-UA"/>
        </w:rPr>
        <w:t xml:space="preserve">Інші засоби зв’язку: </w:t>
      </w:r>
      <w:r>
        <w:rPr>
          <w:sz w:val="28"/>
        </w:rPr>
        <w:t>Viber</w:t>
      </w:r>
      <w:r w:rsidRPr="00945B54">
        <w:rPr>
          <w:sz w:val="28"/>
          <w:lang w:val="uk-UA"/>
        </w:rPr>
        <w:t xml:space="preserve">, </w:t>
      </w:r>
      <w:r>
        <w:rPr>
          <w:sz w:val="28"/>
        </w:rPr>
        <w:t>e</w:t>
      </w:r>
      <w:r w:rsidRPr="00945B54">
        <w:rPr>
          <w:sz w:val="28"/>
          <w:lang w:val="uk-UA"/>
        </w:rPr>
        <w:t>-</w:t>
      </w:r>
      <w:r>
        <w:rPr>
          <w:sz w:val="28"/>
        </w:rPr>
        <w:t>mail</w:t>
      </w:r>
      <w:r w:rsidRPr="00615CB2">
        <w:rPr>
          <w:bCs/>
          <w:i/>
          <w:iCs/>
          <w:sz w:val="28"/>
          <w:lang w:val="uk-UA"/>
        </w:rPr>
        <w:t>.</w:t>
      </w:r>
    </w:p>
    <w:p w:rsidR="00685EBA" w:rsidRPr="00615CB2" w:rsidRDefault="00685EBA" w:rsidP="00685EBA">
      <w:pPr>
        <w:keepNext/>
        <w:spacing w:before="120" w:line="230" w:lineRule="auto"/>
        <w:rPr>
          <w:b/>
          <w:bCs/>
          <w:sz w:val="28"/>
          <w:lang w:val="uk-UA"/>
        </w:rPr>
      </w:pPr>
      <w:r w:rsidRPr="00615CB2">
        <w:rPr>
          <w:b/>
          <w:bCs/>
          <w:sz w:val="28"/>
          <w:lang w:val="uk-UA"/>
        </w:rPr>
        <w:t>ОПИС НАВЧАЛЬНОЇ ДИСЦИПЛІНИ</w:t>
      </w:r>
    </w:p>
    <w:tbl>
      <w:tblPr>
        <w:tblW w:w="12547" w:type="dxa"/>
        <w:jc w:val="center"/>
        <w:tblInd w:w="-2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268"/>
        <w:gridCol w:w="568"/>
        <w:gridCol w:w="3757"/>
        <w:gridCol w:w="1389"/>
        <w:gridCol w:w="1972"/>
        <w:gridCol w:w="551"/>
        <w:gridCol w:w="992"/>
        <w:gridCol w:w="1050"/>
      </w:tblGrid>
      <w:tr w:rsidR="00685EBA" w:rsidRPr="008019EF" w:rsidTr="00E35AD5">
        <w:trPr>
          <w:trHeight w:val="312"/>
          <w:jc w:val="center"/>
        </w:trPr>
        <w:tc>
          <w:tcPr>
            <w:tcW w:w="2836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685EBA" w:rsidRPr="008019EF" w:rsidRDefault="00685EBA" w:rsidP="00E35AD5">
            <w:pPr>
              <w:rPr>
                <w:rFonts w:eastAsia="Times New Roman"/>
                <w:b/>
                <w:bCs/>
                <w:lang w:val="ru-RU"/>
              </w:rPr>
            </w:pPr>
            <w:r w:rsidRPr="008019EF">
              <w:rPr>
                <w:b/>
                <w:bCs/>
                <w:lang w:val="uk-UA"/>
              </w:rPr>
              <w:t xml:space="preserve">Освітня програма, </w:t>
            </w:r>
          </w:p>
        </w:tc>
        <w:tc>
          <w:tcPr>
            <w:tcW w:w="9711" w:type="dxa"/>
            <w:gridSpan w:val="6"/>
            <w:tcBorders>
              <w:top w:val="single" w:sz="4" w:space="0" w:color="000000"/>
              <w:bottom w:val="single" w:sz="4" w:space="0" w:color="auto"/>
            </w:tcBorders>
          </w:tcPr>
          <w:p w:rsidR="00685EBA" w:rsidRPr="008019EF" w:rsidRDefault="00685EBA" w:rsidP="00E35AD5">
            <w:pPr>
              <w:spacing w:after="20"/>
              <w:rPr>
                <w:rFonts w:eastAsia="Times New Roman"/>
                <w:lang w:val="uk-UA"/>
              </w:rPr>
            </w:pPr>
            <w:r w:rsidRPr="008019EF">
              <w:rPr>
                <w:lang w:val="uk-UA"/>
              </w:rPr>
              <w:t xml:space="preserve">Психологія </w:t>
            </w:r>
          </w:p>
        </w:tc>
      </w:tr>
      <w:tr w:rsidR="00685EBA" w:rsidRPr="008019EF" w:rsidTr="00E35AD5">
        <w:trPr>
          <w:trHeight w:val="231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</w:tcBorders>
          </w:tcPr>
          <w:p w:rsidR="00685EBA" w:rsidRPr="008019EF" w:rsidRDefault="00685EBA" w:rsidP="00E35AD5">
            <w:pPr>
              <w:rPr>
                <w:b/>
                <w:bCs/>
                <w:lang w:val="uk-UA"/>
              </w:rPr>
            </w:pPr>
            <w:r w:rsidRPr="008019EF">
              <w:rPr>
                <w:b/>
                <w:bCs/>
                <w:lang w:val="uk-UA"/>
              </w:rPr>
              <w:t>Рівень вищої освіти</w:t>
            </w:r>
            <w:r w:rsidRPr="008019EF">
              <w:rPr>
                <w:b/>
                <w:bCs/>
                <w:lang w:val="ru-RU"/>
              </w:rPr>
              <w:t>:</w:t>
            </w:r>
          </w:p>
        </w:tc>
        <w:tc>
          <w:tcPr>
            <w:tcW w:w="9711" w:type="dxa"/>
            <w:gridSpan w:val="6"/>
            <w:tcBorders>
              <w:top w:val="single" w:sz="4" w:space="0" w:color="auto"/>
            </w:tcBorders>
          </w:tcPr>
          <w:p w:rsidR="00685EBA" w:rsidRPr="008019EF" w:rsidRDefault="00685EBA" w:rsidP="00E35AD5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перший</w:t>
            </w:r>
            <w:r w:rsidRPr="008019EF">
              <w:rPr>
                <w:lang w:val="uk-UA"/>
              </w:rPr>
              <w:t xml:space="preserve"> (</w:t>
            </w:r>
            <w:r>
              <w:rPr>
                <w:lang w:val="uk-UA"/>
              </w:rPr>
              <w:t>бакалав</w:t>
            </w:r>
            <w:r w:rsidRPr="008019EF">
              <w:rPr>
                <w:lang w:val="uk-UA"/>
              </w:rPr>
              <w:t>рський)</w:t>
            </w:r>
          </w:p>
        </w:tc>
      </w:tr>
      <w:tr w:rsidR="00685EBA" w:rsidRPr="008019EF" w:rsidTr="00E35AD5">
        <w:trPr>
          <w:trHeight w:val="239"/>
          <w:jc w:val="center"/>
        </w:trPr>
        <w:tc>
          <w:tcPr>
            <w:tcW w:w="2836" w:type="dxa"/>
            <w:gridSpan w:val="2"/>
          </w:tcPr>
          <w:p w:rsidR="00685EBA" w:rsidRPr="008019EF" w:rsidRDefault="00685EBA" w:rsidP="00E35AD5">
            <w:pPr>
              <w:rPr>
                <w:b/>
                <w:bCs/>
              </w:rPr>
            </w:pPr>
            <w:r w:rsidRPr="008019EF">
              <w:rPr>
                <w:b/>
                <w:bCs/>
                <w:lang w:val="uk-UA"/>
              </w:rPr>
              <w:t>Статус дисципліни</w:t>
            </w:r>
            <w:r w:rsidRPr="008019EF">
              <w:rPr>
                <w:b/>
                <w:bCs/>
              </w:rPr>
              <w:t>:</w:t>
            </w:r>
          </w:p>
        </w:tc>
        <w:tc>
          <w:tcPr>
            <w:tcW w:w="9711" w:type="dxa"/>
            <w:gridSpan w:val="6"/>
          </w:tcPr>
          <w:p w:rsidR="00685EBA" w:rsidRPr="008019EF" w:rsidRDefault="00685EBA" w:rsidP="00E35AD5">
            <w:pPr>
              <w:spacing w:after="20"/>
              <w:rPr>
                <w:lang w:val="uk-UA"/>
              </w:rPr>
            </w:pPr>
            <w:r w:rsidRPr="008019EF">
              <w:rPr>
                <w:lang w:val="uk-UA"/>
              </w:rPr>
              <w:t>Цикл професійної підготовки спеціальності</w:t>
            </w:r>
          </w:p>
        </w:tc>
      </w:tr>
      <w:tr w:rsidR="00685EBA" w:rsidRPr="008019EF" w:rsidTr="00E35AD5">
        <w:trPr>
          <w:trHeight w:val="250"/>
          <w:jc w:val="center"/>
        </w:trPr>
        <w:tc>
          <w:tcPr>
            <w:tcW w:w="2268" w:type="dxa"/>
          </w:tcPr>
          <w:p w:rsidR="00685EBA" w:rsidRPr="008019EF" w:rsidRDefault="00685EBA" w:rsidP="00E35AD5">
            <w:pPr>
              <w:rPr>
                <w:rFonts w:eastAsia="Times New Roman"/>
                <w:b/>
                <w:bCs/>
                <w:lang w:val="uk-UA"/>
              </w:rPr>
            </w:pPr>
            <w:r w:rsidRPr="008019EF">
              <w:rPr>
                <w:b/>
                <w:bCs/>
                <w:lang w:val="uk-UA"/>
              </w:rPr>
              <w:t>Кредити ECTS</w:t>
            </w:r>
          </w:p>
        </w:tc>
        <w:tc>
          <w:tcPr>
            <w:tcW w:w="568" w:type="dxa"/>
          </w:tcPr>
          <w:p w:rsidR="00685EBA" w:rsidRPr="008019EF" w:rsidRDefault="003036CB" w:rsidP="00E35AD5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</w:t>
            </w:r>
          </w:p>
        </w:tc>
        <w:tc>
          <w:tcPr>
            <w:tcW w:w="3757" w:type="dxa"/>
          </w:tcPr>
          <w:p w:rsidR="00685EBA" w:rsidRPr="008019EF" w:rsidRDefault="00685EBA" w:rsidP="00E35AD5">
            <w:pPr>
              <w:rPr>
                <w:rFonts w:eastAsia="Times New Roman"/>
                <w:b/>
                <w:bCs/>
              </w:rPr>
            </w:pPr>
            <w:proofErr w:type="spellStart"/>
            <w:r w:rsidRPr="008019EF">
              <w:rPr>
                <w:b/>
                <w:bCs/>
                <w:lang w:val="uk-UA"/>
              </w:rPr>
              <w:t>Навч</w:t>
            </w:r>
            <w:proofErr w:type="spellEnd"/>
            <w:r w:rsidRPr="008019EF">
              <w:rPr>
                <w:b/>
                <w:bCs/>
                <w:lang w:val="uk-UA"/>
              </w:rPr>
              <w:t xml:space="preserve">. </w:t>
            </w:r>
            <w:r w:rsidRPr="008019EF">
              <w:rPr>
                <w:b/>
                <w:bCs/>
              </w:rPr>
              <w:t>р</w:t>
            </w:r>
            <w:proofErr w:type="spellStart"/>
            <w:r w:rsidRPr="008019EF">
              <w:rPr>
                <w:b/>
                <w:bCs/>
                <w:lang w:val="uk-UA"/>
              </w:rPr>
              <w:t>ік</w:t>
            </w:r>
            <w:proofErr w:type="spellEnd"/>
            <w:r w:rsidRPr="008019EF">
              <w:rPr>
                <w:b/>
                <w:bCs/>
              </w:rPr>
              <w:t>:</w:t>
            </w:r>
          </w:p>
        </w:tc>
        <w:tc>
          <w:tcPr>
            <w:tcW w:w="1389" w:type="dxa"/>
          </w:tcPr>
          <w:p w:rsidR="00685EBA" w:rsidRPr="008019EF" w:rsidRDefault="00685EBA" w:rsidP="00E35AD5">
            <w:pPr>
              <w:rPr>
                <w:rFonts w:eastAsia="Times New Roman"/>
                <w:lang w:val="uk-UA"/>
              </w:rPr>
            </w:pPr>
            <w:r w:rsidRPr="008019EF">
              <w:rPr>
                <w:rFonts w:eastAsia="Times New Roman"/>
                <w:lang w:val="uk-UA"/>
              </w:rPr>
              <w:t>20</w:t>
            </w:r>
            <w:r>
              <w:rPr>
                <w:rFonts w:eastAsia="Times New Roman"/>
                <w:lang w:val="uk-UA"/>
              </w:rPr>
              <w:t>20</w:t>
            </w:r>
            <w:r w:rsidRPr="008019EF">
              <w:rPr>
                <w:rFonts w:eastAsia="Times New Roman"/>
                <w:lang w:val="uk-UA"/>
              </w:rPr>
              <w:t>-</w:t>
            </w:r>
            <w:r>
              <w:rPr>
                <w:rFonts w:eastAsia="Times New Roman"/>
                <w:lang w:val="uk-UA"/>
              </w:rPr>
              <w:t>20</w:t>
            </w:r>
            <w:r w:rsidRPr="008019EF">
              <w:rPr>
                <w:rFonts w:eastAsia="Times New Roman"/>
                <w:lang w:val="uk-UA"/>
              </w:rPr>
              <w:t>2</w:t>
            </w:r>
            <w:r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1972" w:type="dxa"/>
          </w:tcPr>
          <w:p w:rsidR="00685EBA" w:rsidRPr="008019EF" w:rsidRDefault="00685EBA" w:rsidP="00E35AD5">
            <w:pPr>
              <w:rPr>
                <w:rFonts w:eastAsia="Times New Roman"/>
                <w:b/>
                <w:bCs/>
                <w:lang w:val="uk-UA"/>
              </w:rPr>
            </w:pPr>
            <w:r w:rsidRPr="008019EF">
              <w:rPr>
                <w:b/>
                <w:bCs/>
                <w:lang w:val="uk-UA"/>
              </w:rPr>
              <w:t>Рік навчання</w:t>
            </w:r>
          </w:p>
        </w:tc>
        <w:tc>
          <w:tcPr>
            <w:tcW w:w="551" w:type="dxa"/>
          </w:tcPr>
          <w:p w:rsidR="00685EBA" w:rsidRPr="008019EF" w:rsidRDefault="00685EBA" w:rsidP="00E35AD5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4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685EBA" w:rsidRPr="008019EF" w:rsidRDefault="00685EBA" w:rsidP="00E35AD5">
            <w:pPr>
              <w:rPr>
                <w:rFonts w:eastAsia="Times New Roman"/>
                <w:lang w:val="ru-RU"/>
              </w:rPr>
            </w:pPr>
            <w:r w:rsidRPr="008019EF">
              <w:rPr>
                <w:b/>
                <w:bCs/>
                <w:lang w:val="uk-UA"/>
              </w:rPr>
              <w:t>Тижні</w:t>
            </w:r>
          </w:p>
        </w:tc>
        <w:tc>
          <w:tcPr>
            <w:tcW w:w="1050" w:type="dxa"/>
            <w:tcBorders>
              <w:left w:val="single" w:sz="4" w:space="0" w:color="000000"/>
            </w:tcBorders>
          </w:tcPr>
          <w:p w:rsidR="00685EBA" w:rsidRPr="00945B54" w:rsidRDefault="00685EBA" w:rsidP="00E35AD5">
            <w:pPr>
              <w:rPr>
                <w:rFonts w:eastAsia="Times New Roman"/>
              </w:rPr>
            </w:pPr>
          </w:p>
        </w:tc>
      </w:tr>
      <w:tr w:rsidR="00685EBA" w:rsidRPr="003036CB" w:rsidTr="00E35AD5">
        <w:trPr>
          <w:trHeight w:val="250"/>
          <w:jc w:val="center"/>
        </w:trPr>
        <w:tc>
          <w:tcPr>
            <w:tcW w:w="2268" w:type="dxa"/>
          </w:tcPr>
          <w:p w:rsidR="00685EBA" w:rsidRPr="008019EF" w:rsidRDefault="00685EBA" w:rsidP="00E35AD5">
            <w:pPr>
              <w:rPr>
                <w:b/>
                <w:bCs/>
                <w:lang w:val="uk-UA"/>
              </w:rPr>
            </w:pPr>
            <w:r w:rsidRPr="008019EF">
              <w:rPr>
                <w:b/>
                <w:bCs/>
                <w:lang w:val="uk-UA"/>
              </w:rPr>
              <w:t>Кількість годин</w:t>
            </w:r>
          </w:p>
        </w:tc>
        <w:tc>
          <w:tcPr>
            <w:tcW w:w="568" w:type="dxa"/>
          </w:tcPr>
          <w:p w:rsidR="00685EBA" w:rsidRPr="008019EF" w:rsidRDefault="003036CB" w:rsidP="00E35AD5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9</w:t>
            </w:r>
            <w:r w:rsidR="00685EBA" w:rsidRPr="008019EF">
              <w:rPr>
                <w:rFonts w:eastAsia="Times New Roman"/>
                <w:lang w:val="uk-UA"/>
              </w:rPr>
              <w:t>0</w:t>
            </w:r>
          </w:p>
        </w:tc>
        <w:tc>
          <w:tcPr>
            <w:tcW w:w="3757" w:type="dxa"/>
          </w:tcPr>
          <w:p w:rsidR="00685EBA" w:rsidRPr="008019EF" w:rsidRDefault="00685EBA" w:rsidP="00E35AD5">
            <w:pPr>
              <w:rPr>
                <w:b/>
                <w:bCs/>
                <w:highlight w:val="yellow"/>
                <w:lang w:val="uk-UA"/>
              </w:rPr>
            </w:pPr>
            <w:r w:rsidRPr="008019EF">
              <w:rPr>
                <w:b/>
                <w:bCs/>
                <w:lang w:val="uk-UA"/>
              </w:rPr>
              <w:t>Кількість змістових модулів</w:t>
            </w:r>
          </w:p>
        </w:tc>
        <w:tc>
          <w:tcPr>
            <w:tcW w:w="1389" w:type="dxa"/>
          </w:tcPr>
          <w:p w:rsidR="00685EBA" w:rsidRPr="00945B54" w:rsidRDefault="00685EBA" w:rsidP="00E35A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2</w:t>
            </w:r>
          </w:p>
        </w:tc>
        <w:tc>
          <w:tcPr>
            <w:tcW w:w="4565" w:type="dxa"/>
            <w:gridSpan w:val="4"/>
            <w:vMerge w:val="restart"/>
          </w:tcPr>
          <w:p w:rsidR="00685EBA" w:rsidRPr="008019EF" w:rsidRDefault="00685EBA" w:rsidP="00E35AD5">
            <w:pPr>
              <w:rPr>
                <w:i/>
                <w:iCs/>
                <w:lang w:val="ru-RU"/>
              </w:rPr>
            </w:pPr>
            <w:r w:rsidRPr="008019EF">
              <w:rPr>
                <w:b/>
                <w:bCs/>
                <w:lang w:val="uk-UA"/>
              </w:rPr>
              <w:t>Лекційні заняття</w:t>
            </w:r>
            <w:r>
              <w:rPr>
                <w:lang w:val="ru-RU"/>
              </w:rPr>
              <w:t>– 22</w:t>
            </w:r>
          </w:p>
          <w:p w:rsidR="00685EBA" w:rsidRPr="008019EF" w:rsidRDefault="00685EBA" w:rsidP="00E35AD5">
            <w:pPr>
              <w:rPr>
                <w:b/>
                <w:bCs/>
                <w:lang w:val="ru-RU"/>
              </w:rPr>
            </w:pPr>
            <w:r w:rsidRPr="008019EF">
              <w:rPr>
                <w:b/>
                <w:bCs/>
                <w:lang w:val="uk-UA"/>
              </w:rPr>
              <w:t>Практичні заняття</w:t>
            </w:r>
            <w:r>
              <w:rPr>
                <w:lang w:val="ru-RU"/>
              </w:rPr>
              <w:t>– 12</w:t>
            </w:r>
          </w:p>
          <w:p w:rsidR="00685EBA" w:rsidRPr="008019EF" w:rsidRDefault="00685EBA" w:rsidP="00E35AD5">
            <w:pPr>
              <w:rPr>
                <w:rFonts w:eastAsia="Times New Roman"/>
                <w:lang w:val="uk-UA"/>
              </w:rPr>
            </w:pPr>
            <w:r w:rsidRPr="008019EF">
              <w:rPr>
                <w:b/>
                <w:bCs/>
                <w:lang w:val="uk-UA"/>
              </w:rPr>
              <w:t xml:space="preserve">Самостійна </w:t>
            </w:r>
            <w:proofErr w:type="spellStart"/>
            <w:r w:rsidRPr="008019EF">
              <w:rPr>
                <w:b/>
                <w:bCs/>
                <w:lang w:val="uk-UA"/>
              </w:rPr>
              <w:t>робота</w:t>
            </w:r>
            <w:r>
              <w:rPr>
                <w:rFonts w:eastAsia="Times New Roman"/>
                <w:lang w:val="uk-UA"/>
              </w:rPr>
              <w:t>–</w:t>
            </w:r>
            <w:proofErr w:type="spellEnd"/>
            <w:r>
              <w:rPr>
                <w:rFonts w:eastAsia="Times New Roman"/>
                <w:lang w:val="uk-UA"/>
              </w:rPr>
              <w:t xml:space="preserve"> </w:t>
            </w:r>
            <w:r w:rsidR="004C4E7C">
              <w:rPr>
                <w:rFonts w:eastAsia="Times New Roman"/>
                <w:lang w:val="uk-UA"/>
              </w:rPr>
              <w:t>56</w:t>
            </w:r>
          </w:p>
        </w:tc>
      </w:tr>
      <w:tr w:rsidR="00685EBA" w:rsidRPr="008019EF" w:rsidTr="00E35AD5">
        <w:trPr>
          <w:trHeight w:val="250"/>
          <w:jc w:val="center"/>
        </w:trPr>
        <w:tc>
          <w:tcPr>
            <w:tcW w:w="2836" w:type="dxa"/>
            <w:gridSpan w:val="2"/>
            <w:vAlign w:val="center"/>
          </w:tcPr>
          <w:p w:rsidR="00685EBA" w:rsidRPr="008019EF" w:rsidRDefault="00685EBA" w:rsidP="00E35AD5">
            <w:pPr>
              <w:rPr>
                <w:rFonts w:eastAsia="Times New Roman"/>
              </w:rPr>
            </w:pPr>
            <w:r w:rsidRPr="008019EF">
              <w:rPr>
                <w:b/>
                <w:bCs/>
                <w:lang w:val="uk-UA"/>
              </w:rPr>
              <w:t>Вид контролю</w:t>
            </w:r>
            <w:r w:rsidRPr="008019EF">
              <w:rPr>
                <w:b/>
                <w:bCs/>
                <w:lang w:val="ru-RU"/>
              </w:rPr>
              <w:t>:</w:t>
            </w:r>
          </w:p>
        </w:tc>
        <w:tc>
          <w:tcPr>
            <w:tcW w:w="5146" w:type="dxa"/>
            <w:gridSpan w:val="2"/>
            <w:vAlign w:val="center"/>
          </w:tcPr>
          <w:p w:rsidR="00685EBA" w:rsidRPr="008019EF" w:rsidRDefault="004C4E7C" w:rsidP="00E35AD5">
            <w:pPr>
              <w:rPr>
                <w:rFonts w:eastAsia="Times New Roman"/>
                <w:b/>
                <w:bCs/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4565" w:type="dxa"/>
            <w:gridSpan w:val="4"/>
            <w:vMerge/>
          </w:tcPr>
          <w:p w:rsidR="00685EBA" w:rsidRPr="008019EF" w:rsidRDefault="00685EBA" w:rsidP="00E35AD5">
            <w:pPr>
              <w:rPr>
                <w:rFonts w:eastAsia="Times New Roman"/>
                <w:lang w:val="uk-UA"/>
              </w:rPr>
            </w:pPr>
          </w:p>
        </w:tc>
      </w:tr>
      <w:tr w:rsidR="00685EBA" w:rsidRPr="008019EF" w:rsidTr="00E35AD5">
        <w:trPr>
          <w:trHeight w:val="250"/>
          <w:jc w:val="center"/>
        </w:trPr>
        <w:tc>
          <w:tcPr>
            <w:tcW w:w="12547" w:type="dxa"/>
            <w:gridSpan w:val="8"/>
            <w:tcBorders>
              <w:bottom w:val="single" w:sz="4" w:space="0" w:color="000000"/>
            </w:tcBorders>
          </w:tcPr>
          <w:p w:rsidR="00685EBA" w:rsidRPr="008019EF" w:rsidRDefault="00685EBA" w:rsidP="00E35AD5">
            <w:pPr>
              <w:rPr>
                <w:lang w:val="uk-UA"/>
              </w:rPr>
            </w:pPr>
            <w:r w:rsidRPr="008019EF">
              <w:rPr>
                <w:b/>
                <w:bCs/>
                <w:lang w:val="uk-UA"/>
              </w:rPr>
              <w:t>Консультації:</w:t>
            </w:r>
          </w:p>
        </w:tc>
      </w:tr>
    </w:tbl>
    <w:p w:rsidR="00685EBA" w:rsidRPr="00F856AB" w:rsidRDefault="00685EBA" w:rsidP="00685EBA">
      <w:pPr>
        <w:keepNext/>
        <w:spacing w:before="120" w:line="230" w:lineRule="auto"/>
        <w:rPr>
          <w:b/>
          <w:bCs/>
          <w:i/>
          <w:sz w:val="28"/>
          <w:lang w:val="uk-UA"/>
        </w:rPr>
      </w:pPr>
      <w:r w:rsidRPr="00F856AB">
        <w:rPr>
          <w:b/>
          <w:bCs/>
          <w:sz w:val="28"/>
          <w:lang w:val="uk-UA"/>
        </w:rPr>
        <w:t xml:space="preserve">ВИДИ ЗАНЯТЬ І РОЗКЛАД </w:t>
      </w:r>
    </w:p>
    <w:tbl>
      <w:tblPr>
        <w:tblStyle w:val="a4"/>
        <w:tblW w:w="14274" w:type="dxa"/>
        <w:jc w:val="center"/>
        <w:tblLook w:val="04A0"/>
      </w:tblPr>
      <w:tblGrid>
        <w:gridCol w:w="2382"/>
        <w:gridCol w:w="3561"/>
        <w:gridCol w:w="1977"/>
        <w:gridCol w:w="6"/>
        <w:gridCol w:w="2094"/>
        <w:gridCol w:w="6"/>
        <w:gridCol w:w="2356"/>
        <w:gridCol w:w="6"/>
        <w:gridCol w:w="1886"/>
      </w:tblGrid>
      <w:tr w:rsidR="00685EBA" w:rsidRPr="002A0F78" w:rsidTr="00E35AD5">
        <w:trPr>
          <w:trHeight w:val="20"/>
          <w:jc w:val="center"/>
        </w:trPr>
        <w:tc>
          <w:tcPr>
            <w:tcW w:w="2382" w:type="dxa"/>
            <w:vAlign w:val="center"/>
          </w:tcPr>
          <w:p w:rsidR="00685EBA" w:rsidRPr="00B76A15" w:rsidRDefault="00685EBA" w:rsidP="00E35AD5">
            <w:pPr>
              <w:spacing w:line="230" w:lineRule="auto"/>
              <w:contextualSpacing/>
              <w:jc w:val="center"/>
              <w:rPr>
                <w:b/>
                <w:sz w:val="22"/>
                <w:lang w:val="uk-UA"/>
              </w:rPr>
            </w:pPr>
            <w:r w:rsidRPr="00B76A15">
              <w:rPr>
                <w:rFonts w:eastAsia="Times New Roman"/>
                <w:b/>
                <w:color w:val="000000"/>
                <w:sz w:val="22"/>
                <w:lang w:val="uk-UA"/>
              </w:rPr>
              <w:t xml:space="preserve">Рік навчання </w:t>
            </w:r>
            <w:r w:rsidRPr="00B76A15">
              <w:rPr>
                <w:rFonts w:eastAsia="Times New Roman"/>
                <w:color w:val="000000"/>
                <w:sz w:val="22"/>
                <w:lang w:val="uk-UA"/>
              </w:rPr>
              <w:t>2020/2021</w:t>
            </w:r>
          </w:p>
        </w:tc>
        <w:tc>
          <w:tcPr>
            <w:tcW w:w="3561" w:type="dxa"/>
            <w:vAlign w:val="center"/>
          </w:tcPr>
          <w:p w:rsidR="00685EBA" w:rsidRPr="00B76A15" w:rsidRDefault="00685EBA" w:rsidP="00E35AD5">
            <w:pPr>
              <w:spacing w:line="230" w:lineRule="auto"/>
              <w:contextualSpacing/>
              <w:rPr>
                <w:rFonts w:eastAsia="Times New Roman"/>
                <w:b/>
                <w:color w:val="000000"/>
                <w:sz w:val="22"/>
                <w:lang w:val="uk-UA"/>
              </w:rPr>
            </w:pPr>
            <w:r w:rsidRPr="00B76A15">
              <w:rPr>
                <w:rFonts w:eastAsia="Times New Roman"/>
                <w:b/>
                <w:color w:val="000000"/>
                <w:sz w:val="22"/>
                <w:lang w:val="uk-UA"/>
              </w:rPr>
              <w:t xml:space="preserve">Семестр: </w:t>
            </w:r>
          </w:p>
          <w:p w:rsidR="00685EBA" w:rsidRPr="00B76A15" w:rsidRDefault="00685EBA" w:rsidP="00E35AD5">
            <w:pPr>
              <w:spacing w:line="230" w:lineRule="auto"/>
              <w:contextualSpacing/>
              <w:jc w:val="center"/>
              <w:rPr>
                <w:rFonts w:eastAsia="Times New Roman"/>
                <w:b/>
                <w:i/>
                <w:color w:val="000000"/>
                <w:sz w:val="22"/>
                <w:lang w:val="uk-UA"/>
              </w:rPr>
            </w:pPr>
            <w:r w:rsidRPr="00B76A15">
              <w:rPr>
                <w:rFonts w:eastAsia="Times New Roman"/>
                <w:color w:val="000000"/>
                <w:sz w:val="22"/>
                <w:lang w:val="uk-UA"/>
              </w:rPr>
              <w:t>вересень -  грудень</w:t>
            </w:r>
          </w:p>
        </w:tc>
        <w:tc>
          <w:tcPr>
            <w:tcW w:w="4083" w:type="dxa"/>
            <w:gridSpan w:val="4"/>
            <w:vAlign w:val="center"/>
          </w:tcPr>
          <w:p w:rsidR="00685EBA" w:rsidRPr="00B76A15" w:rsidRDefault="00685EBA" w:rsidP="00E35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rFonts w:eastAsia="Times New Roman"/>
                <w:b/>
                <w:color w:val="000000"/>
                <w:sz w:val="22"/>
                <w:lang w:val="uk-UA"/>
              </w:rPr>
            </w:pPr>
            <w:r w:rsidRPr="00B76A15">
              <w:rPr>
                <w:rFonts w:eastAsia="Times New Roman"/>
                <w:b/>
                <w:color w:val="000000"/>
                <w:sz w:val="22"/>
                <w:lang w:val="uk-UA"/>
              </w:rPr>
              <w:t xml:space="preserve">Термін навчання: </w:t>
            </w:r>
          </w:p>
          <w:p w:rsidR="00685EBA" w:rsidRPr="00B76A15" w:rsidRDefault="00685EBA" w:rsidP="00E35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rFonts w:eastAsia="Times New Roman"/>
                <w:i/>
                <w:color w:val="000000"/>
                <w:sz w:val="22"/>
                <w:lang w:val="uk-UA"/>
              </w:rPr>
            </w:pPr>
            <w:r w:rsidRPr="00B76A15">
              <w:rPr>
                <w:rFonts w:eastAsia="Times New Roman"/>
                <w:color w:val="000000"/>
                <w:sz w:val="22"/>
                <w:lang w:val="uk-UA"/>
              </w:rPr>
              <w:t>01.09.2020 – 07.12.2020</w:t>
            </w:r>
          </w:p>
        </w:tc>
        <w:tc>
          <w:tcPr>
            <w:tcW w:w="4248" w:type="dxa"/>
            <w:gridSpan w:val="3"/>
            <w:vAlign w:val="center"/>
          </w:tcPr>
          <w:p w:rsidR="00685EBA" w:rsidRPr="00B76A15" w:rsidRDefault="00685EBA" w:rsidP="00E35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rFonts w:eastAsia="Times New Roman"/>
                <w:b/>
                <w:color w:val="000000"/>
                <w:sz w:val="22"/>
                <w:lang w:val="uk-UA"/>
              </w:rPr>
            </w:pPr>
            <w:r w:rsidRPr="00B76A15">
              <w:rPr>
                <w:rFonts w:eastAsia="Times New Roman"/>
                <w:b/>
                <w:color w:val="000000"/>
                <w:sz w:val="22"/>
                <w:lang w:val="uk-UA"/>
              </w:rPr>
              <w:t>Екзаменаційний період:</w:t>
            </w:r>
          </w:p>
          <w:p w:rsidR="00685EBA" w:rsidRPr="00B76A15" w:rsidRDefault="00685EBA" w:rsidP="00E35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rFonts w:eastAsia="Times New Roman"/>
                <w:color w:val="000000"/>
                <w:sz w:val="22"/>
                <w:lang w:val="uk-UA"/>
              </w:rPr>
            </w:pPr>
            <w:r>
              <w:rPr>
                <w:rFonts w:eastAsia="Times New Roman"/>
                <w:color w:val="000000"/>
                <w:sz w:val="22"/>
                <w:lang w:val="uk-UA"/>
              </w:rPr>
              <w:t xml:space="preserve">.2020 – </w:t>
            </w:r>
            <w:r w:rsidRPr="00B76A15">
              <w:rPr>
                <w:rFonts w:eastAsia="Times New Roman"/>
                <w:color w:val="000000"/>
                <w:sz w:val="22"/>
                <w:lang w:val="uk-UA"/>
              </w:rPr>
              <w:t>.2020</w:t>
            </w:r>
          </w:p>
        </w:tc>
      </w:tr>
      <w:tr w:rsidR="00685EBA" w:rsidRPr="00B76A15" w:rsidTr="00E35AD5">
        <w:trPr>
          <w:trHeight w:val="20"/>
          <w:jc w:val="center"/>
        </w:trPr>
        <w:tc>
          <w:tcPr>
            <w:tcW w:w="2382" w:type="dxa"/>
            <w:vMerge w:val="restart"/>
            <w:vAlign w:val="center"/>
          </w:tcPr>
          <w:p w:rsidR="00685EBA" w:rsidRPr="00B76A15" w:rsidRDefault="00685EBA" w:rsidP="00E35AD5">
            <w:pPr>
              <w:spacing w:line="230" w:lineRule="auto"/>
              <w:contextualSpacing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Загальна кількість годин – </w:t>
            </w:r>
            <w:r w:rsidR="004C4E7C">
              <w:rPr>
                <w:b/>
                <w:sz w:val="22"/>
                <w:lang w:val="uk-UA"/>
              </w:rPr>
              <w:t>90</w:t>
            </w:r>
          </w:p>
        </w:tc>
        <w:tc>
          <w:tcPr>
            <w:tcW w:w="3561" w:type="dxa"/>
            <w:vAlign w:val="center"/>
          </w:tcPr>
          <w:p w:rsidR="00685EBA" w:rsidRPr="00B76A15" w:rsidRDefault="00685EBA" w:rsidP="00E35AD5">
            <w:pPr>
              <w:spacing w:line="230" w:lineRule="auto"/>
              <w:contextualSpacing/>
              <w:jc w:val="right"/>
              <w:rPr>
                <w:rFonts w:eastAsia="Times New Roman"/>
                <w:b/>
                <w:i/>
                <w:color w:val="000000"/>
                <w:sz w:val="22"/>
                <w:lang w:val="uk-UA"/>
              </w:rPr>
            </w:pPr>
            <w:r w:rsidRPr="00B76A15">
              <w:rPr>
                <w:rFonts w:eastAsia="Times New Roman"/>
                <w:b/>
                <w:i/>
                <w:color w:val="000000"/>
                <w:sz w:val="22"/>
                <w:lang w:val="uk-UA"/>
              </w:rPr>
              <w:t>Форми організації освітнього процесу</w:t>
            </w:r>
          </w:p>
        </w:tc>
        <w:tc>
          <w:tcPr>
            <w:tcW w:w="4083" w:type="dxa"/>
            <w:gridSpan w:val="4"/>
            <w:vAlign w:val="center"/>
          </w:tcPr>
          <w:p w:rsidR="00685EBA" w:rsidRPr="0072213E" w:rsidRDefault="00685EBA" w:rsidP="00E35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rFonts w:eastAsia="Times New Roman"/>
                <w:b/>
                <w:color w:val="000000"/>
                <w:sz w:val="22"/>
                <w:lang w:val="uk-UA"/>
              </w:rPr>
            </w:pPr>
            <w:r w:rsidRPr="0072213E">
              <w:rPr>
                <w:rFonts w:eastAsia="Times New Roman"/>
                <w:b/>
                <w:color w:val="000000"/>
                <w:sz w:val="22"/>
                <w:lang w:val="uk-UA"/>
              </w:rPr>
              <w:t>Аудиторна робота</w:t>
            </w:r>
          </w:p>
        </w:tc>
        <w:tc>
          <w:tcPr>
            <w:tcW w:w="2362" w:type="dxa"/>
            <w:gridSpan w:val="2"/>
            <w:vMerge w:val="restart"/>
            <w:vAlign w:val="center"/>
          </w:tcPr>
          <w:p w:rsidR="00685EBA" w:rsidRPr="0072213E" w:rsidRDefault="00685EBA" w:rsidP="00E35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rFonts w:eastAsia="Times New Roman"/>
                <w:b/>
                <w:color w:val="000000"/>
                <w:sz w:val="22"/>
                <w:lang w:val="uk-UA"/>
              </w:rPr>
            </w:pPr>
            <w:r w:rsidRPr="0072213E">
              <w:rPr>
                <w:rFonts w:eastAsia="Times New Roman"/>
                <w:b/>
                <w:color w:val="000000"/>
                <w:sz w:val="22"/>
                <w:lang w:val="uk-UA"/>
              </w:rPr>
              <w:t>Самостійна робота здобувача освіти</w:t>
            </w:r>
          </w:p>
        </w:tc>
        <w:tc>
          <w:tcPr>
            <w:tcW w:w="1886" w:type="dxa"/>
            <w:vMerge w:val="restart"/>
            <w:vAlign w:val="center"/>
          </w:tcPr>
          <w:p w:rsidR="00685EBA" w:rsidRPr="0072213E" w:rsidRDefault="00685EBA" w:rsidP="00E35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rFonts w:eastAsia="Times New Roman"/>
                <w:b/>
                <w:color w:val="000000"/>
                <w:sz w:val="22"/>
                <w:lang w:val="uk-UA"/>
              </w:rPr>
            </w:pPr>
            <w:r w:rsidRPr="0072213E">
              <w:rPr>
                <w:rFonts w:eastAsia="Times New Roman"/>
                <w:b/>
                <w:color w:val="000000"/>
                <w:sz w:val="22"/>
                <w:lang w:val="uk-UA"/>
              </w:rPr>
              <w:t>Очні консультації викладача</w:t>
            </w:r>
          </w:p>
        </w:tc>
      </w:tr>
      <w:tr w:rsidR="00685EBA" w:rsidRPr="00B76A15" w:rsidTr="00E35AD5">
        <w:trPr>
          <w:trHeight w:val="20"/>
          <w:jc w:val="center"/>
        </w:trPr>
        <w:tc>
          <w:tcPr>
            <w:tcW w:w="2382" w:type="dxa"/>
            <w:vMerge/>
            <w:vAlign w:val="center"/>
          </w:tcPr>
          <w:p w:rsidR="00685EBA" w:rsidRPr="00B76A15" w:rsidRDefault="00685EBA" w:rsidP="00E35AD5">
            <w:pPr>
              <w:spacing w:line="230" w:lineRule="auto"/>
              <w:contextualSpacing/>
              <w:rPr>
                <w:rFonts w:eastAsia="Times New Roman"/>
                <w:b/>
                <w:color w:val="000000"/>
                <w:sz w:val="22"/>
                <w:lang w:val="uk-UA"/>
              </w:rPr>
            </w:pPr>
          </w:p>
        </w:tc>
        <w:tc>
          <w:tcPr>
            <w:tcW w:w="3561" w:type="dxa"/>
            <w:vAlign w:val="center"/>
          </w:tcPr>
          <w:p w:rsidR="00685EBA" w:rsidRPr="00B76A15" w:rsidRDefault="00685EBA" w:rsidP="00E35AD5">
            <w:pPr>
              <w:spacing w:line="230" w:lineRule="auto"/>
              <w:contextualSpacing/>
              <w:jc w:val="right"/>
              <w:rPr>
                <w:rFonts w:eastAsia="Times New Roman"/>
                <w:b/>
                <w:i/>
                <w:color w:val="000000"/>
                <w:sz w:val="22"/>
                <w:lang w:val="uk-UA"/>
              </w:rPr>
            </w:pPr>
            <w:r w:rsidRPr="00B76A15">
              <w:rPr>
                <w:rFonts w:eastAsia="Times New Roman"/>
                <w:b/>
                <w:i/>
                <w:color w:val="000000"/>
                <w:sz w:val="22"/>
                <w:lang w:val="uk-UA"/>
              </w:rPr>
              <w:t>Види навчальних занять </w:t>
            </w:r>
          </w:p>
        </w:tc>
        <w:tc>
          <w:tcPr>
            <w:tcW w:w="1983" w:type="dxa"/>
            <w:gridSpan w:val="2"/>
            <w:vAlign w:val="center"/>
          </w:tcPr>
          <w:p w:rsidR="00685EBA" w:rsidRPr="0072213E" w:rsidRDefault="00685EBA" w:rsidP="00E35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rFonts w:eastAsia="Times New Roman"/>
                <w:b/>
                <w:color w:val="000000"/>
                <w:sz w:val="22"/>
                <w:lang w:val="uk-UA"/>
              </w:rPr>
            </w:pPr>
            <w:r w:rsidRPr="0072213E">
              <w:rPr>
                <w:rFonts w:eastAsia="Times New Roman"/>
                <w:b/>
                <w:color w:val="000000"/>
                <w:sz w:val="22"/>
                <w:lang w:val="uk-UA"/>
              </w:rPr>
              <w:t>лекційні</w:t>
            </w:r>
          </w:p>
        </w:tc>
        <w:tc>
          <w:tcPr>
            <w:tcW w:w="2100" w:type="dxa"/>
            <w:gridSpan w:val="2"/>
            <w:vAlign w:val="center"/>
          </w:tcPr>
          <w:p w:rsidR="00685EBA" w:rsidRPr="0072213E" w:rsidRDefault="00685EBA" w:rsidP="00E35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rFonts w:eastAsia="Times New Roman"/>
                <w:b/>
                <w:color w:val="000000"/>
                <w:sz w:val="22"/>
                <w:lang w:val="uk-UA"/>
              </w:rPr>
            </w:pPr>
            <w:r w:rsidRPr="0072213E">
              <w:rPr>
                <w:rFonts w:eastAsia="Times New Roman"/>
                <w:b/>
                <w:color w:val="000000"/>
                <w:sz w:val="22"/>
                <w:lang w:val="uk-UA"/>
              </w:rPr>
              <w:t>практичні</w:t>
            </w:r>
          </w:p>
        </w:tc>
        <w:tc>
          <w:tcPr>
            <w:tcW w:w="2362" w:type="dxa"/>
            <w:gridSpan w:val="2"/>
            <w:vMerge/>
            <w:vAlign w:val="center"/>
          </w:tcPr>
          <w:p w:rsidR="00685EBA" w:rsidRPr="00B76A15" w:rsidRDefault="00685EBA" w:rsidP="00E35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rFonts w:eastAsia="Times New Roman"/>
                <w:b/>
                <w:i/>
                <w:color w:val="000000"/>
                <w:sz w:val="22"/>
                <w:lang w:val="uk-UA"/>
              </w:rPr>
            </w:pPr>
          </w:p>
        </w:tc>
        <w:tc>
          <w:tcPr>
            <w:tcW w:w="1886" w:type="dxa"/>
            <w:vMerge/>
          </w:tcPr>
          <w:p w:rsidR="00685EBA" w:rsidRPr="00B76A15" w:rsidRDefault="00685EBA" w:rsidP="00E35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rFonts w:eastAsia="Times New Roman"/>
                <w:b/>
                <w:i/>
                <w:color w:val="000000"/>
                <w:sz w:val="22"/>
                <w:lang w:val="uk-UA"/>
              </w:rPr>
            </w:pPr>
          </w:p>
        </w:tc>
      </w:tr>
      <w:tr w:rsidR="00685EBA" w:rsidRPr="00B76A15" w:rsidTr="00E35AD5">
        <w:trPr>
          <w:trHeight w:val="20"/>
          <w:jc w:val="center"/>
        </w:trPr>
        <w:tc>
          <w:tcPr>
            <w:tcW w:w="5943" w:type="dxa"/>
            <w:gridSpan w:val="2"/>
            <w:vAlign w:val="center"/>
          </w:tcPr>
          <w:p w:rsidR="00685EBA" w:rsidRPr="00B76A15" w:rsidRDefault="00685EBA" w:rsidP="00E35AD5">
            <w:pPr>
              <w:spacing w:line="230" w:lineRule="auto"/>
              <w:contextualSpacing/>
              <w:jc w:val="right"/>
              <w:rPr>
                <w:rFonts w:eastAsia="Times New Roman"/>
                <w:b/>
                <w:i/>
                <w:color w:val="000000"/>
                <w:sz w:val="22"/>
                <w:lang w:val="uk-UA"/>
              </w:rPr>
            </w:pPr>
            <w:r w:rsidRPr="00B76A15">
              <w:rPr>
                <w:rFonts w:eastAsia="Times New Roman"/>
                <w:b/>
                <w:i/>
                <w:color w:val="000000"/>
                <w:sz w:val="22"/>
                <w:lang w:val="uk-UA"/>
              </w:rPr>
              <w:t xml:space="preserve">Розподіл навчальних годин </w:t>
            </w:r>
          </w:p>
        </w:tc>
        <w:tc>
          <w:tcPr>
            <w:tcW w:w="1977" w:type="dxa"/>
            <w:vAlign w:val="center"/>
          </w:tcPr>
          <w:p w:rsidR="00685EBA" w:rsidRPr="00B76A15" w:rsidRDefault="00685EBA" w:rsidP="00E35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rFonts w:eastAsia="Times New Roman"/>
                <w:color w:val="000000"/>
                <w:sz w:val="22"/>
                <w:lang w:val="uk-UA"/>
              </w:rPr>
            </w:pPr>
            <w:r>
              <w:rPr>
                <w:rFonts w:eastAsia="Times New Roman"/>
                <w:color w:val="000000"/>
                <w:sz w:val="22"/>
                <w:lang w:val="uk-UA"/>
              </w:rPr>
              <w:t>22</w:t>
            </w:r>
          </w:p>
        </w:tc>
        <w:tc>
          <w:tcPr>
            <w:tcW w:w="2100" w:type="dxa"/>
            <w:gridSpan w:val="2"/>
            <w:vAlign w:val="center"/>
          </w:tcPr>
          <w:p w:rsidR="00685EBA" w:rsidRPr="00B76A15" w:rsidRDefault="00685EBA" w:rsidP="00E35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rFonts w:eastAsia="Times New Roman"/>
                <w:color w:val="000000"/>
                <w:sz w:val="22"/>
                <w:lang w:val="uk-UA"/>
              </w:rPr>
            </w:pPr>
            <w:r>
              <w:rPr>
                <w:rFonts w:eastAsia="Times New Roman"/>
                <w:color w:val="000000"/>
                <w:sz w:val="22"/>
                <w:lang w:val="uk-UA"/>
              </w:rPr>
              <w:t>12</w:t>
            </w:r>
          </w:p>
        </w:tc>
        <w:tc>
          <w:tcPr>
            <w:tcW w:w="2362" w:type="dxa"/>
            <w:gridSpan w:val="2"/>
            <w:vAlign w:val="center"/>
          </w:tcPr>
          <w:p w:rsidR="00685EBA" w:rsidRPr="00B76A15" w:rsidRDefault="004C4E7C" w:rsidP="00E35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rFonts w:eastAsia="Times New Roman"/>
                <w:color w:val="000000"/>
                <w:sz w:val="22"/>
                <w:lang w:val="uk-UA"/>
              </w:rPr>
            </w:pPr>
            <w:r>
              <w:rPr>
                <w:rFonts w:eastAsia="Times New Roman"/>
                <w:color w:val="000000"/>
                <w:sz w:val="22"/>
                <w:lang w:val="uk-UA"/>
              </w:rPr>
              <w:t>56</w:t>
            </w:r>
          </w:p>
        </w:tc>
        <w:tc>
          <w:tcPr>
            <w:tcW w:w="1892" w:type="dxa"/>
            <w:gridSpan w:val="2"/>
            <w:vAlign w:val="center"/>
          </w:tcPr>
          <w:p w:rsidR="00685EBA" w:rsidRPr="00B76A15" w:rsidRDefault="00685EBA" w:rsidP="00E35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rFonts w:eastAsia="Times New Roman"/>
                <w:color w:val="000000"/>
                <w:sz w:val="22"/>
                <w:lang w:val="uk-UA"/>
              </w:rPr>
            </w:pPr>
          </w:p>
        </w:tc>
      </w:tr>
      <w:tr w:rsidR="00685EBA" w:rsidRPr="00F812FB" w:rsidTr="00E35AD5">
        <w:trPr>
          <w:trHeight w:val="20"/>
          <w:jc w:val="center"/>
        </w:trPr>
        <w:tc>
          <w:tcPr>
            <w:tcW w:w="5943" w:type="dxa"/>
            <w:gridSpan w:val="2"/>
            <w:vAlign w:val="center"/>
          </w:tcPr>
          <w:p w:rsidR="00685EBA" w:rsidRPr="00B76A15" w:rsidRDefault="00685EBA" w:rsidP="00E35AD5">
            <w:pPr>
              <w:spacing w:line="230" w:lineRule="auto"/>
              <w:contextualSpacing/>
              <w:jc w:val="right"/>
              <w:rPr>
                <w:rFonts w:eastAsia="Times New Roman"/>
                <w:b/>
                <w:i/>
                <w:color w:val="000000"/>
                <w:sz w:val="22"/>
                <w:lang w:val="uk-UA"/>
              </w:rPr>
            </w:pPr>
            <w:r w:rsidRPr="00B76A15">
              <w:rPr>
                <w:rFonts w:eastAsia="Times New Roman"/>
                <w:b/>
                <w:i/>
                <w:color w:val="000000"/>
                <w:sz w:val="22"/>
                <w:lang w:val="uk-UA"/>
              </w:rPr>
              <w:t>Час проведення за розкладом</w:t>
            </w:r>
          </w:p>
        </w:tc>
        <w:tc>
          <w:tcPr>
            <w:tcW w:w="1977" w:type="dxa"/>
            <w:vAlign w:val="center"/>
          </w:tcPr>
          <w:p w:rsidR="00685EBA" w:rsidRPr="00B76A15" w:rsidRDefault="00685EBA" w:rsidP="00E35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rFonts w:eastAsia="Times New Roman"/>
                <w:color w:val="000000"/>
                <w:sz w:val="22"/>
                <w:lang w:val="uk-UA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685EBA" w:rsidRPr="00B76A15" w:rsidRDefault="00685EBA" w:rsidP="00E35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rFonts w:eastAsia="Times New Roman"/>
                <w:color w:val="000000"/>
                <w:sz w:val="22"/>
                <w:lang w:val="uk-UA"/>
              </w:rPr>
            </w:pPr>
          </w:p>
        </w:tc>
        <w:tc>
          <w:tcPr>
            <w:tcW w:w="2362" w:type="dxa"/>
            <w:gridSpan w:val="2"/>
            <w:vAlign w:val="center"/>
          </w:tcPr>
          <w:p w:rsidR="00685EBA" w:rsidRPr="00B76A15" w:rsidRDefault="00685EBA" w:rsidP="00E35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rFonts w:eastAsia="Times New Roman"/>
                <w:color w:val="000000"/>
                <w:sz w:val="22"/>
                <w:lang w:val="uk-UA"/>
              </w:rPr>
            </w:pPr>
          </w:p>
        </w:tc>
        <w:tc>
          <w:tcPr>
            <w:tcW w:w="1892" w:type="dxa"/>
            <w:gridSpan w:val="2"/>
            <w:vAlign w:val="center"/>
          </w:tcPr>
          <w:p w:rsidR="00685EBA" w:rsidRPr="00B76A15" w:rsidRDefault="00685EBA" w:rsidP="00E35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rFonts w:eastAsia="Times New Roman"/>
                <w:color w:val="000000"/>
                <w:sz w:val="22"/>
                <w:lang w:val="uk-UA"/>
              </w:rPr>
            </w:pPr>
          </w:p>
        </w:tc>
      </w:tr>
    </w:tbl>
    <w:p w:rsidR="00685EBA" w:rsidRPr="00615CB2" w:rsidRDefault="00685EBA" w:rsidP="00685EBA">
      <w:pPr>
        <w:keepNext/>
        <w:spacing w:before="120" w:line="230" w:lineRule="auto"/>
        <w:rPr>
          <w:b/>
          <w:bCs/>
          <w:sz w:val="28"/>
          <w:lang w:val="uk-UA"/>
        </w:rPr>
      </w:pPr>
      <w:r w:rsidRPr="00615CB2">
        <w:rPr>
          <w:b/>
          <w:bCs/>
          <w:sz w:val="28"/>
          <w:lang w:val="uk-UA"/>
        </w:rPr>
        <w:t xml:space="preserve">АНОТАЦІЯ </w:t>
      </w:r>
    </w:p>
    <w:p w:rsidR="00685EBA" w:rsidRPr="00BD7171" w:rsidRDefault="00685EBA" w:rsidP="00685EBA">
      <w:pPr>
        <w:pBdr>
          <w:top w:val="nil"/>
          <w:left w:val="nil"/>
          <w:bottom w:val="nil"/>
          <w:right w:val="nil"/>
          <w:between w:val="nil"/>
        </w:pBdr>
        <w:spacing w:after="160"/>
        <w:contextualSpacing/>
        <w:jc w:val="both"/>
        <w:rPr>
          <w:lang w:val="uk-UA"/>
        </w:rPr>
      </w:pPr>
      <w:r w:rsidRPr="00B76A15">
        <w:rPr>
          <w:b/>
          <w:i/>
          <w:lang w:val="uk-UA"/>
        </w:rPr>
        <w:t>Метою</w:t>
      </w:r>
      <w:r w:rsidRPr="00B76A15">
        <w:rPr>
          <w:lang w:val="uk-UA"/>
        </w:rPr>
        <w:t xml:space="preserve"> навчальної дисципліни </w:t>
      </w:r>
      <w:r>
        <w:rPr>
          <w:lang w:val="uk-UA"/>
        </w:rPr>
        <w:t xml:space="preserve">«Економічна психології» є </w:t>
      </w:r>
      <w:r w:rsidRPr="00685EBA">
        <w:rPr>
          <w:lang w:val="uk-UA"/>
        </w:rPr>
        <w:t xml:space="preserve">формування </w:t>
      </w:r>
      <w:proofErr w:type="spellStart"/>
      <w:r w:rsidRPr="00685EBA">
        <w:rPr>
          <w:lang w:val="uk-UA"/>
        </w:rPr>
        <w:t>компетентностей</w:t>
      </w:r>
      <w:proofErr w:type="spellEnd"/>
      <w:r w:rsidRPr="00685EBA">
        <w:rPr>
          <w:lang w:val="uk-UA"/>
        </w:rPr>
        <w:t xml:space="preserve"> здобувачів вищої освіти з </w:t>
      </w:r>
      <w:r w:rsidRPr="004C4E7C">
        <w:rPr>
          <w:rStyle w:val="21"/>
          <w:rFonts w:eastAsiaTheme="minorHAnsi"/>
          <w:sz w:val="24"/>
          <w:szCs w:val="24"/>
        </w:rPr>
        <w:t>вивчення основних структурних елементів економічної психології як науки: особливостей підприємництва, утворення іміджу, побудови рекламних стратегій, співвідношення між поняттями грошей та успіху.</w:t>
      </w:r>
      <w:r>
        <w:rPr>
          <w:rStyle w:val="21"/>
          <w:rFonts w:eastAsiaTheme="minorHAnsi"/>
        </w:rPr>
        <w:t xml:space="preserve"> </w:t>
      </w:r>
      <w:r w:rsidRPr="00685EBA">
        <w:rPr>
          <w:lang w:val="uk-UA"/>
        </w:rPr>
        <w:t xml:space="preserve">У рамках курсу здобувачі вищої освіти будуть вивчати характеристику основних форм </w:t>
      </w:r>
      <w:r>
        <w:rPr>
          <w:lang w:val="uk-UA"/>
        </w:rPr>
        <w:t xml:space="preserve">економічної </w:t>
      </w:r>
      <w:r w:rsidRPr="00685EBA">
        <w:rPr>
          <w:lang w:val="uk-UA"/>
        </w:rPr>
        <w:t>поведінки</w:t>
      </w:r>
      <w:r>
        <w:rPr>
          <w:lang w:val="uk-UA"/>
        </w:rPr>
        <w:t>,</w:t>
      </w:r>
      <w:r w:rsidRPr="00685EBA">
        <w:rPr>
          <w:lang w:val="uk-UA"/>
        </w:rPr>
        <w:t xml:space="preserve">  специфіку та особливості </w:t>
      </w:r>
      <w:r>
        <w:rPr>
          <w:lang w:val="uk-UA"/>
        </w:rPr>
        <w:t>підприємницької діяльності,</w:t>
      </w:r>
      <w:r w:rsidRPr="00685EBA">
        <w:rPr>
          <w:lang w:val="uk-UA"/>
        </w:rPr>
        <w:t xml:space="preserve"> особливості </w:t>
      </w:r>
      <w:r>
        <w:rPr>
          <w:lang w:val="uk-UA"/>
        </w:rPr>
        <w:t>ринку праці, рекламної діяльності, сутності грошей</w:t>
      </w:r>
      <w:r w:rsidRPr="00685EBA">
        <w:rPr>
          <w:lang w:val="uk-UA"/>
        </w:rPr>
        <w:t xml:space="preserve">. </w:t>
      </w:r>
      <w:r w:rsidRPr="00BD7171">
        <w:rPr>
          <w:lang w:val="uk-UA"/>
        </w:rPr>
        <w:t xml:space="preserve">Лекційний курс створює платформу для обговорення та критичної рефлексії теоретичного багажу </w:t>
      </w:r>
      <w:r>
        <w:rPr>
          <w:lang w:val="uk-UA"/>
        </w:rPr>
        <w:t>економічної психології</w:t>
      </w:r>
      <w:r w:rsidRPr="00BD7171">
        <w:rPr>
          <w:lang w:val="uk-UA"/>
        </w:rPr>
        <w:t xml:space="preserve"> під час </w:t>
      </w:r>
      <w:r w:rsidRPr="00BD7171">
        <w:rPr>
          <w:lang w:val="uk-UA"/>
        </w:rPr>
        <w:lastRenderedPageBreak/>
        <w:t xml:space="preserve">семінарських занять, на яких здобувачі вищої освіти будуть заохочуватися до формування власного розуміння </w:t>
      </w:r>
      <w:r>
        <w:rPr>
          <w:lang w:val="uk-UA"/>
        </w:rPr>
        <w:t>сутності та особливостей сучасного підприємництва, психологічної та економічної складової грошей, реклами, успіху</w:t>
      </w:r>
      <w:r w:rsidRPr="00BD7171">
        <w:rPr>
          <w:lang w:val="uk-UA"/>
        </w:rPr>
        <w:t xml:space="preserve">. </w:t>
      </w:r>
    </w:p>
    <w:p w:rsidR="00685EBA" w:rsidRPr="00BD7171" w:rsidRDefault="00685EBA" w:rsidP="00685EBA">
      <w:pPr>
        <w:pBdr>
          <w:top w:val="nil"/>
          <w:left w:val="nil"/>
          <w:bottom w:val="nil"/>
          <w:right w:val="nil"/>
          <w:between w:val="nil"/>
        </w:pBdr>
        <w:spacing w:after="160"/>
        <w:ind w:left="720"/>
        <w:contextualSpacing/>
        <w:jc w:val="both"/>
        <w:rPr>
          <w:rFonts w:eastAsia="Times New Roman"/>
          <w:color w:val="000000"/>
          <w:lang w:val="uk-UA"/>
        </w:rPr>
      </w:pPr>
    </w:p>
    <w:p w:rsidR="00685EBA" w:rsidRPr="00615CB2" w:rsidRDefault="00685EBA" w:rsidP="00685EBA">
      <w:pPr>
        <w:keepNext/>
        <w:spacing w:before="120" w:line="230" w:lineRule="auto"/>
        <w:rPr>
          <w:b/>
          <w:bCs/>
          <w:sz w:val="28"/>
          <w:lang w:val="uk-UA"/>
        </w:rPr>
      </w:pPr>
      <w:r w:rsidRPr="00615CB2">
        <w:rPr>
          <w:b/>
          <w:bCs/>
          <w:sz w:val="28"/>
          <w:lang w:val="uk-UA"/>
        </w:rPr>
        <w:t>ОЧІКУВАНІ РЕЗУЛЬТАТИ НАВЧАННЯ</w:t>
      </w:r>
    </w:p>
    <w:p w:rsidR="00685EBA" w:rsidRPr="00B76A15" w:rsidRDefault="00685EBA" w:rsidP="00685EBA">
      <w:pPr>
        <w:spacing w:line="230" w:lineRule="auto"/>
        <w:rPr>
          <w:lang w:val="uk-UA"/>
        </w:rPr>
      </w:pPr>
      <w:r w:rsidRPr="00B76A15">
        <w:rPr>
          <w:lang w:val="uk-UA"/>
        </w:rPr>
        <w:t xml:space="preserve">У разі успішного завершення дисципліни студент </w:t>
      </w:r>
      <w:r w:rsidRPr="00B76A15">
        <w:rPr>
          <w:u w:val="single"/>
          <w:lang w:val="uk-UA"/>
        </w:rPr>
        <w:t>зможе</w:t>
      </w:r>
      <w:r w:rsidRPr="00B76A15">
        <w:rPr>
          <w:lang w:val="uk-UA"/>
        </w:rPr>
        <w:t>:</w:t>
      </w:r>
    </w:p>
    <w:p w:rsidR="00685EBA" w:rsidRPr="009034B2" w:rsidRDefault="00685EBA" w:rsidP="00685EBA">
      <w:pPr>
        <w:pStyle w:val="a7"/>
        <w:numPr>
          <w:ilvl w:val="0"/>
          <w:numId w:val="2"/>
        </w:numPr>
        <w:spacing w:line="230" w:lineRule="auto"/>
        <w:rPr>
          <w:lang w:val="uk-UA"/>
        </w:rPr>
      </w:pPr>
      <w:r w:rsidRPr="009034B2">
        <w:rPr>
          <w:lang w:val="uk-UA"/>
        </w:rPr>
        <w:t xml:space="preserve">визначати предмет </w:t>
      </w:r>
      <w:r>
        <w:rPr>
          <w:lang w:val="uk-UA"/>
        </w:rPr>
        <w:t>та історію економічної психології</w:t>
      </w:r>
      <w:r w:rsidRPr="009034B2">
        <w:rPr>
          <w:lang w:val="uk-UA"/>
        </w:rPr>
        <w:t>;</w:t>
      </w:r>
    </w:p>
    <w:p w:rsidR="00685EBA" w:rsidRDefault="00685EBA" w:rsidP="00685EBA">
      <w:pPr>
        <w:pStyle w:val="a7"/>
        <w:numPr>
          <w:ilvl w:val="0"/>
          <w:numId w:val="2"/>
        </w:numPr>
        <w:spacing w:line="230" w:lineRule="auto"/>
        <w:rPr>
          <w:lang w:val="uk-UA"/>
        </w:rPr>
      </w:pPr>
      <w:r>
        <w:rPr>
          <w:lang w:val="uk-UA"/>
        </w:rPr>
        <w:t>формулювати основні відмінності між різними формами та видами підприємницької діяльності;</w:t>
      </w:r>
    </w:p>
    <w:p w:rsidR="00685EBA" w:rsidRDefault="00685EBA" w:rsidP="00685EBA">
      <w:pPr>
        <w:pStyle w:val="a7"/>
        <w:numPr>
          <w:ilvl w:val="0"/>
          <w:numId w:val="2"/>
        </w:numPr>
        <w:spacing w:line="230" w:lineRule="auto"/>
        <w:rPr>
          <w:lang w:val="uk-UA"/>
        </w:rPr>
      </w:pPr>
      <w:r w:rsidRPr="009034B2">
        <w:rPr>
          <w:lang w:val="uk-UA"/>
        </w:rPr>
        <w:t xml:space="preserve">самостійно </w:t>
      </w:r>
      <w:r>
        <w:rPr>
          <w:lang w:val="uk-UA"/>
        </w:rPr>
        <w:t>визначати сучасні тенденції в українському та світовому ринку праці;</w:t>
      </w:r>
    </w:p>
    <w:p w:rsidR="00685EBA" w:rsidRDefault="00685EBA" w:rsidP="00685EBA">
      <w:pPr>
        <w:pStyle w:val="a7"/>
        <w:numPr>
          <w:ilvl w:val="0"/>
          <w:numId w:val="2"/>
        </w:numPr>
        <w:spacing w:line="230" w:lineRule="auto"/>
        <w:rPr>
          <w:lang w:val="uk-UA"/>
        </w:rPr>
      </w:pPr>
      <w:r>
        <w:rPr>
          <w:lang w:val="uk-UA"/>
        </w:rPr>
        <w:t>визначати особливості формування та впливу іміджу особистості на інших;</w:t>
      </w:r>
    </w:p>
    <w:p w:rsidR="00685EBA" w:rsidRDefault="00685EBA" w:rsidP="00685EBA">
      <w:pPr>
        <w:pStyle w:val="a7"/>
        <w:numPr>
          <w:ilvl w:val="0"/>
          <w:numId w:val="2"/>
        </w:numPr>
        <w:spacing w:line="230" w:lineRule="auto"/>
        <w:rPr>
          <w:lang w:val="uk-UA"/>
        </w:rPr>
      </w:pPr>
      <w:r>
        <w:rPr>
          <w:lang w:val="uk-UA"/>
        </w:rPr>
        <w:t>розуміти психо</w:t>
      </w:r>
      <w:r w:rsidR="004C4E7C">
        <w:rPr>
          <w:lang w:val="uk-UA"/>
        </w:rPr>
        <w:t>ло</w:t>
      </w:r>
      <w:r>
        <w:rPr>
          <w:lang w:val="uk-UA"/>
        </w:rPr>
        <w:t xml:space="preserve">гічну складову грошей та їх </w:t>
      </w:r>
      <w:proofErr w:type="spellStart"/>
      <w:r>
        <w:rPr>
          <w:lang w:val="uk-UA"/>
        </w:rPr>
        <w:t>суб</w:t>
      </w:r>
      <w:proofErr w:type="spellEnd"/>
      <w:r w:rsidRPr="00685EBA">
        <w:rPr>
          <w:lang w:val="ru-RU"/>
        </w:rPr>
        <w:t>’</w:t>
      </w:r>
      <w:proofErr w:type="spellStart"/>
      <w:r>
        <w:rPr>
          <w:lang w:val="ru-RU"/>
        </w:rPr>
        <w:t>єктивне</w:t>
      </w:r>
      <w:proofErr w:type="spellEnd"/>
      <w:r w:rsidR="004C4E7C">
        <w:rPr>
          <w:lang w:val="ru-RU"/>
        </w:rPr>
        <w:t xml:space="preserve"> </w:t>
      </w:r>
      <w:proofErr w:type="spellStart"/>
      <w:r>
        <w:rPr>
          <w:lang w:val="ru-RU"/>
        </w:rPr>
        <w:t>значення</w:t>
      </w:r>
      <w:proofErr w:type="spellEnd"/>
      <w:r>
        <w:rPr>
          <w:lang w:val="ru-RU"/>
        </w:rPr>
        <w:t>;</w:t>
      </w:r>
    </w:p>
    <w:p w:rsidR="00E35AD5" w:rsidRDefault="00685EBA" w:rsidP="00685EBA">
      <w:pPr>
        <w:pStyle w:val="a7"/>
        <w:numPr>
          <w:ilvl w:val="0"/>
          <w:numId w:val="2"/>
        </w:numPr>
        <w:spacing w:line="230" w:lineRule="auto"/>
        <w:rPr>
          <w:lang w:val="uk-UA"/>
        </w:rPr>
      </w:pPr>
      <w:r>
        <w:rPr>
          <w:lang w:val="uk-UA"/>
        </w:rPr>
        <w:t xml:space="preserve">впевнено </w:t>
      </w:r>
      <w:r w:rsidR="00E35AD5">
        <w:rPr>
          <w:lang w:val="uk-UA"/>
        </w:rPr>
        <w:t>здійснювати психологічний аналіз впливу того чи іншого виду реклами на особистість;</w:t>
      </w:r>
    </w:p>
    <w:p w:rsidR="00685EBA" w:rsidRDefault="00E35AD5" w:rsidP="00685EBA">
      <w:pPr>
        <w:pStyle w:val="a7"/>
        <w:numPr>
          <w:ilvl w:val="0"/>
          <w:numId w:val="2"/>
        </w:numPr>
        <w:spacing w:line="230" w:lineRule="auto"/>
        <w:rPr>
          <w:lang w:val="uk-UA"/>
        </w:rPr>
      </w:pPr>
      <w:r>
        <w:rPr>
          <w:lang w:val="uk-UA"/>
        </w:rPr>
        <w:t>усвідомлювати власні механізми  та мотиви економічної поведінки;</w:t>
      </w:r>
    </w:p>
    <w:p w:rsidR="00685EBA" w:rsidRPr="00615CB2" w:rsidRDefault="00685EBA" w:rsidP="00685EBA">
      <w:pPr>
        <w:keepNext/>
        <w:spacing w:before="120" w:line="230" w:lineRule="auto"/>
        <w:rPr>
          <w:b/>
          <w:bCs/>
          <w:sz w:val="28"/>
          <w:lang w:val="uk-UA"/>
        </w:rPr>
      </w:pPr>
      <w:r w:rsidRPr="00615CB2">
        <w:rPr>
          <w:b/>
          <w:bCs/>
          <w:sz w:val="28"/>
          <w:lang w:val="uk-UA"/>
        </w:rPr>
        <w:t xml:space="preserve">ОСНОВНІ НАВЧАЛЬНІ РЕСУРСИ </w:t>
      </w:r>
    </w:p>
    <w:p w:rsidR="00685EBA" w:rsidRPr="00B76A15" w:rsidRDefault="00685EBA" w:rsidP="00685EBA">
      <w:pPr>
        <w:spacing w:line="230" w:lineRule="auto"/>
        <w:jc w:val="both"/>
        <w:rPr>
          <w:color w:val="000000"/>
          <w:lang w:val="uk-UA"/>
        </w:rPr>
      </w:pPr>
      <w:r w:rsidRPr="00B76A15">
        <w:rPr>
          <w:color w:val="000000"/>
          <w:lang w:val="uk-UA"/>
        </w:rPr>
        <w:t xml:space="preserve">Лекційний матеріал та навчальна література, </w:t>
      </w:r>
      <w:r>
        <w:rPr>
          <w:color w:val="000000"/>
          <w:lang w:val="uk-UA"/>
        </w:rPr>
        <w:t>презентаціїлекцій, плани практичних занять.</w:t>
      </w:r>
      <w:r w:rsidR="00E35AD5">
        <w:rPr>
          <w:color w:val="000000"/>
          <w:lang w:val="uk-UA"/>
        </w:rPr>
        <w:t>, методичні рекомендації до вивчення курсу «Економічна психологія»</w:t>
      </w:r>
    </w:p>
    <w:p w:rsidR="00685EBA" w:rsidRPr="00615CB2" w:rsidRDefault="00685EBA" w:rsidP="00685EBA">
      <w:pPr>
        <w:keepNext/>
        <w:spacing w:before="120" w:line="230" w:lineRule="auto"/>
        <w:rPr>
          <w:b/>
          <w:bCs/>
          <w:sz w:val="28"/>
          <w:lang w:val="uk-UA"/>
        </w:rPr>
      </w:pPr>
      <w:r w:rsidRPr="00615CB2">
        <w:rPr>
          <w:b/>
          <w:bCs/>
          <w:sz w:val="28"/>
          <w:lang w:val="uk-UA"/>
        </w:rPr>
        <w:t xml:space="preserve">ФОРМИ  ОЦІНЮВАННЯ </w:t>
      </w:r>
    </w:p>
    <w:p w:rsidR="00685EBA" w:rsidRPr="00B76A15" w:rsidRDefault="00685EBA" w:rsidP="00685EBA">
      <w:pPr>
        <w:spacing w:line="230" w:lineRule="auto"/>
        <w:ind w:left="567"/>
        <w:jc w:val="both"/>
        <w:rPr>
          <w:b/>
          <w:bCs/>
          <w:iCs/>
          <w:color w:val="000000"/>
          <w:lang w:val="uk-UA"/>
        </w:rPr>
      </w:pPr>
      <w:r w:rsidRPr="00B76A15">
        <w:rPr>
          <w:b/>
          <w:bCs/>
          <w:iCs/>
          <w:color w:val="000000"/>
          <w:lang w:val="uk-UA"/>
        </w:rPr>
        <w:t xml:space="preserve">Поточне оцінювання </w:t>
      </w:r>
    </w:p>
    <w:p w:rsidR="00685EBA" w:rsidRPr="00B76A15" w:rsidRDefault="00685EBA" w:rsidP="00685EBA">
      <w:pPr>
        <w:spacing w:line="230" w:lineRule="auto"/>
        <w:ind w:firstLine="720"/>
        <w:jc w:val="both"/>
        <w:rPr>
          <w:bCs/>
          <w:iCs/>
          <w:color w:val="000000"/>
          <w:lang w:val="uk-UA"/>
        </w:rPr>
      </w:pPr>
      <w:r>
        <w:rPr>
          <w:bCs/>
          <w:iCs/>
          <w:color w:val="000000"/>
          <w:lang w:val="uk-UA"/>
        </w:rPr>
        <w:t>Поточний контроль здійснюється в ході навчальної діяльності студентів.</w:t>
      </w:r>
    </w:p>
    <w:p w:rsidR="00685EBA" w:rsidRPr="00B76A15" w:rsidRDefault="00685EBA" w:rsidP="00685EBA">
      <w:pPr>
        <w:spacing w:line="230" w:lineRule="auto"/>
        <w:ind w:firstLine="720"/>
        <w:jc w:val="both"/>
        <w:rPr>
          <w:bCs/>
          <w:iCs/>
          <w:color w:val="000000"/>
          <w:lang w:val="uk-UA"/>
        </w:rPr>
      </w:pPr>
      <w:r w:rsidRPr="00B76A15">
        <w:rPr>
          <w:bCs/>
          <w:iCs/>
          <w:color w:val="000000"/>
          <w:lang w:val="uk-UA"/>
        </w:rPr>
        <w:t>Узагальнені оцінки розміщуються на платформі СЕЗН (</w:t>
      </w:r>
      <w:proofErr w:type="spellStart"/>
      <w:r w:rsidRPr="00B76A15">
        <w:rPr>
          <w:bCs/>
          <w:iCs/>
          <w:color w:val="000000"/>
          <w:lang w:val="uk-UA"/>
        </w:rPr>
        <w:t>Moodle</w:t>
      </w:r>
      <w:proofErr w:type="spellEnd"/>
      <w:r w:rsidRPr="00B76A15">
        <w:rPr>
          <w:bCs/>
          <w:iCs/>
          <w:color w:val="000000"/>
          <w:lang w:val="uk-UA"/>
        </w:rPr>
        <w:t>).</w:t>
      </w:r>
    </w:p>
    <w:p w:rsidR="00685EBA" w:rsidRPr="00B76A15" w:rsidRDefault="00685EBA" w:rsidP="00685EBA">
      <w:pPr>
        <w:spacing w:line="230" w:lineRule="auto"/>
        <w:ind w:left="720"/>
        <w:jc w:val="both"/>
        <w:rPr>
          <w:b/>
          <w:bCs/>
          <w:iCs/>
          <w:color w:val="000000"/>
          <w:lang w:val="uk-UA"/>
        </w:rPr>
      </w:pPr>
      <w:r w:rsidRPr="00B76A15">
        <w:rPr>
          <w:b/>
          <w:bCs/>
          <w:iCs/>
          <w:color w:val="000000"/>
          <w:lang w:val="uk-UA"/>
        </w:rPr>
        <w:t>Обов’язкові види навчальної роботи:</w:t>
      </w:r>
    </w:p>
    <w:p w:rsidR="00685EBA" w:rsidRPr="00B76A15" w:rsidRDefault="00685EBA" w:rsidP="00685EBA">
      <w:pPr>
        <w:spacing w:line="230" w:lineRule="auto"/>
        <w:ind w:left="720"/>
        <w:jc w:val="both"/>
        <w:rPr>
          <w:iCs/>
          <w:color w:val="000000"/>
          <w:lang w:val="uk-UA"/>
        </w:rPr>
      </w:pPr>
      <w:r w:rsidRPr="00B76A15">
        <w:rPr>
          <w:iCs/>
          <w:color w:val="000000"/>
          <w:lang w:val="uk-UA"/>
        </w:rPr>
        <w:t>– активна участь у груповій та індивідуальній роботі на практичних заняттях (</w:t>
      </w:r>
      <w:r w:rsidRPr="00B76A15">
        <w:rPr>
          <w:bCs/>
          <w:iCs/>
          <w:color w:val="000000"/>
          <w:lang w:val="uk-UA"/>
        </w:rPr>
        <w:t xml:space="preserve">максимально </w:t>
      </w:r>
      <w:r w:rsidR="004C4E7C">
        <w:rPr>
          <w:iCs/>
          <w:color w:val="000000"/>
          <w:lang w:val="uk-UA"/>
        </w:rPr>
        <w:t>2</w:t>
      </w:r>
      <w:r w:rsidRPr="00B76A15">
        <w:rPr>
          <w:iCs/>
          <w:color w:val="000000"/>
          <w:lang w:val="uk-UA"/>
        </w:rPr>
        <w:t xml:space="preserve"> бали);</w:t>
      </w:r>
    </w:p>
    <w:p w:rsidR="00685EBA" w:rsidRPr="00B76A15" w:rsidRDefault="00685EBA" w:rsidP="00685EBA">
      <w:pPr>
        <w:spacing w:line="230" w:lineRule="auto"/>
        <w:ind w:left="720"/>
        <w:jc w:val="both"/>
        <w:rPr>
          <w:iCs/>
          <w:color w:val="000000"/>
          <w:lang w:val="uk-UA"/>
        </w:rPr>
      </w:pPr>
      <w:r w:rsidRPr="00B76A15">
        <w:rPr>
          <w:bCs/>
          <w:iCs/>
          <w:color w:val="000000"/>
          <w:lang w:val="uk-UA"/>
        </w:rPr>
        <w:t xml:space="preserve">– підготовка основних практичних завдань з дисципліни </w:t>
      </w:r>
      <w:r w:rsidRPr="00B76A15">
        <w:rPr>
          <w:iCs/>
          <w:color w:val="000000"/>
          <w:lang w:val="uk-UA"/>
        </w:rPr>
        <w:t>(</w:t>
      </w:r>
      <w:r w:rsidRPr="00B76A15">
        <w:rPr>
          <w:bCs/>
          <w:iCs/>
          <w:color w:val="000000"/>
          <w:lang w:val="uk-UA"/>
        </w:rPr>
        <w:t xml:space="preserve">максимально </w:t>
      </w:r>
      <w:r w:rsidR="004C4E7C">
        <w:rPr>
          <w:iCs/>
          <w:color w:val="000000"/>
          <w:lang w:val="uk-UA"/>
        </w:rPr>
        <w:t>2 бали</w:t>
      </w:r>
      <w:r w:rsidRPr="00B76A15">
        <w:rPr>
          <w:iCs/>
          <w:color w:val="000000"/>
          <w:lang w:val="uk-UA"/>
        </w:rPr>
        <w:t>) – до кожного практичного заняття.</w:t>
      </w:r>
    </w:p>
    <w:p w:rsidR="00685EBA" w:rsidRPr="00B76A15" w:rsidRDefault="00685EBA" w:rsidP="00685EBA">
      <w:pPr>
        <w:spacing w:line="230" w:lineRule="auto"/>
        <w:ind w:left="720"/>
        <w:jc w:val="both"/>
        <w:rPr>
          <w:bCs/>
          <w:iCs/>
          <w:color w:val="000000"/>
          <w:lang w:val="uk-UA"/>
        </w:rPr>
      </w:pPr>
      <w:r w:rsidRPr="00B76A15">
        <w:rPr>
          <w:iCs/>
          <w:color w:val="000000"/>
          <w:lang w:val="uk-UA"/>
        </w:rPr>
        <w:t>– атестаційний проміжний контроль (</w:t>
      </w:r>
      <w:r w:rsidRPr="00B76A15">
        <w:rPr>
          <w:bCs/>
          <w:iCs/>
          <w:color w:val="000000"/>
          <w:lang w:val="uk-UA"/>
        </w:rPr>
        <w:t xml:space="preserve">максимально </w:t>
      </w:r>
      <w:r w:rsidR="004C4E7C">
        <w:rPr>
          <w:iCs/>
          <w:color w:val="000000"/>
          <w:lang w:val="uk-UA"/>
        </w:rPr>
        <w:t>10</w:t>
      </w:r>
      <w:r w:rsidRPr="00B76A15">
        <w:rPr>
          <w:iCs/>
          <w:color w:val="000000"/>
          <w:lang w:val="uk-UA"/>
        </w:rPr>
        <w:t xml:space="preserve"> балів) – двічі за семестр.</w:t>
      </w:r>
    </w:p>
    <w:p w:rsidR="00685EBA" w:rsidRPr="00B76A15" w:rsidRDefault="00685EBA" w:rsidP="00685EBA">
      <w:pPr>
        <w:spacing w:line="230" w:lineRule="auto"/>
        <w:ind w:left="720"/>
        <w:jc w:val="both"/>
        <w:rPr>
          <w:b/>
          <w:bCs/>
          <w:iCs/>
          <w:color w:val="000000"/>
          <w:lang w:val="uk-UA"/>
        </w:rPr>
      </w:pPr>
      <w:r w:rsidRPr="00B76A15">
        <w:rPr>
          <w:b/>
          <w:bCs/>
          <w:iCs/>
          <w:color w:val="000000"/>
          <w:lang w:val="uk-UA"/>
        </w:rPr>
        <w:t>Додаткові види навчальної роботи:</w:t>
      </w:r>
    </w:p>
    <w:p w:rsidR="00685EBA" w:rsidRPr="00B76A15" w:rsidRDefault="00685EBA" w:rsidP="00685EBA">
      <w:pPr>
        <w:spacing w:line="230" w:lineRule="auto"/>
        <w:ind w:left="720"/>
        <w:jc w:val="both"/>
        <w:rPr>
          <w:iCs/>
          <w:color w:val="000000"/>
          <w:lang w:val="uk-UA"/>
        </w:rPr>
      </w:pPr>
      <w:r w:rsidRPr="00B76A15">
        <w:rPr>
          <w:iCs/>
          <w:color w:val="000000"/>
          <w:lang w:val="uk-UA"/>
        </w:rPr>
        <w:t>– </w:t>
      </w:r>
      <w:r>
        <w:rPr>
          <w:iCs/>
          <w:color w:val="000000"/>
          <w:lang w:val="uk-UA"/>
        </w:rPr>
        <w:t xml:space="preserve">самостійна </w:t>
      </w:r>
      <w:r w:rsidRPr="00B76A15">
        <w:rPr>
          <w:bCs/>
          <w:iCs/>
          <w:color w:val="000000"/>
          <w:lang w:val="uk-UA"/>
        </w:rPr>
        <w:t xml:space="preserve">підготовка додаткових практичних завдань з дисципліни </w:t>
      </w:r>
      <w:r w:rsidRPr="00B76A15">
        <w:rPr>
          <w:iCs/>
          <w:color w:val="000000"/>
          <w:lang w:val="uk-UA"/>
        </w:rPr>
        <w:t>(</w:t>
      </w:r>
      <w:r w:rsidRPr="00B76A15">
        <w:rPr>
          <w:bCs/>
          <w:iCs/>
          <w:color w:val="000000"/>
          <w:lang w:val="uk-UA"/>
        </w:rPr>
        <w:t xml:space="preserve">максимально </w:t>
      </w:r>
      <w:r w:rsidR="004C4E7C">
        <w:rPr>
          <w:iCs/>
          <w:color w:val="000000"/>
          <w:lang w:val="uk-UA"/>
        </w:rPr>
        <w:t>3 бали)</w:t>
      </w:r>
      <w:r w:rsidRPr="00B76A15">
        <w:rPr>
          <w:iCs/>
          <w:color w:val="000000"/>
          <w:lang w:val="uk-UA"/>
        </w:rPr>
        <w:t>.</w:t>
      </w:r>
    </w:p>
    <w:p w:rsidR="00685EBA" w:rsidRPr="00B76A15" w:rsidRDefault="00685EBA" w:rsidP="00685EBA">
      <w:pPr>
        <w:spacing w:line="230" w:lineRule="auto"/>
        <w:ind w:left="567"/>
        <w:jc w:val="both"/>
        <w:rPr>
          <w:b/>
          <w:bCs/>
          <w:iCs/>
          <w:color w:val="000000"/>
          <w:lang w:val="uk-UA"/>
        </w:rPr>
      </w:pPr>
      <w:r w:rsidRPr="00B76A15">
        <w:rPr>
          <w:b/>
          <w:bCs/>
          <w:iCs/>
          <w:color w:val="000000"/>
          <w:lang w:val="uk-UA"/>
        </w:rPr>
        <w:t>Підсумкове оцінювання:</w:t>
      </w:r>
    </w:p>
    <w:p w:rsidR="00685EBA" w:rsidRPr="00B76A15" w:rsidRDefault="00685EBA" w:rsidP="00685EBA">
      <w:pPr>
        <w:spacing w:line="230" w:lineRule="auto"/>
        <w:ind w:left="720"/>
        <w:jc w:val="both"/>
        <w:rPr>
          <w:lang w:val="uk-UA"/>
        </w:rPr>
      </w:pPr>
      <w:r w:rsidRPr="00B76A15">
        <w:rPr>
          <w:b/>
          <w:bCs/>
          <w:iCs/>
          <w:color w:val="000000"/>
          <w:lang w:val="uk-UA"/>
        </w:rPr>
        <w:t xml:space="preserve">Теоретична складова </w:t>
      </w:r>
      <w:r w:rsidRPr="00B76A15">
        <w:rPr>
          <w:bCs/>
          <w:iCs/>
          <w:color w:val="000000"/>
          <w:lang w:val="uk-UA"/>
        </w:rPr>
        <w:t>(підсумкове тестування з дисципліни)</w:t>
      </w:r>
      <w:r w:rsidRPr="00B76A15">
        <w:rPr>
          <w:iCs/>
          <w:color w:val="000000"/>
          <w:lang w:val="uk-UA"/>
        </w:rPr>
        <w:t xml:space="preserve"> – </w:t>
      </w:r>
      <w:r w:rsidRPr="00B76A15">
        <w:rPr>
          <w:bCs/>
          <w:iCs/>
          <w:color w:val="000000"/>
          <w:lang w:val="uk-UA"/>
        </w:rPr>
        <w:t>20 балів (максимальна кількість).</w:t>
      </w:r>
    </w:p>
    <w:p w:rsidR="00685EBA" w:rsidRDefault="00685EBA" w:rsidP="00685EBA">
      <w:pPr>
        <w:spacing w:line="230" w:lineRule="auto"/>
        <w:ind w:left="720"/>
        <w:jc w:val="both"/>
        <w:rPr>
          <w:bCs/>
          <w:iCs/>
          <w:color w:val="000000"/>
          <w:lang w:val="uk-UA"/>
        </w:rPr>
      </w:pPr>
      <w:r w:rsidRPr="00B76A15">
        <w:rPr>
          <w:b/>
          <w:bCs/>
          <w:iCs/>
          <w:color w:val="000000"/>
          <w:lang w:val="uk-UA"/>
        </w:rPr>
        <w:t xml:space="preserve">Практична складова </w:t>
      </w:r>
      <w:r w:rsidRPr="00B76A15">
        <w:rPr>
          <w:bCs/>
          <w:iCs/>
          <w:color w:val="000000"/>
          <w:lang w:val="uk-UA"/>
        </w:rPr>
        <w:t>(підготовка індивідуального завдання)</w:t>
      </w:r>
      <w:r w:rsidRPr="00B76A15">
        <w:rPr>
          <w:iCs/>
          <w:color w:val="000000"/>
          <w:lang w:val="uk-UA"/>
        </w:rPr>
        <w:t xml:space="preserve"> – </w:t>
      </w:r>
      <w:r w:rsidRPr="00B76A15">
        <w:rPr>
          <w:bCs/>
          <w:iCs/>
          <w:color w:val="000000"/>
          <w:lang w:val="uk-UA"/>
        </w:rPr>
        <w:t>20 балів (максимальна кількість).</w:t>
      </w:r>
    </w:p>
    <w:tbl>
      <w:tblPr>
        <w:tblStyle w:val="a4"/>
        <w:tblW w:w="0" w:type="auto"/>
        <w:jc w:val="center"/>
        <w:tblLook w:val="04A0"/>
      </w:tblPr>
      <w:tblGrid>
        <w:gridCol w:w="5722"/>
        <w:gridCol w:w="4359"/>
        <w:gridCol w:w="2740"/>
      </w:tblGrid>
      <w:tr w:rsidR="00685EBA" w:rsidRPr="00B76A15" w:rsidTr="00E35AD5">
        <w:trPr>
          <w:tblHeader/>
          <w:jc w:val="center"/>
        </w:trPr>
        <w:tc>
          <w:tcPr>
            <w:tcW w:w="5722" w:type="dxa"/>
          </w:tcPr>
          <w:p w:rsidR="00685EBA" w:rsidRPr="00B76A15" w:rsidRDefault="00685EBA" w:rsidP="00E35AD5">
            <w:pPr>
              <w:keepNext/>
              <w:spacing w:line="230" w:lineRule="auto"/>
              <w:jc w:val="center"/>
              <w:rPr>
                <w:b/>
                <w:bCs/>
                <w:sz w:val="22"/>
                <w:lang w:val="uk-UA"/>
              </w:rPr>
            </w:pPr>
            <w:r w:rsidRPr="00B76A15">
              <w:rPr>
                <w:b/>
                <w:bCs/>
                <w:sz w:val="22"/>
                <w:lang w:val="uk-UA"/>
              </w:rPr>
              <w:t>Контрольний захід</w:t>
            </w:r>
          </w:p>
        </w:tc>
        <w:tc>
          <w:tcPr>
            <w:tcW w:w="4359" w:type="dxa"/>
          </w:tcPr>
          <w:p w:rsidR="00685EBA" w:rsidRPr="00B76A15" w:rsidRDefault="00685EBA" w:rsidP="00E35AD5">
            <w:pPr>
              <w:keepNext/>
              <w:spacing w:line="230" w:lineRule="auto"/>
              <w:jc w:val="center"/>
              <w:rPr>
                <w:b/>
                <w:bCs/>
                <w:sz w:val="22"/>
                <w:lang w:val="uk-UA"/>
              </w:rPr>
            </w:pPr>
            <w:r w:rsidRPr="00B76A15">
              <w:rPr>
                <w:b/>
                <w:bCs/>
                <w:sz w:val="22"/>
                <w:lang w:val="uk-UA"/>
              </w:rPr>
              <w:t>Термін виконання</w:t>
            </w:r>
          </w:p>
        </w:tc>
        <w:tc>
          <w:tcPr>
            <w:tcW w:w="2740" w:type="dxa"/>
          </w:tcPr>
          <w:p w:rsidR="00685EBA" w:rsidRPr="00B76A15" w:rsidRDefault="00685EBA" w:rsidP="00E35AD5">
            <w:pPr>
              <w:keepNext/>
              <w:spacing w:line="230" w:lineRule="auto"/>
              <w:jc w:val="center"/>
              <w:rPr>
                <w:b/>
                <w:bCs/>
                <w:sz w:val="22"/>
                <w:lang w:val="uk-UA"/>
              </w:rPr>
            </w:pPr>
            <w:r w:rsidRPr="00B76A15">
              <w:rPr>
                <w:b/>
                <w:bCs/>
                <w:sz w:val="22"/>
                <w:lang w:val="uk-UA"/>
              </w:rPr>
              <w:t>% від загальної оцінки</w:t>
            </w:r>
          </w:p>
        </w:tc>
      </w:tr>
      <w:tr w:rsidR="00685EBA" w:rsidRPr="00B76A15" w:rsidTr="00E35AD5">
        <w:trPr>
          <w:jc w:val="center"/>
        </w:trPr>
        <w:tc>
          <w:tcPr>
            <w:tcW w:w="10081" w:type="dxa"/>
            <w:gridSpan w:val="2"/>
            <w:vAlign w:val="center"/>
          </w:tcPr>
          <w:p w:rsidR="00685EBA" w:rsidRPr="00B76A15" w:rsidRDefault="00685EBA" w:rsidP="00E35AD5">
            <w:pPr>
              <w:spacing w:line="230" w:lineRule="auto"/>
              <w:rPr>
                <w:b/>
                <w:bCs/>
                <w:lang w:val="uk-UA"/>
              </w:rPr>
            </w:pPr>
            <w:r w:rsidRPr="00B76A15">
              <w:rPr>
                <w:b/>
                <w:bCs/>
                <w:lang w:val="uk-UA"/>
              </w:rPr>
              <w:t xml:space="preserve">Поточний контроль </w:t>
            </w:r>
          </w:p>
        </w:tc>
        <w:tc>
          <w:tcPr>
            <w:tcW w:w="2740" w:type="dxa"/>
            <w:vAlign w:val="center"/>
          </w:tcPr>
          <w:p w:rsidR="00685EBA" w:rsidRPr="00B76A15" w:rsidRDefault="00685EBA" w:rsidP="00E35AD5">
            <w:pPr>
              <w:spacing w:line="230" w:lineRule="auto"/>
              <w:jc w:val="center"/>
              <w:rPr>
                <w:b/>
                <w:bCs/>
                <w:lang w:val="uk-UA"/>
              </w:rPr>
            </w:pPr>
            <w:r w:rsidRPr="00B76A15">
              <w:rPr>
                <w:b/>
                <w:bCs/>
                <w:lang w:val="uk-UA"/>
              </w:rPr>
              <w:t>60%</w:t>
            </w:r>
          </w:p>
        </w:tc>
      </w:tr>
      <w:tr w:rsidR="00685EBA" w:rsidRPr="00B76A15" w:rsidTr="00E35AD5">
        <w:trPr>
          <w:jc w:val="center"/>
        </w:trPr>
        <w:tc>
          <w:tcPr>
            <w:tcW w:w="5722" w:type="dxa"/>
            <w:vAlign w:val="bottom"/>
          </w:tcPr>
          <w:p w:rsidR="00685EBA" w:rsidRPr="00B76A15" w:rsidRDefault="00685EBA" w:rsidP="00E35AD5">
            <w:pPr>
              <w:spacing w:line="230" w:lineRule="auto"/>
              <w:ind w:left="29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359" w:type="dxa"/>
          </w:tcPr>
          <w:p w:rsidR="00685EBA" w:rsidRPr="00B76A15" w:rsidRDefault="00685EBA" w:rsidP="00E35AD5">
            <w:pPr>
              <w:spacing w:line="230" w:lineRule="auto"/>
              <w:jc w:val="both"/>
              <w:rPr>
                <w:iCs/>
                <w:lang w:val="uk-UA"/>
              </w:rPr>
            </w:pPr>
          </w:p>
        </w:tc>
        <w:tc>
          <w:tcPr>
            <w:tcW w:w="2740" w:type="dxa"/>
          </w:tcPr>
          <w:p w:rsidR="00685EBA" w:rsidRPr="00B76A15" w:rsidRDefault="00685EBA" w:rsidP="00E35AD5">
            <w:pPr>
              <w:spacing w:line="230" w:lineRule="auto"/>
              <w:jc w:val="center"/>
              <w:rPr>
                <w:lang w:val="uk-UA"/>
              </w:rPr>
            </w:pPr>
          </w:p>
        </w:tc>
      </w:tr>
      <w:tr w:rsidR="00685EBA" w:rsidRPr="00B76A15" w:rsidTr="00E35AD5">
        <w:trPr>
          <w:jc w:val="center"/>
        </w:trPr>
        <w:tc>
          <w:tcPr>
            <w:tcW w:w="5722" w:type="dxa"/>
            <w:vAlign w:val="bottom"/>
          </w:tcPr>
          <w:p w:rsidR="00685EBA" w:rsidRPr="00B76A15" w:rsidRDefault="00685EBA" w:rsidP="00E35AD5">
            <w:pPr>
              <w:spacing w:line="230" w:lineRule="auto"/>
              <w:ind w:left="292"/>
              <w:jc w:val="both"/>
              <w:rPr>
                <w:color w:val="000000"/>
                <w:lang w:val="uk-UA"/>
              </w:rPr>
            </w:pPr>
            <w:r w:rsidRPr="00B76A15">
              <w:rPr>
                <w:iCs/>
                <w:color w:val="000000"/>
                <w:lang w:val="uk-UA"/>
              </w:rPr>
              <w:t>Участь у роботі на практичних заняттях</w:t>
            </w:r>
          </w:p>
        </w:tc>
        <w:tc>
          <w:tcPr>
            <w:tcW w:w="4359" w:type="dxa"/>
          </w:tcPr>
          <w:p w:rsidR="00685EBA" w:rsidRPr="00B76A15" w:rsidRDefault="00685EBA" w:rsidP="00E35AD5">
            <w:pPr>
              <w:spacing w:line="230" w:lineRule="auto"/>
              <w:jc w:val="both"/>
              <w:rPr>
                <w:iCs/>
                <w:lang w:val="uk-UA"/>
              </w:rPr>
            </w:pPr>
            <w:r w:rsidRPr="00B76A15">
              <w:rPr>
                <w:iCs/>
                <w:lang w:val="uk-UA"/>
              </w:rPr>
              <w:t>На кожному практичному занятті</w:t>
            </w:r>
          </w:p>
        </w:tc>
        <w:tc>
          <w:tcPr>
            <w:tcW w:w="2740" w:type="dxa"/>
          </w:tcPr>
          <w:p w:rsidR="00685EBA" w:rsidRPr="00B76A15" w:rsidRDefault="00685EBA" w:rsidP="00E35AD5">
            <w:pPr>
              <w:spacing w:line="23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Pr="00B76A15">
              <w:rPr>
                <w:lang w:val="uk-UA"/>
              </w:rPr>
              <w:t xml:space="preserve"> %</w:t>
            </w:r>
          </w:p>
        </w:tc>
      </w:tr>
      <w:tr w:rsidR="00685EBA" w:rsidRPr="00B76A15" w:rsidTr="00E35AD5">
        <w:trPr>
          <w:jc w:val="center"/>
        </w:trPr>
        <w:tc>
          <w:tcPr>
            <w:tcW w:w="5722" w:type="dxa"/>
            <w:vAlign w:val="bottom"/>
          </w:tcPr>
          <w:p w:rsidR="00685EBA" w:rsidRPr="00B76A15" w:rsidRDefault="00685EBA" w:rsidP="00E35AD5">
            <w:pPr>
              <w:spacing w:line="230" w:lineRule="auto"/>
              <w:ind w:left="292"/>
              <w:jc w:val="both"/>
              <w:rPr>
                <w:color w:val="000000"/>
                <w:lang w:val="uk-UA"/>
              </w:rPr>
            </w:pPr>
            <w:r w:rsidRPr="00B76A15">
              <w:rPr>
                <w:bCs/>
                <w:iCs/>
                <w:color w:val="000000"/>
                <w:lang w:val="uk-UA"/>
              </w:rPr>
              <w:t xml:space="preserve">Підготовка основних практичних завдань </w:t>
            </w:r>
          </w:p>
        </w:tc>
        <w:tc>
          <w:tcPr>
            <w:tcW w:w="4359" w:type="dxa"/>
          </w:tcPr>
          <w:p w:rsidR="00685EBA" w:rsidRPr="00B76A15" w:rsidRDefault="00685EBA" w:rsidP="00E35AD5">
            <w:pPr>
              <w:spacing w:line="230" w:lineRule="auto"/>
              <w:jc w:val="both"/>
              <w:rPr>
                <w:iCs/>
                <w:lang w:val="uk-UA"/>
              </w:rPr>
            </w:pPr>
            <w:r w:rsidRPr="00B76A15">
              <w:rPr>
                <w:iCs/>
                <w:lang w:val="uk-UA"/>
              </w:rPr>
              <w:t>До кожного практичного заняття</w:t>
            </w:r>
          </w:p>
        </w:tc>
        <w:tc>
          <w:tcPr>
            <w:tcW w:w="2740" w:type="dxa"/>
          </w:tcPr>
          <w:p w:rsidR="00685EBA" w:rsidRPr="00B76A15" w:rsidRDefault="00685EBA" w:rsidP="00E35AD5">
            <w:pPr>
              <w:spacing w:line="230" w:lineRule="auto"/>
              <w:jc w:val="center"/>
              <w:rPr>
                <w:lang w:val="uk-UA"/>
              </w:rPr>
            </w:pPr>
            <w:r w:rsidRPr="00B76A15">
              <w:rPr>
                <w:lang w:val="uk-UA"/>
              </w:rPr>
              <w:t>2</w:t>
            </w:r>
            <w:r>
              <w:rPr>
                <w:lang w:val="uk-UA"/>
              </w:rPr>
              <w:t>0</w:t>
            </w:r>
            <w:r w:rsidRPr="00B76A15">
              <w:rPr>
                <w:lang w:val="uk-UA"/>
              </w:rPr>
              <w:t xml:space="preserve"> %</w:t>
            </w:r>
          </w:p>
        </w:tc>
      </w:tr>
      <w:tr w:rsidR="00685EBA" w:rsidRPr="00B76A15" w:rsidTr="00E35AD5">
        <w:trPr>
          <w:jc w:val="center"/>
        </w:trPr>
        <w:tc>
          <w:tcPr>
            <w:tcW w:w="5722" w:type="dxa"/>
            <w:vAlign w:val="bottom"/>
          </w:tcPr>
          <w:p w:rsidR="00685EBA" w:rsidRPr="00B76A15" w:rsidRDefault="00685EBA" w:rsidP="00E35AD5">
            <w:pPr>
              <w:spacing w:line="230" w:lineRule="auto"/>
              <w:ind w:left="292"/>
              <w:jc w:val="both"/>
              <w:rPr>
                <w:color w:val="000000"/>
                <w:lang w:val="uk-UA"/>
              </w:rPr>
            </w:pPr>
            <w:r w:rsidRPr="00B76A15">
              <w:rPr>
                <w:iCs/>
                <w:color w:val="000000"/>
                <w:lang w:val="uk-UA"/>
              </w:rPr>
              <w:t xml:space="preserve">Атестаційний (проміжний) контроль </w:t>
            </w:r>
          </w:p>
        </w:tc>
        <w:tc>
          <w:tcPr>
            <w:tcW w:w="4359" w:type="dxa"/>
          </w:tcPr>
          <w:p w:rsidR="00685EBA" w:rsidRPr="00B76A15" w:rsidRDefault="00685EBA" w:rsidP="00E35AD5">
            <w:pPr>
              <w:spacing w:line="230" w:lineRule="auto"/>
              <w:jc w:val="both"/>
              <w:rPr>
                <w:iCs/>
                <w:lang w:val="uk-UA"/>
              </w:rPr>
            </w:pPr>
            <w:r w:rsidRPr="00B76A15">
              <w:rPr>
                <w:iCs/>
                <w:lang w:val="uk-UA"/>
              </w:rPr>
              <w:t>2 рази на семестр</w:t>
            </w:r>
          </w:p>
        </w:tc>
        <w:tc>
          <w:tcPr>
            <w:tcW w:w="2740" w:type="dxa"/>
          </w:tcPr>
          <w:p w:rsidR="00685EBA" w:rsidRPr="00B76A15" w:rsidRDefault="00685EBA" w:rsidP="00E35AD5">
            <w:pPr>
              <w:spacing w:line="23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B76A15">
              <w:rPr>
                <w:lang w:val="uk-UA"/>
              </w:rPr>
              <w:t xml:space="preserve"> %</w:t>
            </w:r>
          </w:p>
        </w:tc>
      </w:tr>
      <w:tr w:rsidR="00685EBA" w:rsidRPr="00B76A15" w:rsidTr="00E35AD5">
        <w:trPr>
          <w:jc w:val="center"/>
        </w:trPr>
        <w:tc>
          <w:tcPr>
            <w:tcW w:w="5722" w:type="dxa"/>
            <w:vAlign w:val="bottom"/>
          </w:tcPr>
          <w:p w:rsidR="00685EBA" w:rsidRPr="00B76A15" w:rsidRDefault="00685EBA" w:rsidP="00E35AD5">
            <w:pPr>
              <w:spacing w:line="230" w:lineRule="auto"/>
              <w:ind w:left="29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359" w:type="dxa"/>
          </w:tcPr>
          <w:p w:rsidR="00685EBA" w:rsidRPr="00B76A15" w:rsidRDefault="00685EBA" w:rsidP="00E35AD5">
            <w:pPr>
              <w:spacing w:line="230" w:lineRule="auto"/>
              <w:jc w:val="both"/>
              <w:rPr>
                <w:iCs/>
                <w:lang w:val="uk-UA"/>
              </w:rPr>
            </w:pPr>
          </w:p>
        </w:tc>
        <w:tc>
          <w:tcPr>
            <w:tcW w:w="2740" w:type="dxa"/>
          </w:tcPr>
          <w:p w:rsidR="00685EBA" w:rsidRPr="00B76A15" w:rsidRDefault="00685EBA" w:rsidP="00E35AD5">
            <w:pPr>
              <w:spacing w:line="230" w:lineRule="auto"/>
              <w:jc w:val="center"/>
              <w:rPr>
                <w:lang w:val="uk-UA"/>
              </w:rPr>
            </w:pPr>
          </w:p>
        </w:tc>
      </w:tr>
      <w:tr w:rsidR="00685EBA" w:rsidRPr="00B76A15" w:rsidTr="00E35AD5">
        <w:trPr>
          <w:jc w:val="center"/>
        </w:trPr>
        <w:tc>
          <w:tcPr>
            <w:tcW w:w="5722" w:type="dxa"/>
            <w:tcBorders>
              <w:bottom w:val="single" w:sz="4" w:space="0" w:color="auto"/>
            </w:tcBorders>
          </w:tcPr>
          <w:p w:rsidR="00685EBA" w:rsidRPr="00B76A15" w:rsidRDefault="00685EBA" w:rsidP="00E35AD5">
            <w:pPr>
              <w:spacing w:line="230" w:lineRule="auto"/>
              <w:ind w:left="292"/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Самостійна п</w:t>
            </w:r>
            <w:r w:rsidRPr="00B76A15">
              <w:rPr>
                <w:bCs/>
                <w:iCs/>
                <w:color w:val="000000"/>
                <w:lang w:val="uk-UA"/>
              </w:rPr>
              <w:t xml:space="preserve">ідготовка додаткових практичних завдань </w:t>
            </w: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685EBA" w:rsidRPr="00B76A15" w:rsidRDefault="00685EBA" w:rsidP="00E35AD5">
            <w:pPr>
              <w:spacing w:line="230" w:lineRule="auto"/>
              <w:jc w:val="both"/>
              <w:rPr>
                <w:iCs/>
                <w:lang w:val="uk-UA"/>
              </w:rPr>
            </w:pPr>
            <w:r w:rsidRPr="00B76A15">
              <w:rPr>
                <w:iCs/>
                <w:lang w:val="uk-UA"/>
              </w:rPr>
              <w:t>До кожного практичного заняття</w:t>
            </w:r>
          </w:p>
        </w:tc>
        <w:tc>
          <w:tcPr>
            <w:tcW w:w="2740" w:type="dxa"/>
          </w:tcPr>
          <w:p w:rsidR="00685EBA" w:rsidRPr="00B76A15" w:rsidRDefault="00685EBA" w:rsidP="00E35AD5">
            <w:pPr>
              <w:spacing w:line="23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B76A15">
              <w:rPr>
                <w:lang w:val="uk-UA"/>
              </w:rPr>
              <w:t xml:space="preserve"> %</w:t>
            </w:r>
          </w:p>
        </w:tc>
      </w:tr>
      <w:tr w:rsidR="00685EBA" w:rsidRPr="00B76A15" w:rsidTr="00E35AD5">
        <w:trPr>
          <w:jc w:val="center"/>
        </w:trPr>
        <w:tc>
          <w:tcPr>
            <w:tcW w:w="10081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B76A15" w:rsidRDefault="00685EBA" w:rsidP="00E35AD5">
            <w:pPr>
              <w:spacing w:line="230" w:lineRule="auto"/>
              <w:rPr>
                <w:lang w:val="uk-UA"/>
              </w:rPr>
            </w:pPr>
            <w:r w:rsidRPr="00B76A15">
              <w:rPr>
                <w:b/>
                <w:bCs/>
                <w:lang w:val="uk-UA"/>
              </w:rPr>
              <w:t xml:space="preserve">Підсумковий контроль </w:t>
            </w:r>
          </w:p>
        </w:tc>
        <w:tc>
          <w:tcPr>
            <w:tcW w:w="2740" w:type="dxa"/>
            <w:vAlign w:val="center"/>
          </w:tcPr>
          <w:p w:rsidR="00685EBA" w:rsidRPr="00B76A15" w:rsidRDefault="00685EBA" w:rsidP="00E35AD5">
            <w:pPr>
              <w:spacing w:line="230" w:lineRule="auto"/>
              <w:jc w:val="center"/>
              <w:rPr>
                <w:lang w:val="uk-UA"/>
              </w:rPr>
            </w:pPr>
            <w:r w:rsidRPr="00B76A15">
              <w:rPr>
                <w:b/>
                <w:bCs/>
                <w:lang w:val="uk-UA"/>
              </w:rPr>
              <w:t>40%</w:t>
            </w:r>
          </w:p>
        </w:tc>
      </w:tr>
      <w:tr w:rsidR="00685EBA" w:rsidRPr="00B76A15" w:rsidTr="00E35AD5">
        <w:trPr>
          <w:jc w:val="center"/>
        </w:trPr>
        <w:tc>
          <w:tcPr>
            <w:tcW w:w="5722" w:type="dxa"/>
            <w:tcBorders>
              <w:top w:val="single" w:sz="4" w:space="0" w:color="auto"/>
            </w:tcBorders>
          </w:tcPr>
          <w:p w:rsidR="00685EBA" w:rsidRPr="00B76A15" w:rsidRDefault="00685EBA" w:rsidP="00E35AD5">
            <w:pPr>
              <w:spacing w:line="230" w:lineRule="auto"/>
              <w:ind w:left="292"/>
              <w:jc w:val="both"/>
              <w:rPr>
                <w:iCs/>
                <w:color w:val="000000"/>
                <w:lang w:val="uk-UA"/>
              </w:rPr>
            </w:pPr>
            <w:r w:rsidRPr="00B76A15">
              <w:rPr>
                <w:iCs/>
                <w:color w:val="000000"/>
                <w:lang w:val="uk-UA"/>
              </w:rPr>
              <w:lastRenderedPageBreak/>
              <w:t>Підсумкове тестування (екзамен)</w:t>
            </w:r>
          </w:p>
        </w:tc>
        <w:tc>
          <w:tcPr>
            <w:tcW w:w="4359" w:type="dxa"/>
            <w:tcBorders>
              <w:top w:val="single" w:sz="4" w:space="0" w:color="auto"/>
            </w:tcBorders>
          </w:tcPr>
          <w:p w:rsidR="00685EBA" w:rsidRPr="00B76A15" w:rsidRDefault="00685EBA" w:rsidP="00E35AD5">
            <w:pPr>
              <w:spacing w:line="230" w:lineRule="auto"/>
              <w:jc w:val="both"/>
              <w:rPr>
                <w:iCs/>
                <w:lang w:val="uk-UA"/>
              </w:rPr>
            </w:pPr>
            <w:r w:rsidRPr="00B76A15">
              <w:rPr>
                <w:iCs/>
                <w:lang w:val="uk-UA"/>
              </w:rPr>
              <w:t>Екзаменаційна сесія</w:t>
            </w:r>
          </w:p>
        </w:tc>
        <w:tc>
          <w:tcPr>
            <w:tcW w:w="2740" w:type="dxa"/>
          </w:tcPr>
          <w:p w:rsidR="00685EBA" w:rsidRPr="00B76A15" w:rsidRDefault="00685EBA" w:rsidP="00E35AD5">
            <w:pPr>
              <w:spacing w:line="230" w:lineRule="auto"/>
              <w:jc w:val="center"/>
              <w:rPr>
                <w:lang w:val="uk-UA"/>
              </w:rPr>
            </w:pPr>
            <w:r w:rsidRPr="00B76A15">
              <w:rPr>
                <w:lang w:val="uk-UA"/>
              </w:rPr>
              <w:t>20%</w:t>
            </w:r>
          </w:p>
        </w:tc>
      </w:tr>
      <w:tr w:rsidR="00685EBA" w:rsidRPr="00B76A15" w:rsidTr="00E35AD5">
        <w:trPr>
          <w:jc w:val="center"/>
        </w:trPr>
        <w:tc>
          <w:tcPr>
            <w:tcW w:w="5722" w:type="dxa"/>
          </w:tcPr>
          <w:p w:rsidR="00685EBA" w:rsidRPr="00B76A15" w:rsidRDefault="00685EBA" w:rsidP="00E35AD5">
            <w:pPr>
              <w:spacing w:line="230" w:lineRule="auto"/>
              <w:ind w:left="292"/>
              <w:jc w:val="both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  <w:t>Індивідуальне завдання</w:t>
            </w:r>
          </w:p>
        </w:tc>
        <w:tc>
          <w:tcPr>
            <w:tcW w:w="4359" w:type="dxa"/>
          </w:tcPr>
          <w:p w:rsidR="00685EBA" w:rsidRPr="00B76A15" w:rsidRDefault="00685EBA" w:rsidP="00E35AD5">
            <w:pPr>
              <w:spacing w:line="230" w:lineRule="auto"/>
              <w:jc w:val="both"/>
              <w:rPr>
                <w:iCs/>
                <w:lang w:val="uk-UA"/>
              </w:rPr>
            </w:pPr>
          </w:p>
        </w:tc>
        <w:tc>
          <w:tcPr>
            <w:tcW w:w="2740" w:type="dxa"/>
          </w:tcPr>
          <w:p w:rsidR="00685EBA" w:rsidRPr="00B76A15" w:rsidRDefault="00685EBA" w:rsidP="00E35AD5">
            <w:pPr>
              <w:spacing w:line="230" w:lineRule="auto"/>
              <w:jc w:val="center"/>
              <w:rPr>
                <w:lang w:val="uk-UA"/>
              </w:rPr>
            </w:pPr>
            <w:r w:rsidRPr="00B76A15">
              <w:rPr>
                <w:lang w:val="uk-UA"/>
              </w:rPr>
              <w:t>20%</w:t>
            </w:r>
          </w:p>
        </w:tc>
      </w:tr>
      <w:tr w:rsidR="00685EBA" w:rsidRPr="00B76A15" w:rsidTr="00E35AD5">
        <w:trPr>
          <w:jc w:val="center"/>
        </w:trPr>
        <w:tc>
          <w:tcPr>
            <w:tcW w:w="10081" w:type="dxa"/>
            <w:gridSpan w:val="2"/>
            <w:vAlign w:val="center"/>
          </w:tcPr>
          <w:p w:rsidR="00685EBA" w:rsidRPr="00B76A15" w:rsidRDefault="00685EBA" w:rsidP="00E35AD5">
            <w:pPr>
              <w:spacing w:line="230" w:lineRule="auto"/>
              <w:jc w:val="right"/>
              <w:rPr>
                <w:b/>
                <w:lang w:val="uk-UA"/>
              </w:rPr>
            </w:pPr>
            <w:r w:rsidRPr="00B76A15">
              <w:rPr>
                <w:b/>
                <w:lang w:val="uk-UA"/>
              </w:rPr>
              <w:t xml:space="preserve">Разом </w:t>
            </w:r>
          </w:p>
        </w:tc>
        <w:tc>
          <w:tcPr>
            <w:tcW w:w="2740" w:type="dxa"/>
          </w:tcPr>
          <w:p w:rsidR="00685EBA" w:rsidRPr="00B76A15" w:rsidRDefault="00685EBA" w:rsidP="00E35AD5">
            <w:pPr>
              <w:spacing w:line="230" w:lineRule="auto"/>
              <w:jc w:val="both"/>
              <w:rPr>
                <w:b/>
                <w:lang w:val="uk-UA"/>
              </w:rPr>
            </w:pPr>
            <w:r w:rsidRPr="00B76A15">
              <w:rPr>
                <w:b/>
                <w:lang w:val="uk-UA"/>
              </w:rPr>
              <w:t>100%</w:t>
            </w:r>
          </w:p>
        </w:tc>
      </w:tr>
    </w:tbl>
    <w:p w:rsidR="00685EBA" w:rsidRPr="00615CB2" w:rsidRDefault="00685EBA" w:rsidP="00685EBA">
      <w:pPr>
        <w:keepNext/>
        <w:spacing w:before="120" w:line="230" w:lineRule="auto"/>
        <w:rPr>
          <w:b/>
          <w:bCs/>
          <w:sz w:val="28"/>
          <w:lang w:val="uk-UA"/>
        </w:rPr>
      </w:pPr>
      <w:r w:rsidRPr="00615CB2">
        <w:rPr>
          <w:b/>
          <w:bCs/>
          <w:sz w:val="28"/>
          <w:lang w:val="uk-UA"/>
        </w:rPr>
        <w:t xml:space="preserve">КРИТЕРІЇ ОЦІНЮВАННЯ </w:t>
      </w:r>
    </w:p>
    <w:tbl>
      <w:tblPr>
        <w:tblW w:w="14273" w:type="dxa"/>
        <w:jc w:val="center"/>
        <w:tblLook w:val="04A0"/>
      </w:tblPr>
      <w:tblGrid>
        <w:gridCol w:w="2990"/>
        <w:gridCol w:w="11283"/>
      </w:tblGrid>
      <w:tr w:rsidR="00685EBA" w:rsidRPr="003036CB" w:rsidTr="00E35AD5">
        <w:trPr>
          <w:trHeight w:val="264"/>
          <w:tblHeader/>
          <w:jc w:val="center"/>
        </w:trPr>
        <w:tc>
          <w:tcPr>
            <w:tcW w:w="2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85EBA" w:rsidRPr="00B76A15" w:rsidRDefault="00685EBA" w:rsidP="00E35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b/>
                <w:bCs/>
                <w:lang w:val="uk-UA"/>
              </w:rPr>
            </w:pPr>
            <w:r w:rsidRPr="00B76A15">
              <w:rPr>
                <w:b/>
                <w:bCs/>
                <w:sz w:val="22"/>
                <w:lang w:val="uk-UA"/>
              </w:rPr>
              <w:t>Види і форми освітнього процесу</w:t>
            </w:r>
          </w:p>
        </w:tc>
        <w:tc>
          <w:tcPr>
            <w:tcW w:w="11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85EBA" w:rsidRPr="00B76A15" w:rsidRDefault="00685EBA" w:rsidP="00E35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b/>
                <w:bCs/>
                <w:lang w:val="uk-UA"/>
              </w:rPr>
            </w:pPr>
            <w:r w:rsidRPr="00B76A15">
              <w:rPr>
                <w:b/>
                <w:bCs/>
                <w:sz w:val="22"/>
                <w:lang w:val="uk-UA"/>
              </w:rPr>
              <w:t>Критерії та показники оцінки навчально-пізнавальної діяльності здобувачів освіти</w:t>
            </w:r>
          </w:p>
        </w:tc>
      </w:tr>
      <w:tr w:rsidR="00685EBA" w:rsidRPr="003036CB" w:rsidTr="00E35AD5">
        <w:trPr>
          <w:trHeight w:val="270"/>
          <w:tblHeader/>
          <w:jc w:val="center"/>
        </w:trPr>
        <w:tc>
          <w:tcPr>
            <w:tcW w:w="2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85EBA" w:rsidRPr="00B76A15" w:rsidRDefault="00685EBA" w:rsidP="00E35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11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85EBA" w:rsidRPr="00B76A15" w:rsidRDefault="00685EBA" w:rsidP="00E35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  <w:rPr>
                <w:i/>
                <w:iCs/>
                <w:lang w:val="uk-UA"/>
              </w:rPr>
            </w:pPr>
          </w:p>
        </w:tc>
      </w:tr>
      <w:tr w:rsidR="00685EBA" w:rsidRPr="00B76A15" w:rsidTr="00E35AD5">
        <w:trPr>
          <w:trHeight w:val="20"/>
          <w:jc w:val="center"/>
        </w:trPr>
        <w:tc>
          <w:tcPr>
            <w:tcW w:w="29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5EBA" w:rsidRPr="00B76A15" w:rsidRDefault="00685EBA" w:rsidP="00E35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lang w:val="uk-UA"/>
              </w:rPr>
            </w:pPr>
            <w:r w:rsidRPr="00B76A15">
              <w:rPr>
                <w:lang w:val="uk-UA"/>
              </w:rPr>
              <w:t>Практичні заняття</w:t>
            </w:r>
          </w:p>
        </w:tc>
        <w:tc>
          <w:tcPr>
            <w:tcW w:w="1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5EBA" w:rsidRPr="00B76A15" w:rsidRDefault="00685EBA" w:rsidP="00E35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  <w:rPr>
                <w:lang w:val="uk-UA"/>
              </w:rPr>
            </w:pPr>
            <w:r w:rsidRPr="00B76A15">
              <w:rPr>
                <w:lang w:val="uk-UA"/>
              </w:rPr>
              <w:t xml:space="preserve">Оцінюється: </w:t>
            </w:r>
          </w:p>
        </w:tc>
      </w:tr>
      <w:tr w:rsidR="00685EBA" w:rsidRPr="003036CB" w:rsidTr="00E35AD5">
        <w:trPr>
          <w:trHeight w:val="20"/>
          <w:jc w:val="center"/>
        </w:trPr>
        <w:tc>
          <w:tcPr>
            <w:tcW w:w="2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685EBA" w:rsidRPr="00B76A15" w:rsidRDefault="00685EBA" w:rsidP="00E35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lang w:val="uk-UA"/>
              </w:rPr>
            </w:pPr>
          </w:p>
        </w:tc>
        <w:tc>
          <w:tcPr>
            <w:tcW w:w="1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5EBA" w:rsidRPr="00B76A15" w:rsidRDefault="00685EBA" w:rsidP="00E35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  <w:rPr>
                <w:lang w:val="uk-UA"/>
              </w:rPr>
            </w:pPr>
            <w:r w:rsidRPr="00B76A15">
              <w:rPr>
                <w:lang w:val="uk-UA"/>
              </w:rPr>
              <w:t>– ступінь володіння здобувачем освіти основними поняттями теми, логічність й доказовість власних висновків за окремими завданнями під час заняття;</w:t>
            </w:r>
          </w:p>
        </w:tc>
      </w:tr>
      <w:tr w:rsidR="00685EBA" w:rsidRPr="003036CB" w:rsidTr="00E35AD5">
        <w:trPr>
          <w:trHeight w:val="20"/>
          <w:jc w:val="center"/>
        </w:trPr>
        <w:tc>
          <w:tcPr>
            <w:tcW w:w="2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685EBA" w:rsidRPr="00B76A15" w:rsidRDefault="00685EBA" w:rsidP="00E35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lang w:val="uk-UA"/>
              </w:rPr>
            </w:pPr>
          </w:p>
        </w:tc>
        <w:tc>
          <w:tcPr>
            <w:tcW w:w="11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5EBA" w:rsidRPr="00B76A15" w:rsidRDefault="00685EBA" w:rsidP="00E35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  <w:rPr>
                <w:lang w:val="uk-UA"/>
              </w:rPr>
            </w:pPr>
            <w:r w:rsidRPr="00B76A15">
              <w:rPr>
                <w:lang w:val="uk-UA"/>
              </w:rPr>
              <w:t>– активність здобувача освіти під час обговорення проблем, що розглядаються на занятті</w:t>
            </w:r>
          </w:p>
        </w:tc>
      </w:tr>
      <w:tr w:rsidR="00685EBA" w:rsidRPr="003036CB" w:rsidTr="00E35AD5">
        <w:trPr>
          <w:trHeight w:val="20"/>
          <w:jc w:val="center"/>
        </w:trPr>
        <w:tc>
          <w:tcPr>
            <w:tcW w:w="29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5EBA" w:rsidRPr="00B76A15" w:rsidRDefault="00685EBA" w:rsidP="00E35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B76A15">
              <w:rPr>
                <w:lang w:val="uk-UA"/>
              </w:rPr>
              <w:t xml:space="preserve">одаткові </w:t>
            </w:r>
            <w:r>
              <w:rPr>
                <w:lang w:val="uk-UA"/>
              </w:rPr>
              <w:t>практичні завдання до кожного заняття</w:t>
            </w:r>
          </w:p>
        </w:tc>
        <w:tc>
          <w:tcPr>
            <w:tcW w:w="1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5EBA" w:rsidRPr="00B76A15" w:rsidRDefault="00685EBA" w:rsidP="00E35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  <w:rPr>
                <w:lang w:val="uk-UA"/>
              </w:rPr>
            </w:pPr>
            <w:r w:rsidRPr="00B76A15">
              <w:rPr>
                <w:lang w:val="uk-UA"/>
              </w:rPr>
              <w:t xml:space="preserve">Результати виконаного здобувачем освіти завдання оцінюється за показниками: </w:t>
            </w:r>
          </w:p>
        </w:tc>
      </w:tr>
      <w:tr w:rsidR="00685EBA" w:rsidRPr="00B76A15" w:rsidTr="00E35AD5">
        <w:trPr>
          <w:trHeight w:val="20"/>
          <w:jc w:val="center"/>
        </w:trPr>
        <w:tc>
          <w:tcPr>
            <w:tcW w:w="2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685EBA" w:rsidRPr="00B76A15" w:rsidRDefault="00685EBA" w:rsidP="00E35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lang w:val="uk-UA"/>
              </w:rPr>
            </w:pPr>
          </w:p>
        </w:tc>
        <w:tc>
          <w:tcPr>
            <w:tcW w:w="1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5EBA" w:rsidRPr="00B76A15" w:rsidRDefault="00685EBA" w:rsidP="00E35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  <w:rPr>
                <w:lang w:val="uk-UA"/>
              </w:rPr>
            </w:pPr>
            <w:r w:rsidRPr="00B76A15">
              <w:rPr>
                <w:lang w:val="uk-UA"/>
              </w:rPr>
              <w:t xml:space="preserve">– володіння основними поняттями теми; </w:t>
            </w:r>
          </w:p>
        </w:tc>
      </w:tr>
      <w:tr w:rsidR="00685EBA" w:rsidRPr="003036CB" w:rsidTr="00E35AD5">
        <w:trPr>
          <w:trHeight w:val="20"/>
          <w:jc w:val="center"/>
        </w:trPr>
        <w:tc>
          <w:tcPr>
            <w:tcW w:w="2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685EBA" w:rsidRPr="00B76A15" w:rsidRDefault="00685EBA" w:rsidP="00E35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lang w:val="uk-UA"/>
              </w:rPr>
            </w:pPr>
          </w:p>
        </w:tc>
        <w:tc>
          <w:tcPr>
            <w:tcW w:w="1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5EBA" w:rsidRPr="00B76A15" w:rsidRDefault="00685EBA" w:rsidP="00E35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  <w:rPr>
                <w:lang w:val="uk-UA"/>
              </w:rPr>
            </w:pPr>
            <w:r w:rsidRPr="00B76A15">
              <w:rPr>
                <w:lang w:val="uk-UA"/>
              </w:rPr>
              <w:t>– логічність та доказовість власних думок й висновків;</w:t>
            </w:r>
          </w:p>
        </w:tc>
      </w:tr>
      <w:tr w:rsidR="00685EBA" w:rsidRPr="00B76A15" w:rsidTr="00E35AD5">
        <w:trPr>
          <w:trHeight w:val="20"/>
          <w:jc w:val="center"/>
        </w:trPr>
        <w:tc>
          <w:tcPr>
            <w:tcW w:w="2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685EBA" w:rsidRPr="00B76A15" w:rsidRDefault="00685EBA" w:rsidP="00E35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lang w:val="uk-UA"/>
              </w:rPr>
            </w:pPr>
          </w:p>
        </w:tc>
        <w:tc>
          <w:tcPr>
            <w:tcW w:w="1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5EBA" w:rsidRPr="00B76A15" w:rsidRDefault="00685EBA" w:rsidP="00E35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  <w:rPr>
                <w:lang w:val="uk-UA"/>
              </w:rPr>
            </w:pPr>
            <w:r w:rsidRPr="00B76A15">
              <w:rPr>
                <w:lang w:val="uk-UA"/>
              </w:rPr>
              <w:t>– самостійність виконання завдання;</w:t>
            </w:r>
          </w:p>
        </w:tc>
      </w:tr>
      <w:tr w:rsidR="00685EBA" w:rsidRPr="00B76A15" w:rsidTr="00E35AD5">
        <w:trPr>
          <w:trHeight w:val="20"/>
          <w:jc w:val="center"/>
        </w:trPr>
        <w:tc>
          <w:tcPr>
            <w:tcW w:w="2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685EBA" w:rsidRPr="00B76A15" w:rsidRDefault="00685EBA" w:rsidP="00E35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lang w:val="uk-UA"/>
              </w:rPr>
            </w:pPr>
          </w:p>
        </w:tc>
        <w:tc>
          <w:tcPr>
            <w:tcW w:w="1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5EBA" w:rsidRPr="00B76A15" w:rsidRDefault="00685EBA" w:rsidP="00E35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  <w:rPr>
                <w:lang w:val="uk-UA"/>
              </w:rPr>
            </w:pPr>
            <w:r w:rsidRPr="00B76A15">
              <w:rPr>
                <w:lang w:val="uk-UA"/>
              </w:rPr>
              <w:t>– творчий рівень, оригінальність роботи</w:t>
            </w:r>
          </w:p>
        </w:tc>
      </w:tr>
      <w:tr w:rsidR="00685EBA" w:rsidRPr="003036CB" w:rsidTr="00E35AD5">
        <w:trPr>
          <w:trHeight w:val="20"/>
          <w:jc w:val="center"/>
        </w:trPr>
        <w:tc>
          <w:tcPr>
            <w:tcW w:w="2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hideMark/>
          </w:tcPr>
          <w:p w:rsidR="00685EBA" w:rsidRPr="00B76A15" w:rsidRDefault="00685EBA" w:rsidP="00E35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lang w:val="uk-UA"/>
              </w:rPr>
            </w:pPr>
          </w:p>
        </w:tc>
        <w:tc>
          <w:tcPr>
            <w:tcW w:w="11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5EBA" w:rsidRPr="00B76A15" w:rsidRDefault="00685EBA" w:rsidP="00E35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  <w:rPr>
                <w:lang w:val="uk-UA"/>
              </w:rPr>
            </w:pPr>
            <w:r w:rsidRPr="00B76A15">
              <w:rPr>
                <w:lang w:val="uk-UA"/>
              </w:rPr>
              <w:t>– якість оформлення та наявність посилань на використані джерела.</w:t>
            </w:r>
          </w:p>
        </w:tc>
      </w:tr>
      <w:tr w:rsidR="00685EBA" w:rsidRPr="003036CB" w:rsidTr="00E35AD5">
        <w:trPr>
          <w:trHeight w:val="20"/>
          <w:jc w:val="center"/>
        </w:trPr>
        <w:tc>
          <w:tcPr>
            <w:tcW w:w="29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5EBA" w:rsidRPr="00B76A15" w:rsidRDefault="00685EBA" w:rsidP="00E35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lang w:val="uk-UA"/>
              </w:rPr>
            </w:pPr>
          </w:p>
        </w:tc>
        <w:tc>
          <w:tcPr>
            <w:tcW w:w="1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85EBA" w:rsidRPr="00B76A15" w:rsidRDefault="00685EBA" w:rsidP="00E35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  <w:rPr>
                <w:lang w:val="uk-UA"/>
              </w:rPr>
            </w:pPr>
          </w:p>
        </w:tc>
      </w:tr>
      <w:tr w:rsidR="00685EBA" w:rsidRPr="003036CB" w:rsidTr="00E35AD5">
        <w:trPr>
          <w:trHeight w:val="20"/>
          <w:jc w:val="center"/>
        </w:trPr>
        <w:tc>
          <w:tcPr>
            <w:tcW w:w="2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685EBA" w:rsidRPr="00B76A15" w:rsidRDefault="00685EBA" w:rsidP="00E35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lang w:val="uk-UA"/>
              </w:rPr>
            </w:pPr>
          </w:p>
        </w:tc>
        <w:tc>
          <w:tcPr>
            <w:tcW w:w="1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85EBA" w:rsidRPr="00B76A15" w:rsidRDefault="00685EBA" w:rsidP="00E35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  <w:rPr>
                <w:lang w:val="uk-UA"/>
              </w:rPr>
            </w:pPr>
          </w:p>
        </w:tc>
      </w:tr>
      <w:tr w:rsidR="00685EBA" w:rsidRPr="003036CB" w:rsidTr="00E35AD5">
        <w:trPr>
          <w:trHeight w:val="20"/>
          <w:jc w:val="center"/>
        </w:trPr>
        <w:tc>
          <w:tcPr>
            <w:tcW w:w="2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685EBA" w:rsidRPr="00B76A15" w:rsidRDefault="00685EBA" w:rsidP="00E35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lang w:val="uk-UA"/>
              </w:rPr>
            </w:pPr>
          </w:p>
        </w:tc>
        <w:tc>
          <w:tcPr>
            <w:tcW w:w="11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85EBA" w:rsidRPr="00B76A15" w:rsidRDefault="00685EBA" w:rsidP="00E35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  <w:rPr>
                <w:lang w:val="uk-UA"/>
              </w:rPr>
            </w:pPr>
          </w:p>
        </w:tc>
      </w:tr>
      <w:tr w:rsidR="00685EBA" w:rsidRPr="003036CB" w:rsidTr="00E35AD5">
        <w:trPr>
          <w:trHeight w:val="20"/>
          <w:jc w:val="center"/>
        </w:trPr>
        <w:tc>
          <w:tcPr>
            <w:tcW w:w="2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5EBA" w:rsidRPr="00B76A15" w:rsidRDefault="00685EBA" w:rsidP="00E35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lang w:val="uk-UA"/>
              </w:rPr>
            </w:pPr>
            <w:r w:rsidRPr="00B76A15">
              <w:rPr>
                <w:lang w:val="uk-UA"/>
              </w:rPr>
              <w:t>Підсумк</w:t>
            </w:r>
            <w:r>
              <w:rPr>
                <w:lang w:val="uk-UA"/>
              </w:rPr>
              <w:t>овий семестровий контроль: екзамен</w:t>
            </w:r>
          </w:p>
        </w:tc>
        <w:tc>
          <w:tcPr>
            <w:tcW w:w="1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5EBA" w:rsidRPr="00B76A15" w:rsidRDefault="00685EBA" w:rsidP="00E35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  <w:rPr>
                <w:lang w:val="uk-UA"/>
              </w:rPr>
            </w:pPr>
            <w:r w:rsidRPr="00B76A15">
              <w:rPr>
                <w:lang w:val="uk-UA"/>
              </w:rPr>
              <w:t xml:space="preserve">1. Оцінювання рівня засвоєння теоретичного матеріалу: тестовий </w:t>
            </w:r>
            <w:proofErr w:type="spellStart"/>
            <w:r w:rsidRPr="00B76A15">
              <w:rPr>
                <w:lang w:val="uk-UA"/>
              </w:rPr>
              <w:t>контрольа</w:t>
            </w:r>
            <w:proofErr w:type="spellEnd"/>
            <w:r w:rsidRPr="00B76A15">
              <w:rPr>
                <w:lang w:val="uk-UA"/>
              </w:rPr>
              <w:t xml:space="preserve"> (20 б.)</w:t>
            </w:r>
          </w:p>
        </w:tc>
      </w:tr>
      <w:tr w:rsidR="00685EBA" w:rsidRPr="003036CB" w:rsidTr="00E35AD5">
        <w:trPr>
          <w:trHeight w:val="20"/>
          <w:jc w:val="center"/>
        </w:trPr>
        <w:tc>
          <w:tcPr>
            <w:tcW w:w="2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85EBA" w:rsidRPr="00B76A15" w:rsidRDefault="00685EBA" w:rsidP="00E35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  <w:rPr>
                <w:lang w:val="uk-UA"/>
              </w:rPr>
            </w:pPr>
          </w:p>
        </w:tc>
        <w:tc>
          <w:tcPr>
            <w:tcW w:w="11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5EBA" w:rsidRPr="00B76A15" w:rsidRDefault="00685EBA" w:rsidP="00E35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both"/>
              <w:rPr>
                <w:lang w:val="uk-UA"/>
              </w:rPr>
            </w:pPr>
            <w:r w:rsidRPr="00B76A15">
              <w:rPr>
                <w:lang w:val="uk-UA"/>
              </w:rPr>
              <w:t>2. Оцінювання рівня опанування самостійною пізнавальною, пошуковою та аналітичною активністю в практичній частині  дисципліни: я (20 балів)</w:t>
            </w:r>
          </w:p>
        </w:tc>
      </w:tr>
    </w:tbl>
    <w:p w:rsidR="00685EBA" w:rsidRPr="00615CB2" w:rsidRDefault="00685EBA" w:rsidP="00685EBA">
      <w:pPr>
        <w:keepNext/>
        <w:spacing w:before="120" w:line="230" w:lineRule="auto"/>
        <w:rPr>
          <w:b/>
          <w:bCs/>
          <w:sz w:val="28"/>
          <w:lang w:val="uk-UA"/>
        </w:rPr>
      </w:pPr>
      <w:r w:rsidRPr="00615CB2">
        <w:rPr>
          <w:b/>
          <w:bCs/>
          <w:sz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54"/>
        <w:gridCol w:w="4253"/>
        <w:gridCol w:w="2126"/>
        <w:gridCol w:w="1873"/>
      </w:tblGrid>
      <w:tr w:rsidR="00685EBA" w:rsidRPr="00B76A15" w:rsidTr="00E35AD5">
        <w:trPr>
          <w:cantSplit/>
          <w:trHeight w:val="205"/>
          <w:tblHeader/>
          <w:jc w:val="center"/>
        </w:trPr>
        <w:tc>
          <w:tcPr>
            <w:tcW w:w="2654" w:type="dxa"/>
            <w:vMerge w:val="restart"/>
            <w:vAlign w:val="center"/>
          </w:tcPr>
          <w:p w:rsidR="00685EBA" w:rsidRPr="00B76A15" w:rsidRDefault="00685EBA" w:rsidP="00E35AD5">
            <w:pPr>
              <w:pStyle w:val="2"/>
              <w:spacing w:before="0" w:line="230" w:lineRule="auto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</w:pPr>
            <w:r w:rsidRPr="00B76A15">
              <w:rPr>
                <w:rFonts w:ascii="Times New Roman" w:hAnsi="Times New Roman"/>
                <w:b/>
                <w:caps/>
                <w:color w:val="auto"/>
                <w:sz w:val="22"/>
                <w:szCs w:val="22"/>
                <w:lang w:val="uk-UA"/>
              </w:rPr>
              <w:t>З</w:t>
            </w:r>
            <w:r w:rsidRPr="00B76A15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t>а шкалою ECTS</w:t>
            </w:r>
          </w:p>
        </w:tc>
        <w:tc>
          <w:tcPr>
            <w:tcW w:w="4253" w:type="dxa"/>
            <w:vMerge w:val="restart"/>
            <w:vAlign w:val="center"/>
          </w:tcPr>
          <w:p w:rsidR="00685EBA" w:rsidRPr="00B76A15" w:rsidRDefault="00685EBA" w:rsidP="00E35AD5">
            <w:pPr>
              <w:pStyle w:val="5"/>
              <w:spacing w:before="0" w:line="228" w:lineRule="auto"/>
              <w:ind w:right="-108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B76A15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vAlign w:val="center"/>
          </w:tcPr>
          <w:p w:rsidR="00685EBA" w:rsidRPr="00B76A15" w:rsidRDefault="00685EBA" w:rsidP="00E35AD5">
            <w:pPr>
              <w:pStyle w:val="3"/>
              <w:tabs>
                <w:tab w:val="num" w:pos="0"/>
              </w:tabs>
              <w:spacing w:line="230" w:lineRule="auto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B76A15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t>За національною шкалою</w:t>
            </w:r>
          </w:p>
        </w:tc>
      </w:tr>
      <w:tr w:rsidR="00685EBA" w:rsidRPr="00B76A15" w:rsidTr="00E35AD5">
        <w:trPr>
          <w:cantSplit/>
          <w:trHeight w:val="58"/>
          <w:tblHeader/>
          <w:jc w:val="center"/>
        </w:trPr>
        <w:tc>
          <w:tcPr>
            <w:tcW w:w="2654" w:type="dxa"/>
            <w:vMerge/>
            <w:vAlign w:val="center"/>
          </w:tcPr>
          <w:p w:rsidR="00685EBA" w:rsidRPr="00B76A15" w:rsidRDefault="00685EBA" w:rsidP="00E35AD5">
            <w:pPr>
              <w:pStyle w:val="2"/>
              <w:spacing w:line="230" w:lineRule="auto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253" w:type="dxa"/>
            <w:vMerge/>
            <w:vAlign w:val="center"/>
          </w:tcPr>
          <w:p w:rsidR="00685EBA" w:rsidRPr="00B76A15" w:rsidRDefault="00685EBA" w:rsidP="00E35AD5">
            <w:pPr>
              <w:pStyle w:val="5"/>
              <w:spacing w:line="228" w:lineRule="auto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685EBA" w:rsidRPr="00B76A15" w:rsidRDefault="00685EBA" w:rsidP="00E35AD5">
            <w:pPr>
              <w:pStyle w:val="3"/>
              <w:spacing w:line="230" w:lineRule="auto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B76A15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873" w:type="dxa"/>
            <w:vAlign w:val="center"/>
          </w:tcPr>
          <w:p w:rsidR="00685EBA" w:rsidRPr="00B76A15" w:rsidRDefault="00685EBA" w:rsidP="00E35AD5">
            <w:pPr>
              <w:pStyle w:val="3"/>
              <w:spacing w:line="230" w:lineRule="auto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B76A15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t>Залік</w:t>
            </w:r>
          </w:p>
        </w:tc>
      </w:tr>
      <w:tr w:rsidR="00685EBA" w:rsidRPr="00B76A15" w:rsidTr="00E35AD5">
        <w:trPr>
          <w:cantSplit/>
          <w:trHeight w:val="283"/>
          <w:jc w:val="center"/>
        </w:trPr>
        <w:tc>
          <w:tcPr>
            <w:tcW w:w="2654" w:type="dxa"/>
            <w:vAlign w:val="center"/>
          </w:tcPr>
          <w:p w:rsidR="00685EBA" w:rsidRPr="00B76A15" w:rsidRDefault="00685EBA" w:rsidP="00E35AD5">
            <w:pPr>
              <w:spacing w:line="230" w:lineRule="auto"/>
              <w:ind w:right="-68"/>
              <w:jc w:val="center"/>
              <w:rPr>
                <w:spacing w:val="-2"/>
                <w:lang w:val="uk-UA"/>
              </w:rPr>
            </w:pPr>
            <w:r w:rsidRPr="00B76A15">
              <w:rPr>
                <w:spacing w:val="-2"/>
                <w:lang w:val="uk-UA"/>
              </w:rPr>
              <w:t>A</w:t>
            </w:r>
          </w:p>
        </w:tc>
        <w:tc>
          <w:tcPr>
            <w:tcW w:w="4253" w:type="dxa"/>
            <w:vAlign w:val="center"/>
          </w:tcPr>
          <w:p w:rsidR="00685EBA" w:rsidRPr="00B76A15" w:rsidRDefault="00685EBA" w:rsidP="00E35AD5">
            <w:pPr>
              <w:spacing w:line="228" w:lineRule="auto"/>
              <w:ind w:right="223"/>
              <w:jc w:val="center"/>
              <w:rPr>
                <w:spacing w:val="-2"/>
                <w:lang w:val="uk-UA"/>
              </w:rPr>
            </w:pPr>
            <w:r w:rsidRPr="00B76A15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vAlign w:val="center"/>
          </w:tcPr>
          <w:p w:rsidR="00685EBA" w:rsidRPr="00B76A15" w:rsidRDefault="00685EBA" w:rsidP="00E35AD5">
            <w:pPr>
              <w:pStyle w:val="4"/>
              <w:spacing w:line="230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B76A15">
              <w:rPr>
                <w:rFonts w:ascii="Times New Roman" w:hAnsi="Times New Roman"/>
                <w:i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vAlign w:val="center"/>
          </w:tcPr>
          <w:p w:rsidR="00685EBA" w:rsidRPr="00B76A15" w:rsidRDefault="00685EBA" w:rsidP="00E35AD5">
            <w:pPr>
              <w:pStyle w:val="4"/>
              <w:spacing w:line="230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B76A15">
              <w:rPr>
                <w:rFonts w:ascii="Times New Roman" w:hAnsi="Times New Roman"/>
                <w:i w:val="0"/>
                <w:color w:val="auto"/>
                <w:lang w:val="uk-UA"/>
              </w:rPr>
              <w:t>Зараховано</w:t>
            </w:r>
          </w:p>
        </w:tc>
      </w:tr>
      <w:tr w:rsidR="00685EBA" w:rsidRPr="00B76A15" w:rsidTr="00E35AD5">
        <w:trPr>
          <w:cantSplit/>
          <w:trHeight w:val="283"/>
          <w:jc w:val="center"/>
        </w:trPr>
        <w:tc>
          <w:tcPr>
            <w:tcW w:w="2654" w:type="dxa"/>
            <w:vAlign w:val="center"/>
          </w:tcPr>
          <w:p w:rsidR="00685EBA" w:rsidRPr="00B76A15" w:rsidRDefault="00685EBA" w:rsidP="00E35AD5">
            <w:pPr>
              <w:spacing w:line="230" w:lineRule="auto"/>
              <w:ind w:right="-68"/>
              <w:jc w:val="center"/>
              <w:rPr>
                <w:spacing w:val="-2"/>
                <w:lang w:val="uk-UA"/>
              </w:rPr>
            </w:pPr>
            <w:r w:rsidRPr="00B76A15">
              <w:rPr>
                <w:spacing w:val="-2"/>
                <w:lang w:val="uk-UA"/>
              </w:rPr>
              <w:t>B</w:t>
            </w:r>
          </w:p>
        </w:tc>
        <w:tc>
          <w:tcPr>
            <w:tcW w:w="4253" w:type="dxa"/>
            <w:vAlign w:val="center"/>
          </w:tcPr>
          <w:p w:rsidR="00685EBA" w:rsidRPr="00B76A15" w:rsidRDefault="00685EBA" w:rsidP="00E35AD5">
            <w:pPr>
              <w:spacing w:line="228" w:lineRule="auto"/>
              <w:ind w:right="223"/>
              <w:jc w:val="center"/>
              <w:rPr>
                <w:spacing w:val="-2"/>
                <w:lang w:val="uk-UA"/>
              </w:rPr>
            </w:pPr>
            <w:r w:rsidRPr="00B76A15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685EBA" w:rsidRPr="00B76A15" w:rsidRDefault="00685EBA" w:rsidP="00E35AD5">
            <w:pPr>
              <w:spacing w:line="230" w:lineRule="auto"/>
              <w:ind w:right="-54"/>
              <w:jc w:val="center"/>
              <w:rPr>
                <w:spacing w:val="-2"/>
                <w:lang w:val="uk-UA"/>
              </w:rPr>
            </w:pPr>
            <w:r w:rsidRPr="00B76A15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</w:tcPr>
          <w:p w:rsidR="00685EBA" w:rsidRPr="00B76A15" w:rsidRDefault="00685EBA" w:rsidP="00E35AD5">
            <w:pPr>
              <w:spacing w:line="230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685EBA" w:rsidRPr="00B76A15" w:rsidTr="00E35AD5">
        <w:trPr>
          <w:cantSplit/>
          <w:trHeight w:val="283"/>
          <w:jc w:val="center"/>
        </w:trPr>
        <w:tc>
          <w:tcPr>
            <w:tcW w:w="2654" w:type="dxa"/>
            <w:vAlign w:val="center"/>
          </w:tcPr>
          <w:p w:rsidR="00685EBA" w:rsidRPr="00B76A15" w:rsidRDefault="00685EBA" w:rsidP="00E35AD5">
            <w:pPr>
              <w:spacing w:line="230" w:lineRule="auto"/>
              <w:ind w:right="-68"/>
              <w:jc w:val="center"/>
              <w:rPr>
                <w:spacing w:val="-2"/>
                <w:lang w:val="uk-UA"/>
              </w:rPr>
            </w:pPr>
            <w:r w:rsidRPr="00B76A15">
              <w:rPr>
                <w:spacing w:val="-2"/>
                <w:lang w:val="uk-UA"/>
              </w:rPr>
              <w:t>C</w:t>
            </w:r>
          </w:p>
        </w:tc>
        <w:tc>
          <w:tcPr>
            <w:tcW w:w="4253" w:type="dxa"/>
            <w:vAlign w:val="center"/>
          </w:tcPr>
          <w:p w:rsidR="00685EBA" w:rsidRPr="00B76A15" w:rsidRDefault="00685EBA" w:rsidP="00E35AD5">
            <w:pPr>
              <w:spacing w:line="228" w:lineRule="auto"/>
              <w:ind w:right="223"/>
              <w:jc w:val="center"/>
              <w:rPr>
                <w:spacing w:val="-2"/>
                <w:lang w:val="uk-UA"/>
              </w:rPr>
            </w:pPr>
            <w:r w:rsidRPr="00B76A15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vAlign w:val="center"/>
          </w:tcPr>
          <w:p w:rsidR="00685EBA" w:rsidRPr="00B76A15" w:rsidRDefault="00685EBA" w:rsidP="00E35AD5">
            <w:pPr>
              <w:spacing w:line="230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685EBA" w:rsidRPr="00B76A15" w:rsidRDefault="00685EBA" w:rsidP="00E35AD5">
            <w:pPr>
              <w:spacing w:line="230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685EBA" w:rsidRPr="00B76A15" w:rsidTr="00E35AD5">
        <w:trPr>
          <w:cantSplit/>
          <w:trHeight w:val="283"/>
          <w:jc w:val="center"/>
        </w:trPr>
        <w:tc>
          <w:tcPr>
            <w:tcW w:w="2654" w:type="dxa"/>
            <w:vAlign w:val="center"/>
          </w:tcPr>
          <w:p w:rsidR="00685EBA" w:rsidRPr="00B76A15" w:rsidRDefault="00685EBA" w:rsidP="00E35AD5">
            <w:pPr>
              <w:spacing w:line="230" w:lineRule="auto"/>
              <w:ind w:right="-68"/>
              <w:jc w:val="center"/>
              <w:rPr>
                <w:spacing w:val="-2"/>
                <w:lang w:val="uk-UA"/>
              </w:rPr>
            </w:pPr>
            <w:r w:rsidRPr="00B76A15">
              <w:rPr>
                <w:spacing w:val="-2"/>
                <w:lang w:val="uk-UA"/>
              </w:rPr>
              <w:t>D</w:t>
            </w:r>
          </w:p>
        </w:tc>
        <w:tc>
          <w:tcPr>
            <w:tcW w:w="4253" w:type="dxa"/>
            <w:vAlign w:val="center"/>
          </w:tcPr>
          <w:p w:rsidR="00685EBA" w:rsidRPr="00B76A15" w:rsidRDefault="00685EBA" w:rsidP="00E35AD5">
            <w:pPr>
              <w:spacing w:line="228" w:lineRule="auto"/>
              <w:ind w:right="223"/>
              <w:jc w:val="center"/>
              <w:rPr>
                <w:spacing w:val="-2"/>
                <w:lang w:val="uk-UA"/>
              </w:rPr>
            </w:pPr>
            <w:r w:rsidRPr="00B76A15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685EBA" w:rsidRPr="00B76A15" w:rsidRDefault="00685EBA" w:rsidP="00E35AD5">
            <w:pPr>
              <w:spacing w:line="230" w:lineRule="auto"/>
              <w:ind w:right="-54"/>
              <w:jc w:val="center"/>
              <w:rPr>
                <w:spacing w:val="-2"/>
                <w:lang w:val="uk-UA"/>
              </w:rPr>
            </w:pPr>
            <w:r w:rsidRPr="00B76A15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</w:tcPr>
          <w:p w:rsidR="00685EBA" w:rsidRPr="00B76A15" w:rsidRDefault="00685EBA" w:rsidP="00E35AD5">
            <w:pPr>
              <w:spacing w:line="230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685EBA" w:rsidRPr="00B76A15" w:rsidTr="00E35AD5">
        <w:trPr>
          <w:cantSplit/>
          <w:trHeight w:val="283"/>
          <w:jc w:val="center"/>
        </w:trPr>
        <w:tc>
          <w:tcPr>
            <w:tcW w:w="2654" w:type="dxa"/>
            <w:vAlign w:val="center"/>
          </w:tcPr>
          <w:p w:rsidR="00685EBA" w:rsidRPr="00B76A15" w:rsidRDefault="00685EBA" w:rsidP="00E35AD5">
            <w:pPr>
              <w:spacing w:line="230" w:lineRule="auto"/>
              <w:ind w:right="-68"/>
              <w:jc w:val="center"/>
              <w:rPr>
                <w:spacing w:val="-2"/>
                <w:lang w:val="uk-UA"/>
              </w:rPr>
            </w:pPr>
            <w:r w:rsidRPr="00B76A15">
              <w:rPr>
                <w:spacing w:val="-2"/>
                <w:lang w:val="uk-UA"/>
              </w:rPr>
              <w:t>E</w:t>
            </w:r>
          </w:p>
        </w:tc>
        <w:tc>
          <w:tcPr>
            <w:tcW w:w="4253" w:type="dxa"/>
            <w:vAlign w:val="center"/>
          </w:tcPr>
          <w:p w:rsidR="00685EBA" w:rsidRPr="00B76A15" w:rsidRDefault="00685EBA" w:rsidP="00E35AD5">
            <w:pPr>
              <w:spacing w:line="228" w:lineRule="auto"/>
              <w:ind w:right="223"/>
              <w:jc w:val="center"/>
              <w:rPr>
                <w:spacing w:val="-2"/>
                <w:lang w:val="uk-UA"/>
              </w:rPr>
            </w:pPr>
            <w:r w:rsidRPr="00B76A15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vAlign w:val="center"/>
          </w:tcPr>
          <w:p w:rsidR="00685EBA" w:rsidRPr="00B76A15" w:rsidRDefault="00685EBA" w:rsidP="00E35AD5">
            <w:pPr>
              <w:spacing w:line="230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685EBA" w:rsidRPr="00B76A15" w:rsidRDefault="00685EBA" w:rsidP="00E35AD5">
            <w:pPr>
              <w:spacing w:line="230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685EBA" w:rsidRPr="00B76A15" w:rsidTr="00E35AD5">
        <w:trPr>
          <w:cantSplit/>
          <w:jc w:val="center"/>
        </w:trPr>
        <w:tc>
          <w:tcPr>
            <w:tcW w:w="2654" w:type="dxa"/>
            <w:vAlign w:val="center"/>
          </w:tcPr>
          <w:p w:rsidR="00685EBA" w:rsidRPr="00B76A15" w:rsidRDefault="00685EBA" w:rsidP="00E35AD5">
            <w:pPr>
              <w:spacing w:line="230" w:lineRule="auto"/>
              <w:ind w:right="-68"/>
              <w:jc w:val="center"/>
              <w:rPr>
                <w:spacing w:val="-2"/>
                <w:lang w:val="uk-UA"/>
              </w:rPr>
            </w:pPr>
            <w:r w:rsidRPr="00B76A15">
              <w:rPr>
                <w:spacing w:val="-2"/>
                <w:lang w:val="uk-UA"/>
              </w:rPr>
              <w:t>FX</w:t>
            </w:r>
          </w:p>
        </w:tc>
        <w:tc>
          <w:tcPr>
            <w:tcW w:w="4253" w:type="dxa"/>
            <w:vAlign w:val="center"/>
          </w:tcPr>
          <w:p w:rsidR="00685EBA" w:rsidRPr="00B76A15" w:rsidRDefault="00685EBA" w:rsidP="00E35AD5">
            <w:pPr>
              <w:spacing w:line="228" w:lineRule="auto"/>
              <w:ind w:right="223"/>
              <w:jc w:val="center"/>
              <w:rPr>
                <w:spacing w:val="-2"/>
                <w:lang w:val="uk-UA"/>
              </w:rPr>
            </w:pPr>
            <w:r w:rsidRPr="00B76A15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685EBA" w:rsidRPr="00B76A15" w:rsidRDefault="00685EBA" w:rsidP="00E35AD5">
            <w:pPr>
              <w:spacing w:line="230" w:lineRule="auto"/>
              <w:ind w:right="-54"/>
              <w:jc w:val="center"/>
              <w:rPr>
                <w:spacing w:val="-2"/>
                <w:lang w:val="uk-UA"/>
              </w:rPr>
            </w:pPr>
            <w:r w:rsidRPr="00B76A15">
              <w:rPr>
                <w:spacing w:val="-2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vAlign w:val="center"/>
          </w:tcPr>
          <w:p w:rsidR="00685EBA" w:rsidRPr="00B76A15" w:rsidRDefault="00685EBA" w:rsidP="00E35AD5">
            <w:pPr>
              <w:spacing w:line="230" w:lineRule="auto"/>
              <w:ind w:right="-54"/>
              <w:rPr>
                <w:spacing w:val="-2"/>
                <w:lang w:val="uk-UA"/>
              </w:rPr>
            </w:pPr>
            <w:r w:rsidRPr="00B76A15">
              <w:rPr>
                <w:spacing w:val="-2"/>
                <w:lang w:val="uk-UA"/>
              </w:rPr>
              <w:t>Не зараховано</w:t>
            </w:r>
          </w:p>
        </w:tc>
      </w:tr>
      <w:tr w:rsidR="00685EBA" w:rsidRPr="003036CB" w:rsidTr="00E35AD5">
        <w:trPr>
          <w:cantSplit/>
          <w:jc w:val="center"/>
        </w:trPr>
        <w:tc>
          <w:tcPr>
            <w:tcW w:w="2654" w:type="dxa"/>
            <w:vAlign w:val="center"/>
          </w:tcPr>
          <w:p w:rsidR="00685EBA" w:rsidRPr="00B76A15" w:rsidRDefault="00685EBA" w:rsidP="00E35AD5">
            <w:pPr>
              <w:spacing w:line="230" w:lineRule="auto"/>
              <w:ind w:right="-68"/>
              <w:jc w:val="center"/>
              <w:rPr>
                <w:spacing w:val="-2"/>
                <w:lang w:val="uk-UA"/>
              </w:rPr>
            </w:pPr>
            <w:r w:rsidRPr="00B76A15">
              <w:rPr>
                <w:spacing w:val="-2"/>
                <w:lang w:val="uk-UA"/>
              </w:rPr>
              <w:t>F</w:t>
            </w:r>
          </w:p>
        </w:tc>
        <w:tc>
          <w:tcPr>
            <w:tcW w:w="4253" w:type="dxa"/>
            <w:vAlign w:val="center"/>
          </w:tcPr>
          <w:p w:rsidR="00685EBA" w:rsidRPr="00B76A15" w:rsidRDefault="00685EBA" w:rsidP="00E35AD5">
            <w:pPr>
              <w:spacing w:line="228" w:lineRule="auto"/>
              <w:ind w:right="223"/>
              <w:jc w:val="center"/>
              <w:rPr>
                <w:spacing w:val="-2"/>
                <w:lang w:val="uk-UA"/>
              </w:rPr>
            </w:pPr>
            <w:r w:rsidRPr="00B76A15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685EBA" w:rsidRPr="00B76A15" w:rsidRDefault="00685EBA" w:rsidP="00E35AD5">
            <w:pPr>
              <w:spacing w:line="230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685EBA" w:rsidRPr="00B76A15" w:rsidRDefault="00685EBA" w:rsidP="00E35AD5">
            <w:pPr>
              <w:spacing w:line="230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:rsidR="00685EBA" w:rsidRPr="00615CB2" w:rsidRDefault="00685EBA" w:rsidP="00685EBA">
      <w:pPr>
        <w:keepNext/>
        <w:spacing w:before="120" w:line="230" w:lineRule="auto"/>
        <w:rPr>
          <w:b/>
          <w:bCs/>
          <w:sz w:val="28"/>
          <w:lang w:val="uk-UA"/>
        </w:rPr>
      </w:pPr>
      <w:r w:rsidRPr="00615CB2">
        <w:rPr>
          <w:b/>
          <w:bCs/>
          <w:sz w:val="28"/>
          <w:lang w:val="uk-UA"/>
        </w:rPr>
        <w:lastRenderedPageBreak/>
        <w:t xml:space="preserve">РОЗКЛАД КУРСУ </w:t>
      </w:r>
    </w:p>
    <w:tbl>
      <w:tblPr>
        <w:tblW w:w="14708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977"/>
        <w:gridCol w:w="2312"/>
        <w:gridCol w:w="4541"/>
        <w:gridCol w:w="5681"/>
        <w:gridCol w:w="1197"/>
      </w:tblGrid>
      <w:tr w:rsidR="00685EBA" w:rsidRPr="00F812FB" w:rsidTr="00E35AD5">
        <w:trPr>
          <w:tblHeader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85EBA" w:rsidRPr="00A84A8C" w:rsidRDefault="00685EBA" w:rsidP="00E35AD5">
            <w:pPr>
              <w:spacing w:line="228" w:lineRule="auto"/>
              <w:jc w:val="center"/>
              <w:rPr>
                <w:rFonts w:eastAsia="Times New Roman"/>
                <w:b/>
                <w:lang w:val="uk-UA" w:eastAsia="ru-RU"/>
              </w:rPr>
            </w:pPr>
            <w:r w:rsidRPr="00A84A8C">
              <w:rPr>
                <w:rFonts w:eastAsia="Times New Roman"/>
                <w:b/>
                <w:sz w:val="22"/>
                <w:szCs w:val="22"/>
                <w:lang w:val="uk-UA" w:eastAsia="ru-RU"/>
              </w:rPr>
              <w:t>Тиждень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85EBA" w:rsidRPr="00A84A8C" w:rsidRDefault="00685EBA" w:rsidP="00E35AD5">
            <w:pPr>
              <w:spacing w:line="228" w:lineRule="auto"/>
              <w:jc w:val="center"/>
              <w:rPr>
                <w:rFonts w:eastAsia="Times New Roman"/>
                <w:b/>
                <w:color w:val="000000"/>
                <w:lang w:val="uk-UA" w:eastAsia="ru-RU"/>
              </w:rPr>
            </w:pPr>
            <w:r w:rsidRPr="00A84A8C">
              <w:rPr>
                <w:rFonts w:eastAsia="Times New Roman"/>
                <w:b/>
                <w:color w:val="000000"/>
                <w:sz w:val="22"/>
                <w:szCs w:val="22"/>
                <w:lang w:val="uk-UA" w:eastAsia="ru-RU"/>
              </w:rPr>
              <w:t>Форми організації освітнього процесу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85EBA" w:rsidRPr="00A84A8C" w:rsidRDefault="00685EBA" w:rsidP="00E35AD5">
            <w:pPr>
              <w:spacing w:line="228" w:lineRule="auto"/>
              <w:jc w:val="center"/>
              <w:rPr>
                <w:rFonts w:eastAsia="Times New Roman"/>
                <w:b/>
                <w:color w:val="000000"/>
                <w:lang w:val="uk-UA" w:eastAsia="ru-RU"/>
              </w:rPr>
            </w:pPr>
            <w:r w:rsidRPr="00A84A8C">
              <w:rPr>
                <w:rFonts w:eastAsia="Times New Roman"/>
                <w:b/>
                <w:color w:val="000000"/>
                <w:sz w:val="22"/>
                <w:szCs w:val="22"/>
                <w:lang w:val="uk-UA" w:eastAsia="ru-RU"/>
              </w:rPr>
              <w:t>Тема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5EBA" w:rsidRPr="00A84A8C" w:rsidRDefault="00685EBA" w:rsidP="00E35AD5">
            <w:pPr>
              <w:spacing w:line="228" w:lineRule="auto"/>
              <w:jc w:val="center"/>
              <w:rPr>
                <w:rFonts w:eastAsia="Times New Roman"/>
                <w:b/>
                <w:color w:val="000000"/>
                <w:lang w:val="uk-UA" w:eastAsia="ru-RU"/>
              </w:rPr>
            </w:pPr>
            <w:r w:rsidRPr="00A84A8C">
              <w:rPr>
                <w:b/>
                <w:bCs/>
                <w:color w:val="000000"/>
                <w:sz w:val="22"/>
                <w:szCs w:val="22"/>
                <w:lang w:val="uk-UA"/>
              </w:rPr>
              <w:t>Контрольне завдання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A" w:rsidRPr="00A84A8C" w:rsidRDefault="00685EBA" w:rsidP="00E35AD5">
            <w:pPr>
              <w:spacing w:line="228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651419">
              <w:rPr>
                <w:b/>
                <w:bCs/>
                <w:color w:val="000000"/>
                <w:sz w:val="22"/>
                <w:szCs w:val="22"/>
                <w:lang w:val="uk-UA"/>
              </w:rPr>
              <w:t>Кількість балів</w:t>
            </w:r>
          </w:p>
        </w:tc>
      </w:tr>
      <w:tr w:rsidR="00685EBA" w:rsidRPr="009D5705" w:rsidTr="00E35AD5">
        <w:trPr>
          <w:jc w:val="center"/>
        </w:trPr>
        <w:tc>
          <w:tcPr>
            <w:tcW w:w="13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5EBA" w:rsidRPr="006D4B42" w:rsidRDefault="002A7AF3" w:rsidP="00E35AD5">
            <w:pPr>
              <w:spacing w:line="228" w:lineRule="auto"/>
              <w:rPr>
                <w:rFonts w:eastAsia="Times New Roman"/>
                <w:b/>
                <w:color w:val="000000"/>
                <w:lang w:val="uk-UA" w:eastAsia="ru-RU" w:bidi="en-US"/>
              </w:rPr>
            </w:pPr>
            <w:r>
              <w:rPr>
                <w:rFonts w:eastAsia="Times New Roman"/>
                <w:b/>
                <w:color w:val="000000"/>
                <w:lang w:val="uk-UA" w:eastAsia="ru-RU" w:bidi="en-US"/>
              </w:rPr>
              <w:t xml:space="preserve">Змістовий модуль 1: </w:t>
            </w:r>
            <w:r w:rsidR="009D5705">
              <w:rPr>
                <w:rFonts w:eastAsia="Times New Roman"/>
                <w:b/>
                <w:color w:val="000000"/>
                <w:lang w:val="uk-UA" w:eastAsia="ru-RU" w:bidi="en-US"/>
              </w:rPr>
              <w:t>Предмет економічної пс</w:t>
            </w:r>
            <w:r w:rsidR="006D4B42">
              <w:rPr>
                <w:rFonts w:eastAsia="Times New Roman"/>
                <w:b/>
                <w:color w:val="000000"/>
                <w:lang w:val="uk-UA" w:eastAsia="ru-RU" w:bidi="en-US"/>
              </w:rPr>
              <w:t>ихології. Економічна психологія суб</w:t>
            </w:r>
            <w:r w:rsidR="006D4B42" w:rsidRPr="006D4B42">
              <w:rPr>
                <w:rFonts w:eastAsia="Times New Roman"/>
                <w:b/>
                <w:color w:val="000000"/>
                <w:lang w:val="uk-UA" w:eastAsia="ru-RU" w:bidi="en-US"/>
              </w:rPr>
              <w:t>’</w:t>
            </w:r>
            <w:r w:rsidR="006D4B42">
              <w:rPr>
                <w:rFonts w:eastAsia="Times New Roman"/>
                <w:b/>
                <w:color w:val="000000"/>
                <w:lang w:val="uk-UA" w:eastAsia="ru-RU" w:bidi="en-US"/>
              </w:rPr>
              <w:t>єкту економічної діяльності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A" w:rsidRPr="00A84A8C" w:rsidRDefault="00BD7171" w:rsidP="00E35AD5">
            <w:pPr>
              <w:spacing w:line="228" w:lineRule="auto"/>
              <w:jc w:val="center"/>
              <w:rPr>
                <w:rFonts w:eastAsia="Times New Roman"/>
                <w:b/>
                <w:color w:val="000000"/>
                <w:lang w:val="uk-UA" w:eastAsia="ru-RU" w:bidi="en-US"/>
              </w:rPr>
            </w:pPr>
            <w:r>
              <w:rPr>
                <w:rFonts w:eastAsia="Times New Roman"/>
                <w:b/>
                <w:color w:val="000000"/>
                <w:lang w:val="uk-UA" w:eastAsia="ru-RU" w:bidi="en-US"/>
              </w:rPr>
              <w:t>30</w:t>
            </w:r>
          </w:p>
        </w:tc>
      </w:tr>
      <w:tr w:rsidR="00685EBA" w:rsidRPr="009D5705" w:rsidTr="00E35AD5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5EBA" w:rsidRPr="00A84A8C" w:rsidRDefault="00685EBA" w:rsidP="00E35AD5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  <w:r w:rsidRPr="00A84A8C">
              <w:rPr>
                <w:rFonts w:eastAsia="Times New Roman"/>
                <w:lang w:val="uk-UA" w:eastAsia="ru-RU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5EBA" w:rsidRPr="00A84A8C" w:rsidRDefault="00685EBA" w:rsidP="00E35AD5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 w:rsidRPr="00A84A8C">
              <w:rPr>
                <w:rFonts w:eastAsia="Times New Roman"/>
                <w:color w:val="000000"/>
                <w:lang w:val="uk-UA" w:eastAsia="ru-RU"/>
              </w:rPr>
              <w:t>Лекція 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35AD5" w:rsidRDefault="00E35AD5" w:rsidP="00E35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Предмет економічної психології. ЇЇ історія і методи</w:t>
            </w:r>
          </w:p>
          <w:p w:rsidR="00685EBA" w:rsidRPr="00A84A8C" w:rsidRDefault="00685EBA" w:rsidP="00E35AD5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 w:rsidRPr="00A84A8C">
              <w:rPr>
                <w:rFonts w:eastAsia="Times New Roman"/>
                <w:color w:val="000000"/>
                <w:lang w:val="uk-UA" w:eastAsia="ru-RU" w:bidi="en-US"/>
              </w:rPr>
              <w:t>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85EBA" w:rsidRPr="00A84A8C" w:rsidRDefault="00685EBA" w:rsidP="00E35AD5">
            <w:pPr>
              <w:spacing w:line="228" w:lineRule="auto"/>
              <w:rPr>
                <w:rFonts w:eastAsia="Times New Roman"/>
                <w:color w:val="000000"/>
                <w:lang w:val="uk-UA" w:eastAsia="ru-RU" w:bidi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A" w:rsidRPr="00A84A8C" w:rsidRDefault="00685EBA" w:rsidP="00E35AD5">
            <w:pPr>
              <w:spacing w:line="228" w:lineRule="auto"/>
              <w:jc w:val="center"/>
              <w:rPr>
                <w:rFonts w:eastAsia="Times New Roman"/>
                <w:color w:val="000000"/>
                <w:lang w:val="uk-UA" w:eastAsia="ru-RU" w:bidi="en-US"/>
              </w:rPr>
            </w:pPr>
          </w:p>
        </w:tc>
      </w:tr>
      <w:tr w:rsidR="00685EBA" w:rsidRPr="00A84A8C" w:rsidTr="00E35AD5">
        <w:trPr>
          <w:jc w:val="center"/>
        </w:trPr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5EBA" w:rsidRPr="00A84A8C" w:rsidRDefault="00685EBA" w:rsidP="00E35AD5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1-2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5EBA" w:rsidRPr="00A84A8C" w:rsidRDefault="00685EBA" w:rsidP="00E35AD5">
            <w:pPr>
              <w:spacing w:line="228" w:lineRule="auto"/>
              <w:rPr>
                <w:rFonts w:eastAsia="Times New Roman"/>
                <w:lang w:val="uk-UA" w:eastAsia="ru-RU"/>
              </w:rPr>
            </w:pPr>
            <w:r w:rsidRPr="00A84A8C">
              <w:rPr>
                <w:rFonts w:eastAsia="Times New Roman"/>
                <w:lang w:val="uk-UA" w:eastAsia="ru-RU"/>
              </w:rPr>
              <w:t>Практичне заняття 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35AD5" w:rsidRDefault="00E35AD5" w:rsidP="00E35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Основні історичні періоди формування поглядів на економіку від Античності до 20 століття.Предмет і завдання </w:t>
            </w:r>
            <w:r w:rsidR="00BD7171">
              <w:rPr>
                <w:rFonts w:eastAsia="Times New Roman"/>
                <w:color w:val="000000"/>
                <w:lang w:val="uk-UA"/>
              </w:rPr>
              <w:t>е</w:t>
            </w:r>
            <w:r>
              <w:rPr>
                <w:rFonts w:eastAsia="Times New Roman"/>
                <w:color w:val="000000"/>
                <w:lang w:val="uk-UA"/>
              </w:rPr>
              <w:t>кономічної психології.</w:t>
            </w:r>
          </w:p>
          <w:p w:rsidR="00E35AD5" w:rsidRDefault="00E35AD5" w:rsidP="00E35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Методи економічної психології</w:t>
            </w:r>
          </w:p>
          <w:p w:rsidR="00685EBA" w:rsidRPr="00A84A8C" w:rsidRDefault="00685EBA" w:rsidP="00E35AD5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85EBA" w:rsidRPr="00A84A8C" w:rsidRDefault="00685EBA" w:rsidP="00E35AD5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Групова робота з визначення складності та особливостей предмету психології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A" w:rsidRPr="00A84A8C" w:rsidRDefault="00685EBA" w:rsidP="00E35AD5">
            <w:pPr>
              <w:spacing w:line="228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2</w:t>
            </w:r>
          </w:p>
        </w:tc>
      </w:tr>
      <w:tr w:rsidR="00685EBA" w:rsidRPr="00F812FB" w:rsidTr="00E35AD5">
        <w:trPr>
          <w:jc w:val="center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5EBA" w:rsidRPr="00A84A8C" w:rsidRDefault="00685EBA" w:rsidP="00E35AD5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5EBA" w:rsidRPr="00A84A8C" w:rsidRDefault="00685EBA" w:rsidP="00E35AD5">
            <w:pPr>
              <w:spacing w:line="228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A84A8C">
              <w:rPr>
                <w:rFonts w:eastAsia="Times New Roman"/>
                <w:color w:val="000000"/>
                <w:lang w:val="uk-UA" w:eastAsia="ru-RU"/>
              </w:rPr>
              <w:t>Самостійна робота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5EBA" w:rsidRPr="00A84A8C" w:rsidRDefault="00685EBA" w:rsidP="00E35AD5">
            <w:pPr>
              <w:spacing w:line="228" w:lineRule="auto"/>
              <w:rPr>
                <w:rFonts w:eastAsia="Times New Roman"/>
                <w:iCs/>
                <w:lang w:val="uk-UA" w:eastAsia="ru-RU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85EBA" w:rsidRPr="00A84A8C" w:rsidRDefault="00685EBA" w:rsidP="00E35AD5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 w:rsidRPr="00A84A8C">
              <w:rPr>
                <w:rFonts w:eastAsia="Times New Roman"/>
                <w:iCs/>
                <w:color w:val="000000"/>
                <w:lang w:val="uk-UA" w:eastAsia="ru-RU"/>
              </w:rPr>
              <w:t>Додаткове завдання 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A" w:rsidRPr="00A84A8C" w:rsidRDefault="00BD7171" w:rsidP="00E35AD5">
            <w:pPr>
              <w:spacing w:line="228" w:lineRule="auto"/>
              <w:jc w:val="center"/>
              <w:rPr>
                <w:rFonts w:eastAsia="Times New Roman"/>
                <w:iCs/>
                <w:color w:val="000000"/>
                <w:lang w:val="uk-UA" w:eastAsia="ru-RU"/>
              </w:rPr>
            </w:pPr>
            <w:r>
              <w:rPr>
                <w:rFonts w:eastAsia="Times New Roman"/>
                <w:iCs/>
                <w:color w:val="000000"/>
                <w:lang w:val="uk-UA" w:eastAsia="ru-RU"/>
              </w:rPr>
              <w:t>1</w:t>
            </w:r>
          </w:p>
        </w:tc>
      </w:tr>
      <w:tr w:rsidR="00685EBA" w:rsidRPr="003036CB" w:rsidTr="00E35AD5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5EBA" w:rsidRPr="00A84A8C" w:rsidRDefault="00685EBA" w:rsidP="00E35AD5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  <w:bookmarkStart w:id="0" w:name="_GoBack"/>
            <w:bookmarkEnd w:id="0"/>
            <w:r w:rsidRPr="00A84A8C">
              <w:rPr>
                <w:rFonts w:eastAsia="Times New Roman"/>
                <w:lang w:val="uk-UA" w:eastAsia="ru-RU"/>
              </w:rPr>
              <w:t>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5EBA" w:rsidRPr="00A84A8C" w:rsidRDefault="00685EBA" w:rsidP="00E35AD5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 w:rsidRPr="00A84A8C">
              <w:rPr>
                <w:rFonts w:eastAsia="Times New Roman"/>
                <w:color w:val="000000"/>
                <w:lang w:val="uk-UA" w:eastAsia="ru-RU"/>
              </w:rPr>
              <w:t>Лекція 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5EBA" w:rsidRPr="00A84A8C" w:rsidRDefault="00E35AD5" w:rsidP="00E35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/>
              </w:rPr>
              <w:t>Сутність підприємництва та особливості підприємницької діяльності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85EBA" w:rsidRPr="00A84A8C" w:rsidRDefault="00685EBA" w:rsidP="00E35AD5">
            <w:pPr>
              <w:spacing w:line="228" w:lineRule="auto"/>
              <w:rPr>
                <w:rFonts w:eastAsia="Times New Roman"/>
                <w:color w:val="000000"/>
                <w:lang w:val="uk-UA" w:eastAsia="ru-RU" w:bidi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A" w:rsidRPr="00A84A8C" w:rsidRDefault="00685EBA" w:rsidP="00E35AD5">
            <w:pPr>
              <w:spacing w:line="228" w:lineRule="auto"/>
              <w:jc w:val="center"/>
              <w:rPr>
                <w:rFonts w:eastAsia="Times New Roman"/>
                <w:color w:val="000000"/>
                <w:lang w:val="uk-UA" w:eastAsia="ru-RU" w:bidi="en-US"/>
              </w:rPr>
            </w:pPr>
          </w:p>
        </w:tc>
      </w:tr>
      <w:tr w:rsidR="00685EBA" w:rsidRPr="00A84A8C" w:rsidTr="00E35AD5">
        <w:trPr>
          <w:jc w:val="center"/>
        </w:trPr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5EBA" w:rsidRDefault="00685EBA" w:rsidP="00E35AD5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3-4</w:t>
            </w:r>
          </w:p>
          <w:p w:rsidR="009D5705" w:rsidRDefault="009D5705" w:rsidP="00E35AD5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</w:p>
          <w:p w:rsidR="009D5705" w:rsidRDefault="009D5705" w:rsidP="00E35AD5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</w:p>
          <w:p w:rsidR="009D5705" w:rsidRDefault="009D5705" w:rsidP="00E35AD5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</w:p>
          <w:p w:rsidR="009D5705" w:rsidRDefault="009D5705" w:rsidP="00E35AD5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3-4</w:t>
            </w:r>
          </w:p>
          <w:p w:rsidR="009D5705" w:rsidRPr="00A84A8C" w:rsidRDefault="009D5705" w:rsidP="00E35AD5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5EBA" w:rsidRPr="00A84A8C" w:rsidRDefault="00685EBA" w:rsidP="00E35AD5">
            <w:pPr>
              <w:spacing w:line="228" w:lineRule="auto"/>
              <w:rPr>
                <w:rFonts w:eastAsia="Times New Roman"/>
                <w:lang w:val="uk-UA" w:eastAsia="ru-RU"/>
              </w:rPr>
            </w:pPr>
            <w:r w:rsidRPr="00A84A8C">
              <w:rPr>
                <w:rFonts w:eastAsia="Times New Roman"/>
                <w:lang w:val="uk-UA" w:eastAsia="ru-RU"/>
              </w:rPr>
              <w:t>Практичне заняття 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35AD5" w:rsidRDefault="00E35AD5" w:rsidP="00E35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Історія виникнення підприємництва.</w:t>
            </w:r>
          </w:p>
          <w:p w:rsidR="00E35AD5" w:rsidRDefault="00E35AD5" w:rsidP="00E35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Поняття підприємницької діяльності.</w:t>
            </w:r>
          </w:p>
          <w:p w:rsidR="00E35AD5" w:rsidRDefault="00E35AD5" w:rsidP="00E35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Форми і різновиди підприємництва.</w:t>
            </w:r>
          </w:p>
          <w:p w:rsidR="00685EBA" w:rsidRPr="00A84A8C" w:rsidRDefault="00E35AD5" w:rsidP="00E35AD5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/>
              </w:rPr>
              <w:t>Психологічний портрет підприємця.</w:t>
            </w:r>
            <w:r w:rsidR="00685EBA" w:rsidRPr="00A84A8C">
              <w:rPr>
                <w:rFonts w:eastAsia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85EBA" w:rsidRPr="00A84A8C" w:rsidRDefault="00685EBA" w:rsidP="00E35AD5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Групова дискусія про відмінності побутової психології від наукової.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A" w:rsidRPr="00A84A8C" w:rsidRDefault="00685EBA" w:rsidP="00E35AD5">
            <w:pPr>
              <w:spacing w:line="228" w:lineRule="auto"/>
              <w:jc w:val="center"/>
              <w:rPr>
                <w:rFonts w:eastAsia="Times New Roman"/>
                <w:color w:val="000000"/>
                <w:lang w:val="uk-UA" w:eastAsia="ru-RU" w:bidi="en-US"/>
              </w:rPr>
            </w:pPr>
            <w:r>
              <w:rPr>
                <w:rFonts w:eastAsia="Times New Roman"/>
                <w:color w:val="000000"/>
                <w:lang w:val="uk-UA" w:eastAsia="ru-RU" w:bidi="en-US"/>
              </w:rPr>
              <w:t>2</w:t>
            </w:r>
          </w:p>
        </w:tc>
      </w:tr>
      <w:tr w:rsidR="00685EBA" w:rsidRPr="00F812FB" w:rsidTr="00E35AD5">
        <w:trPr>
          <w:jc w:val="center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5EBA" w:rsidRPr="00A84A8C" w:rsidRDefault="00685EBA" w:rsidP="00E35AD5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5EBA" w:rsidRPr="00A84A8C" w:rsidRDefault="00685EBA" w:rsidP="00E35AD5">
            <w:pPr>
              <w:spacing w:line="228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A84A8C">
              <w:rPr>
                <w:rFonts w:eastAsia="Times New Roman"/>
                <w:color w:val="000000"/>
                <w:lang w:val="uk-UA" w:eastAsia="ru-RU"/>
              </w:rPr>
              <w:t>Самостійна робота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5EBA" w:rsidRPr="00A84A8C" w:rsidRDefault="00685EBA" w:rsidP="00E35AD5">
            <w:pPr>
              <w:spacing w:line="228" w:lineRule="auto"/>
              <w:rPr>
                <w:rFonts w:eastAsia="Times New Roman"/>
                <w:iCs/>
                <w:lang w:val="uk-UA" w:eastAsia="ru-RU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85EBA" w:rsidRPr="00A84A8C" w:rsidRDefault="00685EBA" w:rsidP="00E35AD5">
            <w:pPr>
              <w:spacing w:line="228" w:lineRule="auto"/>
              <w:rPr>
                <w:rFonts w:eastAsia="Times New Roman"/>
                <w:iCs/>
                <w:lang w:val="uk-UA" w:eastAsia="ru-RU"/>
              </w:rPr>
            </w:pPr>
            <w:r w:rsidRPr="00A84A8C">
              <w:rPr>
                <w:rFonts w:eastAsia="Times New Roman"/>
                <w:iCs/>
                <w:color w:val="000000"/>
                <w:lang w:val="uk-UA" w:eastAsia="ru-RU"/>
              </w:rPr>
              <w:t>Додаткове завдання 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A" w:rsidRPr="00A84A8C" w:rsidRDefault="00BD7171" w:rsidP="00E35AD5">
            <w:pPr>
              <w:spacing w:line="228" w:lineRule="auto"/>
              <w:jc w:val="center"/>
              <w:rPr>
                <w:rFonts w:eastAsia="Times New Roman"/>
                <w:iCs/>
                <w:color w:val="000000"/>
                <w:lang w:val="uk-UA" w:eastAsia="ru-RU"/>
              </w:rPr>
            </w:pPr>
            <w:r>
              <w:rPr>
                <w:rFonts w:eastAsia="Times New Roman"/>
                <w:iCs/>
                <w:color w:val="000000"/>
                <w:lang w:val="uk-UA" w:eastAsia="ru-RU"/>
              </w:rPr>
              <w:t>2</w:t>
            </w:r>
          </w:p>
        </w:tc>
      </w:tr>
      <w:tr w:rsidR="00685EBA" w:rsidRPr="003036CB" w:rsidTr="00E35AD5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5EBA" w:rsidRPr="00A84A8C" w:rsidRDefault="00685EBA" w:rsidP="00E35AD5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  <w:r w:rsidRPr="00A84A8C">
              <w:rPr>
                <w:rFonts w:eastAsia="Times New Roman"/>
                <w:lang w:val="uk-UA" w:eastAsia="ru-RU"/>
              </w:rPr>
              <w:t>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5EBA" w:rsidRPr="00A84A8C" w:rsidRDefault="00685EBA" w:rsidP="00E35AD5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 w:rsidRPr="00A84A8C">
              <w:rPr>
                <w:rFonts w:eastAsia="Times New Roman"/>
                <w:color w:val="000000"/>
                <w:lang w:val="uk-UA" w:eastAsia="ru-RU"/>
              </w:rPr>
              <w:t>Лекція 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D4B42" w:rsidRDefault="006D4B42" w:rsidP="006D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Особливості формування іміджу. Первинна стадія.</w:t>
            </w:r>
          </w:p>
          <w:p w:rsidR="00685EBA" w:rsidRPr="00A84A8C" w:rsidRDefault="00685EBA" w:rsidP="006D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lang w:val="uk-UA" w:eastAsia="ru-RU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85EBA" w:rsidRPr="00A84A8C" w:rsidRDefault="00685EBA" w:rsidP="00E35AD5">
            <w:pPr>
              <w:spacing w:line="228" w:lineRule="auto"/>
              <w:rPr>
                <w:rFonts w:eastAsia="Times New Roman"/>
                <w:color w:val="000000"/>
                <w:lang w:val="uk-UA" w:eastAsia="ru-RU" w:bidi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A" w:rsidRPr="00A84A8C" w:rsidRDefault="00685EBA" w:rsidP="00E35AD5">
            <w:pPr>
              <w:spacing w:line="228" w:lineRule="auto"/>
              <w:jc w:val="center"/>
              <w:rPr>
                <w:rFonts w:eastAsia="Times New Roman"/>
                <w:color w:val="000000"/>
                <w:lang w:val="uk-UA" w:eastAsia="ru-RU" w:bidi="en-US"/>
              </w:rPr>
            </w:pPr>
          </w:p>
        </w:tc>
      </w:tr>
      <w:tr w:rsidR="00685EBA" w:rsidRPr="00E35AD5" w:rsidTr="00E35AD5">
        <w:trPr>
          <w:jc w:val="center"/>
        </w:trPr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5EBA" w:rsidRPr="00A84A8C" w:rsidRDefault="00685EBA" w:rsidP="00E35AD5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5-</w:t>
            </w:r>
            <w:r w:rsidRPr="00A84A8C">
              <w:rPr>
                <w:rFonts w:eastAsia="Times New Roman"/>
                <w:lang w:val="uk-UA" w:eastAsia="ru-RU"/>
              </w:rPr>
              <w:t>6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5EBA" w:rsidRPr="00A84A8C" w:rsidRDefault="00685EBA" w:rsidP="00E35AD5">
            <w:pPr>
              <w:spacing w:line="228" w:lineRule="auto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Практичне заняття 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D4B42" w:rsidRDefault="006D4B42" w:rsidP="006D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Поняття іміджу. Схема утворення іміджу.</w:t>
            </w:r>
          </w:p>
          <w:p w:rsidR="006D4B42" w:rsidRDefault="006D4B42" w:rsidP="006D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Характеристика першого враження.</w:t>
            </w:r>
          </w:p>
          <w:p w:rsidR="006D4B42" w:rsidRDefault="006D4B42" w:rsidP="006D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Особливості та стратегії самопрезентації.</w:t>
            </w:r>
          </w:p>
          <w:p w:rsidR="00685EBA" w:rsidRPr="00A84A8C" w:rsidRDefault="006D4B42" w:rsidP="006D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/>
              </w:rPr>
              <w:t>Сутність гало-ефекту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85EBA" w:rsidRPr="00A84A8C" w:rsidRDefault="00685EBA" w:rsidP="00E35AD5">
            <w:pPr>
              <w:spacing w:line="228" w:lineRule="auto"/>
              <w:rPr>
                <w:rFonts w:eastAsia="Times New Roman"/>
                <w:color w:val="000000"/>
                <w:lang w:val="uk-UA" w:eastAsia="ru-RU" w:bidi="en-US"/>
              </w:rPr>
            </w:pPr>
            <w:r>
              <w:rPr>
                <w:rFonts w:eastAsia="Times New Roman"/>
                <w:color w:val="000000"/>
                <w:lang w:val="uk-UA" w:eastAsia="ru-RU" w:bidi="en-US"/>
              </w:rPr>
              <w:t>Загальна дискусія «Принципи професійної діяльності психолога</w:t>
            </w:r>
            <w:r w:rsidRPr="00A84A8C">
              <w:rPr>
                <w:rFonts w:eastAsia="Times New Roman"/>
                <w:color w:val="000000"/>
                <w:lang w:val="uk-UA" w:eastAsia="ru-RU" w:bidi="en-US"/>
              </w:rPr>
              <w:t>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A" w:rsidRPr="00A84A8C" w:rsidRDefault="00685EBA" w:rsidP="00E35AD5">
            <w:pPr>
              <w:spacing w:line="228" w:lineRule="auto"/>
              <w:jc w:val="center"/>
              <w:rPr>
                <w:rFonts w:eastAsia="Times New Roman"/>
                <w:color w:val="000000"/>
                <w:lang w:val="uk-UA" w:eastAsia="ru-RU" w:bidi="en-US"/>
              </w:rPr>
            </w:pPr>
            <w:r>
              <w:rPr>
                <w:rFonts w:eastAsia="Times New Roman"/>
                <w:color w:val="000000"/>
                <w:lang w:val="uk-UA" w:eastAsia="ru-RU" w:bidi="en-US"/>
              </w:rPr>
              <w:t>2</w:t>
            </w:r>
          </w:p>
        </w:tc>
      </w:tr>
      <w:tr w:rsidR="00685EBA" w:rsidRPr="00E35AD5" w:rsidTr="00E35AD5">
        <w:trPr>
          <w:jc w:val="center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5EBA" w:rsidRPr="00A84A8C" w:rsidRDefault="00685EBA" w:rsidP="00E35AD5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5EBA" w:rsidRPr="00A84A8C" w:rsidRDefault="00685EBA" w:rsidP="00E35AD5">
            <w:pPr>
              <w:spacing w:line="228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A84A8C">
              <w:rPr>
                <w:rFonts w:eastAsia="Times New Roman"/>
                <w:color w:val="000000"/>
                <w:lang w:val="uk-UA" w:eastAsia="ru-RU"/>
              </w:rPr>
              <w:t>Самостійна робота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5EBA" w:rsidRPr="00A84A8C" w:rsidRDefault="00685EBA" w:rsidP="00E35AD5">
            <w:pPr>
              <w:spacing w:line="228" w:lineRule="auto"/>
              <w:rPr>
                <w:rFonts w:eastAsia="Times New Roman"/>
                <w:iCs/>
                <w:lang w:val="uk-UA" w:eastAsia="ru-RU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85EBA" w:rsidRPr="00A84A8C" w:rsidRDefault="00685EBA" w:rsidP="00E35AD5">
            <w:pPr>
              <w:spacing w:line="228" w:lineRule="auto"/>
              <w:rPr>
                <w:rFonts w:eastAsia="Times New Roman"/>
                <w:iCs/>
                <w:lang w:val="uk-UA" w:eastAsia="ru-RU"/>
              </w:rPr>
            </w:pPr>
            <w:r w:rsidRPr="00A84A8C">
              <w:rPr>
                <w:rFonts w:eastAsia="Times New Roman"/>
                <w:iCs/>
                <w:color w:val="000000"/>
                <w:lang w:val="uk-UA" w:eastAsia="ru-RU"/>
              </w:rPr>
              <w:t>Додаткове завдання 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A" w:rsidRPr="00A84A8C" w:rsidRDefault="00BD7171" w:rsidP="00E35AD5">
            <w:pPr>
              <w:spacing w:line="228" w:lineRule="auto"/>
              <w:jc w:val="center"/>
              <w:rPr>
                <w:rFonts w:eastAsia="Times New Roman"/>
                <w:iCs/>
                <w:color w:val="000000"/>
                <w:lang w:val="uk-UA" w:eastAsia="ru-RU"/>
              </w:rPr>
            </w:pPr>
            <w:r>
              <w:rPr>
                <w:rFonts w:eastAsia="Times New Roman"/>
                <w:iCs/>
                <w:color w:val="000000"/>
                <w:lang w:val="uk-UA" w:eastAsia="ru-RU"/>
              </w:rPr>
              <w:t>2</w:t>
            </w:r>
          </w:p>
        </w:tc>
      </w:tr>
      <w:tr w:rsidR="00685EBA" w:rsidRPr="00E35AD5" w:rsidTr="00E35AD5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5EBA" w:rsidRPr="00A84A8C" w:rsidRDefault="00685EBA" w:rsidP="00E35AD5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  <w:r w:rsidRPr="00A84A8C">
              <w:rPr>
                <w:rFonts w:eastAsia="Times New Roman"/>
                <w:lang w:val="uk-UA" w:eastAsia="ru-RU"/>
              </w:rPr>
              <w:t>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5EBA" w:rsidRPr="00A84A8C" w:rsidRDefault="00685EBA" w:rsidP="00E35AD5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 w:rsidRPr="00A84A8C">
              <w:rPr>
                <w:rFonts w:eastAsia="Times New Roman"/>
                <w:color w:val="000000"/>
                <w:lang w:val="uk-UA" w:eastAsia="ru-RU"/>
              </w:rPr>
              <w:t>Лекція 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D4B42" w:rsidRDefault="006D4B42" w:rsidP="006D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Вторинна стадія формування іміджу</w:t>
            </w:r>
          </w:p>
          <w:p w:rsidR="00685EBA" w:rsidRPr="00A84A8C" w:rsidRDefault="00685EBA" w:rsidP="006D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lang w:val="uk-UA" w:eastAsia="ru-RU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85EBA" w:rsidRPr="00A84A8C" w:rsidRDefault="00685EBA" w:rsidP="00E35AD5">
            <w:pPr>
              <w:spacing w:line="228" w:lineRule="auto"/>
              <w:rPr>
                <w:rFonts w:eastAsia="Times New Roman"/>
                <w:color w:val="000000"/>
                <w:lang w:val="uk-UA" w:eastAsia="ru-RU" w:bidi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A" w:rsidRPr="00A84A8C" w:rsidRDefault="00685EBA" w:rsidP="00E35AD5">
            <w:pPr>
              <w:spacing w:line="228" w:lineRule="auto"/>
              <w:jc w:val="center"/>
              <w:rPr>
                <w:rFonts w:eastAsia="Times New Roman"/>
                <w:color w:val="000000"/>
                <w:lang w:val="uk-UA" w:eastAsia="ru-RU" w:bidi="en-US"/>
              </w:rPr>
            </w:pPr>
          </w:p>
        </w:tc>
      </w:tr>
      <w:tr w:rsidR="00685EBA" w:rsidRPr="00A84A8C" w:rsidTr="00E35AD5">
        <w:trPr>
          <w:jc w:val="center"/>
        </w:trPr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5EBA" w:rsidRPr="00A84A8C" w:rsidRDefault="00685EBA" w:rsidP="00E35AD5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7-</w:t>
            </w:r>
            <w:r w:rsidRPr="00A84A8C">
              <w:rPr>
                <w:rFonts w:eastAsia="Times New Roman"/>
                <w:lang w:val="uk-UA" w:eastAsia="ru-RU"/>
              </w:rPr>
              <w:t>8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5EBA" w:rsidRPr="00A84A8C" w:rsidRDefault="00685EBA" w:rsidP="00E35AD5">
            <w:pPr>
              <w:spacing w:line="228" w:lineRule="auto"/>
              <w:rPr>
                <w:rFonts w:eastAsia="Times New Roman"/>
                <w:lang w:val="uk-UA" w:eastAsia="ru-RU"/>
              </w:rPr>
            </w:pPr>
            <w:r w:rsidRPr="00A84A8C">
              <w:rPr>
                <w:rFonts w:eastAsia="Times New Roman"/>
                <w:lang w:val="uk-UA" w:eastAsia="ru-RU"/>
              </w:rPr>
              <w:t>Практичне заняття 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D4B42" w:rsidRPr="00935086" w:rsidRDefault="006D4B42" w:rsidP="006D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Особливості вторинної стадії. Особисті і професійні якості, організаційні і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омунікативні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здібності підприємця. Поняття комунікативних бар</w:t>
            </w:r>
            <w:r w:rsidRPr="00E35AD5">
              <w:rPr>
                <w:rFonts w:eastAsia="Times New Roman"/>
                <w:color w:val="000000"/>
                <w:lang w:val="uk-UA"/>
              </w:rPr>
              <w:t>’</w:t>
            </w:r>
            <w:r>
              <w:rPr>
                <w:rFonts w:eastAsia="Times New Roman"/>
                <w:color w:val="000000"/>
                <w:lang w:val="uk-UA"/>
              </w:rPr>
              <w:t>єрів та стилю спілкування.</w:t>
            </w:r>
          </w:p>
          <w:p w:rsidR="00685EBA" w:rsidRPr="00A84A8C" w:rsidRDefault="00685EBA" w:rsidP="00E35AD5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85EBA" w:rsidRDefault="00685EBA" w:rsidP="00E35AD5">
            <w:pPr>
              <w:spacing w:line="228" w:lineRule="auto"/>
              <w:rPr>
                <w:rFonts w:eastAsia="Times New Roman"/>
                <w:color w:val="000000"/>
                <w:lang w:val="uk-UA" w:eastAsia="ru-RU" w:bidi="en-US"/>
              </w:rPr>
            </w:pPr>
            <w:r>
              <w:rPr>
                <w:rFonts w:eastAsia="Times New Roman"/>
                <w:color w:val="000000"/>
                <w:lang w:val="uk-UA" w:eastAsia="ru-RU" w:bidi="en-US"/>
              </w:rPr>
              <w:t>Індивідуальні доповіді.</w:t>
            </w:r>
          </w:p>
          <w:p w:rsidR="00685EBA" w:rsidRPr="00A84A8C" w:rsidRDefault="00685EBA" w:rsidP="00E35AD5">
            <w:pPr>
              <w:spacing w:line="228" w:lineRule="auto"/>
              <w:rPr>
                <w:rFonts w:eastAsia="Times New Roman"/>
                <w:color w:val="000000"/>
                <w:lang w:val="uk-UA" w:eastAsia="ru-RU" w:bidi="en-US"/>
              </w:rPr>
            </w:pPr>
            <w:r>
              <w:rPr>
                <w:rFonts w:eastAsia="Times New Roman"/>
                <w:color w:val="000000"/>
                <w:lang w:val="uk-UA" w:eastAsia="ru-RU" w:bidi="en-US"/>
              </w:rPr>
              <w:t>Групова дискусія «Відмінності психотерапії від психологічного консультування»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A" w:rsidRPr="00A84A8C" w:rsidRDefault="00685EBA" w:rsidP="00E35AD5">
            <w:pPr>
              <w:spacing w:line="228" w:lineRule="auto"/>
              <w:jc w:val="center"/>
              <w:rPr>
                <w:rFonts w:eastAsia="Times New Roman"/>
                <w:color w:val="000000"/>
                <w:lang w:val="uk-UA" w:eastAsia="ru-RU" w:bidi="en-US"/>
              </w:rPr>
            </w:pPr>
            <w:r>
              <w:rPr>
                <w:rFonts w:eastAsia="Times New Roman"/>
                <w:color w:val="000000"/>
                <w:lang w:val="uk-UA" w:eastAsia="ru-RU" w:bidi="en-US"/>
              </w:rPr>
              <w:t>2</w:t>
            </w:r>
          </w:p>
        </w:tc>
      </w:tr>
      <w:tr w:rsidR="00685EBA" w:rsidRPr="00F812FB" w:rsidTr="00E35AD5">
        <w:trPr>
          <w:jc w:val="center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5EBA" w:rsidRPr="00A84A8C" w:rsidRDefault="00685EBA" w:rsidP="00E35AD5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5EBA" w:rsidRPr="00A84A8C" w:rsidRDefault="00685EBA" w:rsidP="00E35AD5">
            <w:pPr>
              <w:spacing w:line="228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A84A8C">
              <w:rPr>
                <w:rFonts w:eastAsia="Times New Roman"/>
                <w:color w:val="000000"/>
                <w:lang w:val="uk-UA" w:eastAsia="ru-RU"/>
              </w:rPr>
              <w:t>Самостійна робота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5EBA" w:rsidRPr="00A84A8C" w:rsidRDefault="00685EBA" w:rsidP="00E35AD5">
            <w:pPr>
              <w:spacing w:line="228" w:lineRule="auto"/>
              <w:rPr>
                <w:rFonts w:eastAsia="Times New Roman"/>
                <w:iCs/>
                <w:lang w:val="uk-UA" w:eastAsia="ru-RU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85EBA" w:rsidRPr="00A84A8C" w:rsidRDefault="00685EBA" w:rsidP="00E35AD5">
            <w:pPr>
              <w:spacing w:line="228" w:lineRule="auto"/>
              <w:rPr>
                <w:rFonts w:eastAsia="Times New Roman"/>
                <w:iCs/>
                <w:lang w:val="uk-UA" w:eastAsia="ru-RU"/>
              </w:rPr>
            </w:pPr>
            <w:r w:rsidRPr="00A84A8C">
              <w:rPr>
                <w:rFonts w:eastAsia="Times New Roman"/>
                <w:iCs/>
                <w:color w:val="000000"/>
                <w:lang w:val="uk-UA" w:eastAsia="ru-RU"/>
              </w:rPr>
              <w:t>Додаткове завдання 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A" w:rsidRPr="00A84A8C" w:rsidRDefault="00BD7171" w:rsidP="00E35AD5">
            <w:pPr>
              <w:spacing w:line="228" w:lineRule="auto"/>
              <w:jc w:val="center"/>
              <w:rPr>
                <w:rFonts w:eastAsia="Times New Roman"/>
                <w:iCs/>
                <w:color w:val="000000"/>
                <w:lang w:val="uk-UA" w:eastAsia="ru-RU"/>
              </w:rPr>
            </w:pPr>
            <w:r>
              <w:rPr>
                <w:rFonts w:eastAsia="Times New Roman"/>
                <w:iCs/>
                <w:color w:val="000000"/>
                <w:lang w:val="uk-UA" w:eastAsia="ru-RU"/>
              </w:rPr>
              <w:t>2</w:t>
            </w:r>
          </w:p>
        </w:tc>
      </w:tr>
      <w:tr w:rsidR="00685EBA" w:rsidRPr="005C215A" w:rsidTr="00E35AD5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5EBA" w:rsidRPr="00A84A8C" w:rsidRDefault="00685EBA" w:rsidP="00E35AD5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  <w:r w:rsidRPr="00A84A8C">
              <w:rPr>
                <w:rFonts w:eastAsia="Times New Roman"/>
                <w:lang w:val="uk-UA" w:eastAsia="ru-RU"/>
              </w:rPr>
              <w:t>9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5EBA" w:rsidRPr="00A84A8C" w:rsidRDefault="00685EBA" w:rsidP="00E35AD5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 w:rsidRPr="00A84A8C">
              <w:rPr>
                <w:rFonts w:eastAsia="Times New Roman"/>
                <w:color w:val="000000"/>
                <w:lang w:val="uk-UA" w:eastAsia="ru-RU"/>
              </w:rPr>
              <w:t>Лекція 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D4B42" w:rsidRDefault="006D4B42" w:rsidP="006D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Характеристика додаткових ланок формування іміджу</w:t>
            </w:r>
          </w:p>
          <w:p w:rsidR="00685EBA" w:rsidRPr="00A84A8C" w:rsidRDefault="00685EBA" w:rsidP="006D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lang w:val="uk-UA" w:eastAsia="ru-RU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85EBA" w:rsidRPr="00A84A8C" w:rsidRDefault="00685EBA" w:rsidP="00E35AD5">
            <w:pPr>
              <w:spacing w:line="228" w:lineRule="auto"/>
              <w:rPr>
                <w:rFonts w:eastAsia="Times New Roman"/>
                <w:color w:val="000000"/>
                <w:lang w:val="uk-UA" w:eastAsia="ru-RU" w:bidi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A" w:rsidRPr="00A84A8C" w:rsidRDefault="00685EBA" w:rsidP="00E35AD5">
            <w:pPr>
              <w:spacing w:line="228" w:lineRule="auto"/>
              <w:jc w:val="center"/>
              <w:rPr>
                <w:rFonts w:eastAsia="Times New Roman"/>
                <w:color w:val="000000"/>
                <w:lang w:val="uk-UA" w:eastAsia="ru-RU" w:bidi="en-US"/>
              </w:rPr>
            </w:pPr>
          </w:p>
        </w:tc>
      </w:tr>
      <w:tr w:rsidR="00685EBA" w:rsidRPr="00E35AD5" w:rsidTr="00E35AD5">
        <w:trPr>
          <w:jc w:val="center"/>
        </w:trPr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5EBA" w:rsidRPr="00A84A8C" w:rsidRDefault="00685EBA" w:rsidP="00E35AD5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9-</w:t>
            </w:r>
            <w:r w:rsidRPr="00A84A8C">
              <w:rPr>
                <w:rFonts w:eastAsia="Times New Roman"/>
                <w:lang w:val="uk-UA" w:eastAsia="ru-RU"/>
              </w:rPr>
              <w:t>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5EBA" w:rsidRPr="00A84A8C" w:rsidRDefault="00685EBA" w:rsidP="00E35AD5">
            <w:pPr>
              <w:spacing w:line="228" w:lineRule="auto"/>
              <w:rPr>
                <w:rFonts w:eastAsia="Times New Roman"/>
                <w:lang w:val="uk-UA" w:eastAsia="ru-RU"/>
              </w:rPr>
            </w:pPr>
            <w:r w:rsidRPr="00A84A8C">
              <w:rPr>
                <w:rFonts w:eastAsia="Times New Roman"/>
                <w:lang w:val="uk-UA" w:eastAsia="ru-RU"/>
              </w:rPr>
              <w:t>Практичне заняття 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5EBA" w:rsidRPr="00E35AD5" w:rsidRDefault="006D4B42" w:rsidP="006D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/>
              </w:rPr>
              <w:t>Вплив іміджу підприємця на мотивацію співробітників. Роль керівника. Очікування підлеглих. Основні структурні компоненти іміджу фірми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85EBA" w:rsidRDefault="00685EBA" w:rsidP="00E35AD5">
            <w:pPr>
              <w:spacing w:line="228" w:lineRule="auto"/>
              <w:rPr>
                <w:rFonts w:eastAsia="Times New Roman"/>
                <w:color w:val="000000"/>
                <w:lang w:val="uk-UA" w:eastAsia="ru-RU" w:bidi="en-US"/>
              </w:rPr>
            </w:pPr>
            <w:r>
              <w:rPr>
                <w:rFonts w:eastAsia="Times New Roman"/>
                <w:color w:val="000000"/>
                <w:lang w:val="uk-UA" w:eastAsia="ru-RU" w:bidi="en-US"/>
              </w:rPr>
              <w:t>Індивідуальні доповіді.</w:t>
            </w:r>
          </w:p>
          <w:p w:rsidR="00685EBA" w:rsidRPr="00A84A8C" w:rsidRDefault="00685EBA" w:rsidP="00E35AD5">
            <w:pPr>
              <w:spacing w:line="228" w:lineRule="auto"/>
              <w:rPr>
                <w:rFonts w:eastAsia="Times New Roman"/>
                <w:color w:val="000000"/>
                <w:lang w:val="uk-UA" w:eastAsia="ru-RU" w:bidi="en-US"/>
              </w:rPr>
            </w:pPr>
            <w:r>
              <w:rPr>
                <w:rFonts w:eastAsia="Times New Roman"/>
                <w:color w:val="000000"/>
                <w:lang w:val="uk-UA" w:eastAsia="ru-RU" w:bidi="en-US"/>
              </w:rPr>
              <w:t>Групова робота «Якості професійного психолога та протипоказання до професійної діяльності»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A" w:rsidRPr="00A84A8C" w:rsidRDefault="00685EBA" w:rsidP="00E35AD5">
            <w:pPr>
              <w:spacing w:line="228" w:lineRule="auto"/>
              <w:jc w:val="center"/>
              <w:rPr>
                <w:rFonts w:eastAsia="Times New Roman"/>
                <w:color w:val="000000"/>
                <w:lang w:val="uk-UA" w:eastAsia="ru-RU" w:bidi="en-US"/>
              </w:rPr>
            </w:pPr>
            <w:r>
              <w:rPr>
                <w:rFonts w:eastAsia="Times New Roman"/>
                <w:color w:val="000000"/>
                <w:lang w:val="uk-UA" w:eastAsia="ru-RU" w:bidi="en-US"/>
              </w:rPr>
              <w:t>2</w:t>
            </w:r>
          </w:p>
        </w:tc>
      </w:tr>
      <w:tr w:rsidR="00685EBA" w:rsidRPr="00F812FB" w:rsidTr="00E35AD5">
        <w:trPr>
          <w:jc w:val="center"/>
        </w:trPr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5EBA" w:rsidRPr="00A84A8C" w:rsidRDefault="00685EBA" w:rsidP="00E35AD5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5EBA" w:rsidRPr="00A84A8C" w:rsidRDefault="00685EBA" w:rsidP="00E35AD5">
            <w:pPr>
              <w:spacing w:line="228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A84A8C">
              <w:rPr>
                <w:rFonts w:eastAsia="Times New Roman"/>
                <w:color w:val="000000"/>
                <w:lang w:val="uk-UA" w:eastAsia="ru-RU"/>
              </w:rPr>
              <w:t>Самостійна робота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5EBA" w:rsidRPr="00A84A8C" w:rsidRDefault="00685EBA" w:rsidP="00E35AD5">
            <w:pPr>
              <w:spacing w:line="228" w:lineRule="auto"/>
              <w:rPr>
                <w:rFonts w:eastAsia="Times New Roman"/>
                <w:iCs/>
                <w:lang w:val="uk-UA" w:eastAsia="ru-RU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85EBA" w:rsidRPr="00A84A8C" w:rsidRDefault="00685EBA" w:rsidP="00E35AD5">
            <w:pPr>
              <w:spacing w:line="228" w:lineRule="auto"/>
              <w:rPr>
                <w:rFonts w:eastAsia="Times New Roman"/>
                <w:iCs/>
                <w:lang w:val="uk-UA" w:eastAsia="ru-RU"/>
              </w:rPr>
            </w:pPr>
            <w:r w:rsidRPr="00A84A8C">
              <w:rPr>
                <w:rFonts w:eastAsia="Times New Roman"/>
                <w:iCs/>
                <w:color w:val="000000"/>
                <w:lang w:val="uk-UA" w:eastAsia="ru-RU"/>
              </w:rPr>
              <w:t>Додаткове завдання 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A" w:rsidRPr="00A84A8C" w:rsidRDefault="00685EBA" w:rsidP="00E35AD5">
            <w:pPr>
              <w:spacing w:line="228" w:lineRule="auto"/>
              <w:jc w:val="center"/>
              <w:rPr>
                <w:rFonts w:eastAsia="Times New Roman"/>
                <w:iCs/>
                <w:color w:val="000000"/>
                <w:lang w:val="uk-UA" w:eastAsia="ru-RU"/>
              </w:rPr>
            </w:pPr>
            <w:r>
              <w:rPr>
                <w:rFonts w:eastAsia="Times New Roman"/>
                <w:iCs/>
                <w:color w:val="000000"/>
                <w:lang w:val="uk-UA" w:eastAsia="ru-RU"/>
              </w:rPr>
              <w:t>3</w:t>
            </w:r>
          </w:p>
        </w:tc>
      </w:tr>
      <w:tr w:rsidR="00685EBA" w:rsidRPr="00A84A8C" w:rsidTr="00E35AD5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5EBA" w:rsidRPr="00A84A8C" w:rsidRDefault="00685EBA" w:rsidP="00E35AD5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  <w:r w:rsidRPr="00A84A8C">
              <w:rPr>
                <w:rFonts w:eastAsia="Times New Roman"/>
                <w:lang w:val="uk-UA" w:eastAsia="ru-RU"/>
              </w:rPr>
              <w:t>10</w:t>
            </w:r>
            <w:r>
              <w:rPr>
                <w:rFonts w:eastAsia="Times New Roman"/>
                <w:lang w:val="uk-UA" w:eastAsia="ru-RU"/>
              </w:rPr>
              <w:t>-11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5EBA" w:rsidRPr="00A84A8C" w:rsidRDefault="00685EBA" w:rsidP="00E35AD5">
            <w:pPr>
              <w:spacing w:line="228" w:lineRule="auto"/>
              <w:jc w:val="right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Атестація 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5EBA" w:rsidRPr="00A84A8C" w:rsidRDefault="00685EBA" w:rsidP="00E35AD5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85EBA" w:rsidRPr="00A84A8C" w:rsidRDefault="00685EBA" w:rsidP="00E35AD5">
            <w:pPr>
              <w:spacing w:line="228" w:lineRule="auto"/>
              <w:rPr>
                <w:rFonts w:eastAsia="Times New Roman"/>
                <w:color w:val="000000"/>
                <w:lang w:val="uk-UA" w:eastAsia="ru-RU" w:bidi="en-US"/>
              </w:rPr>
            </w:pPr>
            <w:r>
              <w:rPr>
                <w:rFonts w:eastAsia="Times New Roman"/>
                <w:color w:val="000000"/>
                <w:lang w:val="uk-UA" w:eastAsia="ru-RU" w:bidi="en-US"/>
              </w:rPr>
              <w:t>Модульна контрольна робота 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A" w:rsidRPr="00A84A8C" w:rsidRDefault="00685EBA" w:rsidP="00E35AD5">
            <w:pPr>
              <w:spacing w:line="228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10</w:t>
            </w:r>
          </w:p>
        </w:tc>
      </w:tr>
      <w:tr w:rsidR="00685EBA" w:rsidRPr="00BD7171" w:rsidTr="00E35AD5">
        <w:trPr>
          <w:jc w:val="center"/>
        </w:trPr>
        <w:tc>
          <w:tcPr>
            <w:tcW w:w="13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5EBA" w:rsidRPr="00A84A8C" w:rsidRDefault="00685EBA" w:rsidP="003F6EF1">
            <w:pPr>
              <w:spacing w:line="228" w:lineRule="auto"/>
              <w:jc w:val="center"/>
              <w:rPr>
                <w:rFonts w:eastAsia="Times New Roman"/>
                <w:b/>
                <w:color w:val="000000"/>
                <w:lang w:val="uk-UA" w:eastAsia="ru-RU" w:bidi="en-US"/>
              </w:rPr>
            </w:pPr>
            <w:r>
              <w:rPr>
                <w:rFonts w:eastAsia="Times New Roman"/>
                <w:b/>
                <w:color w:val="000000"/>
                <w:lang w:val="uk-UA" w:eastAsia="ru-RU" w:bidi="en-US"/>
              </w:rPr>
              <w:t>Змістовий модуль 2</w:t>
            </w:r>
            <w:r w:rsidRPr="00A84A8C">
              <w:rPr>
                <w:rFonts w:eastAsia="Times New Roman"/>
                <w:b/>
                <w:color w:val="000000"/>
                <w:lang w:val="uk-UA" w:eastAsia="ru-RU" w:bidi="en-US"/>
              </w:rPr>
              <w:t xml:space="preserve">:  </w:t>
            </w:r>
            <w:r w:rsidR="006D4B42">
              <w:rPr>
                <w:rFonts w:eastAsia="Times New Roman"/>
                <w:b/>
                <w:color w:val="000000"/>
                <w:lang w:val="uk-UA" w:eastAsia="ru-RU" w:bidi="en-US"/>
              </w:rPr>
              <w:t xml:space="preserve">Психологічний аналіз </w:t>
            </w:r>
            <w:r w:rsidR="003F6EF1">
              <w:rPr>
                <w:rFonts w:eastAsia="Times New Roman"/>
                <w:b/>
                <w:color w:val="000000"/>
                <w:lang w:val="uk-UA" w:eastAsia="ru-RU" w:bidi="en-US"/>
              </w:rPr>
              <w:t>деяких економічних категорій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A" w:rsidRPr="00A84A8C" w:rsidRDefault="00BD7171" w:rsidP="00E35AD5">
            <w:pPr>
              <w:spacing w:line="228" w:lineRule="auto"/>
              <w:jc w:val="center"/>
              <w:rPr>
                <w:rFonts w:eastAsia="Times New Roman"/>
                <w:b/>
                <w:color w:val="000000"/>
                <w:lang w:val="uk-UA" w:eastAsia="ru-RU" w:bidi="en-US"/>
              </w:rPr>
            </w:pPr>
            <w:r>
              <w:rPr>
                <w:rFonts w:eastAsia="Times New Roman"/>
                <w:b/>
                <w:color w:val="000000"/>
                <w:lang w:val="uk-UA" w:eastAsia="ru-RU" w:bidi="en-US"/>
              </w:rPr>
              <w:t>30</w:t>
            </w:r>
          </w:p>
        </w:tc>
      </w:tr>
      <w:tr w:rsidR="00685EBA" w:rsidRPr="005C215A" w:rsidTr="00E35AD5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5EBA" w:rsidRPr="00A84A8C" w:rsidRDefault="00685EBA" w:rsidP="00E35AD5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  <w:r w:rsidRPr="00A84A8C">
              <w:rPr>
                <w:rFonts w:eastAsia="Times New Roman"/>
                <w:lang w:val="uk-UA" w:eastAsia="ru-RU"/>
              </w:rPr>
              <w:t>11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5EBA" w:rsidRPr="00A84A8C" w:rsidRDefault="00685EBA" w:rsidP="00E35AD5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 w:rsidRPr="00A84A8C">
              <w:rPr>
                <w:rFonts w:eastAsia="Times New Roman"/>
                <w:color w:val="000000"/>
                <w:lang w:val="uk-UA" w:eastAsia="ru-RU"/>
              </w:rPr>
              <w:t>Лекція 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D4B42" w:rsidRDefault="006D4B42" w:rsidP="006D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Психологічні особливості реклами</w:t>
            </w:r>
          </w:p>
          <w:p w:rsidR="00685EBA" w:rsidRPr="00A84A8C" w:rsidRDefault="00685EBA" w:rsidP="006D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lang w:val="uk-UA" w:eastAsia="ru-RU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85EBA" w:rsidRPr="00A84A8C" w:rsidRDefault="00685EBA" w:rsidP="00E35AD5">
            <w:pPr>
              <w:spacing w:line="228" w:lineRule="auto"/>
              <w:rPr>
                <w:rFonts w:eastAsia="Times New Roman"/>
                <w:color w:val="000000"/>
                <w:lang w:val="uk-UA" w:eastAsia="ru-RU" w:bidi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A" w:rsidRPr="00A84A8C" w:rsidRDefault="00685EBA" w:rsidP="00E35AD5">
            <w:pPr>
              <w:spacing w:line="228" w:lineRule="auto"/>
              <w:jc w:val="center"/>
              <w:rPr>
                <w:rFonts w:eastAsia="Times New Roman"/>
                <w:color w:val="000000"/>
                <w:lang w:val="uk-UA" w:eastAsia="ru-RU" w:bidi="en-US"/>
              </w:rPr>
            </w:pPr>
          </w:p>
        </w:tc>
      </w:tr>
      <w:tr w:rsidR="00685EBA" w:rsidRPr="00E35AD5" w:rsidTr="00E35AD5">
        <w:trPr>
          <w:jc w:val="center"/>
        </w:trPr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5EBA" w:rsidRPr="00A84A8C" w:rsidRDefault="00685EBA" w:rsidP="00E35AD5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11-</w:t>
            </w:r>
            <w:r w:rsidRPr="00A84A8C">
              <w:rPr>
                <w:rFonts w:eastAsia="Times New Roman"/>
                <w:lang w:val="uk-UA" w:eastAsia="ru-RU"/>
              </w:rPr>
              <w:t>12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5EBA" w:rsidRPr="00A84A8C" w:rsidRDefault="00685EBA" w:rsidP="00E35AD5">
            <w:pPr>
              <w:spacing w:line="228" w:lineRule="auto"/>
              <w:rPr>
                <w:rFonts w:eastAsia="Times New Roman"/>
                <w:lang w:val="uk-UA" w:eastAsia="ru-RU"/>
              </w:rPr>
            </w:pPr>
            <w:r w:rsidRPr="00A84A8C">
              <w:rPr>
                <w:rFonts w:eastAsia="Times New Roman"/>
                <w:lang w:val="uk-UA" w:eastAsia="ru-RU"/>
              </w:rPr>
              <w:t>Практичне заняття 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D4B42" w:rsidRPr="00DD745F" w:rsidRDefault="006D4B42" w:rsidP="006D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Поняття реклами, історичні етапи виникнення реклами. Характеристика різновидів реклами. Різновиди рекламних стратегій. Поняття та структура рекламного звернення. Особливості певних засобів масової інформації.</w:t>
            </w:r>
          </w:p>
          <w:p w:rsidR="00685EBA" w:rsidRPr="00A84A8C" w:rsidRDefault="00685EBA" w:rsidP="00E35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lang w:val="uk-UA" w:eastAsia="ru-RU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85EBA" w:rsidRPr="00A84A8C" w:rsidRDefault="00685EBA" w:rsidP="00E35AD5">
            <w:pPr>
              <w:spacing w:line="228" w:lineRule="auto"/>
              <w:rPr>
                <w:rFonts w:eastAsia="Times New Roman"/>
                <w:color w:val="000000"/>
                <w:lang w:val="uk-UA" w:eastAsia="ru-RU" w:bidi="en-US"/>
              </w:rPr>
            </w:pPr>
            <w:r w:rsidRPr="00A84A8C">
              <w:rPr>
                <w:rFonts w:eastAsia="Times New Roman"/>
                <w:color w:val="000000"/>
                <w:lang w:val="uk-UA" w:eastAsia="ru-RU" w:bidi="en-US"/>
              </w:rPr>
              <w:t xml:space="preserve">Обговорення щодо </w:t>
            </w:r>
            <w:r>
              <w:rPr>
                <w:rFonts w:eastAsia="Times New Roman"/>
                <w:color w:val="000000"/>
                <w:lang w:val="uk-UA" w:eastAsia="ru-RU" w:bidi="en-US"/>
              </w:rPr>
              <w:t>усвідомлення студентами своєї соціальної ролі та ідентифікації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A" w:rsidRPr="00A84A8C" w:rsidRDefault="00685EBA" w:rsidP="00E35AD5">
            <w:pPr>
              <w:spacing w:line="228" w:lineRule="auto"/>
              <w:jc w:val="center"/>
              <w:rPr>
                <w:rFonts w:eastAsia="Times New Roman"/>
                <w:color w:val="000000"/>
                <w:lang w:val="uk-UA" w:eastAsia="ru-RU" w:bidi="en-US"/>
              </w:rPr>
            </w:pPr>
            <w:r>
              <w:rPr>
                <w:rFonts w:eastAsia="Times New Roman"/>
                <w:color w:val="000000"/>
                <w:lang w:val="uk-UA" w:eastAsia="ru-RU" w:bidi="en-US"/>
              </w:rPr>
              <w:t>2</w:t>
            </w:r>
          </w:p>
        </w:tc>
      </w:tr>
      <w:tr w:rsidR="00685EBA" w:rsidRPr="00E35AD5" w:rsidTr="00E35AD5">
        <w:trPr>
          <w:jc w:val="center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5EBA" w:rsidRPr="00A84A8C" w:rsidRDefault="00685EBA" w:rsidP="00E35AD5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5EBA" w:rsidRPr="00A84A8C" w:rsidRDefault="00685EBA" w:rsidP="00E35AD5">
            <w:pPr>
              <w:spacing w:line="228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A84A8C">
              <w:rPr>
                <w:rFonts w:eastAsia="Times New Roman"/>
                <w:color w:val="000000"/>
                <w:lang w:val="uk-UA" w:eastAsia="ru-RU"/>
              </w:rPr>
              <w:t>Самостійна робота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5EBA" w:rsidRPr="00A84A8C" w:rsidRDefault="00685EBA" w:rsidP="00E35AD5">
            <w:pPr>
              <w:spacing w:line="228" w:lineRule="auto"/>
              <w:rPr>
                <w:rFonts w:eastAsia="Times New Roman"/>
                <w:iCs/>
                <w:lang w:val="uk-UA" w:eastAsia="ru-RU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85EBA" w:rsidRPr="00A84A8C" w:rsidRDefault="00685EBA" w:rsidP="00E35AD5">
            <w:pPr>
              <w:spacing w:line="228" w:lineRule="auto"/>
              <w:rPr>
                <w:rFonts w:eastAsia="Times New Roman"/>
                <w:iCs/>
                <w:lang w:val="uk-UA" w:eastAsia="ru-RU"/>
              </w:rPr>
            </w:pPr>
            <w:r>
              <w:rPr>
                <w:rFonts w:eastAsia="Times New Roman"/>
                <w:iCs/>
                <w:color w:val="000000"/>
                <w:lang w:val="uk-UA" w:eastAsia="ru-RU"/>
              </w:rPr>
              <w:t>Д</w:t>
            </w:r>
            <w:r w:rsidRPr="00A84A8C">
              <w:rPr>
                <w:rFonts w:eastAsia="Times New Roman"/>
                <w:iCs/>
                <w:color w:val="000000"/>
                <w:lang w:val="uk-UA" w:eastAsia="ru-RU"/>
              </w:rPr>
              <w:t>одаткове завдання 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A" w:rsidRPr="00A84A8C" w:rsidRDefault="00685EBA" w:rsidP="00E35AD5">
            <w:pPr>
              <w:spacing w:line="228" w:lineRule="auto"/>
              <w:jc w:val="center"/>
              <w:rPr>
                <w:rFonts w:eastAsia="Times New Roman"/>
                <w:iCs/>
                <w:color w:val="000000"/>
                <w:lang w:val="uk-UA" w:eastAsia="ru-RU"/>
              </w:rPr>
            </w:pPr>
            <w:r>
              <w:rPr>
                <w:rFonts w:eastAsia="Times New Roman"/>
                <w:iCs/>
                <w:color w:val="000000"/>
                <w:lang w:val="uk-UA" w:eastAsia="ru-RU"/>
              </w:rPr>
              <w:t>3</w:t>
            </w:r>
          </w:p>
        </w:tc>
      </w:tr>
      <w:tr w:rsidR="00685EBA" w:rsidRPr="005C215A" w:rsidTr="00E35AD5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5EBA" w:rsidRPr="00A84A8C" w:rsidRDefault="00685EBA" w:rsidP="00E35AD5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  <w:r w:rsidRPr="00A84A8C">
              <w:rPr>
                <w:rFonts w:eastAsia="Times New Roman"/>
                <w:lang w:val="uk-UA" w:eastAsia="ru-RU"/>
              </w:rPr>
              <w:t>13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5EBA" w:rsidRPr="00A84A8C" w:rsidRDefault="00685EBA" w:rsidP="00E35AD5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 w:rsidRPr="00A84A8C">
              <w:rPr>
                <w:rFonts w:eastAsia="Times New Roman"/>
                <w:color w:val="000000"/>
                <w:lang w:val="uk-UA" w:eastAsia="ru-RU"/>
              </w:rPr>
              <w:t>Лекція 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7AF3" w:rsidRDefault="002A7AF3" w:rsidP="002A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Економічна поведінка та ринок праці</w:t>
            </w:r>
          </w:p>
          <w:p w:rsidR="00685EBA" w:rsidRPr="00A84A8C" w:rsidRDefault="00685EBA" w:rsidP="00E35AD5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85EBA" w:rsidRPr="00A84A8C" w:rsidRDefault="00685EBA" w:rsidP="00E35AD5">
            <w:pPr>
              <w:spacing w:line="228" w:lineRule="auto"/>
              <w:rPr>
                <w:rFonts w:eastAsia="Times New Roman"/>
                <w:color w:val="000000"/>
                <w:lang w:val="uk-UA" w:eastAsia="ru-RU" w:bidi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A" w:rsidRPr="00A84A8C" w:rsidRDefault="00685EBA" w:rsidP="00E35AD5">
            <w:pPr>
              <w:spacing w:line="228" w:lineRule="auto"/>
              <w:jc w:val="center"/>
              <w:rPr>
                <w:rFonts w:eastAsia="Times New Roman"/>
                <w:color w:val="000000"/>
                <w:lang w:val="uk-UA" w:eastAsia="ru-RU" w:bidi="en-US"/>
              </w:rPr>
            </w:pPr>
          </w:p>
        </w:tc>
      </w:tr>
      <w:tr w:rsidR="00685EBA" w:rsidRPr="007A0D9F" w:rsidTr="00E35AD5">
        <w:trPr>
          <w:jc w:val="center"/>
        </w:trPr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5EBA" w:rsidRPr="00A84A8C" w:rsidRDefault="00685EBA" w:rsidP="00E35AD5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13-</w:t>
            </w:r>
            <w:r w:rsidRPr="00A84A8C">
              <w:rPr>
                <w:rFonts w:eastAsia="Times New Roman"/>
                <w:lang w:val="uk-UA" w:eastAsia="ru-RU"/>
              </w:rPr>
              <w:t>14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5EBA" w:rsidRPr="00A84A8C" w:rsidRDefault="00685EBA" w:rsidP="00E35AD5">
            <w:pPr>
              <w:spacing w:line="228" w:lineRule="auto"/>
              <w:rPr>
                <w:rFonts w:eastAsia="Times New Roman"/>
                <w:lang w:val="uk-UA" w:eastAsia="ru-RU"/>
              </w:rPr>
            </w:pPr>
            <w:r w:rsidRPr="00A84A8C">
              <w:rPr>
                <w:rFonts w:eastAsia="Times New Roman"/>
                <w:lang w:val="uk-UA" w:eastAsia="ru-RU"/>
              </w:rPr>
              <w:t>Практичне заняття 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7AF3" w:rsidRDefault="002A7AF3" w:rsidP="002A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Поняття економічної поведінки.</w:t>
            </w:r>
          </w:p>
          <w:p w:rsidR="002A7AF3" w:rsidRDefault="002A7AF3" w:rsidP="002A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Характеристики і різновиди ринку праці.</w:t>
            </w:r>
          </w:p>
          <w:p w:rsidR="002A7AF3" w:rsidRDefault="002A7AF3" w:rsidP="002A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Умови існування ринку праці в державі.</w:t>
            </w:r>
          </w:p>
          <w:p w:rsidR="00685EBA" w:rsidRPr="00A84A8C" w:rsidRDefault="002A7AF3" w:rsidP="002A7AF3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/>
              </w:rPr>
              <w:t>Особливості східного, західного та українського ринку праці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85EBA" w:rsidRPr="00A84A8C" w:rsidRDefault="00685EBA" w:rsidP="00E35AD5">
            <w:pPr>
              <w:spacing w:line="228" w:lineRule="auto"/>
              <w:rPr>
                <w:rFonts w:eastAsia="Times New Roman"/>
                <w:color w:val="000000"/>
                <w:lang w:val="uk-UA" w:eastAsia="ru-RU" w:bidi="en-US"/>
              </w:rPr>
            </w:pPr>
            <w:r w:rsidRPr="00A84A8C">
              <w:rPr>
                <w:rFonts w:eastAsia="Times New Roman"/>
                <w:color w:val="000000"/>
                <w:lang w:val="uk-UA" w:eastAsia="ru-RU" w:bidi="en-US"/>
              </w:rPr>
              <w:t xml:space="preserve">Визначення </w:t>
            </w:r>
            <w:r>
              <w:rPr>
                <w:rFonts w:eastAsia="Times New Roman"/>
                <w:color w:val="000000"/>
                <w:lang w:val="uk-UA" w:eastAsia="ru-RU" w:bidi="en-US"/>
              </w:rPr>
              <w:t>компонентів професійної компетентності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A" w:rsidRPr="00A84A8C" w:rsidRDefault="00685EBA" w:rsidP="00E35AD5">
            <w:pPr>
              <w:spacing w:line="228" w:lineRule="auto"/>
              <w:jc w:val="center"/>
              <w:rPr>
                <w:rFonts w:eastAsia="Times New Roman"/>
                <w:color w:val="000000"/>
                <w:lang w:val="uk-UA" w:eastAsia="ru-RU" w:bidi="en-US"/>
              </w:rPr>
            </w:pPr>
            <w:r>
              <w:rPr>
                <w:rFonts w:eastAsia="Times New Roman"/>
                <w:color w:val="000000"/>
                <w:lang w:val="uk-UA" w:eastAsia="ru-RU" w:bidi="en-US"/>
              </w:rPr>
              <w:t>2</w:t>
            </w:r>
          </w:p>
        </w:tc>
      </w:tr>
      <w:tr w:rsidR="00685EBA" w:rsidRPr="00F812FB" w:rsidTr="00E35AD5">
        <w:trPr>
          <w:jc w:val="center"/>
        </w:trPr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5EBA" w:rsidRPr="00A84A8C" w:rsidRDefault="00685EBA" w:rsidP="00E35AD5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5EBA" w:rsidRPr="00A84A8C" w:rsidRDefault="00685EBA" w:rsidP="00E35AD5">
            <w:pPr>
              <w:spacing w:line="228" w:lineRule="auto"/>
              <w:jc w:val="right"/>
              <w:rPr>
                <w:rFonts w:eastAsia="Times New Roman"/>
                <w:color w:val="000000"/>
                <w:lang w:val="uk-UA" w:eastAsia="ru-RU"/>
              </w:rPr>
            </w:pPr>
            <w:r w:rsidRPr="00A84A8C">
              <w:rPr>
                <w:rFonts w:eastAsia="Times New Roman"/>
                <w:color w:val="000000"/>
                <w:lang w:val="uk-UA" w:eastAsia="ru-RU"/>
              </w:rPr>
              <w:t>Самостійна робота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5EBA" w:rsidRPr="00A84A8C" w:rsidRDefault="00685EBA" w:rsidP="00E35AD5">
            <w:pPr>
              <w:spacing w:line="228" w:lineRule="auto"/>
              <w:rPr>
                <w:rFonts w:eastAsia="Times New Roman"/>
                <w:iCs/>
                <w:lang w:val="uk-UA" w:eastAsia="ru-RU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85EBA" w:rsidRPr="00A84A8C" w:rsidRDefault="00685EBA" w:rsidP="00E35AD5">
            <w:pPr>
              <w:spacing w:line="228" w:lineRule="auto"/>
              <w:rPr>
                <w:rFonts w:eastAsia="Times New Roman"/>
                <w:iCs/>
                <w:lang w:val="uk-UA" w:eastAsia="ru-RU"/>
              </w:rPr>
            </w:pPr>
            <w:r w:rsidRPr="00A84A8C">
              <w:rPr>
                <w:rFonts w:eastAsia="Times New Roman"/>
                <w:iCs/>
                <w:color w:val="000000"/>
                <w:lang w:val="uk-UA" w:eastAsia="ru-RU"/>
              </w:rPr>
              <w:t>Додаткове завдання 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A" w:rsidRPr="00A84A8C" w:rsidRDefault="00685EBA" w:rsidP="00E35AD5">
            <w:pPr>
              <w:spacing w:line="228" w:lineRule="auto"/>
              <w:jc w:val="center"/>
              <w:rPr>
                <w:rFonts w:eastAsia="Times New Roman"/>
                <w:iCs/>
                <w:color w:val="000000"/>
                <w:lang w:val="uk-UA" w:eastAsia="ru-RU"/>
              </w:rPr>
            </w:pPr>
            <w:r>
              <w:rPr>
                <w:rFonts w:eastAsia="Times New Roman"/>
                <w:iCs/>
                <w:color w:val="000000"/>
                <w:lang w:val="uk-UA" w:eastAsia="ru-RU"/>
              </w:rPr>
              <w:t>3</w:t>
            </w:r>
          </w:p>
        </w:tc>
      </w:tr>
      <w:tr w:rsidR="00685EBA" w:rsidRPr="003036CB" w:rsidTr="00E35AD5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5EBA" w:rsidRPr="00A84A8C" w:rsidRDefault="00685EBA" w:rsidP="00E35AD5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15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5EBA" w:rsidRPr="00A84A8C" w:rsidRDefault="00685EBA" w:rsidP="00E35AD5">
            <w:pPr>
              <w:spacing w:line="228" w:lineRule="auto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 xml:space="preserve">Лекція 8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7AF3" w:rsidRDefault="002A7AF3" w:rsidP="002A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Економічний та психологічний зміст і значення грошей</w:t>
            </w:r>
          </w:p>
          <w:p w:rsidR="00685EBA" w:rsidRPr="00A84A8C" w:rsidRDefault="00685EBA" w:rsidP="00E35AD5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85EBA" w:rsidRPr="00A84A8C" w:rsidRDefault="00685EBA" w:rsidP="00E35AD5">
            <w:pPr>
              <w:spacing w:line="228" w:lineRule="auto"/>
              <w:rPr>
                <w:rFonts w:eastAsia="Times New Roman"/>
                <w:color w:val="000000"/>
                <w:lang w:val="uk-UA" w:eastAsia="ru-RU" w:bidi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A" w:rsidRDefault="00685EBA" w:rsidP="00E35AD5">
            <w:pPr>
              <w:spacing w:line="228" w:lineRule="auto"/>
              <w:jc w:val="center"/>
              <w:rPr>
                <w:rFonts w:eastAsia="Times New Roman"/>
                <w:color w:val="000000"/>
                <w:lang w:val="uk-UA" w:eastAsia="ru-RU" w:bidi="en-US"/>
              </w:rPr>
            </w:pPr>
          </w:p>
          <w:p w:rsidR="00685EBA" w:rsidRPr="00A84A8C" w:rsidRDefault="00685EBA" w:rsidP="00E35AD5">
            <w:pPr>
              <w:spacing w:line="228" w:lineRule="auto"/>
              <w:jc w:val="center"/>
              <w:rPr>
                <w:rFonts w:eastAsia="Times New Roman"/>
                <w:color w:val="000000"/>
                <w:lang w:val="uk-UA" w:eastAsia="ru-RU" w:bidi="en-US"/>
              </w:rPr>
            </w:pPr>
          </w:p>
        </w:tc>
      </w:tr>
      <w:tr w:rsidR="00685EBA" w:rsidRPr="00A84A8C" w:rsidTr="00BD7171">
        <w:trPr>
          <w:trHeight w:val="1385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5EBA" w:rsidRDefault="00685EBA" w:rsidP="00E35AD5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lastRenderedPageBreak/>
              <w:t>15-16</w:t>
            </w:r>
          </w:p>
          <w:p w:rsidR="00685EBA" w:rsidRDefault="00685EBA" w:rsidP="00E35AD5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</w:p>
          <w:p w:rsidR="00685EBA" w:rsidRDefault="00685EBA" w:rsidP="00E35AD5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</w:p>
          <w:p w:rsidR="00685EBA" w:rsidRDefault="00685EBA" w:rsidP="00E35AD5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</w:p>
          <w:p w:rsidR="00685EBA" w:rsidRDefault="00685EBA" w:rsidP="00E35AD5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</w:p>
          <w:p w:rsidR="00685EBA" w:rsidRPr="00A84A8C" w:rsidRDefault="00685EBA" w:rsidP="00E35AD5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5EBA" w:rsidRPr="008E6DF2" w:rsidRDefault="00685EBA" w:rsidP="00E35AD5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 w:rsidRPr="008E6DF2">
              <w:rPr>
                <w:rFonts w:eastAsia="Times New Roman"/>
                <w:color w:val="000000"/>
                <w:lang w:val="uk-UA" w:eastAsia="ru-RU"/>
              </w:rPr>
              <w:t>Практичне заняття 8</w:t>
            </w:r>
          </w:p>
          <w:p w:rsidR="00685EBA" w:rsidRDefault="00685EBA" w:rsidP="00E35AD5">
            <w:pPr>
              <w:spacing w:line="228" w:lineRule="auto"/>
              <w:rPr>
                <w:rFonts w:eastAsia="Times New Roman"/>
                <w:b/>
                <w:color w:val="000000"/>
                <w:lang w:val="uk-UA" w:eastAsia="ru-RU"/>
              </w:rPr>
            </w:pPr>
          </w:p>
          <w:p w:rsidR="00685EBA" w:rsidRDefault="00685EBA" w:rsidP="00E35AD5">
            <w:pPr>
              <w:spacing w:line="228" w:lineRule="auto"/>
              <w:rPr>
                <w:rFonts w:eastAsia="Times New Roman"/>
                <w:b/>
                <w:color w:val="000000"/>
                <w:lang w:val="uk-UA" w:eastAsia="ru-RU"/>
              </w:rPr>
            </w:pPr>
          </w:p>
          <w:p w:rsidR="00BD7171" w:rsidRDefault="00BD7171" w:rsidP="00E35AD5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  <w:p w:rsidR="00BD7171" w:rsidRDefault="00BD7171" w:rsidP="00E35AD5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  <w:p w:rsidR="00685EBA" w:rsidRPr="00A84A8C" w:rsidRDefault="00685EBA" w:rsidP="00E35AD5">
            <w:pPr>
              <w:spacing w:line="228" w:lineRule="auto"/>
              <w:rPr>
                <w:rFonts w:eastAsia="Times New Roman"/>
                <w:b/>
                <w:color w:val="000000"/>
                <w:lang w:val="uk-UA" w:eastAsia="ru-RU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A7AF3" w:rsidRDefault="002A7AF3" w:rsidP="002A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Історія виникнення грошей. Проблема збереження і накопичення грошей.</w:t>
            </w:r>
          </w:p>
          <w:p w:rsidR="002A7AF3" w:rsidRPr="008E6DF2" w:rsidRDefault="002A7AF3" w:rsidP="002A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lang w:val="uk-UA" w:eastAsia="ru-RU" w:bidi="en-US"/>
              </w:rPr>
            </w:pPr>
            <w:r>
              <w:rPr>
                <w:rFonts w:eastAsia="Times New Roman"/>
                <w:color w:val="000000"/>
                <w:lang w:val="uk-UA"/>
              </w:rPr>
              <w:t>Сутність багатства і бідності. Поняття рівня і якості життя. Фактори відношення особистості до грошей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85EBA" w:rsidRDefault="00685EBA" w:rsidP="00E35AD5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Групова дискусія «Мій час»</w:t>
            </w:r>
          </w:p>
          <w:p w:rsidR="00685EBA" w:rsidRDefault="00685EBA" w:rsidP="00E35AD5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  <w:p w:rsidR="00685EBA" w:rsidRDefault="00685EBA" w:rsidP="00E35AD5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  <w:p w:rsidR="00BD7171" w:rsidRDefault="00BD7171" w:rsidP="00E35AD5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  <w:p w:rsidR="00BD7171" w:rsidRDefault="00BD7171" w:rsidP="00E35AD5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  <w:p w:rsidR="00685EBA" w:rsidRPr="00A84A8C" w:rsidRDefault="00685EBA" w:rsidP="00E35AD5">
            <w:pPr>
              <w:spacing w:line="228" w:lineRule="auto"/>
              <w:rPr>
                <w:rFonts w:eastAsia="Times New Roman"/>
                <w:color w:val="000000"/>
                <w:lang w:val="uk-UA" w:eastAsia="ru-RU" w:bidi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A" w:rsidRDefault="00685EBA" w:rsidP="00E35AD5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 xml:space="preserve">       2</w:t>
            </w:r>
          </w:p>
          <w:p w:rsidR="00685EBA" w:rsidRDefault="00685EBA" w:rsidP="00E35AD5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  <w:p w:rsidR="00685EBA" w:rsidRDefault="00685EBA" w:rsidP="00E35AD5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  <w:p w:rsidR="00BD7171" w:rsidRDefault="00BD7171" w:rsidP="00E35AD5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  <w:p w:rsidR="00BD7171" w:rsidRDefault="00BD7171" w:rsidP="00E35AD5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  <w:p w:rsidR="00685EBA" w:rsidRPr="00A84A8C" w:rsidRDefault="00685EBA" w:rsidP="00E35AD5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</w:tc>
      </w:tr>
      <w:tr w:rsidR="00BD7171" w:rsidRPr="00A84A8C" w:rsidTr="00BD7171">
        <w:trPr>
          <w:trHeight w:val="547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D7171" w:rsidRDefault="00BD7171" w:rsidP="00E35AD5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</w:p>
          <w:p w:rsidR="00BD7171" w:rsidRDefault="00BD7171" w:rsidP="00E35AD5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D7171" w:rsidRPr="008E6DF2" w:rsidRDefault="00BD7171" w:rsidP="00E35AD5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 w:rsidRPr="008E6DF2">
              <w:rPr>
                <w:rFonts w:eastAsia="Times New Roman"/>
                <w:color w:val="000000"/>
                <w:lang w:val="uk-UA" w:eastAsia="ru-RU"/>
              </w:rPr>
              <w:t>Самостійна робота</w:t>
            </w:r>
          </w:p>
          <w:p w:rsidR="00BD7171" w:rsidRPr="008E6DF2" w:rsidRDefault="00BD7171" w:rsidP="00E35AD5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D7171" w:rsidRDefault="00BD7171" w:rsidP="00E35AD5">
            <w:pPr>
              <w:spacing w:line="228" w:lineRule="auto"/>
              <w:rPr>
                <w:rFonts w:eastAsia="Times New Roman"/>
                <w:color w:val="000000"/>
                <w:lang w:val="uk-UA" w:eastAsia="ru-RU" w:bidi="en-US"/>
              </w:rPr>
            </w:pPr>
          </w:p>
          <w:p w:rsidR="00BD7171" w:rsidRDefault="00BD7171" w:rsidP="002A7AF3">
            <w:pPr>
              <w:spacing w:line="228" w:lineRule="auto"/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D7171" w:rsidRDefault="00BD7171" w:rsidP="00E35AD5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Додаткове завдання 8</w:t>
            </w:r>
          </w:p>
          <w:p w:rsidR="00BD7171" w:rsidRDefault="00BD7171" w:rsidP="00E35AD5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1" w:rsidRDefault="00BD7171" w:rsidP="00E35AD5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 xml:space="preserve">       3</w:t>
            </w:r>
          </w:p>
          <w:p w:rsidR="00BD7171" w:rsidRDefault="00BD7171" w:rsidP="00E35AD5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</w:tc>
      </w:tr>
      <w:tr w:rsidR="00BD7171" w:rsidRPr="003036CB" w:rsidTr="006765F2">
        <w:trPr>
          <w:trHeight w:val="1094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D7171" w:rsidRDefault="00BD7171" w:rsidP="00E35AD5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</w:p>
          <w:p w:rsidR="00BD7171" w:rsidRDefault="00BD7171" w:rsidP="00E35AD5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</w:p>
          <w:p w:rsidR="00BD7171" w:rsidRDefault="00BD7171" w:rsidP="00E35AD5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17</w:t>
            </w:r>
          </w:p>
          <w:p w:rsidR="00BD7171" w:rsidRDefault="00BD7171" w:rsidP="00E35AD5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D7171" w:rsidRDefault="00BD7171" w:rsidP="00E35AD5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  <w:p w:rsidR="00BD7171" w:rsidRDefault="00BD7171" w:rsidP="00E35AD5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  <w:p w:rsidR="00BD7171" w:rsidRPr="008E6DF2" w:rsidRDefault="00BD7171" w:rsidP="00E35AD5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Лекція 9</w:t>
            </w:r>
          </w:p>
          <w:p w:rsidR="00BD7171" w:rsidRPr="008E6DF2" w:rsidRDefault="00BD7171" w:rsidP="00E35AD5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D7171" w:rsidRDefault="00BD7171" w:rsidP="002A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lang w:val="uk-UA"/>
              </w:rPr>
            </w:pPr>
          </w:p>
          <w:p w:rsidR="00BD7171" w:rsidRDefault="00BD7171" w:rsidP="002A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lang w:val="uk-UA"/>
              </w:rPr>
            </w:pPr>
          </w:p>
          <w:p w:rsidR="00BD7171" w:rsidRDefault="00BD7171" w:rsidP="002A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lang w:val="uk-UA" w:eastAsia="ru-RU" w:bidi="en-US"/>
              </w:rPr>
            </w:pPr>
            <w:r>
              <w:rPr>
                <w:rFonts w:eastAsia="Times New Roman"/>
                <w:color w:val="000000"/>
                <w:lang w:val="uk-UA"/>
              </w:rPr>
              <w:t>Успіх особистості як комплексний психологічний феномен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D7171" w:rsidRDefault="00BD7171" w:rsidP="00E35AD5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  <w:p w:rsidR="00BD7171" w:rsidRDefault="00BD7171" w:rsidP="00E35AD5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  <w:p w:rsidR="00BD7171" w:rsidRDefault="00BD7171" w:rsidP="00E35AD5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  <w:p w:rsidR="00BD7171" w:rsidRDefault="00BD7171" w:rsidP="00E35AD5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1" w:rsidRDefault="00BD7171" w:rsidP="00E35AD5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  <w:p w:rsidR="00BD7171" w:rsidRDefault="00BD7171" w:rsidP="00E35AD5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  <w:p w:rsidR="00BD7171" w:rsidRDefault="00BD7171" w:rsidP="00E35AD5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  <w:p w:rsidR="00BD7171" w:rsidRDefault="00BD7171" w:rsidP="00E35AD5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</w:tc>
      </w:tr>
      <w:tr w:rsidR="006765F2" w:rsidRPr="00A84A8C" w:rsidTr="006765F2">
        <w:trPr>
          <w:trHeight w:val="1294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65F2" w:rsidRDefault="006765F2" w:rsidP="00E35AD5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</w:p>
          <w:p w:rsidR="006765F2" w:rsidRDefault="006765F2" w:rsidP="00E35AD5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17-18</w:t>
            </w:r>
          </w:p>
          <w:p w:rsidR="006765F2" w:rsidRDefault="006765F2" w:rsidP="00E35AD5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</w:p>
          <w:p w:rsidR="006765F2" w:rsidRDefault="006765F2" w:rsidP="00E35AD5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</w:p>
          <w:p w:rsidR="006765F2" w:rsidRDefault="006765F2" w:rsidP="00E35AD5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65F2" w:rsidRDefault="006765F2" w:rsidP="00E35AD5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  <w:p w:rsidR="006765F2" w:rsidRPr="008E6DF2" w:rsidRDefault="006765F2" w:rsidP="00E35AD5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Практичне заняття 9</w:t>
            </w:r>
          </w:p>
          <w:p w:rsidR="006765F2" w:rsidRDefault="006765F2" w:rsidP="00E35AD5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  <w:p w:rsidR="006765F2" w:rsidRDefault="006765F2" w:rsidP="00E35AD5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  <w:p w:rsidR="006765F2" w:rsidRDefault="006765F2" w:rsidP="00E35AD5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65F2" w:rsidRDefault="006765F2" w:rsidP="00E35AD5">
            <w:pPr>
              <w:spacing w:line="228" w:lineRule="auto"/>
              <w:rPr>
                <w:rFonts w:eastAsia="Times New Roman"/>
                <w:color w:val="000000"/>
                <w:lang w:val="uk-UA" w:eastAsia="ru-RU" w:bidi="en-US"/>
              </w:rPr>
            </w:pPr>
          </w:p>
          <w:p w:rsidR="006765F2" w:rsidRDefault="006765F2" w:rsidP="002A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Поняття успіху.</w:t>
            </w:r>
          </w:p>
          <w:p w:rsidR="006765F2" w:rsidRDefault="006765F2" w:rsidP="002A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Суб</w:t>
            </w:r>
            <w:r w:rsidRPr="001A722A">
              <w:rPr>
                <w:rFonts w:eastAsia="Times New Roman"/>
                <w:color w:val="000000"/>
                <w:lang w:val="uk-UA"/>
              </w:rPr>
              <w:t>’</w:t>
            </w:r>
            <w:r>
              <w:rPr>
                <w:rFonts w:eastAsia="Times New Roman"/>
                <w:color w:val="000000"/>
                <w:lang w:val="uk-UA"/>
              </w:rPr>
              <w:t>єктивний і об</w:t>
            </w:r>
            <w:r w:rsidRPr="001A722A">
              <w:rPr>
                <w:rFonts w:eastAsia="Times New Roman"/>
                <w:color w:val="000000"/>
                <w:lang w:val="uk-UA"/>
              </w:rPr>
              <w:t>’</w:t>
            </w:r>
            <w:r>
              <w:rPr>
                <w:rFonts w:eastAsia="Times New Roman"/>
                <w:color w:val="000000"/>
                <w:lang w:val="uk-UA"/>
              </w:rPr>
              <w:t>єктивний успіх.</w:t>
            </w:r>
          </w:p>
          <w:p w:rsidR="006765F2" w:rsidRDefault="006765F2" w:rsidP="002A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Способи постановки цілей.</w:t>
            </w:r>
          </w:p>
          <w:p w:rsidR="006765F2" w:rsidRDefault="006765F2" w:rsidP="002A7AF3">
            <w:pPr>
              <w:spacing w:line="228" w:lineRule="auto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Локус контролю та самооцінка підприємця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765F2" w:rsidRDefault="006765F2" w:rsidP="00E35AD5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  <w:p w:rsidR="006765F2" w:rsidRDefault="006765F2" w:rsidP="00E35AD5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Групова дискусія «Моя свобода та відповідальність»</w:t>
            </w:r>
          </w:p>
          <w:p w:rsidR="006765F2" w:rsidRDefault="006765F2" w:rsidP="00E35AD5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  <w:p w:rsidR="006765F2" w:rsidRDefault="006765F2" w:rsidP="00E35AD5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  <w:p w:rsidR="006765F2" w:rsidRDefault="006765F2" w:rsidP="00E35AD5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5F2" w:rsidRDefault="006765F2" w:rsidP="00E35AD5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  <w:p w:rsidR="006765F2" w:rsidRDefault="006765F2" w:rsidP="00E35AD5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 xml:space="preserve">       2</w:t>
            </w:r>
          </w:p>
          <w:p w:rsidR="006765F2" w:rsidRDefault="006765F2" w:rsidP="00E35AD5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  <w:p w:rsidR="006765F2" w:rsidRDefault="006765F2" w:rsidP="00E35AD5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  <w:p w:rsidR="006765F2" w:rsidRDefault="006765F2" w:rsidP="00E35AD5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</w:tc>
      </w:tr>
      <w:tr w:rsidR="006765F2" w:rsidRPr="00A84A8C" w:rsidTr="006765F2">
        <w:trPr>
          <w:trHeight w:val="748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65F2" w:rsidRDefault="006765F2" w:rsidP="00E35AD5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</w:p>
          <w:p w:rsidR="006765F2" w:rsidRDefault="006765F2" w:rsidP="00E35AD5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</w:p>
          <w:p w:rsidR="006765F2" w:rsidRDefault="006765F2" w:rsidP="00E35AD5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65F2" w:rsidRDefault="006765F2" w:rsidP="00E35AD5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  <w:p w:rsidR="006765F2" w:rsidRPr="008E6DF2" w:rsidRDefault="006765F2" w:rsidP="00E35AD5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Самостійна робота</w:t>
            </w:r>
          </w:p>
          <w:p w:rsidR="006765F2" w:rsidRDefault="006765F2" w:rsidP="00E35AD5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65F2" w:rsidRDefault="006765F2" w:rsidP="002A7AF3">
            <w:pPr>
              <w:spacing w:line="228" w:lineRule="auto"/>
              <w:rPr>
                <w:rFonts w:eastAsia="Times New Roman"/>
                <w:color w:val="000000"/>
                <w:lang w:val="uk-UA" w:eastAsia="ru-RU" w:bidi="en-US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765F2" w:rsidRDefault="006765F2" w:rsidP="00E35AD5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  <w:p w:rsidR="006765F2" w:rsidRDefault="006765F2" w:rsidP="00E35AD5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Додаткове завдання 9</w:t>
            </w:r>
          </w:p>
          <w:p w:rsidR="006765F2" w:rsidRDefault="006765F2" w:rsidP="00E35AD5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5F2" w:rsidRDefault="006765F2" w:rsidP="00E35AD5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  <w:p w:rsidR="006765F2" w:rsidRDefault="006765F2" w:rsidP="00E35AD5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 xml:space="preserve">       3</w:t>
            </w:r>
          </w:p>
          <w:p w:rsidR="006765F2" w:rsidRDefault="006765F2" w:rsidP="00E35AD5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</w:tc>
      </w:tr>
      <w:tr w:rsidR="006765F2" w:rsidRPr="00A84A8C" w:rsidTr="006765F2">
        <w:trPr>
          <w:trHeight w:val="3168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65F2" w:rsidRDefault="006765F2" w:rsidP="00E35AD5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</w:p>
          <w:p w:rsidR="006765F2" w:rsidRDefault="006765F2" w:rsidP="00E35AD5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</w:p>
          <w:p w:rsidR="006765F2" w:rsidRDefault="006765F2" w:rsidP="00E35AD5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</w:p>
          <w:p w:rsidR="006765F2" w:rsidRDefault="006765F2" w:rsidP="00E35AD5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18-19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65F2" w:rsidRDefault="006765F2" w:rsidP="00E35AD5">
            <w:pPr>
              <w:spacing w:line="228" w:lineRule="auto"/>
              <w:rPr>
                <w:rFonts w:eastAsia="Times New Roman"/>
                <w:b/>
                <w:color w:val="000000"/>
                <w:lang w:val="uk-UA" w:eastAsia="ru-RU"/>
              </w:rPr>
            </w:pPr>
          </w:p>
          <w:p w:rsidR="006765F2" w:rsidRDefault="006765F2" w:rsidP="00E35AD5">
            <w:pPr>
              <w:spacing w:line="228" w:lineRule="auto"/>
              <w:rPr>
                <w:rFonts w:eastAsia="Times New Roman"/>
                <w:b/>
                <w:color w:val="000000"/>
                <w:lang w:val="uk-UA" w:eastAsia="ru-RU"/>
              </w:rPr>
            </w:pPr>
          </w:p>
          <w:p w:rsidR="006765F2" w:rsidRDefault="006765F2" w:rsidP="00E35AD5">
            <w:pPr>
              <w:spacing w:line="228" w:lineRule="auto"/>
              <w:rPr>
                <w:rFonts w:eastAsia="Times New Roman"/>
                <w:b/>
                <w:color w:val="000000"/>
                <w:lang w:val="uk-UA" w:eastAsia="ru-RU"/>
              </w:rPr>
            </w:pPr>
          </w:p>
          <w:p w:rsidR="006765F2" w:rsidRDefault="006765F2" w:rsidP="00E35AD5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 w:rsidRPr="00A84A8C">
              <w:rPr>
                <w:rFonts w:eastAsia="Times New Roman"/>
                <w:b/>
                <w:color w:val="000000"/>
                <w:lang w:val="uk-UA" w:eastAsia="ru-RU"/>
              </w:rPr>
              <w:t>Атестація 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65F2" w:rsidRDefault="006765F2" w:rsidP="002A7AF3">
            <w:pPr>
              <w:spacing w:line="228" w:lineRule="auto"/>
              <w:rPr>
                <w:rFonts w:eastAsia="Times New Roman"/>
                <w:color w:val="000000"/>
                <w:lang w:val="uk-UA" w:eastAsia="ru-RU" w:bidi="en-US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765F2" w:rsidRDefault="006765F2" w:rsidP="00E35AD5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  <w:p w:rsidR="006765F2" w:rsidRDefault="006765F2" w:rsidP="00E35AD5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  <w:p w:rsidR="006765F2" w:rsidRDefault="006765F2" w:rsidP="00E35AD5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  <w:p w:rsidR="006765F2" w:rsidRDefault="006765F2" w:rsidP="00E35AD5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  <w:p w:rsidR="006765F2" w:rsidRDefault="006765F2" w:rsidP="00E35AD5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Модульний контроль 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5F2" w:rsidRDefault="006765F2" w:rsidP="00E35AD5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  <w:p w:rsidR="006765F2" w:rsidRDefault="006765F2" w:rsidP="00E35AD5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  <w:p w:rsidR="006765F2" w:rsidRDefault="006765F2" w:rsidP="00E35AD5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  <w:p w:rsidR="006765F2" w:rsidRDefault="006765F2" w:rsidP="00E35AD5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  <w:p w:rsidR="006765F2" w:rsidRDefault="006765F2" w:rsidP="00E35AD5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 xml:space="preserve">      10     </w:t>
            </w:r>
          </w:p>
          <w:p w:rsidR="006765F2" w:rsidRDefault="006765F2" w:rsidP="00E35AD5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  <w:p w:rsidR="006765F2" w:rsidRDefault="006765F2" w:rsidP="00E35AD5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  <w:p w:rsidR="006765F2" w:rsidRDefault="006765F2" w:rsidP="00E35AD5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  <w:p w:rsidR="006765F2" w:rsidRDefault="006765F2" w:rsidP="00E35AD5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  <w:p w:rsidR="006765F2" w:rsidRDefault="006765F2" w:rsidP="00E35AD5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  <w:p w:rsidR="006765F2" w:rsidRDefault="006765F2" w:rsidP="00E35AD5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  <w:p w:rsidR="006765F2" w:rsidRDefault="006765F2" w:rsidP="00E35AD5">
            <w:pPr>
              <w:spacing w:line="228" w:lineRule="auto"/>
              <w:rPr>
                <w:rFonts w:eastAsia="Times New Roman"/>
                <w:color w:val="000000"/>
                <w:lang w:val="uk-UA" w:eastAsia="ru-RU"/>
              </w:rPr>
            </w:pPr>
          </w:p>
        </w:tc>
      </w:tr>
      <w:tr w:rsidR="00685EBA" w:rsidRPr="00A84A8C" w:rsidTr="00E35AD5">
        <w:trPr>
          <w:trHeight w:val="20"/>
          <w:jc w:val="center"/>
        </w:trPr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85EBA" w:rsidRPr="00A84A8C" w:rsidRDefault="00685EBA" w:rsidP="00E35AD5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  <w:proofErr w:type="spellStart"/>
            <w:r w:rsidRPr="00A84A8C">
              <w:rPr>
                <w:rFonts w:eastAsia="Times New Roman"/>
                <w:lang w:val="uk-UA" w:eastAsia="ru-RU"/>
              </w:rPr>
              <w:t>Екз</w:t>
            </w:r>
            <w:proofErr w:type="spellEnd"/>
            <w:r>
              <w:rPr>
                <w:rFonts w:eastAsia="Times New Roman"/>
                <w:lang w:val="uk-UA" w:eastAsia="ru-RU"/>
              </w:rPr>
              <w:t xml:space="preserve">. </w:t>
            </w:r>
            <w:r w:rsidRPr="00A84A8C">
              <w:rPr>
                <w:rFonts w:eastAsia="Times New Roman"/>
                <w:lang w:val="uk-UA" w:eastAsia="ru-RU"/>
              </w:rPr>
              <w:t>тиждень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85EBA" w:rsidRPr="00A84A8C" w:rsidRDefault="00685EBA" w:rsidP="00E35AD5">
            <w:pPr>
              <w:spacing w:line="228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A84A8C">
              <w:rPr>
                <w:rFonts w:eastAsia="Times New Roman"/>
                <w:color w:val="000000"/>
                <w:lang w:val="uk-UA" w:eastAsia="ru-RU"/>
              </w:rPr>
              <w:t>Екзамен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85EBA" w:rsidRPr="00A84A8C" w:rsidRDefault="00685EBA" w:rsidP="00E35AD5">
            <w:pPr>
              <w:spacing w:line="228" w:lineRule="auto"/>
              <w:rPr>
                <w:rFonts w:eastAsia="Times New Roman"/>
                <w:iCs/>
                <w:lang w:val="uk-UA" w:eastAsia="ru-RU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5EBA" w:rsidRPr="00A84A8C" w:rsidRDefault="00685EBA" w:rsidP="00E35AD5">
            <w:pPr>
              <w:spacing w:line="228" w:lineRule="auto"/>
              <w:rPr>
                <w:rFonts w:eastAsia="Times New Roman"/>
                <w:iCs/>
                <w:color w:val="000000"/>
                <w:lang w:val="uk-UA" w:eastAsia="ru-RU"/>
              </w:rPr>
            </w:pPr>
            <w:r w:rsidRPr="00A84A8C">
              <w:rPr>
                <w:rFonts w:eastAsia="Times New Roman"/>
                <w:iCs/>
                <w:color w:val="000000"/>
                <w:lang w:val="uk-UA" w:eastAsia="ru-RU"/>
              </w:rPr>
              <w:t>Підсумкове тестування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A" w:rsidRPr="00A84A8C" w:rsidRDefault="00685EBA" w:rsidP="00E35AD5">
            <w:pPr>
              <w:spacing w:line="228" w:lineRule="auto"/>
              <w:jc w:val="center"/>
              <w:rPr>
                <w:rFonts w:eastAsia="Times New Roman"/>
                <w:iCs/>
                <w:color w:val="000000"/>
                <w:lang w:val="uk-UA" w:eastAsia="ru-RU"/>
              </w:rPr>
            </w:pPr>
            <w:r>
              <w:rPr>
                <w:rFonts w:eastAsia="Times New Roman"/>
                <w:iCs/>
                <w:color w:val="000000"/>
                <w:lang w:val="uk-UA" w:eastAsia="ru-RU"/>
              </w:rPr>
              <w:t>20</w:t>
            </w:r>
          </w:p>
        </w:tc>
      </w:tr>
      <w:tr w:rsidR="00685EBA" w:rsidRPr="00A84A8C" w:rsidTr="00E35AD5">
        <w:trPr>
          <w:trHeight w:val="20"/>
          <w:jc w:val="center"/>
        </w:trPr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5EBA" w:rsidRPr="00A84A8C" w:rsidRDefault="00685EBA" w:rsidP="00E35AD5">
            <w:pPr>
              <w:spacing w:line="228" w:lineRule="auto"/>
              <w:jc w:val="center"/>
              <w:rPr>
                <w:rFonts w:eastAsia="Times New Roman"/>
                <w:lang w:val="uk-UA" w:eastAsia="ru-RU"/>
              </w:rPr>
            </w:pPr>
          </w:p>
        </w:tc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5EBA" w:rsidRPr="00A84A8C" w:rsidRDefault="00685EBA" w:rsidP="00E35AD5">
            <w:pPr>
              <w:spacing w:line="228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85EBA" w:rsidRPr="00A84A8C" w:rsidRDefault="00685EBA" w:rsidP="00E35AD5">
            <w:pPr>
              <w:spacing w:line="228" w:lineRule="auto"/>
              <w:rPr>
                <w:rFonts w:eastAsia="Times New Roman"/>
                <w:iCs/>
                <w:lang w:val="uk-UA" w:eastAsia="ru-RU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5EBA" w:rsidRPr="00A84A8C" w:rsidRDefault="00685EBA" w:rsidP="00E35AD5">
            <w:pPr>
              <w:spacing w:line="228" w:lineRule="auto"/>
              <w:rPr>
                <w:rFonts w:eastAsia="Times New Roman"/>
                <w:iCs/>
                <w:color w:val="000000"/>
                <w:lang w:val="uk-UA" w:eastAsia="ru-RU"/>
              </w:rPr>
            </w:pPr>
            <w:r w:rsidRPr="00A84A8C">
              <w:rPr>
                <w:rFonts w:eastAsia="Times New Roman"/>
                <w:iCs/>
                <w:color w:val="000000"/>
                <w:lang w:val="uk-UA" w:eastAsia="ru-RU"/>
              </w:rPr>
              <w:t>Захист індивідуального завдання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A" w:rsidRPr="00A84A8C" w:rsidRDefault="00685EBA" w:rsidP="00E35AD5">
            <w:pPr>
              <w:spacing w:line="228" w:lineRule="auto"/>
              <w:jc w:val="center"/>
              <w:rPr>
                <w:rFonts w:eastAsia="Times New Roman"/>
                <w:iCs/>
                <w:color w:val="000000"/>
                <w:lang w:val="uk-UA" w:eastAsia="ru-RU"/>
              </w:rPr>
            </w:pPr>
            <w:r>
              <w:rPr>
                <w:rFonts w:eastAsia="Times New Roman"/>
                <w:iCs/>
                <w:color w:val="000000"/>
                <w:lang w:val="uk-UA" w:eastAsia="ru-RU"/>
              </w:rPr>
              <w:t>20</w:t>
            </w:r>
          </w:p>
        </w:tc>
      </w:tr>
    </w:tbl>
    <w:p w:rsidR="004C4E7C" w:rsidRDefault="004C4E7C" w:rsidP="00685EBA">
      <w:pPr>
        <w:keepNext/>
        <w:spacing w:line="230" w:lineRule="auto"/>
        <w:rPr>
          <w:b/>
          <w:bCs/>
          <w:sz w:val="28"/>
          <w:lang w:val="uk-UA"/>
        </w:rPr>
      </w:pPr>
    </w:p>
    <w:p w:rsidR="004C4E7C" w:rsidRDefault="00685EBA" w:rsidP="004C4E7C">
      <w:pPr>
        <w:keepNext/>
        <w:spacing w:line="230" w:lineRule="auto"/>
        <w:jc w:val="center"/>
        <w:rPr>
          <w:b/>
          <w:bCs/>
          <w:sz w:val="28"/>
          <w:lang w:val="uk-UA"/>
        </w:rPr>
      </w:pPr>
      <w:r w:rsidRPr="00615CB2">
        <w:rPr>
          <w:b/>
          <w:bCs/>
          <w:sz w:val="28"/>
          <w:lang w:val="uk-UA"/>
        </w:rPr>
        <w:t>ОСНОВНІ ДЖЕРЕЛА та ІНФОРМАЦІЙНІ РЕСУРСИ</w:t>
      </w:r>
      <w:r w:rsidR="00D079DD">
        <w:rPr>
          <w:b/>
          <w:bCs/>
          <w:sz w:val="28"/>
          <w:lang w:val="uk-UA"/>
        </w:rPr>
        <w:t xml:space="preserve"> </w:t>
      </w:r>
    </w:p>
    <w:p w:rsidR="00685EBA" w:rsidRPr="00615CB2" w:rsidRDefault="00D079DD" w:rsidP="004C4E7C">
      <w:pPr>
        <w:keepNext/>
        <w:spacing w:line="230" w:lineRule="auto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(*позначені джерела, які є в наявності в бібліотеці ЗНУ)</w:t>
      </w:r>
    </w:p>
    <w:p w:rsidR="003F6EF1" w:rsidRPr="0049661E" w:rsidRDefault="003F6EF1" w:rsidP="00D079DD">
      <w:pPr>
        <w:widowControl w:val="0"/>
        <w:numPr>
          <w:ilvl w:val="0"/>
          <w:numId w:val="4"/>
        </w:numPr>
        <w:tabs>
          <w:tab w:val="left" w:pos="394"/>
        </w:tabs>
        <w:spacing w:line="374" w:lineRule="exact"/>
        <w:ind w:left="440" w:hanging="440"/>
        <w:jc w:val="both"/>
      </w:pPr>
      <w:r w:rsidRPr="0049661E">
        <w:rPr>
          <w:rStyle w:val="21"/>
          <w:rFonts w:eastAsiaTheme="minorHAnsi"/>
          <w:sz w:val="24"/>
          <w:szCs w:val="24"/>
        </w:rPr>
        <w:t xml:space="preserve">Дяченко Т.О. Організаційна </w:t>
      </w:r>
      <w:r w:rsidR="004C4E7C">
        <w:rPr>
          <w:rStyle w:val="21"/>
          <w:rFonts w:eastAsiaTheme="minorHAnsi"/>
          <w:sz w:val="24"/>
          <w:szCs w:val="24"/>
        </w:rPr>
        <w:t>культура та корпоративний імідж</w:t>
      </w:r>
      <w:r w:rsidRPr="0049661E">
        <w:rPr>
          <w:rStyle w:val="21"/>
          <w:rFonts w:eastAsiaTheme="minorHAnsi"/>
          <w:sz w:val="24"/>
          <w:szCs w:val="24"/>
        </w:rPr>
        <w:t xml:space="preserve"> підприємства : </w:t>
      </w:r>
      <w:proofErr w:type="spellStart"/>
      <w:r w:rsidRPr="0049661E">
        <w:rPr>
          <w:rStyle w:val="21"/>
          <w:rFonts w:eastAsiaTheme="minorHAnsi"/>
          <w:sz w:val="24"/>
          <w:szCs w:val="24"/>
        </w:rPr>
        <w:t>навч</w:t>
      </w:r>
      <w:proofErr w:type="spellEnd"/>
      <w:r w:rsidRPr="0049661E">
        <w:rPr>
          <w:rStyle w:val="21"/>
          <w:rFonts w:eastAsiaTheme="minorHAnsi"/>
          <w:sz w:val="24"/>
          <w:szCs w:val="24"/>
        </w:rPr>
        <w:t xml:space="preserve">. </w:t>
      </w:r>
      <w:proofErr w:type="spellStart"/>
      <w:r w:rsidRPr="0049661E">
        <w:rPr>
          <w:rStyle w:val="21"/>
          <w:rFonts w:eastAsiaTheme="minorHAnsi"/>
          <w:sz w:val="24"/>
          <w:szCs w:val="24"/>
        </w:rPr>
        <w:t>посіб</w:t>
      </w:r>
      <w:proofErr w:type="spellEnd"/>
      <w:r w:rsidRPr="0049661E">
        <w:rPr>
          <w:rStyle w:val="21"/>
          <w:rFonts w:eastAsiaTheme="minorHAnsi"/>
          <w:sz w:val="24"/>
          <w:szCs w:val="24"/>
        </w:rPr>
        <w:t xml:space="preserve">. для </w:t>
      </w:r>
      <w:proofErr w:type="spellStart"/>
      <w:r w:rsidRPr="0049661E">
        <w:rPr>
          <w:rStyle w:val="21"/>
          <w:rFonts w:eastAsiaTheme="minorHAnsi"/>
          <w:sz w:val="24"/>
          <w:szCs w:val="24"/>
        </w:rPr>
        <w:t>студ</w:t>
      </w:r>
      <w:proofErr w:type="spellEnd"/>
      <w:r w:rsidRPr="0049661E">
        <w:rPr>
          <w:rStyle w:val="21"/>
          <w:rFonts w:eastAsiaTheme="minorHAnsi"/>
          <w:sz w:val="24"/>
          <w:szCs w:val="24"/>
        </w:rPr>
        <w:t xml:space="preserve">. </w:t>
      </w:r>
      <w:proofErr w:type="spellStart"/>
      <w:r w:rsidRPr="0049661E">
        <w:rPr>
          <w:rStyle w:val="21"/>
          <w:rFonts w:eastAsiaTheme="minorHAnsi"/>
          <w:sz w:val="24"/>
          <w:szCs w:val="24"/>
        </w:rPr>
        <w:t>вищ</w:t>
      </w:r>
      <w:proofErr w:type="spellEnd"/>
      <w:r w:rsidRPr="0049661E">
        <w:rPr>
          <w:rStyle w:val="21"/>
          <w:rFonts w:eastAsiaTheme="minorHAnsi"/>
          <w:sz w:val="24"/>
          <w:szCs w:val="24"/>
        </w:rPr>
        <w:t xml:space="preserve">. </w:t>
      </w:r>
      <w:proofErr w:type="spellStart"/>
      <w:r w:rsidRPr="0049661E">
        <w:rPr>
          <w:rStyle w:val="21"/>
          <w:rFonts w:eastAsiaTheme="minorHAnsi"/>
          <w:sz w:val="24"/>
          <w:szCs w:val="24"/>
        </w:rPr>
        <w:t>навч</w:t>
      </w:r>
      <w:proofErr w:type="spellEnd"/>
      <w:r w:rsidRPr="0049661E">
        <w:rPr>
          <w:rStyle w:val="21"/>
          <w:rFonts w:eastAsiaTheme="minorHAnsi"/>
          <w:sz w:val="24"/>
          <w:szCs w:val="24"/>
        </w:rPr>
        <w:t xml:space="preserve">. </w:t>
      </w:r>
      <w:proofErr w:type="spellStart"/>
      <w:r w:rsidRPr="0049661E">
        <w:rPr>
          <w:rStyle w:val="21"/>
          <w:rFonts w:eastAsiaTheme="minorHAnsi"/>
          <w:sz w:val="24"/>
          <w:szCs w:val="24"/>
        </w:rPr>
        <w:t>закл</w:t>
      </w:r>
      <w:proofErr w:type="spellEnd"/>
      <w:r w:rsidRPr="0049661E">
        <w:rPr>
          <w:rStyle w:val="21"/>
          <w:rFonts w:eastAsiaTheme="minorHAnsi"/>
          <w:sz w:val="24"/>
          <w:szCs w:val="24"/>
        </w:rPr>
        <w:t xml:space="preserve">. </w:t>
      </w:r>
      <w:proofErr w:type="spellStart"/>
      <w:r w:rsidRPr="0049661E">
        <w:rPr>
          <w:rStyle w:val="21"/>
          <w:rFonts w:eastAsiaTheme="minorHAnsi"/>
          <w:sz w:val="24"/>
          <w:szCs w:val="24"/>
        </w:rPr>
        <w:t>рек</w:t>
      </w:r>
      <w:proofErr w:type="spellEnd"/>
      <w:r w:rsidRPr="0049661E">
        <w:rPr>
          <w:rStyle w:val="21"/>
          <w:rFonts w:eastAsiaTheme="minorHAnsi"/>
          <w:sz w:val="24"/>
          <w:szCs w:val="24"/>
        </w:rPr>
        <w:t xml:space="preserve">. МОНУ / Тетяна Олексіївна Дяченко, Ліана Іванівна </w:t>
      </w:r>
      <w:proofErr w:type="spellStart"/>
      <w:r w:rsidRPr="0049661E">
        <w:rPr>
          <w:rStyle w:val="21"/>
          <w:rFonts w:eastAsiaTheme="minorHAnsi"/>
          <w:sz w:val="24"/>
          <w:szCs w:val="24"/>
        </w:rPr>
        <w:t>Скібицька</w:t>
      </w:r>
      <w:proofErr w:type="spellEnd"/>
      <w:r w:rsidRPr="0049661E">
        <w:rPr>
          <w:rStyle w:val="21"/>
          <w:rFonts w:eastAsiaTheme="minorHAnsi"/>
          <w:sz w:val="24"/>
          <w:szCs w:val="24"/>
        </w:rPr>
        <w:t>. Київ : Освіта України, 2011. 248 с. *</w:t>
      </w:r>
    </w:p>
    <w:p w:rsidR="003F6EF1" w:rsidRPr="00D079DD" w:rsidRDefault="003F6EF1" w:rsidP="00D079DD">
      <w:pPr>
        <w:widowControl w:val="0"/>
        <w:numPr>
          <w:ilvl w:val="0"/>
          <w:numId w:val="4"/>
        </w:numPr>
        <w:tabs>
          <w:tab w:val="left" w:pos="498"/>
        </w:tabs>
        <w:spacing w:line="326" w:lineRule="exact"/>
        <w:ind w:left="440" w:right="580" w:hanging="440"/>
        <w:jc w:val="both"/>
        <w:rPr>
          <w:rStyle w:val="21"/>
          <w:rFonts w:eastAsiaTheme="minorEastAsia"/>
          <w:color w:val="auto"/>
          <w:sz w:val="24"/>
          <w:szCs w:val="24"/>
          <w:lang w:val="en-US" w:eastAsia="en-US" w:bidi="ar-SA"/>
        </w:rPr>
      </w:pPr>
      <w:proofErr w:type="spellStart"/>
      <w:r w:rsidRPr="0049661E">
        <w:rPr>
          <w:rStyle w:val="21"/>
          <w:rFonts w:eastAsiaTheme="minorHAnsi"/>
          <w:sz w:val="24"/>
          <w:szCs w:val="24"/>
        </w:rPr>
        <w:t>Ложкін</w:t>
      </w:r>
      <w:proofErr w:type="spellEnd"/>
      <w:r w:rsidRPr="0049661E">
        <w:rPr>
          <w:rStyle w:val="21"/>
          <w:rFonts w:eastAsiaTheme="minorHAnsi"/>
          <w:sz w:val="24"/>
          <w:szCs w:val="24"/>
        </w:rPr>
        <w:t xml:space="preserve"> Г.В. Економічна психологія : </w:t>
      </w:r>
      <w:proofErr w:type="spellStart"/>
      <w:r w:rsidRPr="0049661E">
        <w:rPr>
          <w:rStyle w:val="21"/>
          <w:rFonts w:eastAsiaTheme="minorHAnsi"/>
          <w:sz w:val="24"/>
          <w:szCs w:val="24"/>
        </w:rPr>
        <w:t>навч</w:t>
      </w:r>
      <w:proofErr w:type="spellEnd"/>
      <w:r w:rsidRPr="0049661E">
        <w:rPr>
          <w:rStyle w:val="21"/>
          <w:rFonts w:eastAsiaTheme="minorHAnsi"/>
          <w:sz w:val="24"/>
          <w:szCs w:val="24"/>
        </w:rPr>
        <w:t xml:space="preserve">. </w:t>
      </w:r>
      <w:proofErr w:type="spellStart"/>
      <w:r w:rsidRPr="0049661E">
        <w:rPr>
          <w:rStyle w:val="21"/>
          <w:rFonts w:eastAsiaTheme="minorHAnsi"/>
          <w:sz w:val="24"/>
          <w:szCs w:val="24"/>
        </w:rPr>
        <w:t>посіб</w:t>
      </w:r>
      <w:proofErr w:type="spellEnd"/>
      <w:r w:rsidRPr="0049661E">
        <w:rPr>
          <w:rStyle w:val="21"/>
          <w:rFonts w:eastAsiaTheme="minorHAnsi"/>
          <w:sz w:val="24"/>
          <w:szCs w:val="24"/>
        </w:rPr>
        <w:t xml:space="preserve">. / Г.В. </w:t>
      </w:r>
      <w:proofErr w:type="spellStart"/>
      <w:r w:rsidRPr="0049661E">
        <w:rPr>
          <w:rStyle w:val="21"/>
          <w:rFonts w:eastAsiaTheme="minorHAnsi"/>
          <w:sz w:val="24"/>
          <w:szCs w:val="24"/>
        </w:rPr>
        <w:t>Ложкін</w:t>
      </w:r>
      <w:proofErr w:type="spellEnd"/>
      <w:r w:rsidRPr="0049661E">
        <w:rPr>
          <w:rStyle w:val="21"/>
          <w:rFonts w:eastAsiaTheme="minorHAnsi"/>
          <w:sz w:val="24"/>
          <w:szCs w:val="24"/>
        </w:rPr>
        <w:t xml:space="preserve">, В.В. </w:t>
      </w:r>
      <w:proofErr w:type="spellStart"/>
      <w:r w:rsidRPr="0049661E">
        <w:rPr>
          <w:rStyle w:val="21"/>
          <w:rFonts w:eastAsiaTheme="minorHAnsi"/>
          <w:sz w:val="24"/>
          <w:szCs w:val="24"/>
        </w:rPr>
        <w:t>Спасєнніков</w:t>
      </w:r>
      <w:proofErr w:type="spellEnd"/>
      <w:r w:rsidRPr="0049661E">
        <w:rPr>
          <w:rStyle w:val="21"/>
          <w:rFonts w:eastAsiaTheme="minorHAnsi"/>
          <w:sz w:val="24"/>
          <w:szCs w:val="24"/>
        </w:rPr>
        <w:t xml:space="preserve">, В.Л. </w:t>
      </w:r>
      <w:proofErr w:type="spellStart"/>
      <w:r w:rsidRPr="0049661E">
        <w:rPr>
          <w:rStyle w:val="21"/>
          <w:rFonts w:eastAsiaTheme="minorHAnsi"/>
          <w:sz w:val="24"/>
          <w:szCs w:val="24"/>
        </w:rPr>
        <w:t>Комаровська</w:t>
      </w:r>
      <w:proofErr w:type="spellEnd"/>
      <w:r w:rsidRPr="0049661E">
        <w:rPr>
          <w:rStyle w:val="21"/>
          <w:rFonts w:eastAsiaTheme="minorHAnsi"/>
          <w:sz w:val="24"/>
          <w:szCs w:val="24"/>
        </w:rPr>
        <w:t>. Київ: ВД «Професіонал», 2004. 304 с.</w:t>
      </w:r>
    </w:p>
    <w:p w:rsidR="00D079DD" w:rsidRPr="0049661E" w:rsidRDefault="00D079DD" w:rsidP="00D079DD">
      <w:pPr>
        <w:widowControl w:val="0"/>
        <w:numPr>
          <w:ilvl w:val="0"/>
          <w:numId w:val="4"/>
        </w:numPr>
        <w:tabs>
          <w:tab w:val="left" w:pos="447"/>
        </w:tabs>
        <w:spacing w:line="317" w:lineRule="exact"/>
        <w:ind w:left="340" w:right="520" w:hanging="340"/>
        <w:jc w:val="both"/>
      </w:pPr>
      <w:proofErr w:type="spellStart"/>
      <w:r w:rsidRPr="0049661E">
        <w:rPr>
          <w:rStyle w:val="21"/>
          <w:rFonts w:eastAsiaTheme="minorHAnsi"/>
          <w:sz w:val="24"/>
          <w:szCs w:val="24"/>
        </w:rPr>
        <w:t>Ложкін</w:t>
      </w:r>
      <w:proofErr w:type="spellEnd"/>
      <w:r w:rsidRPr="0049661E">
        <w:rPr>
          <w:rStyle w:val="21"/>
          <w:rFonts w:eastAsiaTheme="minorHAnsi"/>
          <w:sz w:val="24"/>
          <w:szCs w:val="24"/>
        </w:rPr>
        <w:t xml:space="preserve"> Г.В. Предмет, методи і міждисциплінарні зв’язки економічної психології </w:t>
      </w:r>
      <w:r w:rsidRPr="0049661E">
        <w:rPr>
          <w:rStyle w:val="22"/>
          <w:rFonts w:eastAsiaTheme="minorHAnsi"/>
          <w:sz w:val="24"/>
          <w:szCs w:val="24"/>
        </w:rPr>
        <w:t>Психологічний ресурс простору вищої освіти : зб. наукових праць</w:t>
      </w:r>
      <w:r w:rsidRPr="0049661E">
        <w:rPr>
          <w:rStyle w:val="21"/>
          <w:rFonts w:eastAsiaTheme="minorHAnsi"/>
          <w:sz w:val="24"/>
          <w:szCs w:val="24"/>
        </w:rPr>
        <w:t xml:space="preserve">/ за ред. О.В. </w:t>
      </w:r>
      <w:proofErr w:type="spellStart"/>
      <w:r w:rsidRPr="0049661E">
        <w:rPr>
          <w:rStyle w:val="21"/>
          <w:rFonts w:eastAsiaTheme="minorHAnsi"/>
          <w:sz w:val="24"/>
          <w:szCs w:val="24"/>
        </w:rPr>
        <w:t>Винославської</w:t>
      </w:r>
      <w:proofErr w:type="spellEnd"/>
      <w:r w:rsidRPr="0049661E">
        <w:rPr>
          <w:rStyle w:val="21"/>
          <w:rFonts w:eastAsiaTheme="minorHAnsi"/>
          <w:sz w:val="24"/>
          <w:szCs w:val="24"/>
        </w:rPr>
        <w:t>. Київ: КИТ. 2007. С. 124-138.</w:t>
      </w:r>
    </w:p>
    <w:p w:rsidR="00D079DD" w:rsidRPr="0049661E" w:rsidRDefault="00D079DD" w:rsidP="00D079DD">
      <w:pPr>
        <w:widowControl w:val="0"/>
        <w:numPr>
          <w:ilvl w:val="0"/>
          <w:numId w:val="4"/>
        </w:numPr>
        <w:tabs>
          <w:tab w:val="left" w:pos="447"/>
        </w:tabs>
        <w:spacing w:line="420" w:lineRule="exact"/>
        <w:ind w:left="540" w:hanging="540"/>
        <w:jc w:val="both"/>
      </w:pPr>
      <w:r w:rsidRPr="00D079DD">
        <w:rPr>
          <w:rStyle w:val="21"/>
          <w:rFonts w:eastAsiaTheme="minorHAnsi"/>
          <w:sz w:val="24"/>
          <w:szCs w:val="24"/>
        </w:rPr>
        <w:t xml:space="preserve">Максименко С.Д. Психологія підприємницької діяльності </w:t>
      </w:r>
      <w:r w:rsidRPr="00D079DD">
        <w:rPr>
          <w:rStyle w:val="22"/>
          <w:rFonts w:eastAsiaTheme="minorHAnsi"/>
          <w:sz w:val="24"/>
          <w:szCs w:val="24"/>
        </w:rPr>
        <w:t>Філософська і соціологічна думка.</w:t>
      </w:r>
      <w:r w:rsidRPr="00D079DD">
        <w:rPr>
          <w:rStyle w:val="21"/>
          <w:rFonts w:eastAsiaTheme="minorHAnsi"/>
          <w:sz w:val="24"/>
          <w:szCs w:val="24"/>
        </w:rPr>
        <w:t>1993. № 5. С. 87-96.</w:t>
      </w:r>
    </w:p>
    <w:p w:rsidR="00D079DD" w:rsidRPr="0049661E" w:rsidRDefault="00D079DD" w:rsidP="00D079DD">
      <w:pPr>
        <w:widowControl w:val="0"/>
        <w:numPr>
          <w:ilvl w:val="0"/>
          <w:numId w:val="4"/>
        </w:numPr>
        <w:tabs>
          <w:tab w:val="left" w:pos="471"/>
        </w:tabs>
        <w:spacing w:line="331" w:lineRule="exact"/>
        <w:ind w:left="340" w:right="520" w:hanging="340"/>
        <w:jc w:val="both"/>
      </w:pPr>
      <w:r w:rsidRPr="0049661E">
        <w:rPr>
          <w:rStyle w:val="21"/>
          <w:rFonts w:eastAsiaTheme="minorHAnsi"/>
          <w:sz w:val="24"/>
          <w:szCs w:val="24"/>
        </w:rPr>
        <w:t xml:space="preserve">Максименко С.Д. Про предмет економічної психології та її місце в системі підготовки фахівців в Україні </w:t>
      </w:r>
      <w:r w:rsidRPr="0049661E">
        <w:rPr>
          <w:rStyle w:val="22"/>
          <w:rFonts w:eastAsiaTheme="minorHAnsi"/>
          <w:sz w:val="24"/>
          <w:szCs w:val="24"/>
        </w:rPr>
        <w:t>Актуальні проблеми психології. Том 1: Економічна психологія. Організаційна психологія. Соціальна психологія : зб. наукових праць Інституту психології ім. Г. С. Костюка АПН України</w:t>
      </w:r>
      <w:r w:rsidRPr="0049661E">
        <w:rPr>
          <w:rStyle w:val="2CordiaUPC21pt"/>
        </w:rPr>
        <w:t xml:space="preserve"> / </w:t>
      </w:r>
      <w:r w:rsidRPr="0049661E">
        <w:rPr>
          <w:rStyle w:val="21"/>
          <w:rFonts w:eastAsiaTheme="minorHAnsi"/>
          <w:sz w:val="24"/>
          <w:szCs w:val="24"/>
        </w:rPr>
        <w:t xml:space="preserve">за ред. С.Д. Максименка, Л.М. </w:t>
      </w:r>
      <w:proofErr w:type="spellStart"/>
      <w:r w:rsidRPr="0049661E">
        <w:rPr>
          <w:rStyle w:val="21"/>
          <w:rFonts w:eastAsiaTheme="minorHAnsi"/>
          <w:sz w:val="24"/>
          <w:szCs w:val="24"/>
        </w:rPr>
        <w:t>Карамушки</w:t>
      </w:r>
      <w:proofErr w:type="spellEnd"/>
      <w:r w:rsidRPr="0049661E">
        <w:rPr>
          <w:rStyle w:val="21"/>
          <w:rFonts w:eastAsiaTheme="minorHAnsi"/>
          <w:sz w:val="24"/>
          <w:szCs w:val="24"/>
        </w:rPr>
        <w:t>. Київ: Міленіум. 2003. ч. 11. С. 3-9.</w:t>
      </w:r>
    </w:p>
    <w:p w:rsidR="003F6EF1" w:rsidRPr="00D079DD" w:rsidRDefault="003F6EF1" w:rsidP="00D079DD">
      <w:pPr>
        <w:widowControl w:val="0"/>
        <w:numPr>
          <w:ilvl w:val="0"/>
          <w:numId w:val="4"/>
        </w:numPr>
        <w:tabs>
          <w:tab w:val="left" w:pos="489"/>
        </w:tabs>
        <w:spacing w:line="374" w:lineRule="exact"/>
        <w:ind w:left="480" w:right="500" w:hanging="480"/>
        <w:jc w:val="both"/>
        <w:rPr>
          <w:lang w:val="ru-RU"/>
        </w:rPr>
      </w:pPr>
      <w:r w:rsidRPr="0049661E">
        <w:rPr>
          <w:rStyle w:val="21"/>
          <w:rFonts w:eastAsiaTheme="minorHAnsi"/>
          <w:sz w:val="24"/>
          <w:szCs w:val="24"/>
        </w:rPr>
        <w:t xml:space="preserve">Максимов, Б. В. </w:t>
      </w:r>
      <w:proofErr w:type="spellStart"/>
      <w:r w:rsidRPr="0049661E">
        <w:rPr>
          <w:rStyle w:val="21"/>
          <w:rFonts w:eastAsiaTheme="minorHAnsi"/>
          <w:sz w:val="24"/>
          <w:szCs w:val="24"/>
        </w:rPr>
        <w:t>Психология</w:t>
      </w:r>
      <w:proofErr w:type="spellEnd"/>
      <w:r w:rsidR="004C4E7C">
        <w:rPr>
          <w:rStyle w:val="21"/>
          <w:rFonts w:eastAsiaTheme="minorHAnsi"/>
          <w:sz w:val="24"/>
          <w:szCs w:val="24"/>
        </w:rPr>
        <w:t xml:space="preserve"> </w:t>
      </w:r>
      <w:proofErr w:type="spellStart"/>
      <w:r w:rsidRPr="0049661E">
        <w:rPr>
          <w:rStyle w:val="21"/>
          <w:rFonts w:eastAsiaTheme="minorHAnsi"/>
          <w:sz w:val="24"/>
          <w:szCs w:val="24"/>
        </w:rPr>
        <w:t>бизнеса</w:t>
      </w:r>
      <w:proofErr w:type="spellEnd"/>
      <w:r w:rsidRPr="0049661E">
        <w:rPr>
          <w:rStyle w:val="21"/>
          <w:rFonts w:eastAsiaTheme="minorHAnsi"/>
          <w:sz w:val="24"/>
          <w:szCs w:val="24"/>
        </w:rPr>
        <w:t xml:space="preserve"> и </w:t>
      </w:r>
      <w:proofErr w:type="spellStart"/>
      <w:r w:rsidRPr="0049661E">
        <w:rPr>
          <w:rStyle w:val="21"/>
          <w:rFonts w:eastAsiaTheme="minorHAnsi"/>
          <w:sz w:val="24"/>
          <w:szCs w:val="24"/>
        </w:rPr>
        <w:t>предпринимательства</w:t>
      </w:r>
      <w:proofErr w:type="spellEnd"/>
      <w:r w:rsidRPr="0049661E">
        <w:rPr>
          <w:rStyle w:val="21"/>
          <w:rFonts w:eastAsiaTheme="minorHAnsi"/>
          <w:sz w:val="24"/>
          <w:szCs w:val="24"/>
        </w:rPr>
        <w:t xml:space="preserve">: </w:t>
      </w:r>
      <w:proofErr w:type="spellStart"/>
      <w:r w:rsidRPr="0049661E">
        <w:rPr>
          <w:rStyle w:val="21"/>
          <w:rFonts w:eastAsiaTheme="minorHAnsi"/>
          <w:sz w:val="24"/>
          <w:szCs w:val="24"/>
        </w:rPr>
        <w:t>Монография</w:t>
      </w:r>
      <w:proofErr w:type="spellEnd"/>
      <w:r w:rsidRPr="0049661E">
        <w:rPr>
          <w:rStyle w:val="21"/>
          <w:rFonts w:eastAsiaTheme="minorHAnsi"/>
          <w:sz w:val="24"/>
          <w:szCs w:val="24"/>
        </w:rPr>
        <w:t xml:space="preserve"> / Борис Всеволодович Максимов. </w:t>
      </w:r>
      <w:proofErr w:type="spellStart"/>
      <w:r w:rsidRPr="0049661E">
        <w:rPr>
          <w:rStyle w:val="21"/>
          <w:rFonts w:eastAsiaTheme="minorHAnsi"/>
          <w:sz w:val="24"/>
          <w:szCs w:val="24"/>
        </w:rPr>
        <w:t>Харьков-Севастополь</w:t>
      </w:r>
      <w:proofErr w:type="spellEnd"/>
      <w:r w:rsidRPr="0049661E">
        <w:rPr>
          <w:rStyle w:val="21"/>
          <w:rFonts w:eastAsiaTheme="minorHAnsi"/>
          <w:sz w:val="24"/>
          <w:szCs w:val="24"/>
        </w:rPr>
        <w:t xml:space="preserve"> : Фактор, 2002. 220с. *</w:t>
      </w:r>
    </w:p>
    <w:p w:rsidR="003F6EF1" w:rsidRPr="0049661E" w:rsidRDefault="003F6EF1" w:rsidP="00D079DD">
      <w:pPr>
        <w:widowControl w:val="0"/>
        <w:numPr>
          <w:ilvl w:val="0"/>
          <w:numId w:val="4"/>
        </w:numPr>
        <w:tabs>
          <w:tab w:val="left" w:pos="493"/>
        </w:tabs>
        <w:spacing w:line="322" w:lineRule="exact"/>
        <w:ind w:left="480" w:right="500" w:hanging="480"/>
        <w:jc w:val="both"/>
      </w:pPr>
      <w:proofErr w:type="spellStart"/>
      <w:r w:rsidRPr="0049661E">
        <w:rPr>
          <w:rStyle w:val="21"/>
          <w:rFonts w:eastAsiaTheme="minorHAnsi"/>
          <w:sz w:val="24"/>
          <w:szCs w:val="24"/>
        </w:rPr>
        <w:t>Пачковський</w:t>
      </w:r>
      <w:proofErr w:type="spellEnd"/>
      <w:r w:rsidRPr="0049661E">
        <w:rPr>
          <w:rStyle w:val="21"/>
          <w:rFonts w:eastAsiaTheme="minorHAnsi"/>
          <w:sz w:val="24"/>
          <w:szCs w:val="24"/>
        </w:rPr>
        <w:t xml:space="preserve"> Ю.Ф. Психологія підприємництва : </w:t>
      </w:r>
      <w:proofErr w:type="spellStart"/>
      <w:r w:rsidRPr="0049661E">
        <w:rPr>
          <w:rStyle w:val="21"/>
          <w:rFonts w:eastAsiaTheme="minorHAnsi"/>
          <w:sz w:val="24"/>
          <w:szCs w:val="24"/>
        </w:rPr>
        <w:t>навч</w:t>
      </w:r>
      <w:proofErr w:type="spellEnd"/>
      <w:r w:rsidRPr="0049661E">
        <w:rPr>
          <w:rStyle w:val="21"/>
          <w:rFonts w:eastAsiaTheme="minorHAnsi"/>
          <w:sz w:val="24"/>
          <w:szCs w:val="24"/>
        </w:rPr>
        <w:t xml:space="preserve">. </w:t>
      </w:r>
      <w:proofErr w:type="spellStart"/>
      <w:r w:rsidRPr="0049661E">
        <w:rPr>
          <w:rStyle w:val="21"/>
          <w:rFonts w:eastAsiaTheme="minorHAnsi"/>
          <w:sz w:val="24"/>
          <w:szCs w:val="24"/>
        </w:rPr>
        <w:t>посіб</w:t>
      </w:r>
      <w:proofErr w:type="spellEnd"/>
      <w:r w:rsidRPr="0049661E">
        <w:rPr>
          <w:rStyle w:val="21"/>
          <w:rFonts w:eastAsiaTheme="minorHAnsi"/>
          <w:sz w:val="24"/>
          <w:szCs w:val="24"/>
        </w:rPr>
        <w:t xml:space="preserve">. / Ю.Ф. </w:t>
      </w:r>
      <w:proofErr w:type="spellStart"/>
      <w:r w:rsidRPr="0049661E">
        <w:rPr>
          <w:rStyle w:val="21"/>
          <w:rFonts w:eastAsiaTheme="minorHAnsi"/>
          <w:sz w:val="24"/>
          <w:szCs w:val="24"/>
        </w:rPr>
        <w:t>Пачковський</w:t>
      </w:r>
      <w:proofErr w:type="spellEnd"/>
      <w:r w:rsidRPr="0049661E">
        <w:rPr>
          <w:rStyle w:val="21"/>
          <w:rFonts w:eastAsiaTheme="minorHAnsi"/>
          <w:sz w:val="24"/>
          <w:szCs w:val="24"/>
        </w:rPr>
        <w:t>. Київ: Каравела, 2006. 408 с.</w:t>
      </w:r>
    </w:p>
    <w:p w:rsidR="003F6EF1" w:rsidRPr="004C4E7C" w:rsidRDefault="004C4E7C" w:rsidP="00D079DD">
      <w:pPr>
        <w:widowControl w:val="0"/>
        <w:numPr>
          <w:ilvl w:val="0"/>
          <w:numId w:val="4"/>
        </w:numPr>
        <w:tabs>
          <w:tab w:val="left" w:pos="493"/>
        </w:tabs>
        <w:spacing w:line="322" w:lineRule="exact"/>
        <w:ind w:left="480" w:right="500" w:hanging="480"/>
        <w:jc w:val="both"/>
        <w:rPr>
          <w:lang w:val="ru-RU"/>
        </w:rPr>
      </w:pPr>
      <w:proofErr w:type="spellStart"/>
      <w:r>
        <w:rPr>
          <w:rStyle w:val="21"/>
          <w:rFonts w:eastAsiaTheme="minorHAnsi"/>
          <w:sz w:val="24"/>
          <w:szCs w:val="24"/>
        </w:rPr>
        <w:t>Почепцов</w:t>
      </w:r>
      <w:proofErr w:type="spellEnd"/>
      <w:r>
        <w:rPr>
          <w:rStyle w:val="21"/>
          <w:rFonts w:eastAsiaTheme="minorHAnsi"/>
          <w:sz w:val="24"/>
          <w:szCs w:val="24"/>
        </w:rPr>
        <w:t xml:space="preserve"> Г.Г. </w:t>
      </w:r>
      <w:proofErr w:type="spellStart"/>
      <w:r>
        <w:rPr>
          <w:rStyle w:val="21"/>
          <w:rFonts w:eastAsiaTheme="minorHAnsi"/>
          <w:sz w:val="24"/>
          <w:szCs w:val="24"/>
        </w:rPr>
        <w:t>Имидж</w:t>
      </w:r>
      <w:proofErr w:type="spellEnd"/>
      <w:r>
        <w:rPr>
          <w:rStyle w:val="21"/>
          <w:rFonts w:eastAsiaTheme="minorHAnsi"/>
          <w:sz w:val="24"/>
          <w:szCs w:val="24"/>
        </w:rPr>
        <w:t xml:space="preserve"> и в</w:t>
      </w:r>
      <w:proofErr w:type="spellStart"/>
      <w:r>
        <w:rPr>
          <w:rStyle w:val="21"/>
          <w:rFonts w:eastAsiaTheme="minorHAnsi"/>
          <w:sz w:val="24"/>
          <w:szCs w:val="24"/>
          <w:lang w:val="ru-RU"/>
        </w:rPr>
        <w:t>ы</w:t>
      </w:r>
      <w:r>
        <w:rPr>
          <w:rStyle w:val="21"/>
          <w:rFonts w:eastAsiaTheme="minorHAnsi"/>
          <w:sz w:val="24"/>
          <w:szCs w:val="24"/>
        </w:rPr>
        <w:t>боры</w:t>
      </w:r>
      <w:proofErr w:type="spellEnd"/>
      <w:r w:rsidR="003F6EF1" w:rsidRPr="0049661E">
        <w:rPr>
          <w:rStyle w:val="21"/>
          <w:rFonts w:eastAsiaTheme="minorHAnsi"/>
          <w:sz w:val="24"/>
          <w:szCs w:val="24"/>
        </w:rPr>
        <w:t xml:space="preserve">. </w:t>
      </w:r>
      <w:proofErr w:type="spellStart"/>
      <w:r w:rsidR="003F6EF1" w:rsidRPr="0049661E">
        <w:rPr>
          <w:rStyle w:val="21"/>
          <w:rFonts w:eastAsiaTheme="minorHAnsi"/>
          <w:sz w:val="24"/>
          <w:szCs w:val="24"/>
        </w:rPr>
        <w:t>Имидж</w:t>
      </w:r>
      <w:proofErr w:type="spellEnd"/>
      <w:r>
        <w:rPr>
          <w:rStyle w:val="21"/>
          <w:rFonts w:eastAsiaTheme="minorHAnsi"/>
          <w:sz w:val="24"/>
          <w:szCs w:val="24"/>
        </w:rPr>
        <w:t xml:space="preserve"> </w:t>
      </w:r>
      <w:proofErr w:type="spellStart"/>
      <w:r w:rsidR="003F6EF1" w:rsidRPr="0049661E">
        <w:rPr>
          <w:rStyle w:val="21"/>
          <w:rFonts w:eastAsiaTheme="minorHAnsi"/>
          <w:sz w:val="24"/>
          <w:szCs w:val="24"/>
        </w:rPr>
        <w:t>политика</w:t>
      </w:r>
      <w:proofErr w:type="spellEnd"/>
      <w:r w:rsidR="003F6EF1" w:rsidRPr="0049661E">
        <w:rPr>
          <w:rStyle w:val="21"/>
          <w:rFonts w:eastAsiaTheme="minorHAnsi"/>
          <w:sz w:val="24"/>
          <w:szCs w:val="24"/>
        </w:rPr>
        <w:t xml:space="preserve">, </w:t>
      </w:r>
      <w:proofErr w:type="spellStart"/>
      <w:r w:rsidR="003F6EF1" w:rsidRPr="0049661E">
        <w:rPr>
          <w:rStyle w:val="21"/>
          <w:rFonts w:eastAsiaTheme="minorHAnsi"/>
          <w:sz w:val="24"/>
          <w:szCs w:val="24"/>
        </w:rPr>
        <w:t>партии</w:t>
      </w:r>
      <w:proofErr w:type="spellEnd"/>
      <w:r w:rsidR="003F6EF1" w:rsidRPr="0049661E">
        <w:rPr>
          <w:rStyle w:val="21"/>
          <w:rFonts w:eastAsiaTheme="minorHAnsi"/>
          <w:sz w:val="24"/>
          <w:szCs w:val="24"/>
        </w:rPr>
        <w:t xml:space="preserve">, президента </w:t>
      </w:r>
      <w:proofErr w:type="spellStart"/>
      <w:r w:rsidR="003F6EF1" w:rsidRPr="0049661E">
        <w:rPr>
          <w:rStyle w:val="21"/>
          <w:rFonts w:eastAsiaTheme="minorHAnsi"/>
          <w:sz w:val="24"/>
          <w:szCs w:val="24"/>
        </w:rPr>
        <w:t>Киев</w:t>
      </w:r>
      <w:proofErr w:type="spellEnd"/>
      <w:r w:rsidR="003F6EF1" w:rsidRPr="0049661E">
        <w:rPr>
          <w:rStyle w:val="21"/>
          <w:rFonts w:eastAsiaTheme="minorHAnsi"/>
          <w:sz w:val="24"/>
          <w:szCs w:val="24"/>
        </w:rPr>
        <w:t xml:space="preserve">: </w:t>
      </w:r>
      <w:proofErr w:type="spellStart"/>
      <w:r w:rsidR="003F6EF1" w:rsidRPr="0049661E">
        <w:rPr>
          <w:rStyle w:val="21"/>
          <w:rFonts w:eastAsiaTheme="minorHAnsi"/>
          <w:sz w:val="24"/>
          <w:szCs w:val="24"/>
        </w:rPr>
        <w:t>Изд.-во</w:t>
      </w:r>
      <w:proofErr w:type="spellEnd"/>
      <w:r w:rsidR="003F6EF1" w:rsidRPr="0049661E">
        <w:rPr>
          <w:rStyle w:val="21"/>
          <w:rFonts w:eastAsiaTheme="minorHAnsi"/>
          <w:sz w:val="24"/>
          <w:szCs w:val="24"/>
        </w:rPr>
        <w:t xml:space="preserve"> </w:t>
      </w:r>
      <w:proofErr w:type="spellStart"/>
      <w:r w:rsidR="003F6EF1" w:rsidRPr="0049661E">
        <w:rPr>
          <w:rStyle w:val="21"/>
          <w:rFonts w:eastAsiaTheme="minorHAnsi"/>
          <w:sz w:val="24"/>
          <w:szCs w:val="24"/>
        </w:rPr>
        <w:t>АДЕФ-Украина</w:t>
      </w:r>
      <w:proofErr w:type="spellEnd"/>
      <w:r w:rsidR="003F6EF1" w:rsidRPr="0049661E">
        <w:rPr>
          <w:rStyle w:val="21"/>
          <w:rFonts w:eastAsiaTheme="minorHAnsi"/>
          <w:sz w:val="24"/>
          <w:szCs w:val="24"/>
        </w:rPr>
        <w:t>, 1997. 140 с.</w:t>
      </w:r>
    </w:p>
    <w:p w:rsidR="003F6EF1" w:rsidRPr="0049661E" w:rsidRDefault="003F6EF1" w:rsidP="00D079DD">
      <w:pPr>
        <w:widowControl w:val="0"/>
        <w:numPr>
          <w:ilvl w:val="0"/>
          <w:numId w:val="4"/>
        </w:numPr>
        <w:tabs>
          <w:tab w:val="left" w:pos="498"/>
        </w:tabs>
        <w:spacing w:line="374" w:lineRule="exact"/>
        <w:ind w:left="480" w:right="500" w:hanging="480"/>
        <w:jc w:val="both"/>
      </w:pPr>
      <w:proofErr w:type="spellStart"/>
      <w:r w:rsidRPr="0049661E">
        <w:rPr>
          <w:rStyle w:val="21"/>
          <w:rFonts w:eastAsiaTheme="minorHAnsi"/>
          <w:sz w:val="24"/>
          <w:szCs w:val="24"/>
        </w:rPr>
        <w:t>Хомуленко</w:t>
      </w:r>
      <w:proofErr w:type="spellEnd"/>
      <w:r w:rsidRPr="0049661E">
        <w:rPr>
          <w:rStyle w:val="21"/>
          <w:rFonts w:eastAsiaTheme="minorHAnsi"/>
          <w:sz w:val="24"/>
          <w:szCs w:val="24"/>
        </w:rPr>
        <w:t xml:space="preserve">, Т. Б. Теоретичні та практичні аспекти дослідження іміджу: монографія / Тамара Борисівна </w:t>
      </w:r>
      <w:proofErr w:type="spellStart"/>
      <w:r w:rsidRPr="0049661E">
        <w:rPr>
          <w:rStyle w:val="21"/>
          <w:rFonts w:eastAsiaTheme="minorHAnsi"/>
          <w:sz w:val="24"/>
          <w:szCs w:val="24"/>
        </w:rPr>
        <w:t>Хомуленко</w:t>
      </w:r>
      <w:proofErr w:type="spellEnd"/>
      <w:r w:rsidRPr="0049661E">
        <w:rPr>
          <w:rStyle w:val="21"/>
          <w:rFonts w:eastAsiaTheme="minorHAnsi"/>
          <w:sz w:val="24"/>
          <w:szCs w:val="24"/>
        </w:rPr>
        <w:t xml:space="preserve">, Юлія Геннадіївна </w:t>
      </w:r>
      <w:proofErr w:type="spellStart"/>
      <w:r w:rsidRPr="0049661E">
        <w:rPr>
          <w:rStyle w:val="21"/>
          <w:rFonts w:eastAsiaTheme="minorHAnsi"/>
          <w:sz w:val="24"/>
          <w:szCs w:val="24"/>
        </w:rPr>
        <w:t>Падафет</w:t>
      </w:r>
      <w:proofErr w:type="spellEnd"/>
      <w:r w:rsidRPr="0049661E">
        <w:rPr>
          <w:rStyle w:val="21"/>
          <w:rFonts w:eastAsiaTheme="minorHAnsi"/>
          <w:sz w:val="24"/>
          <w:szCs w:val="24"/>
        </w:rPr>
        <w:t xml:space="preserve">, Ольга Володимирівна </w:t>
      </w:r>
      <w:proofErr w:type="spellStart"/>
      <w:r w:rsidRPr="0049661E">
        <w:rPr>
          <w:rStyle w:val="21"/>
          <w:rFonts w:eastAsiaTheme="minorHAnsi"/>
          <w:sz w:val="24"/>
          <w:szCs w:val="24"/>
        </w:rPr>
        <w:t>Скориніна</w:t>
      </w:r>
      <w:proofErr w:type="spellEnd"/>
      <w:r w:rsidRPr="0049661E">
        <w:rPr>
          <w:rStyle w:val="21"/>
          <w:rFonts w:eastAsiaTheme="minorHAnsi"/>
          <w:sz w:val="24"/>
          <w:szCs w:val="24"/>
        </w:rPr>
        <w:t>. - Харків : ВД "ІНЖЕК", 2005. 272 с. *</w:t>
      </w:r>
    </w:p>
    <w:p w:rsidR="003F6EF1" w:rsidRPr="003F6EF1" w:rsidRDefault="003F6EF1" w:rsidP="00D079DD">
      <w:pPr>
        <w:widowControl w:val="0"/>
        <w:numPr>
          <w:ilvl w:val="0"/>
          <w:numId w:val="4"/>
        </w:numPr>
        <w:tabs>
          <w:tab w:val="left" w:pos="522"/>
        </w:tabs>
        <w:spacing w:line="331" w:lineRule="exact"/>
        <w:ind w:left="480" w:hanging="480"/>
        <w:jc w:val="both"/>
        <w:rPr>
          <w:lang w:val="ru-RU"/>
        </w:rPr>
      </w:pPr>
      <w:proofErr w:type="spellStart"/>
      <w:r w:rsidRPr="0049661E">
        <w:rPr>
          <w:rStyle w:val="21"/>
          <w:rFonts w:eastAsiaTheme="minorHAnsi"/>
          <w:sz w:val="24"/>
          <w:szCs w:val="24"/>
        </w:rPr>
        <w:t>Швалб</w:t>
      </w:r>
      <w:proofErr w:type="spellEnd"/>
      <w:r w:rsidRPr="0049661E">
        <w:rPr>
          <w:rStyle w:val="21"/>
          <w:rFonts w:eastAsiaTheme="minorHAnsi"/>
          <w:sz w:val="24"/>
          <w:szCs w:val="24"/>
        </w:rPr>
        <w:t xml:space="preserve"> Ю.М. Практична психологія в економіці та бізнесі / Ю.М. </w:t>
      </w:r>
      <w:proofErr w:type="spellStart"/>
      <w:r w:rsidRPr="0049661E">
        <w:rPr>
          <w:rStyle w:val="21"/>
          <w:rFonts w:eastAsiaTheme="minorHAnsi"/>
          <w:sz w:val="24"/>
          <w:szCs w:val="24"/>
        </w:rPr>
        <w:t>Швалб</w:t>
      </w:r>
      <w:proofErr w:type="spellEnd"/>
      <w:r w:rsidRPr="0049661E">
        <w:rPr>
          <w:rStyle w:val="21"/>
          <w:rFonts w:eastAsiaTheme="minorHAnsi"/>
          <w:sz w:val="24"/>
          <w:szCs w:val="24"/>
        </w:rPr>
        <w:t>,</w:t>
      </w:r>
    </w:p>
    <w:p w:rsidR="003F6EF1" w:rsidRDefault="003F6EF1" w:rsidP="00D079DD">
      <w:pPr>
        <w:tabs>
          <w:tab w:val="left" w:pos="878"/>
        </w:tabs>
        <w:spacing w:line="331" w:lineRule="exact"/>
        <w:ind w:left="482"/>
        <w:jc w:val="both"/>
        <w:rPr>
          <w:rStyle w:val="21"/>
          <w:rFonts w:eastAsiaTheme="minorHAnsi"/>
          <w:sz w:val="24"/>
          <w:szCs w:val="24"/>
        </w:rPr>
      </w:pPr>
      <w:r w:rsidRPr="0049661E">
        <w:rPr>
          <w:rStyle w:val="21"/>
          <w:rFonts w:eastAsiaTheme="minorHAnsi"/>
          <w:sz w:val="24"/>
          <w:szCs w:val="24"/>
        </w:rPr>
        <w:t xml:space="preserve">О.В. </w:t>
      </w:r>
      <w:proofErr w:type="spellStart"/>
      <w:r w:rsidRPr="0049661E">
        <w:rPr>
          <w:rStyle w:val="21"/>
          <w:rFonts w:eastAsiaTheme="minorHAnsi"/>
          <w:sz w:val="24"/>
          <w:szCs w:val="24"/>
        </w:rPr>
        <w:t>Данчева</w:t>
      </w:r>
      <w:proofErr w:type="spellEnd"/>
      <w:r w:rsidRPr="0049661E">
        <w:rPr>
          <w:rStyle w:val="21"/>
          <w:rFonts w:eastAsiaTheme="minorHAnsi"/>
          <w:sz w:val="24"/>
          <w:szCs w:val="24"/>
        </w:rPr>
        <w:t xml:space="preserve">. - Київ: </w:t>
      </w:r>
      <w:proofErr w:type="spellStart"/>
      <w:r w:rsidRPr="0049661E">
        <w:rPr>
          <w:rStyle w:val="21"/>
          <w:rFonts w:eastAsiaTheme="minorHAnsi"/>
          <w:sz w:val="24"/>
          <w:szCs w:val="24"/>
        </w:rPr>
        <w:t>Лібра</w:t>
      </w:r>
      <w:proofErr w:type="spellEnd"/>
      <w:r w:rsidRPr="0049661E">
        <w:rPr>
          <w:rStyle w:val="21"/>
          <w:rFonts w:eastAsiaTheme="minorHAnsi"/>
          <w:sz w:val="24"/>
          <w:szCs w:val="24"/>
        </w:rPr>
        <w:t>, 1999. 270 с.</w:t>
      </w:r>
    </w:p>
    <w:p w:rsidR="003F6EF1" w:rsidRPr="0049661E" w:rsidRDefault="00D079DD" w:rsidP="00D079DD">
      <w:pPr>
        <w:tabs>
          <w:tab w:val="left" w:pos="878"/>
        </w:tabs>
        <w:spacing w:line="331" w:lineRule="exact"/>
        <w:ind w:left="482" w:hanging="480"/>
        <w:jc w:val="both"/>
        <w:rPr>
          <w:lang w:val="uk-UA"/>
        </w:rPr>
      </w:pPr>
      <w:r>
        <w:rPr>
          <w:rStyle w:val="21"/>
          <w:rFonts w:eastAsiaTheme="minorHAnsi"/>
          <w:sz w:val="24"/>
          <w:szCs w:val="24"/>
        </w:rPr>
        <w:t xml:space="preserve">11. </w:t>
      </w:r>
      <w:r w:rsidR="003F6EF1" w:rsidRPr="0049661E">
        <w:rPr>
          <w:lang w:val="uk-UA"/>
        </w:rPr>
        <w:t xml:space="preserve">Наукові видання Інституту психології імені Г.С. Костюка НАПН України </w:t>
      </w:r>
      <w:r w:rsidR="003F6EF1" w:rsidRPr="0049661E">
        <w:t>URL</w:t>
      </w:r>
      <w:r w:rsidR="003F6EF1" w:rsidRPr="0049661E">
        <w:rPr>
          <w:lang w:val="uk-UA"/>
        </w:rPr>
        <w:t>:</w:t>
      </w:r>
    </w:p>
    <w:p w:rsidR="003F6EF1" w:rsidRDefault="008D2624" w:rsidP="00D079DD">
      <w:pPr>
        <w:pStyle w:val="aa"/>
        <w:ind w:left="720"/>
        <w:jc w:val="both"/>
        <w:rPr>
          <w:sz w:val="24"/>
          <w:szCs w:val="24"/>
          <w:lang w:val="uk-UA"/>
        </w:rPr>
      </w:pPr>
      <w:hyperlink r:id="rId7" w:history="1">
        <w:r w:rsidR="003F6EF1" w:rsidRPr="0049661E">
          <w:rPr>
            <w:rStyle w:val="a3"/>
            <w:sz w:val="24"/>
            <w:szCs w:val="24"/>
            <w:lang w:val="uk-UA"/>
          </w:rPr>
          <w:t>http://inpsy.naps.gov.ua/info/273/</w:t>
        </w:r>
      </w:hyperlink>
    </w:p>
    <w:p w:rsidR="003F6EF1" w:rsidRPr="0049661E" w:rsidRDefault="003F6EF1" w:rsidP="00D079DD">
      <w:pPr>
        <w:pStyle w:val="aa"/>
        <w:numPr>
          <w:ilvl w:val="0"/>
          <w:numId w:val="7"/>
        </w:numPr>
        <w:ind w:hanging="720"/>
        <w:jc w:val="both"/>
        <w:rPr>
          <w:sz w:val="24"/>
          <w:szCs w:val="24"/>
          <w:lang w:val="uk-UA"/>
        </w:rPr>
      </w:pPr>
      <w:r w:rsidRPr="0049661E">
        <w:rPr>
          <w:sz w:val="24"/>
          <w:szCs w:val="24"/>
          <w:lang w:val="uk-UA"/>
        </w:rPr>
        <w:t>Український психологічний сайт</w:t>
      </w:r>
      <w:r w:rsidRPr="0049661E">
        <w:rPr>
          <w:sz w:val="24"/>
          <w:szCs w:val="24"/>
        </w:rPr>
        <w:t xml:space="preserve"> URL:</w:t>
      </w:r>
    </w:p>
    <w:p w:rsidR="00D079DD" w:rsidRDefault="008D2624" w:rsidP="00D079DD">
      <w:pPr>
        <w:pStyle w:val="aa"/>
        <w:ind w:left="720"/>
        <w:jc w:val="both"/>
        <w:rPr>
          <w:rStyle w:val="a3"/>
          <w:sz w:val="24"/>
          <w:szCs w:val="24"/>
          <w:lang w:val="uk-UA"/>
        </w:rPr>
      </w:pPr>
      <w:hyperlink r:id="rId8" w:history="1">
        <w:r w:rsidR="003F6EF1" w:rsidRPr="0049661E">
          <w:rPr>
            <w:rStyle w:val="a3"/>
            <w:sz w:val="24"/>
            <w:szCs w:val="24"/>
            <w:lang w:val="uk-UA"/>
          </w:rPr>
          <w:t>www.psylib.kiev.ua</w:t>
        </w:r>
      </w:hyperlink>
    </w:p>
    <w:p w:rsidR="003F6EF1" w:rsidRPr="0049661E" w:rsidRDefault="00D079DD" w:rsidP="00D079DD">
      <w:pPr>
        <w:pStyle w:val="aa"/>
        <w:jc w:val="both"/>
        <w:rPr>
          <w:sz w:val="24"/>
          <w:szCs w:val="24"/>
          <w:lang w:val="uk-UA"/>
        </w:rPr>
      </w:pPr>
      <w:r>
        <w:rPr>
          <w:rStyle w:val="a3"/>
          <w:color w:val="auto"/>
          <w:sz w:val="24"/>
          <w:szCs w:val="24"/>
          <w:lang w:val="uk-UA"/>
        </w:rPr>
        <w:t>13.</w:t>
      </w:r>
      <w:r>
        <w:rPr>
          <w:rStyle w:val="a3"/>
          <w:sz w:val="24"/>
          <w:szCs w:val="24"/>
          <w:lang w:val="uk-UA"/>
        </w:rPr>
        <w:t xml:space="preserve">. </w:t>
      </w:r>
      <w:r w:rsidR="003F6EF1" w:rsidRPr="0049661E">
        <w:rPr>
          <w:sz w:val="24"/>
          <w:szCs w:val="24"/>
          <w:lang w:val="uk-UA"/>
        </w:rPr>
        <w:t xml:space="preserve">Збірник наукових праць Інституту психології імені Г.С. Костюка НАПН України «Актуальні проблеми психології» </w:t>
      </w:r>
      <w:r w:rsidR="003F6EF1" w:rsidRPr="0049661E">
        <w:rPr>
          <w:sz w:val="24"/>
          <w:szCs w:val="24"/>
        </w:rPr>
        <w:t>URL</w:t>
      </w:r>
      <w:r w:rsidR="003F6EF1" w:rsidRPr="0049661E">
        <w:rPr>
          <w:sz w:val="24"/>
          <w:szCs w:val="24"/>
          <w:lang w:val="uk-UA"/>
        </w:rPr>
        <w:t xml:space="preserve">: </w:t>
      </w:r>
    </w:p>
    <w:p w:rsidR="003F6EF1" w:rsidRPr="0049661E" w:rsidRDefault="008D2624" w:rsidP="00D079DD">
      <w:pPr>
        <w:pStyle w:val="aa"/>
        <w:ind w:left="720"/>
        <w:jc w:val="both"/>
        <w:rPr>
          <w:sz w:val="24"/>
          <w:szCs w:val="24"/>
          <w:lang w:val="uk-UA"/>
        </w:rPr>
      </w:pPr>
      <w:hyperlink r:id="rId9" w:history="1">
        <w:r w:rsidR="003F6EF1" w:rsidRPr="0049661E">
          <w:rPr>
            <w:rStyle w:val="a3"/>
            <w:sz w:val="24"/>
            <w:szCs w:val="24"/>
            <w:lang w:val="uk-UA"/>
          </w:rPr>
          <w:t>http://www.appsychology.org.ua/index.php/ua/</w:t>
        </w:r>
      </w:hyperlink>
    </w:p>
    <w:p w:rsidR="00685EBA" w:rsidRPr="003F6EF1" w:rsidRDefault="00685EBA" w:rsidP="00D079DD">
      <w:pPr>
        <w:pStyle w:val="a7"/>
        <w:ind w:left="502"/>
        <w:jc w:val="both"/>
        <w:rPr>
          <w:lang w:val="uk-UA"/>
        </w:rPr>
      </w:pPr>
    </w:p>
    <w:p w:rsidR="00685EBA" w:rsidRPr="00EA3E49" w:rsidRDefault="00685EBA" w:rsidP="00685EBA">
      <w:pPr>
        <w:pStyle w:val="a7"/>
        <w:tabs>
          <w:tab w:val="left" w:pos="284"/>
          <w:tab w:val="left" w:pos="709"/>
        </w:tabs>
        <w:spacing w:line="230" w:lineRule="auto"/>
        <w:ind w:left="1080"/>
        <w:jc w:val="both"/>
        <w:rPr>
          <w:bCs/>
          <w:spacing w:val="-6"/>
          <w:lang w:val="uk-UA"/>
        </w:rPr>
      </w:pPr>
    </w:p>
    <w:p w:rsidR="00685EBA" w:rsidRPr="00615CB2" w:rsidRDefault="00685EBA" w:rsidP="00685EBA">
      <w:pPr>
        <w:keepNext/>
        <w:spacing w:before="120" w:line="230" w:lineRule="auto"/>
        <w:rPr>
          <w:b/>
          <w:bCs/>
          <w:sz w:val="28"/>
          <w:lang w:val="uk-UA"/>
        </w:rPr>
      </w:pPr>
      <w:r w:rsidRPr="00615CB2">
        <w:rPr>
          <w:b/>
          <w:bCs/>
          <w:sz w:val="28"/>
          <w:lang w:val="uk-UA"/>
        </w:rPr>
        <w:lastRenderedPageBreak/>
        <w:t>РЕГУЛЯЦІЇ І ПОЛІТИКИ КУРСУ</w:t>
      </w:r>
    </w:p>
    <w:p w:rsidR="00685EBA" w:rsidRPr="00B45689" w:rsidRDefault="00685EBA" w:rsidP="00685EBA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contextualSpacing/>
        <w:jc w:val="both"/>
        <w:rPr>
          <w:rFonts w:eastAsia="Times New Roman"/>
          <w:color w:val="000000"/>
          <w:lang w:val="uk-UA"/>
        </w:rPr>
      </w:pPr>
      <w:r w:rsidRPr="00B45689">
        <w:rPr>
          <w:rFonts w:eastAsia="Times New Roman"/>
          <w:i/>
          <w:color w:val="000000"/>
          <w:lang w:val="uk-UA"/>
        </w:rPr>
        <w:t xml:space="preserve">Відповідальність здобувача освіти: </w:t>
      </w:r>
      <w:r w:rsidRPr="00B45689">
        <w:rPr>
          <w:rFonts w:eastAsia="Times New Roman"/>
          <w:color w:val="000000"/>
          <w:lang w:val="uk-UA"/>
        </w:rPr>
        <w:t xml:space="preserve">Ознайомитися </w:t>
      </w:r>
      <w:r>
        <w:rPr>
          <w:rFonts w:eastAsia="Times New Roman"/>
          <w:color w:val="000000"/>
          <w:lang w:val="uk-UA"/>
        </w:rPr>
        <w:t>з</w:t>
      </w:r>
      <w:r w:rsidRPr="00B45689">
        <w:rPr>
          <w:rFonts w:eastAsia="Times New Roman"/>
          <w:color w:val="000000"/>
          <w:lang w:val="uk-UA"/>
        </w:rPr>
        <w:t xml:space="preserve"> сторін</w:t>
      </w:r>
      <w:r>
        <w:rPr>
          <w:rFonts w:eastAsia="Times New Roman"/>
          <w:color w:val="000000"/>
          <w:lang w:val="uk-UA"/>
        </w:rPr>
        <w:t xml:space="preserve">кою </w:t>
      </w:r>
      <w:r w:rsidRPr="00B45689">
        <w:rPr>
          <w:rFonts w:eastAsia="Times New Roman"/>
          <w:color w:val="000000"/>
          <w:lang w:val="uk-UA"/>
        </w:rPr>
        <w:t>дисципліни на платформі СЕЗН (</w:t>
      </w:r>
      <w:r>
        <w:rPr>
          <w:rFonts w:eastAsia="Times New Roman"/>
          <w:color w:val="000000"/>
        </w:rPr>
        <w:t>Moodle</w:t>
      </w:r>
      <w:r w:rsidRPr="00B45689">
        <w:rPr>
          <w:rFonts w:eastAsia="Times New Roman"/>
          <w:color w:val="000000"/>
          <w:lang w:val="uk-UA"/>
        </w:rPr>
        <w:t>)</w:t>
      </w:r>
      <w:r>
        <w:rPr>
          <w:rFonts w:eastAsia="Times New Roman"/>
          <w:color w:val="000000"/>
          <w:lang w:val="uk-UA"/>
        </w:rPr>
        <w:t>, а саме</w:t>
      </w:r>
      <w:r w:rsidRPr="00B45689">
        <w:rPr>
          <w:rFonts w:eastAsia="Times New Roman"/>
          <w:color w:val="000000"/>
          <w:lang w:val="uk-UA"/>
        </w:rPr>
        <w:t xml:space="preserve"> з: робочою програмою дисципліни, загальним</w:t>
      </w:r>
      <w:r>
        <w:rPr>
          <w:rFonts w:eastAsia="Times New Roman"/>
          <w:color w:val="000000"/>
          <w:lang w:val="uk-UA"/>
        </w:rPr>
        <w:t>ирозділами</w:t>
      </w:r>
      <w:r w:rsidRPr="00B45689">
        <w:rPr>
          <w:rFonts w:eastAsia="Times New Roman"/>
          <w:color w:val="000000"/>
          <w:lang w:val="uk-UA"/>
        </w:rPr>
        <w:t xml:space="preserve"> сторінки, термінами виконання зав</w:t>
      </w:r>
      <w:r>
        <w:rPr>
          <w:rFonts w:eastAsia="Times New Roman"/>
          <w:color w:val="000000"/>
          <w:lang w:val="uk-UA"/>
        </w:rPr>
        <w:t>дань, тестів, формами контролю. Підтвердити вивчення рекомендацій «ЗАГАЛЬНІ ПОРАДИ ЗДОБУВАЧУ ОСВІТИ» (обов’язково).</w:t>
      </w:r>
    </w:p>
    <w:p w:rsidR="00685EBA" w:rsidRDefault="00685EBA" w:rsidP="00685EBA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contextualSpacing/>
        <w:jc w:val="both"/>
        <w:rPr>
          <w:rFonts w:eastAsia="Times New Roman"/>
          <w:color w:val="000000"/>
          <w:lang w:val="uk-UA"/>
        </w:rPr>
      </w:pPr>
      <w:r w:rsidRPr="00B45689">
        <w:rPr>
          <w:rFonts w:eastAsia="Times New Roman"/>
          <w:i/>
          <w:color w:val="000000"/>
          <w:lang w:val="uk-UA"/>
        </w:rPr>
        <w:t xml:space="preserve">Виконання навчального плану дисципліни </w:t>
      </w:r>
      <w:r w:rsidRPr="00B45689">
        <w:rPr>
          <w:rFonts w:eastAsia="Times New Roman"/>
          <w:color w:val="000000"/>
          <w:lang w:val="uk-UA"/>
        </w:rPr>
        <w:t>передбачає системну присутність здобувачів освіти на лекційних і практичних заняттях, виконання запропонованих завдань, відпрацювання пропущених практичних завдань і проходження передбачених форм контролю.</w:t>
      </w:r>
    </w:p>
    <w:p w:rsidR="00685EBA" w:rsidRPr="00B45689" w:rsidRDefault="00685EBA" w:rsidP="00685EBA">
      <w:pPr>
        <w:spacing w:line="230" w:lineRule="auto"/>
        <w:jc w:val="both"/>
        <w:rPr>
          <w:bCs/>
          <w:iCs/>
          <w:color w:val="000000"/>
          <w:lang w:val="uk-UA"/>
        </w:rPr>
      </w:pPr>
      <w:r w:rsidRPr="00B45689">
        <w:rPr>
          <w:bCs/>
          <w:iCs/>
          <w:color w:val="000000"/>
          <w:lang w:val="uk-UA"/>
        </w:rPr>
        <w:t xml:space="preserve">Відвідування практичних занять </w:t>
      </w:r>
      <w:r>
        <w:rPr>
          <w:bCs/>
          <w:iCs/>
          <w:color w:val="000000"/>
          <w:lang w:val="uk-UA"/>
        </w:rPr>
        <w:t>є</w:t>
      </w:r>
      <w:r w:rsidRPr="00B45689">
        <w:rPr>
          <w:bCs/>
          <w:iCs/>
          <w:color w:val="000000"/>
          <w:lang w:val="uk-UA"/>
        </w:rPr>
        <w:t xml:space="preserve"> обов’язко</w:t>
      </w:r>
      <w:r>
        <w:rPr>
          <w:bCs/>
          <w:iCs/>
          <w:color w:val="000000"/>
          <w:lang w:val="uk-UA"/>
        </w:rPr>
        <w:t>вим</w:t>
      </w:r>
      <w:r w:rsidRPr="00B45689">
        <w:rPr>
          <w:bCs/>
          <w:iCs/>
          <w:color w:val="000000"/>
          <w:lang w:val="uk-UA"/>
        </w:rPr>
        <w:t xml:space="preserve">. Студенти, які за певних обставин не можуть відвідувати практичні заняття регулярно, </w:t>
      </w:r>
      <w:r>
        <w:rPr>
          <w:bCs/>
          <w:iCs/>
          <w:color w:val="000000"/>
          <w:lang w:val="uk-UA"/>
        </w:rPr>
        <w:t>мають</w:t>
      </w:r>
      <w:r w:rsidRPr="00B45689">
        <w:rPr>
          <w:bCs/>
          <w:iCs/>
          <w:color w:val="000000"/>
          <w:lang w:val="uk-UA"/>
        </w:rPr>
        <w:t xml:space="preserve"> узгодити із викладачем графік індивідуального відпрацювання пропущених занять. </w:t>
      </w:r>
    </w:p>
    <w:p w:rsidR="00685EBA" w:rsidRDefault="00685EBA" w:rsidP="00685EBA">
      <w:pPr>
        <w:spacing w:line="230" w:lineRule="auto"/>
        <w:rPr>
          <w:bCs/>
          <w:color w:val="000000"/>
          <w:lang w:val="uk-UA"/>
        </w:rPr>
      </w:pPr>
      <w:r w:rsidRPr="00B45689">
        <w:rPr>
          <w:bCs/>
          <w:i/>
          <w:color w:val="000000"/>
          <w:lang w:val="uk-UA"/>
        </w:rPr>
        <w:t>Політика академічної доброчесності</w:t>
      </w:r>
      <w:r>
        <w:rPr>
          <w:bCs/>
          <w:i/>
          <w:color w:val="000000"/>
          <w:lang w:val="uk-UA"/>
        </w:rPr>
        <w:t xml:space="preserve">: </w:t>
      </w:r>
      <w:r>
        <w:rPr>
          <w:bCs/>
          <w:iCs/>
          <w:color w:val="000000"/>
          <w:lang w:val="uk-UA"/>
        </w:rPr>
        <w:t>П</w:t>
      </w:r>
      <w:r w:rsidRPr="00B45689">
        <w:rPr>
          <w:bCs/>
          <w:iCs/>
          <w:color w:val="000000"/>
          <w:lang w:val="uk-UA"/>
        </w:rPr>
        <w:t xml:space="preserve">исьмові роботи, що виконуються </w:t>
      </w:r>
      <w:r>
        <w:rPr>
          <w:bCs/>
          <w:iCs/>
          <w:color w:val="000000"/>
          <w:lang w:val="uk-UA"/>
        </w:rPr>
        <w:t xml:space="preserve">здобувачами освіти можуть бути </w:t>
      </w:r>
      <w:r w:rsidRPr="00B45689">
        <w:rPr>
          <w:bCs/>
          <w:iCs/>
          <w:color w:val="000000"/>
          <w:lang w:val="uk-UA"/>
        </w:rPr>
        <w:t>перевір</w:t>
      </w:r>
      <w:r>
        <w:rPr>
          <w:bCs/>
          <w:iCs/>
          <w:color w:val="000000"/>
          <w:lang w:val="uk-UA"/>
        </w:rPr>
        <w:t xml:space="preserve">ені </w:t>
      </w:r>
      <w:r w:rsidRPr="00B45689">
        <w:rPr>
          <w:bCs/>
          <w:iCs/>
          <w:color w:val="000000"/>
          <w:lang w:val="uk-UA"/>
        </w:rPr>
        <w:t xml:space="preserve">на наявність плагіату за допомогою спеціалізованого програмного забезпечення. </w:t>
      </w:r>
      <w:r>
        <w:rPr>
          <w:bCs/>
          <w:iCs/>
          <w:color w:val="000000"/>
          <w:lang w:val="uk-UA"/>
        </w:rPr>
        <w:t xml:space="preserve">Усі запозичення та цитування мають бути оформлені за допомогою посилань на використані джерела. Правила оформлення літературних джерел: </w:t>
      </w:r>
      <w:r w:rsidRPr="00B45689">
        <w:rPr>
          <w:bCs/>
          <w:iCs/>
          <w:color w:val="000000"/>
          <w:lang w:val="uk-UA"/>
        </w:rPr>
        <w:t>https://</w:t>
      </w:r>
    </w:p>
    <w:p w:rsidR="00685EBA" w:rsidRPr="00A84A8C" w:rsidRDefault="00685EBA" w:rsidP="00685EBA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contextualSpacing/>
        <w:jc w:val="both"/>
        <w:rPr>
          <w:rFonts w:eastAsia="Times New Roman"/>
          <w:color w:val="000000"/>
          <w:lang w:val="uk-UA"/>
        </w:rPr>
      </w:pPr>
      <w:r w:rsidRPr="00A84A8C">
        <w:rPr>
          <w:rFonts w:eastAsia="Times New Roman"/>
          <w:i/>
          <w:color w:val="000000"/>
          <w:lang w:val="uk-UA"/>
        </w:rPr>
        <w:t>Письмові роботи.</w:t>
      </w:r>
      <w:r w:rsidRPr="00A84A8C">
        <w:rPr>
          <w:rFonts w:eastAsia="Times New Roman"/>
          <w:color w:val="000000"/>
          <w:lang w:val="uk-UA"/>
        </w:rPr>
        <w:t xml:space="preserve"> Здобувачам освіти пропонується виконання практичних завдань</w:t>
      </w:r>
      <w:r>
        <w:rPr>
          <w:rFonts w:eastAsia="Times New Roman"/>
          <w:color w:val="000000"/>
          <w:lang w:val="uk-UA"/>
        </w:rPr>
        <w:t xml:space="preserve">, а </w:t>
      </w:r>
      <w:r w:rsidRPr="00A84A8C">
        <w:rPr>
          <w:rFonts w:eastAsia="Times New Roman"/>
          <w:color w:val="000000"/>
          <w:lang w:val="uk-UA"/>
        </w:rPr>
        <w:t xml:space="preserve">також </w:t>
      </w:r>
      <w:r>
        <w:rPr>
          <w:rFonts w:eastAsia="Times New Roman"/>
          <w:color w:val="000000"/>
          <w:lang w:val="uk-UA"/>
        </w:rPr>
        <w:t>виконання самостійної та індивідуальної роботи</w:t>
      </w:r>
      <w:r w:rsidRPr="00A84A8C">
        <w:rPr>
          <w:rFonts w:eastAsia="Times New Roman"/>
          <w:color w:val="000000"/>
          <w:lang w:val="uk-UA"/>
        </w:rPr>
        <w:t xml:space="preserve">. Пріоритетним під час виконання завдань є самостійність мислення, формулювання власних думок, неупереджений і відповідальний аналіз чужих думок і текстів, максимально можливе дотримання норм Кодексу академічної доброчесності Запорізького національного університету. </w:t>
      </w:r>
    </w:p>
    <w:p w:rsidR="00685EBA" w:rsidRPr="00927A80" w:rsidRDefault="00685EBA" w:rsidP="00685EBA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contextualSpacing/>
        <w:jc w:val="both"/>
        <w:rPr>
          <w:b/>
          <w:i/>
          <w:iCs/>
          <w:color w:val="000000"/>
          <w:lang w:val="uk-UA"/>
        </w:rPr>
      </w:pPr>
      <w:r w:rsidRPr="00B45689">
        <w:rPr>
          <w:rFonts w:eastAsia="Times New Roman"/>
          <w:i/>
          <w:color w:val="000000"/>
          <w:lang w:val="uk-UA"/>
        </w:rPr>
        <w:t xml:space="preserve">Формати комунікації </w:t>
      </w:r>
      <w:r w:rsidRPr="00B45689">
        <w:rPr>
          <w:i/>
          <w:lang w:val="uk-UA"/>
        </w:rPr>
        <w:t>між викладачем і здобувачами вищої освіти:</w:t>
      </w:r>
      <w:r w:rsidRPr="00B45689">
        <w:rPr>
          <w:lang w:val="uk-UA"/>
        </w:rPr>
        <w:t xml:space="preserve"> в аудиторії під час лекційних і практичних занять; на запланованих консультаціях з дисципліни, </w:t>
      </w:r>
      <w:r w:rsidRPr="00B45689">
        <w:rPr>
          <w:iCs/>
          <w:color w:val="000000"/>
          <w:lang w:val="uk-UA"/>
        </w:rPr>
        <w:t>електронним листуванням. Під час електронної комунікації обов’язково</w:t>
      </w:r>
      <w:r w:rsidRPr="00B45689">
        <w:rPr>
          <w:bCs/>
          <w:iCs/>
          <w:lang w:val="uk-UA"/>
        </w:rPr>
        <w:t xml:space="preserve"> зазначте</w:t>
      </w:r>
      <w:r>
        <w:rPr>
          <w:bCs/>
          <w:iCs/>
          <w:lang w:val="uk-UA"/>
        </w:rPr>
        <w:t>:</w:t>
      </w:r>
      <w:r w:rsidRPr="00B45689">
        <w:rPr>
          <w:bCs/>
          <w:iCs/>
          <w:lang w:val="uk-UA"/>
        </w:rPr>
        <w:t xml:space="preserve"> прізвище та ім’я, </w:t>
      </w:r>
      <w:r>
        <w:rPr>
          <w:bCs/>
          <w:iCs/>
          <w:lang w:val="uk-UA"/>
        </w:rPr>
        <w:t xml:space="preserve">форму навчання, </w:t>
      </w:r>
      <w:r w:rsidRPr="00B45689">
        <w:rPr>
          <w:bCs/>
          <w:iCs/>
          <w:lang w:val="uk-UA"/>
        </w:rPr>
        <w:t>шифр академічної групи</w:t>
      </w:r>
      <w:r>
        <w:rPr>
          <w:bCs/>
          <w:iCs/>
          <w:lang w:val="uk-UA"/>
        </w:rPr>
        <w:t xml:space="preserve"> та назву дисципліни. </w:t>
      </w:r>
      <w:r w:rsidRPr="00927A80">
        <w:rPr>
          <w:iCs/>
          <w:color w:val="000000"/>
          <w:lang w:val="uk-UA"/>
        </w:rPr>
        <w:t xml:space="preserve">Всі робочі оголошення можуть надсилатися через старосту, на електронну пошту та розміщуватимуться в </w:t>
      </w:r>
      <w:proofErr w:type="spellStart"/>
      <w:r w:rsidRPr="00927A80">
        <w:rPr>
          <w:iCs/>
          <w:color w:val="000000"/>
          <w:lang w:val="uk-UA"/>
        </w:rPr>
        <w:t>Moodle</w:t>
      </w:r>
      <w:proofErr w:type="spellEnd"/>
      <w:r w:rsidRPr="00927A80">
        <w:rPr>
          <w:iCs/>
          <w:color w:val="000000"/>
          <w:lang w:val="uk-UA"/>
        </w:rPr>
        <w:t xml:space="preserve">. Будь ласка, перевіряйте повідомлення вчасно. Ел. пошта має бути підписана справжнім ім’ям і прізвищем. Адреси типу </w:t>
      </w:r>
      <w:r w:rsidRPr="00927A80">
        <w:rPr>
          <w:b/>
          <w:iCs/>
          <w:color w:val="000000"/>
          <w:lang w:val="uk-UA"/>
        </w:rPr>
        <w:t>user123@gmail.com</w:t>
      </w:r>
      <w:r w:rsidRPr="00927A80">
        <w:rPr>
          <w:b/>
          <w:i/>
          <w:iCs/>
          <w:color w:val="000000"/>
          <w:lang w:val="uk-UA"/>
        </w:rPr>
        <w:t>не приймаються!</w:t>
      </w:r>
    </w:p>
    <w:p w:rsidR="00685EBA" w:rsidRPr="00B45689" w:rsidRDefault="00D079DD" w:rsidP="00D079DD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contextualSpacing/>
        <w:jc w:val="both"/>
        <w:rPr>
          <w:bCs/>
          <w:iCs/>
          <w:color w:val="000000"/>
          <w:lang w:val="uk-UA"/>
        </w:rPr>
      </w:pPr>
      <w:r>
        <w:rPr>
          <w:rFonts w:ascii="Cambria" w:hAnsi="Cambria"/>
          <w:b/>
          <w:color w:val="000000"/>
          <w:sz w:val="28"/>
          <w:lang w:val="uk-UA"/>
        </w:rPr>
        <w:t>В</w:t>
      </w:r>
      <w:r w:rsidR="00685EBA">
        <w:rPr>
          <w:bCs/>
          <w:i/>
          <w:iCs/>
          <w:color w:val="000000"/>
          <w:lang w:val="uk-UA"/>
        </w:rPr>
        <w:t xml:space="preserve">икористання мобільних телефонів, планшетів та інших </w:t>
      </w:r>
      <w:proofErr w:type="spellStart"/>
      <w:r w:rsidR="00685EBA">
        <w:rPr>
          <w:bCs/>
          <w:i/>
          <w:iCs/>
          <w:color w:val="000000"/>
          <w:lang w:val="uk-UA"/>
        </w:rPr>
        <w:t>гаджетів</w:t>
      </w:r>
      <w:r w:rsidR="00685EBA" w:rsidRPr="00B45689">
        <w:rPr>
          <w:bCs/>
          <w:iCs/>
          <w:color w:val="000000"/>
          <w:lang w:val="uk-UA"/>
        </w:rPr>
        <w:t>під</w:t>
      </w:r>
      <w:proofErr w:type="spellEnd"/>
      <w:r w:rsidR="00685EBA" w:rsidRPr="00B45689">
        <w:rPr>
          <w:bCs/>
          <w:iCs/>
          <w:color w:val="000000"/>
          <w:lang w:val="uk-UA"/>
        </w:rPr>
        <w:t xml:space="preserve"> час лекційних та практичних занять </w:t>
      </w:r>
      <w:r w:rsidR="00685EBA">
        <w:rPr>
          <w:bCs/>
          <w:iCs/>
          <w:color w:val="000000"/>
          <w:lang w:val="uk-UA"/>
        </w:rPr>
        <w:t>має бути обґрунтовано освітньою діяльністю здобувача освіти</w:t>
      </w:r>
      <w:r w:rsidR="00685EBA" w:rsidRPr="00B45689">
        <w:rPr>
          <w:bCs/>
          <w:iCs/>
          <w:color w:val="000000"/>
          <w:lang w:val="uk-UA"/>
        </w:rPr>
        <w:t xml:space="preserve">. </w:t>
      </w:r>
      <w:r w:rsidR="00685EBA">
        <w:rPr>
          <w:bCs/>
          <w:iCs/>
          <w:color w:val="000000"/>
          <w:lang w:val="uk-UA"/>
        </w:rPr>
        <w:t xml:space="preserve">Обов’язковим єзастосування </w:t>
      </w:r>
      <w:r w:rsidR="00685EBA" w:rsidRPr="00B45689">
        <w:rPr>
          <w:bCs/>
          <w:iCs/>
          <w:color w:val="000000"/>
          <w:lang w:val="uk-UA"/>
        </w:rPr>
        <w:t>режим</w:t>
      </w:r>
      <w:r w:rsidR="00685EBA">
        <w:rPr>
          <w:bCs/>
          <w:iCs/>
          <w:color w:val="000000"/>
          <w:lang w:val="uk-UA"/>
        </w:rPr>
        <w:t>у</w:t>
      </w:r>
      <w:r w:rsidR="00685EBA" w:rsidRPr="00B45689">
        <w:rPr>
          <w:bCs/>
          <w:iCs/>
          <w:color w:val="000000"/>
          <w:lang w:val="uk-UA"/>
        </w:rPr>
        <w:t xml:space="preserve"> «БЕЗ ЗВУКУ» </w:t>
      </w:r>
      <w:r w:rsidR="00685EBA">
        <w:rPr>
          <w:bCs/>
          <w:iCs/>
          <w:color w:val="000000"/>
          <w:lang w:val="uk-UA"/>
        </w:rPr>
        <w:t>протягом всього аудиторного</w:t>
      </w:r>
      <w:r w:rsidR="00685EBA" w:rsidRPr="00B45689">
        <w:rPr>
          <w:bCs/>
          <w:iCs/>
          <w:color w:val="000000"/>
          <w:lang w:val="uk-UA"/>
        </w:rPr>
        <w:t xml:space="preserve"> заняття. </w:t>
      </w:r>
    </w:p>
    <w:p w:rsidR="00685EBA" w:rsidRPr="007B293A" w:rsidRDefault="00685EBA" w:rsidP="00685EBA">
      <w:pPr>
        <w:spacing w:line="230" w:lineRule="auto"/>
        <w:jc w:val="center"/>
        <w:rPr>
          <w:rFonts w:asciiTheme="minorHAnsi" w:hAnsiTheme="minorHAnsi"/>
          <w:color w:val="000000"/>
          <w:sz w:val="28"/>
          <w:lang w:val="uk-UA"/>
        </w:rPr>
      </w:pPr>
    </w:p>
    <w:p w:rsidR="00685EBA" w:rsidRPr="007B293A" w:rsidRDefault="00685EBA" w:rsidP="00685EBA">
      <w:pPr>
        <w:spacing w:line="230" w:lineRule="auto"/>
        <w:rPr>
          <w:rFonts w:asciiTheme="minorHAnsi" w:hAnsiTheme="minorHAnsi"/>
          <w:color w:val="000000"/>
          <w:sz w:val="28"/>
          <w:lang w:val="uk-UA"/>
        </w:rPr>
      </w:pPr>
      <w:r w:rsidRPr="007B293A">
        <w:rPr>
          <w:rFonts w:asciiTheme="minorHAnsi" w:hAnsiTheme="minorHAnsi"/>
          <w:color w:val="000000"/>
          <w:sz w:val="28"/>
          <w:lang w:val="uk-UA"/>
        </w:rPr>
        <w:br w:type="page"/>
      </w:r>
    </w:p>
    <w:p w:rsidR="00685EBA" w:rsidRPr="00B76A15" w:rsidRDefault="00685EBA" w:rsidP="00685EBA">
      <w:pPr>
        <w:spacing w:line="230" w:lineRule="auto"/>
        <w:jc w:val="center"/>
        <w:rPr>
          <w:rFonts w:asciiTheme="minorHAnsi" w:hAnsiTheme="minorHAnsi"/>
          <w:b/>
          <w:i/>
          <w:color w:val="000000"/>
          <w:sz w:val="28"/>
          <w:lang w:val="uk-UA"/>
        </w:rPr>
      </w:pPr>
      <w:r w:rsidRPr="00B76A15">
        <w:rPr>
          <w:rFonts w:asciiTheme="minorHAnsi" w:hAnsiTheme="minorHAnsi"/>
          <w:b/>
          <w:i/>
          <w:color w:val="000000"/>
          <w:sz w:val="28"/>
          <w:lang w:val="uk-UA"/>
        </w:rPr>
        <w:lastRenderedPageBreak/>
        <w:t>ДОДАТОК ДО СИЛАБУСУ ЗНУ – 2020-2021</w:t>
      </w:r>
    </w:p>
    <w:p w:rsidR="00685EBA" w:rsidRPr="00B76A15" w:rsidRDefault="00685EBA" w:rsidP="00685EBA">
      <w:pPr>
        <w:shd w:val="clear" w:color="auto" w:fill="DBE5F1" w:themeFill="accent1" w:themeFillTint="33"/>
        <w:spacing w:line="230" w:lineRule="auto"/>
        <w:jc w:val="both"/>
        <w:rPr>
          <w:rFonts w:asciiTheme="minorHAnsi" w:hAnsiTheme="minorHAnsi"/>
          <w:i/>
          <w:sz w:val="22"/>
          <w:lang w:val="uk-UA"/>
        </w:rPr>
      </w:pPr>
      <w:r w:rsidRPr="00B76A15">
        <w:rPr>
          <w:rFonts w:asciiTheme="minorHAnsi" w:hAnsiTheme="minorHAnsi"/>
          <w:b/>
          <w:i/>
          <w:sz w:val="22"/>
          <w:lang w:val="uk-UA"/>
        </w:rPr>
        <w:t xml:space="preserve">МісіяЗапорізького національного університету </w:t>
      </w:r>
      <w:r w:rsidRPr="00B76A15">
        <w:rPr>
          <w:rFonts w:asciiTheme="minorHAnsi" w:hAnsiTheme="minorHAnsi"/>
          <w:i/>
          <w:sz w:val="22"/>
          <w:lang w:val="uk-UA"/>
        </w:rPr>
        <w:t xml:space="preserve">полягає у формуванні європейського простору освіти, науки і культури європейського рівня, здатного активно впливати на громадську думку, забезпечувати соціальне прогнозування у різних сферах на основі фундаментальних і прикладних наукових досліджень. Запорізький національний університет відіграє важливу роль у розвитку економіки, державних інституцій та громадянського суспільства, надаючи їм знань, </w:t>
      </w:r>
      <w:proofErr w:type="spellStart"/>
      <w:r w:rsidRPr="00B76A15">
        <w:rPr>
          <w:rFonts w:asciiTheme="minorHAnsi" w:hAnsiTheme="minorHAnsi"/>
          <w:i/>
          <w:sz w:val="22"/>
          <w:lang w:val="uk-UA"/>
        </w:rPr>
        <w:t>компетентностей</w:t>
      </w:r>
      <w:proofErr w:type="spellEnd"/>
      <w:r w:rsidRPr="00B76A15">
        <w:rPr>
          <w:rFonts w:asciiTheme="minorHAnsi" w:hAnsiTheme="minorHAnsi"/>
          <w:i/>
          <w:sz w:val="22"/>
          <w:lang w:val="uk-UA"/>
        </w:rPr>
        <w:t xml:space="preserve"> та ідей, необхідних для забезпечення економічного, політичного та соціального розвитку і зростання.</w:t>
      </w:r>
    </w:p>
    <w:p w:rsidR="00685EBA" w:rsidRPr="00B76A15" w:rsidRDefault="00685EBA" w:rsidP="00685EBA">
      <w:pPr>
        <w:spacing w:line="230" w:lineRule="auto"/>
        <w:jc w:val="both"/>
        <w:rPr>
          <w:rFonts w:asciiTheme="minorHAnsi" w:hAnsiTheme="minorHAnsi"/>
          <w:sz w:val="20"/>
          <w:lang w:val="uk-UA"/>
        </w:rPr>
      </w:pPr>
      <w:r w:rsidRPr="00B76A15">
        <w:rPr>
          <w:rFonts w:asciiTheme="minorHAnsi" w:hAnsiTheme="minorHAnsi"/>
          <w:b/>
          <w:i/>
          <w:sz w:val="20"/>
          <w:lang w:val="uk-UA"/>
        </w:rPr>
        <w:t xml:space="preserve">АКАДЕМІЧНА ДОБРОЧЕСНІСТЬ. </w:t>
      </w:r>
      <w:r w:rsidRPr="00B76A15">
        <w:rPr>
          <w:rFonts w:asciiTheme="minorHAnsi" w:hAnsiTheme="minorHAnsi"/>
          <w:sz w:val="20"/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B76A15">
        <w:rPr>
          <w:rFonts w:asciiTheme="minorHAnsi" w:hAnsiTheme="minorHAnsi"/>
          <w:b/>
          <w:i/>
          <w:sz w:val="20"/>
          <w:lang w:val="uk-UA"/>
        </w:rPr>
        <w:t>Кодексом академічної доброчесності ЗНУ</w:t>
      </w:r>
      <w:r w:rsidRPr="00B76A15">
        <w:rPr>
          <w:rFonts w:asciiTheme="minorHAnsi" w:hAnsiTheme="minorHAnsi"/>
          <w:b/>
          <w:sz w:val="20"/>
          <w:lang w:val="uk-UA"/>
        </w:rPr>
        <w:t>:</w:t>
      </w:r>
      <w:hyperlink r:id="rId10" w:history="1">
        <w:r w:rsidRPr="00B76A15">
          <w:rPr>
            <w:rStyle w:val="a3"/>
            <w:rFonts w:asciiTheme="minorHAnsi" w:hAnsiTheme="minorHAnsi"/>
            <w:sz w:val="20"/>
            <w:lang w:val="uk-UA"/>
          </w:rPr>
          <w:t>https://tinyurl.com/ya6yk4ad</w:t>
        </w:r>
      </w:hyperlink>
      <w:r w:rsidRPr="00B76A15">
        <w:rPr>
          <w:rFonts w:asciiTheme="minorHAnsi" w:hAnsiTheme="minorHAnsi"/>
          <w:sz w:val="20"/>
          <w:lang w:val="uk-UA"/>
        </w:rPr>
        <w:t xml:space="preserve">. </w:t>
      </w:r>
      <w:r w:rsidRPr="00B76A15">
        <w:rPr>
          <w:rFonts w:asciiTheme="minorHAnsi" w:hAnsiTheme="minorHAnsi"/>
          <w:i/>
          <w:sz w:val="20"/>
          <w:lang w:val="uk-UA"/>
        </w:rPr>
        <w:t>Декларація академічної доброчесності здобувача вищої освіти</w:t>
      </w:r>
      <w:r w:rsidRPr="00B76A15">
        <w:rPr>
          <w:rFonts w:asciiTheme="minorHAnsi" w:hAnsiTheme="minorHAnsi"/>
          <w:sz w:val="20"/>
          <w:lang w:val="uk-UA"/>
        </w:rPr>
        <w:t xml:space="preserve">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11" w:history="1">
        <w:r w:rsidRPr="00B76A15">
          <w:rPr>
            <w:rStyle w:val="a3"/>
            <w:rFonts w:asciiTheme="minorHAnsi" w:hAnsiTheme="minorHAnsi"/>
            <w:sz w:val="20"/>
            <w:lang w:val="uk-UA"/>
          </w:rPr>
          <w:t>https://tinyurl.com/y6wzzlu3</w:t>
        </w:r>
      </w:hyperlink>
      <w:r w:rsidRPr="00B76A15">
        <w:rPr>
          <w:rFonts w:asciiTheme="minorHAnsi" w:hAnsiTheme="minorHAnsi"/>
          <w:sz w:val="20"/>
          <w:lang w:val="uk-UA"/>
        </w:rPr>
        <w:t>.</w:t>
      </w:r>
    </w:p>
    <w:p w:rsidR="00685EBA" w:rsidRPr="00B76A15" w:rsidRDefault="00685EBA" w:rsidP="00685EBA">
      <w:pPr>
        <w:spacing w:line="230" w:lineRule="auto"/>
        <w:jc w:val="both"/>
        <w:rPr>
          <w:rFonts w:asciiTheme="minorHAnsi" w:hAnsiTheme="minorHAnsi"/>
          <w:sz w:val="20"/>
          <w:lang w:val="uk-UA"/>
        </w:rPr>
      </w:pPr>
      <w:r w:rsidRPr="00B76A15">
        <w:rPr>
          <w:rFonts w:asciiTheme="minorHAnsi" w:hAnsiTheme="minorHAnsi"/>
          <w:b/>
          <w:i/>
          <w:sz w:val="20"/>
          <w:lang w:val="uk-UA"/>
        </w:rPr>
        <w:t xml:space="preserve">НАВЧАЛЬНИЙ ПРОЦЕС ТА ЗАБЕЗПЕЧЕННЯ ЯКОСТІ ОСВІТИ. </w:t>
      </w:r>
      <w:r w:rsidRPr="00B76A15">
        <w:rPr>
          <w:rFonts w:asciiTheme="minorHAnsi" w:hAnsiTheme="minorHAnsi"/>
          <w:sz w:val="20"/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 w:rsidRPr="00B76A15">
        <w:rPr>
          <w:rFonts w:asciiTheme="minorHAnsi" w:hAnsiTheme="minorHAnsi"/>
          <w:i/>
          <w:sz w:val="20"/>
          <w:lang w:val="uk-UA"/>
        </w:rPr>
        <w:t>Положення про організацію та методику проведення поточного та підсумкового семестрового контролю навчання студентів ЗНУ</w:t>
      </w:r>
      <w:r w:rsidRPr="00B76A15">
        <w:rPr>
          <w:rFonts w:asciiTheme="minorHAnsi" w:hAnsiTheme="minorHAnsi"/>
          <w:sz w:val="20"/>
          <w:lang w:val="uk-UA"/>
        </w:rPr>
        <w:t xml:space="preserve">: </w:t>
      </w:r>
      <w:hyperlink r:id="rId12" w:history="1">
        <w:r w:rsidRPr="00B76A15">
          <w:rPr>
            <w:rStyle w:val="a3"/>
            <w:rFonts w:asciiTheme="minorHAnsi" w:hAnsiTheme="minorHAnsi"/>
            <w:bCs/>
            <w:sz w:val="20"/>
            <w:shd w:val="clear" w:color="auto" w:fill="FFFFFF"/>
            <w:lang w:val="uk-UA"/>
          </w:rPr>
          <w:t>https://tinyurl.com/y9tve4lk</w:t>
        </w:r>
      </w:hyperlink>
      <w:r w:rsidRPr="00B76A15">
        <w:rPr>
          <w:rFonts w:asciiTheme="minorHAnsi" w:hAnsiTheme="minorHAnsi"/>
          <w:b/>
          <w:bCs/>
          <w:color w:val="000000"/>
          <w:sz w:val="20"/>
          <w:shd w:val="clear" w:color="auto" w:fill="FFFFFF"/>
          <w:lang w:val="uk-UA"/>
        </w:rPr>
        <w:t>.</w:t>
      </w:r>
    </w:p>
    <w:p w:rsidR="00685EBA" w:rsidRPr="00B76A15" w:rsidRDefault="00685EBA" w:rsidP="00685EBA">
      <w:pPr>
        <w:spacing w:line="230" w:lineRule="auto"/>
        <w:jc w:val="both"/>
        <w:rPr>
          <w:rFonts w:asciiTheme="minorHAnsi" w:hAnsiTheme="minorHAnsi"/>
          <w:sz w:val="20"/>
          <w:lang w:val="uk-UA"/>
        </w:rPr>
      </w:pPr>
      <w:r w:rsidRPr="00B76A15">
        <w:rPr>
          <w:rFonts w:asciiTheme="minorHAnsi" w:hAnsiTheme="minorHAnsi"/>
          <w:b/>
          <w:i/>
          <w:sz w:val="20"/>
          <w:lang w:val="uk-UA"/>
        </w:rPr>
        <w:t xml:space="preserve">ПОВТОРНЕ ВИВЧЕННЯ ДИСЦИПЛІН, ВІДРАХУВАННЯ. </w:t>
      </w:r>
      <w:r w:rsidRPr="00B76A15">
        <w:rPr>
          <w:rFonts w:asciiTheme="minorHAnsi" w:hAnsiTheme="minorHAnsi"/>
          <w:sz w:val="20"/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</w:t>
      </w:r>
      <w:r w:rsidRPr="00B76A15">
        <w:rPr>
          <w:rFonts w:asciiTheme="minorHAnsi" w:hAnsiTheme="minorHAnsi"/>
          <w:i/>
          <w:sz w:val="20"/>
          <w:lang w:val="uk-UA"/>
        </w:rPr>
        <w:t>Положенням про порядок повторного вивчення навчальних дисциплін та повторного навчання у ЗНУ</w:t>
      </w:r>
      <w:r w:rsidRPr="00B76A15">
        <w:rPr>
          <w:rFonts w:asciiTheme="minorHAnsi" w:hAnsiTheme="minorHAnsi"/>
          <w:sz w:val="20"/>
          <w:lang w:val="uk-UA"/>
        </w:rPr>
        <w:t xml:space="preserve">: </w:t>
      </w:r>
      <w:hyperlink r:id="rId13" w:history="1">
        <w:r w:rsidRPr="00B76A15">
          <w:rPr>
            <w:rStyle w:val="a3"/>
            <w:rFonts w:asciiTheme="minorHAnsi" w:hAnsiTheme="minorHAnsi"/>
            <w:sz w:val="20"/>
            <w:lang w:val="uk-UA"/>
          </w:rPr>
          <w:t>https://tinyurl.com/y9pkmmp5</w:t>
        </w:r>
      </w:hyperlink>
      <w:r w:rsidRPr="00B76A15">
        <w:rPr>
          <w:rFonts w:asciiTheme="minorHAnsi" w:hAnsiTheme="minorHAnsi"/>
          <w:sz w:val="20"/>
          <w:lang w:val="uk-UA"/>
        </w:rPr>
        <w:t xml:space="preserve">. Підстави та процедури відрахування студентів, у тому числі за невиконання навчального плану, регламентуються </w:t>
      </w:r>
      <w:r w:rsidRPr="00B76A15">
        <w:rPr>
          <w:rFonts w:asciiTheme="minorHAnsi" w:hAnsiTheme="minorHAnsi"/>
          <w:i/>
          <w:sz w:val="20"/>
          <w:lang w:val="uk-UA"/>
        </w:rPr>
        <w:t>Положенням про порядок переведення, відрахування та поновлення студентів у ЗНУ</w:t>
      </w:r>
      <w:r w:rsidRPr="00B76A15">
        <w:rPr>
          <w:rFonts w:asciiTheme="minorHAnsi" w:hAnsiTheme="minorHAnsi"/>
          <w:sz w:val="20"/>
          <w:lang w:val="uk-UA"/>
        </w:rPr>
        <w:t xml:space="preserve">: </w:t>
      </w:r>
      <w:hyperlink r:id="rId14" w:history="1">
        <w:r w:rsidRPr="00B76A15">
          <w:rPr>
            <w:rStyle w:val="a3"/>
            <w:rFonts w:asciiTheme="minorHAnsi" w:hAnsiTheme="minorHAnsi"/>
            <w:sz w:val="20"/>
            <w:lang w:val="uk-UA"/>
          </w:rPr>
          <w:t>https://tinyurl.com/ycds57la</w:t>
        </w:r>
      </w:hyperlink>
      <w:r w:rsidRPr="00B76A15">
        <w:rPr>
          <w:rFonts w:asciiTheme="minorHAnsi" w:hAnsiTheme="minorHAnsi"/>
          <w:sz w:val="20"/>
          <w:lang w:val="uk-UA"/>
        </w:rPr>
        <w:t>.</w:t>
      </w:r>
    </w:p>
    <w:p w:rsidR="00685EBA" w:rsidRPr="00B76A15" w:rsidRDefault="00685EBA" w:rsidP="00685EBA">
      <w:pPr>
        <w:spacing w:line="230" w:lineRule="auto"/>
        <w:jc w:val="both"/>
        <w:rPr>
          <w:rFonts w:asciiTheme="minorHAnsi" w:hAnsiTheme="minorHAnsi"/>
          <w:sz w:val="20"/>
          <w:lang w:val="uk-UA"/>
        </w:rPr>
      </w:pPr>
      <w:r w:rsidRPr="00B76A15">
        <w:rPr>
          <w:rFonts w:asciiTheme="minorHAnsi" w:hAnsiTheme="minorHAnsi"/>
          <w:b/>
          <w:i/>
          <w:sz w:val="20"/>
          <w:lang w:val="uk-UA"/>
        </w:rPr>
        <w:t xml:space="preserve">НЕФОРМАЛЬНА ОСВІТА. </w:t>
      </w:r>
      <w:r w:rsidRPr="00B76A15">
        <w:rPr>
          <w:rFonts w:asciiTheme="minorHAnsi" w:hAnsiTheme="minorHAnsi"/>
          <w:sz w:val="20"/>
          <w:lang w:val="uk-UA"/>
        </w:rPr>
        <w:t xml:space="preserve">Порядок зарахування результатів навчання, підтверджених сертифікатами, свідоцтвами, іншими документами, здобутими поза основним місцем навчання, регулюється </w:t>
      </w:r>
      <w:r w:rsidRPr="00B76A15">
        <w:rPr>
          <w:rFonts w:asciiTheme="minorHAnsi" w:hAnsiTheme="minorHAnsi"/>
          <w:i/>
          <w:sz w:val="20"/>
          <w:lang w:val="uk-UA"/>
        </w:rPr>
        <w:t>Положенням про порядок визнання результатів навчання, отриманих у неформальній освіті</w:t>
      </w:r>
      <w:r w:rsidRPr="00B76A15">
        <w:rPr>
          <w:rFonts w:asciiTheme="minorHAnsi" w:hAnsiTheme="minorHAnsi"/>
          <w:sz w:val="20"/>
          <w:lang w:val="uk-UA"/>
        </w:rPr>
        <w:t xml:space="preserve">: </w:t>
      </w:r>
      <w:hyperlink r:id="rId15" w:history="1">
        <w:r w:rsidRPr="00B76A15">
          <w:rPr>
            <w:rStyle w:val="a3"/>
            <w:rFonts w:asciiTheme="minorHAnsi" w:hAnsiTheme="minorHAnsi"/>
            <w:sz w:val="20"/>
            <w:lang w:val="uk-UA"/>
          </w:rPr>
          <w:t>https://tinyurl.com/y8gbt4xs</w:t>
        </w:r>
      </w:hyperlink>
      <w:r w:rsidRPr="00B76A15">
        <w:rPr>
          <w:rFonts w:asciiTheme="minorHAnsi" w:hAnsiTheme="minorHAnsi"/>
          <w:sz w:val="20"/>
          <w:lang w:val="uk-UA"/>
        </w:rPr>
        <w:t>.</w:t>
      </w:r>
    </w:p>
    <w:p w:rsidR="00685EBA" w:rsidRPr="00B76A15" w:rsidRDefault="00685EBA" w:rsidP="00685EBA">
      <w:pPr>
        <w:spacing w:line="230" w:lineRule="auto"/>
        <w:jc w:val="both"/>
        <w:rPr>
          <w:rFonts w:asciiTheme="minorHAnsi" w:hAnsiTheme="minorHAnsi"/>
          <w:sz w:val="20"/>
          <w:lang w:val="uk-UA"/>
        </w:rPr>
      </w:pPr>
      <w:r w:rsidRPr="00B76A15">
        <w:rPr>
          <w:rFonts w:asciiTheme="minorHAnsi" w:hAnsiTheme="minorHAnsi"/>
          <w:b/>
          <w:i/>
          <w:sz w:val="20"/>
          <w:lang w:val="uk-UA"/>
        </w:rPr>
        <w:t xml:space="preserve">ВИРІШЕННЯ КОНФЛІКТІВ. </w:t>
      </w:r>
      <w:r w:rsidRPr="00B76A15">
        <w:rPr>
          <w:rFonts w:asciiTheme="minorHAnsi" w:hAnsiTheme="minorHAnsi"/>
          <w:sz w:val="20"/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 w:rsidRPr="00B76A15">
        <w:rPr>
          <w:rFonts w:asciiTheme="minorHAnsi" w:hAnsiTheme="minorHAnsi"/>
          <w:i/>
          <w:sz w:val="20"/>
          <w:lang w:val="uk-UA"/>
        </w:rPr>
        <w:t>Положенням про порядок і процедури вирішення конфліктних ситуацій у ЗНУ</w:t>
      </w:r>
      <w:r w:rsidRPr="00B76A15">
        <w:rPr>
          <w:rFonts w:asciiTheme="minorHAnsi" w:hAnsiTheme="minorHAnsi"/>
          <w:sz w:val="20"/>
          <w:lang w:val="uk-UA"/>
        </w:rPr>
        <w:t xml:space="preserve">: </w:t>
      </w:r>
      <w:hyperlink r:id="rId16" w:history="1">
        <w:r w:rsidRPr="00B76A15">
          <w:rPr>
            <w:rStyle w:val="a3"/>
            <w:rFonts w:asciiTheme="minorHAnsi" w:hAnsiTheme="minorHAnsi"/>
            <w:sz w:val="20"/>
            <w:lang w:val="uk-UA"/>
          </w:rPr>
          <w:t>https://tinyurl.com/ycyfws9v</w:t>
        </w:r>
      </w:hyperlink>
      <w:r w:rsidRPr="00B76A15">
        <w:rPr>
          <w:rFonts w:asciiTheme="minorHAnsi" w:hAnsiTheme="minorHAnsi"/>
          <w:sz w:val="20"/>
          <w:lang w:val="uk-UA"/>
        </w:rPr>
        <w:t xml:space="preserve">. 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 </w:t>
      </w:r>
      <w:r w:rsidRPr="00B76A15">
        <w:rPr>
          <w:rFonts w:asciiTheme="minorHAnsi" w:hAnsiTheme="minorHAnsi"/>
          <w:i/>
          <w:sz w:val="20"/>
          <w:lang w:val="uk-UA"/>
        </w:rPr>
        <w:t>Положення про порядок призначення і виплати академічних стипендій у ЗНУ</w:t>
      </w:r>
      <w:r w:rsidRPr="00B76A15">
        <w:rPr>
          <w:rFonts w:asciiTheme="minorHAnsi" w:hAnsiTheme="minorHAnsi"/>
          <w:sz w:val="20"/>
          <w:lang w:val="uk-UA"/>
        </w:rPr>
        <w:t xml:space="preserve">: </w:t>
      </w:r>
      <w:hyperlink r:id="rId17" w:history="1">
        <w:r w:rsidRPr="00B76A15">
          <w:rPr>
            <w:rStyle w:val="a3"/>
            <w:rFonts w:asciiTheme="minorHAnsi" w:hAnsiTheme="minorHAnsi"/>
            <w:sz w:val="20"/>
            <w:lang w:val="uk-UA"/>
          </w:rPr>
          <w:t>https://tinyurl.com/yd6bq6p9</w:t>
        </w:r>
      </w:hyperlink>
      <w:r w:rsidRPr="00B76A15">
        <w:rPr>
          <w:rFonts w:asciiTheme="minorHAnsi" w:hAnsiTheme="minorHAnsi"/>
          <w:sz w:val="20"/>
          <w:lang w:val="uk-UA"/>
        </w:rPr>
        <w:t xml:space="preserve">; </w:t>
      </w:r>
      <w:r w:rsidRPr="00B76A15">
        <w:rPr>
          <w:rFonts w:asciiTheme="minorHAnsi" w:hAnsiTheme="minorHAnsi"/>
          <w:i/>
          <w:iCs/>
          <w:sz w:val="20"/>
          <w:lang w:val="uk-UA"/>
        </w:rPr>
        <w:t>Положення про призначення та виплату соціальних стипендій у ЗНУ</w:t>
      </w:r>
      <w:r w:rsidRPr="00B76A15">
        <w:rPr>
          <w:rFonts w:asciiTheme="minorHAnsi" w:hAnsiTheme="minorHAnsi"/>
          <w:sz w:val="20"/>
          <w:lang w:val="uk-UA"/>
        </w:rPr>
        <w:t xml:space="preserve">: </w:t>
      </w:r>
      <w:hyperlink r:id="rId18" w:history="1">
        <w:r w:rsidRPr="00B76A15">
          <w:rPr>
            <w:rStyle w:val="a3"/>
            <w:rFonts w:asciiTheme="minorHAnsi" w:hAnsiTheme="minorHAnsi"/>
            <w:sz w:val="20"/>
            <w:lang w:val="uk-UA"/>
          </w:rPr>
          <w:t>https://tinyurl.com/y9r5dpwh</w:t>
        </w:r>
      </w:hyperlink>
      <w:r w:rsidRPr="00B76A15">
        <w:rPr>
          <w:rFonts w:asciiTheme="minorHAnsi" w:hAnsiTheme="minorHAnsi"/>
          <w:sz w:val="20"/>
          <w:lang w:val="uk-UA"/>
        </w:rPr>
        <w:t xml:space="preserve">. </w:t>
      </w:r>
    </w:p>
    <w:p w:rsidR="00685EBA" w:rsidRPr="00B76A15" w:rsidRDefault="00685EBA" w:rsidP="00685EBA">
      <w:pPr>
        <w:spacing w:line="230" w:lineRule="auto"/>
        <w:jc w:val="both"/>
        <w:rPr>
          <w:rFonts w:asciiTheme="minorHAnsi" w:hAnsiTheme="minorHAnsi"/>
          <w:sz w:val="20"/>
          <w:lang w:val="uk-UA"/>
        </w:rPr>
      </w:pPr>
      <w:r w:rsidRPr="00B76A15">
        <w:rPr>
          <w:rFonts w:asciiTheme="minorHAnsi" w:hAnsiTheme="minorHAnsi"/>
          <w:b/>
          <w:i/>
          <w:sz w:val="20"/>
          <w:lang w:val="uk-UA"/>
        </w:rPr>
        <w:t xml:space="preserve">ПСИХОЛОГІЧНА ДОПОМОГА. </w:t>
      </w:r>
      <w:r w:rsidRPr="00B76A15">
        <w:rPr>
          <w:rFonts w:asciiTheme="minorHAnsi" w:hAnsiTheme="minorHAnsi"/>
          <w:sz w:val="20"/>
          <w:lang w:val="uk-UA"/>
        </w:rPr>
        <w:t>Телефон довіри практичного психолога (061)228-15-84 (щоденно з 9 до 21).</w:t>
      </w:r>
    </w:p>
    <w:p w:rsidR="00685EBA" w:rsidRPr="00B76A15" w:rsidRDefault="00685EBA" w:rsidP="00685EBA">
      <w:pPr>
        <w:spacing w:line="230" w:lineRule="auto"/>
        <w:jc w:val="both"/>
        <w:rPr>
          <w:rFonts w:asciiTheme="minorHAnsi" w:hAnsiTheme="minorHAnsi"/>
          <w:sz w:val="20"/>
          <w:lang w:val="uk-UA"/>
        </w:rPr>
      </w:pPr>
      <w:r w:rsidRPr="00B76A15">
        <w:rPr>
          <w:rFonts w:asciiTheme="minorHAnsi" w:hAnsiTheme="minorHAnsi"/>
          <w:b/>
          <w:i/>
          <w:sz w:val="20"/>
          <w:lang w:val="uk-UA"/>
        </w:rPr>
        <w:t xml:space="preserve">РІВНІ МОЖЛИВОСТІ ТА ІНКЛЮЗИВНЕ ОСВІТНЄ СЕРЕДОВИЩЕ. </w:t>
      </w:r>
      <w:r w:rsidRPr="00B76A15">
        <w:rPr>
          <w:rFonts w:asciiTheme="minorHAnsi" w:hAnsiTheme="minorHAnsi"/>
          <w:sz w:val="20"/>
          <w:lang w:val="uk-UA"/>
        </w:rPr>
        <w:t xml:space="preserve">Центральні входи усіх навчальних корпусів ЗНУ обладнані пандусами для забезпечення доступу осіб з інвалідністю та інших </w:t>
      </w:r>
      <w:proofErr w:type="spellStart"/>
      <w:r w:rsidRPr="00B76A15">
        <w:rPr>
          <w:rFonts w:asciiTheme="minorHAnsi" w:hAnsiTheme="minorHAnsi"/>
          <w:sz w:val="20"/>
          <w:lang w:val="uk-UA"/>
        </w:rPr>
        <w:t>маломобільних</w:t>
      </w:r>
      <w:proofErr w:type="spellEnd"/>
      <w:r w:rsidRPr="00B76A15">
        <w:rPr>
          <w:rFonts w:asciiTheme="minorHAnsi" w:hAnsiTheme="minorHAnsi"/>
          <w:sz w:val="20"/>
          <w:lang w:val="uk-UA"/>
        </w:rPr>
        <w:t xml:space="preserve"> груп населення. Допомога для здійснення входу у разі потреби надається черговими охоронцями навчальних корпусів. 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</w:t>
      </w:r>
      <w:proofErr w:type="spellStart"/>
      <w:r w:rsidRPr="00B76A15">
        <w:rPr>
          <w:rFonts w:asciiTheme="minorHAnsi" w:hAnsiTheme="minorHAnsi"/>
          <w:sz w:val="20"/>
          <w:lang w:val="uk-UA"/>
        </w:rPr>
        <w:t>маломобільних</w:t>
      </w:r>
      <w:proofErr w:type="spellEnd"/>
      <w:r w:rsidRPr="00B76A15">
        <w:rPr>
          <w:rFonts w:asciiTheme="minorHAnsi" w:hAnsiTheme="minorHAnsi"/>
          <w:sz w:val="20"/>
          <w:lang w:val="uk-UA"/>
        </w:rPr>
        <w:t xml:space="preserve"> груп населення у ЗНУ: </w:t>
      </w:r>
      <w:hyperlink r:id="rId19" w:history="1">
        <w:r w:rsidRPr="00B76A15">
          <w:rPr>
            <w:rStyle w:val="a3"/>
            <w:rFonts w:asciiTheme="minorHAnsi" w:hAnsiTheme="minorHAnsi"/>
            <w:sz w:val="20"/>
            <w:lang w:val="uk-UA"/>
          </w:rPr>
          <w:t>https://tinyurl.com/ydhcsagx</w:t>
        </w:r>
      </w:hyperlink>
      <w:r w:rsidRPr="00B76A15">
        <w:rPr>
          <w:rFonts w:asciiTheme="minorHAnsi" w:hAnsiTheme="minorHAnsi"/>
          <w:sz w:val="20"/>
          <w:lang w:val="uk-UA"/>
        </w:rPr>
        <w:t xml:space="preserve">. </w:t>
      </w:r>
    </w:p>
    <w:p w:rsidR="00685EBA" w:rsidRPr="00B76A15" w:rsidRDefault="00685EBA" w:rsidP="00685EBA">
      <w:pPr>
        <w:spacing w:line="230" w:lineRule="auto"/>
        <w:jc w:val="both"/>
        <w:rPr>
          <w:rFonts w:asciiTheme="minorHAnsi" w:hAnsiTheme="minorHAnsi"/>
          <w:sz w:val="20"/>
          <w:lang w:val="uk-UA"/>
        </w:rPr>
      </w:pPr>
      <w:r w:rsidRPr="00B76A15">
        <w:rPr>
          <w:rFonts w:asciiTheme="minorHAnsi" w:hAnsiTheme="minorHAnsi"/>
          <w:b/>
          <w:i/>
          <w:sz w:val="20"/>
          <w:lang w:val="uk-UA"/>
        </w:rPr>
        <w:t>РЕСУРСИ ДЛЯ НАВЧАННЯ. Наукова бібліотека</w:t>
      </w:r>
      <w:r w:rsidRPr="00B76A15">
        <w:rPr>
          <w:rFonts w:asciiTheme="minorHAnsi" w:hAnsiTheme="minorHAnsi"/>
          <w:sz w:val="20"/>
          <w:lang w:val="uk-UA"/>
        </w:rPr>
        <w:t xml:space="preserve">: </w:t>
      </w:r>
      <w:hyperlink r:id="rId20" w:history="1">
        <w:r w:rsidRPr="00B76A15">
          <w:rPr>
            <w:rStyle w:val="a3"/>
            <w:rFonts w:asciiTheme="minorHAnsi" w:hAnsiTheme="minorHAnsi"/>
            <w:sz w:val="20"/>
            <w:lang w:val="uk-UA"/>
          </w:rPr>
          <w:t>http://library.znu.edu.ua</w:t>
        </w:r>
      </w:hyperlink>
      <w:r w:rsidRPr="00B76A15">
        <w:rPr>
          <w:rFonts w:asciiTheme="minorHAnsi" w:hAnsiTheme="minorHAnsi"/>
          <w:sz w:val="20"/>
          <w:lang w:val="uk-UA"/>
        </w:rPr>
        <w:t>. Графік роботи абонементів: понеділок – п`ятниця з 08.00 до 17.00; субота з 09.00 до 15.00.</w:t>
      </w:r>
    </w:p>
    <w:p w:rsidR="00685EBA" w:rsidRPr="00B76A15" w:rsidRDefault="00685EBA" w:rsidP="00685EBA">
      <w:pPr>
        <w:spacing w:line="230" w:lineRule="auto"/>
        <w:jc w:val="both"/>
        <w:rPr>
          <w:rFonts w:asciiTheme="minorHAnsi" w:hAnsiTheme="minorHAnsi"/>
          <w:b/>
          <w:i/>
          <w:sz w:val="20"/>
          <w:lang w:val="uk-UA"/>
        </w:rPr>
      </w:pPr>
      <w:r w:rsidRPr="00B76A15">
        <w:rPr>
          <w:rFonts w:asciiTheme="minorHAnsi" w:hAnsiTheme="minorHAnsi"/>
          <w:b/>
          <w:i/>
          <w:sz w:val="20"/>
          <w:lang w:val="uk-UA"/>
        </w:rPr>
        <w:t>ЕЛЕКТРОННЕ ЗАБЕЗПЕЧЕННЯ НАВЧАННЯ (MOODLE): HTTPS://MOODLE.ZNU.EDU.UA</w:t>
      </w:r>
    </w:p>
    <w:p w:rsidR="00685EBA" w:rsidRPr="00B76A15" w:rsidRDefault="00685EBA" w:rsidP="00685EBA">
      <w:pPr>
        <w:spacing w:line="230" w:lineRule="auto"/>
        <w:jc w:val="both"/>
        <w:rPr>
          <w:rFonts w:asciiTheme="minorHAnsi" w:hAnsiTheme="minorHAnsi"/>
          <w:sz w:val="20"/>
          <w:lang w:val="uk-UA"/>
        </w:rPr>
      </w:pPr>
      <w:r w:rsidRPr="00B76A15">
        <w:rPr>
          <w:rFonts w:asciiTheme="minorHAnsi" w:hAnsiTheme="minorHAnsi"/>
          <w:sz w:val="20"/>
          <w:lang w:val="uk-UA"/>
        </w:rPr>
        <w:t>Якщо забули пароль/</w:t>
      </w:r>
      <w:proofErr w:type="spellStart"/>
      <w:r w:rsidRPr="00B76A15">
        <w:rPr>
          <w:rFonts w:asciiTheme="minorHAnsi" w:hAnsiTheme="minorHAnsi"/>
          <w:sz w:val="20"/>
          <w:lang w:val="uk-UA"/>
        </w:rPr>
        <w:t>логін</w:t>
      </w:r>
      <w:proofErr w:type="spellEnd"/>
      <w:r w:rsidRPr="00B76A15">
        <w:rPr>
          <w:rFonts w:asciiTheme="minorHAnsi" w:hAnsiTheme="minorHAnsi"/>
          <w:sz w:val="20"/>
          <w:lang w:val="uk-UA"/>
        </w:rPr>
        <w:t>, направте листа з темою «Забув пароль/</w:t>
      </w:r>
      <w:proofErr w:type="spellStart"/>
      <w:r w:rsidRPr="00B76A15">
        <w:rPr>
          <w:rFonts w:asciiTheme="minorHAnsi" w:hAnsiTheme="minorHAnsi"/>
          <w:sz w:val="20"/>
          <w:lang w:val="uk-UA"/>
        </w:rPr>
        <w:t>логін</w:t>
      </w:r>
      <w:proofErr w:type="spellEnd"/>
      <w:r w:rsidRPr="00B76A15">
        <w:rPr>
          <w:rFonts w:asciiTheme="minorHAnsi" w:hAnsiTheme="minorHAnsi"/>
          <w:sz w:val="20"/>
          <w:lang w:val="uk-UA"/>
        </w:rPr>
        <w:t>» за адресами:</w:t>
      </w:r>
    </w:p>
    <w:p w:rsidR="00685EBA" w:rsidRPr="00B76A15" w:rsidRDefault="00685EBA" w:rsidP="00685EBA">
      <w:pPr>
        <w:spacing w:line="230" w:lineRule="auto"/>
        <w:jc w:val="both"/>
        <w:rPr>
          <w:rFonts w:asciiTheme="minorHAnsi" w:hAnsiTheme="minorHAnsi"/>
          <w:sz w:val="20"/>
          <w:lang w:val="uk-UA"/>
        </w:rPr>
      </w:pPr>
      <w:r w:rsidRPr="00B76A15">
        <w:rPr>
          <w:rFonts w:asciiTheme="minorHAnsi" w:hAnsiTheme="minorHAnsi"/>
          <w:sz w:val="20"/>
          <w:lang w:val="uk-UA"/>
        </w:rPr>
        <w:t>·   для студентів ЗНУ - moodle.znu@gmail.com, Савченко Тетяна Володимирівна</w:t>
      </w:r>
    </w:p>
    <w:p w:rsidR="00685EBA" w:rsidRPr="00B76A15" w:rsidRDefault="00685EBA" w:rsidP="00685EBA">
      <w:pPr>
        <w:spacing w:line="230" w:lineRule="auto"/>
        <w:jc w:val="both"/>
        <w:rPr>
          <w:rFonts w:asciiTheme="minorHAnsi" w:hAnsiTheme="minorHAnsi"/>
          <w:sz w:val="20"/>
          <w:lang w:val="uk-UA"/>
        </w:rPr>
      </w:pPr>
      <w:r w:rsidRPr="00B76A15">
        <w:rPr>
          <w:rFonts w:asciiTheme="minorHAnsi" w:hAnsiTheme="minorHAnsi"/>
          <w:sz w:val="20"/>
          <w:lang w:val="uk-UA"/>
        </w:rPr>
        <w:t>·   для студентів Інженерного інституту ЗНУ - alexvask54@gmail.com, Василенко Олексій Володимирович</w:t>
      </w:r>
    </w:p>
    <w:p w:rsidR="00685EBA" w:rsidRPr="00B76A15" w:rsidRDefault="00685EBA" w:rsidP="00685EBA">
      <w:pPr>
        <w:spacing w:line="230" w:lineRule="auto"/>
        <w:jc w:val="both"/>
        <w:rPr>
          <w:rFonts w:asciiTheme="minorHAnsi" w:hAnsiTheme="minorHAnsi"/>
          <w:sz w:val="20"/>
          <w:lang w:val="uk-UA"/>
        </w:rPr>
      </w:pPr>
      <w:r w:rsidRPr="00B76A15">
        <w:rPr>
          <w:rFonts w:asciiTheme="minorHAnsi" w:hAnsiTheme="minorHAnsi"/>
          <w:sz w:val="20"/>
          <w:lang w:val="uk-UA"/>
        </w:rPr>
        <w:t>У листі вкажіть: прізвище, ім'я, по-батькові українською мовою; шифр групи; електронну адресу.</w:t>
      </w:r>
    </w:p>
    <w:p w:rsidR="00685EBA" w:rsidRPr="00B76A15" w:rsidRDefault="00685EBA" w:rsidP="00685EBA">
      <w:pPr>
        <w:spacing w:line="230" w:lineRule="auto"/>
        <w:jc w:val="both"/>
        <w:rPr>
          <w:rFonts w:asciiTheme="minorHAnsi" w:hAnsiTheme="minorHAnsi"/>
          <w:sz w:val="20"/>
          <w:lang w:val="uk-UA"/>
        </w:rPr>
      </w:pPr>
      <w:r w:rsidRPr="00B76A15">
        <w:rPr>
          <w:rFonts w:asciiTheme="minorHAnsi" w:hAnsiTheme="minorHAnsi"/>
          <w:sz w:val="20"/>
          <w:lang w:val="uk-UA"/>
        </w:rPr>
        <w:t xml:space="preserve">Якщо ви вказували електронну адресу в профілі системи </w:t>
      </w:r>
      <w:proofErr w:type="spellStart"/>
      <w:r w:rsidRPr="00B76A15">
        <w:rPr>
          <w:rFonts w:asciiTheme="minorHAnsi" w:hAnsiTheme="minorHAnsi"/>
          <w:sz w:val="20"/>
          <w:lang w:val="uk-UA"/>
        </w:rPr>
        <w:t>Moodle</w:t>
      </w:r>
      <w:proofErr w:type="spellEnd"/>
      <w:r w:rsidRPr="00B76A15">
        <w:rPr>
          <w:rFonts w:asciiTheme="minorHAnsi" w:hAnsiTheme="minorHAnsi"/>
          <w:sz w:val="20"/>
          <w:lang w:val="uk-UA"/>
        </w:rPr>
        <w:t xml:space="preserve"> ЗНУ, то використовуйте посилання для відновлення паролю https://moodle.znu.edu.ua/mod/page/view.php?id=133015.</w:t>
      </w:r>
    </w:p>
    <w:p w:rsidR="00685EBA" w:rsidRPr="00B76A15" w:rsidRDefault="00685EBA" w:rsidP="00685EBA">
      <w:pPr>
        <w:spacing w:line="230" w:lineRule="auto"/>
        <w:jc w:val="both"/>
        <w:rPr>
          <w:rFonts w:asciiTheme="minorHAnsi" w:hAnsiTheme="minorHAnsi"/>
          <w:sz w:val="20"/>
          <w:lang w:val="uk-UA"/>
        </w:rPr>
      </w:pPr>
      <w:r w:rsidRPr="00B76A15">
        <w:rPr>
          <w:rFonts w:asciiTheme="minorHAnsi" w:hAnsiTheme="minorHAnsi"/>
          <w:b/>
          <w:i/>
          <w:sz w:val="20"/>
          <w:lang w:val="uk-UA"/>
        </w:rPr>
        <w:t>Центр інтенсивного вивчення іноземних мов</w:t>
      </w:r>
      <w:r w:rsidRPr="00B76A15">
        <w:rPr>
          <w:rFonts w:asciiTheme="minorHAnsi" w:hAnsiTheme="minorHAnsi"/>
          <w:sz w:val="20"/>
          <w:lang w:val="uk-UA"/>
        </w:rPr>
        <w:t>: http://sites.znu.edu.ua/child-advance/</w:t>
      </w:r>
    </w:p>
    <w:p w:rsidR="00685EBA" w:rsidRPr="00B76A15" w:rsidRDefault="00685EBA" w:rsidP="00685EBA">
      <w:pPr>
        <w:spacing w:line="230" w:lineRule="auto"/>
        <w:jc w:val="both"/>
        <w:rPr>
          <w:rFonts w:asciiTheme="minorHAnsi" w:hAnsiTheme="minorHAnsi"/>
          <w:sz w:val="20"/>
          <w:lang w:val="uk-UA"/>
        </w:rPr>
      </w:pPr>
      <w:r w:rsidRPr="00B76A15">
        <w:rPr>
          <w:rFonts w:asciiTheme="minorHAnsi" w:hAnsiTheme="minorHAnsi"/>
          <w:b/>
          <w:i/>
          <w:sz w:val="20"/>
          <w:lang w:val="uk-UA"/>
        </w:rPr>
        <w:t>Центр німецької мови, партнер Гете-інституту</w:t>
      </w:r>
      <w:r w:rsidRPr="00B76A15">
        <w:rPr>
          <w:rFonts w:asciiTheme="minorHAnsi" w:hAnsiTheme="minorHAnsi"/>
          <w:sz w:val="20"/>
          <w:lang w:val="uk-UA"/>
        </w:rPr>
        <w:t>: https://www.znu.edu.ua/ukr/edu/ocznu/nim</w:t>
      </w:r>
    </w:p>
    <w:p w:rsidR="00685EBA" w:rsidRPr="00B76A15" w:rsidRDefault="00685EBA" w:rsidP="00685EBA">
      <w:pPr>
        <w:spacing w:line="230" w:lineRule="auto"/>
        <w:jc w:val="both"/>
        <w:rPr>
          <w:rFonts w:asciiTheme="minorHAnsi" w:hAnsiTheme="minorHAnsi"/>
          <w:i/>
          <w:lang w:val="uk-UA"/>
        </w:rPr>
      </w:pPr>
      <w:r w:rsidRPr="00B76A15">
        <w:rPr>
          <w:rFonts w:asciiTheme="minorHAnsi" w:hAnsiTheme="minorHAnsi"/>
          <w:b/>
          <w:i/>
          <w:sz w:val="20"/>
          <w:lang w:val="uk-UA"/>
        </w:rPr>
        <w:t>Школа Конфуція (вивчення китайської мови)</w:t>
      </w:r>
      <w:r w:rsidRPr="00B76A15">
        <w:rPr>
          <w:rFonts w:asciiTheme="minorHAnsi" w:hAnsiTheme="minorHAnsi"/>
          <w:sz w:val="20"/>
          <w:lang w:val="uk-UA"/>
        </w:rPr>
        <w:t>: http://sites.znu.edu.ua/confucius.</w:t>
      </w:r>
    </w:p>
    <w:sectPr w:rsidR="00685EBA" w:rsidRPr="00B76A15" w:rsidSect="00E35AD5">
      <w:pgSz w:w="16839" w:h="11907" w:orient="landscape" w:code="9"/>
      <w:pgMar w:top="680" w:right="1134" w:bottom="680" w:left="1134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0276E"/>
    <w:multiLevelType w:val="multilevel"/>
    <w:tmpl w:val="BBFADAB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39913557"/>
    <w:multiLevelType w:val="multilevel"/>
    <w:tmpl w:val="2DC445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3B46F3"/>
    <w:multiLevelType w:val="hybridMultilevel"/>
    <w:tmpl w:val="E986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4627E"/>
    <w:multiLevelType w:val="multilevel"/>
    <w:tmpl w:val="9B78D1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3F32D6"/>
    <w:multiLevelType w:val="hybridMultilevel"/>
    <w:tmpl w:val="E5707FB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E35D0"/>
    <w:multiLevelType w:val="hybridMultilevel"/>
    <w:tmpl w:val="3B50EAD2"/>
    <w:lvl w:ilvl="0" w:tplc="18BE92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9D499D"/>
    <w:multiLevelType w:val="hybridMultilevel"/>
    <w:tmpl w:val="0E16A92E"/>
    <w:lvl w:ilvl="0" w:tplc="BC4C51CA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F65FD"/>
    <w:rsid w:val="001815C1"/>
    <w:rsid w:val="002A7AF3"/>
    <w:rsid w:val="003036CB"/>
    <w:rsid w:val="003F6EF1"/>
    <w:rsid w:val="004C4E7C"/>
    <w:rsid w:val="005F65FD"/>
    <w:rsid w:val="006765F2"/>
    <w:rsid w:val="00685EBA"/>
    <w:rsid w:val="006D4B42"/>
    <w:rsid w:val="008D2624"/>
    <w:rsid w:val="008E2D44"/>
    <w:rsid w:val="009D5705"/>
    <w:rsid w:val="00BD7171"/>
    <w:rsid w:val="00C94C27"/>
    <w:rsid w:val="00D079DD"/>
    <w:rsid w:val="00E35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B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85EBA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5EBA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5EB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685EBA"/>
    <w:pPr>
      <w:keepNext/>
      <w:keepLines/>
      <w:spacing w:before="40"/>
      <w:outlineLvl w:val="4"/>
    </w:pPr>
    <w:rPr>
      <w:rFonts w:asciiTheme="majorHAnsi" w:eastAsiaTheme="majorEastAsia" w:hAnsiTheme="majorHAns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5EBA"/>
    <w:rPr>
      <w:rFonts w:asciiTheme="majorHAnsi" w:eastAsiaTheme="majorEastAsia" w:hAnsiTheme="majorHAnsi" w:cs="Times New Roman"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685EBA"/>
    <w:rPr>
      <w:rFonts w:asciiTheme="majorHAnsi" w:eastAsiaTheme="majorEastAsia" w:hAnsiTheme="majorHAnsi" w:cs="Times New Roman"/>
      <w:color w:val="243F60" w:themeColor="accent1" w:themeShade="7F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685EBA"/>
    <w:rPr>
      <w:rFonts w:asciiTheme="majorHAnsi" w:eastAsiaTheme="majorEastAsia" w:hAnsiTheme="majorHAnsi" w:cs="Times New Roman"/>
      <w:i/>
      <w:iCs/>
      <w:color w:val="365F91" w:themeColor="accent1" w:themeShade="BF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"/>
    <w:rsid w:val="00685EBA"/>
    <w:rPr>
      <w:rFonts w:asciiTheme="majorHAnsi" w:eastAsiaTheme="majorEastAsia" w:hAnsiTheme="majorHAnsi" w:cs="Times New Roman"/>
      <w:color w:val="365F91" w:themeColor="accent1" w:themeShade="BF"/>
      <w:sz w:val="24"/>
      <w:szCs w:val="24"/>
      <w:lang w:val="en-US"/>
    </w:rPr>
  </w:style>
  <w:style w:type="character" w:styleId="a3">
    <w:name w:val="Hyperlink"/>
    <w:basedOn w:val="a0"/>
    <w:uiPriority w:val="99"/>
    <w:unhideWhenUsed/>
    <w:rsid w:val="00685EBA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685EB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85EBA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5EBA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685EB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85E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5EBA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21">
    <w:name w:val="Основной текст (2)"/>
    <w:basedOn w:val="a0"/>
    <w:rsid w:val="00685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2">
    <w:name w:val="Основной текст (2) + Курсив"/>
    <w:basedOn w:val="a0"/>
    <w:rsid w:val="003F6E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CordiaUPC21pt">
    <w:name w:val="Основной текст (2) + CordiaUPC;21 pt;Полужирный"/>
    <w:basedOn w:val="a0"/>
    <w:rsid w:val="003F6EF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uk-UA" w:eastAsia="uk-UA" w:bidi="uk-UA"/>
    </w:rPr>
  </w:style>
  <w:style w:type="paragraph" w:styleId="aa">
    <w:name w:val="Title"/>
    <w:basedOn w:val="a"/>
    <w:link w:val="ab"/>
    <w:qFormat/>
    <w:rsid w:val="003F6EF1"/>
    <w:pPr>
      <w:jc w:val="center"/>
    </w:pPr>
    <w:rPr>
      <w:rFonts w:eastAsia="Times New Roman"/>
      <w:sz w:val="32"/>
      <w:szCs w:val="20"/>
      <w:lang w:eastAsia="ru-RU"/>
    </w:rPr>
  </w:style>
  <w:style w:type="character" w:customStyle="1" w:styleId="ab">
    <w:name w:val="Название Знак"/>
    <w:basedOn w:val="a0"/>
    <w:link w:val="aa"/>
    <w:rsid w:val="003F6EF1"/>
    <w:rPr>
      <w:rFonts w:ascii="Times New Roman" w:eastAsia="Times New Roman" w:hAnsi="Times New Roman" w:cs="Times New Roman"/>
      <w:sz w:val="32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B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85EBA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5EBA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5EB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685EBA"/>
    <w:pPr>
      <w:keepNext/>
      <w:keepLines/>
      <w:spacing w:before="40"/>
      <w:outlineLvl w:val="4"/>
    </w:pPr>
    <w:rPr>
      <w:rFonts w:asciiTheme="majorHAnsi" w:eastAsiaTheme="majorEastAsia" w:hAnsiTheme="majorHAns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5EBA"/>
    <w:rPr>
      <w:rFonts w:asciiTheme="majorHAnsi" w:eastAsiaTheme="majorEastAsia" w:hAnsiTheme="majorHAnsi" w:cs="Times New Roman"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685EBA"/>
    <w:rPr>
      <w:rFonts w:asciiTheme="majorHAnsi" w:eastAsiaTheme="majorEastAsia" w:hAnsiTheme="majorHAnsi" w:cs="Times New Roman"/>
      <w:color w:val="243F60" w:themeColor="accent1" w:themeShade="7F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685EBA"/>
    <w:rPr>
      <w:rFonts w:asciiTheme="majorHAnsi" w:eastAsiaTheme="majorEastAsia" w:hAnsiTheme="majorHAnsi" w:cs="Times New Roman"/>
      <w:i/>
      <w:iCs/>
      <w:color w:val="365F91" w:themeColor="accent1" w:themeShade="BF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"/>
    <w:rsid w:val="00685EBA"/>
    <w:rPr>
      <w:rFonts w:asciiTheme="majorHAnsi" w:eastAsiaTheme="majorEastAsia" w:hAnsiTheme="majorHAnsi" w:cs="Times New Roman"/>
      <w:color w:val="365F91" w:themeColor="accent1" w:themeShade="BF"/>
      <w:sz w:val="24"/>
      <w:szCs w:val="24"/>
      <w:lang w:val="en-US"/>
    </w:rPr>
  </w:style>
  <w:style w:type="character" w:styleId="a3">
    <w:name w:val="Hyperlink"/>
    <w:basedOn w:val="a0"/>
    <w:uiPriority w:val="99"/>
    <w:unhideWhenUsed/>
    <w:rsid w:val="00685EBA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685EB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85EBA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5EBA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685EB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85E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5EBA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21">
    <w:name w:val="Основной текст (2)"/>
    <w:basedOn w:val="a0"/>
    <w:rsid w:val="00685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2">
    <w:name w:val="Основной текст (2) + Курсив"/>
    <w:basedOn w:val="a0"/>
    <w:rsid w:val="003F6E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CordiaUPC21pt">
    <w:name w:val="Основной текст (2) + CordiaUPC;21 pt;Полужирный"/>
    <w:basedOn w:val="a0"/>
    <w:rsid w:val="003F6EF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uk-UA" w:eastAsia="uk-UA" w:bidi="uk-UA"/>
    </w:rPr>
  </w:style>
  <w:style w:type="paragraph" w:styleId="aa">
    <w:name w:val="Title"/>
    <w:basedOn w:val="a"/>
    <w:link w:val="ab"/>
    <w:qFormat/>
    <w:rsid w:val="003F6EF1"/>
    <w:pPr>
      <w:jc w:val="center"/>
    </w:pPr>
    <w:rPr>
      <w:rFonts w:eastAsia="Times New Roman"/>
      <w:sz w:val="32"/>
      <w:szCs w:val="20"/>
      <w:lang w:eastAsia="ru-RU"/>
    </w:rPr>
  </w:style>
  <w:style w:type="character" w:customStyle="1" w:styleId="ab">
    <w:name w:val="Название Знак"/>
    <w:basedOn w:val="a0"/>
    <w:link w:val="aa"/>
    <w:rsid w:val="003F6EF1"/>
    <w:rPr>
      <w:rFonts w:ascii="Times New Roman" w:eastAsia="Times New Roman" w:hAnsi="Times New Roman" w:cs="Times New Roman"/>
      <w:sz w:val="32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lib.kiev.ua" TargetMode="External"/><Relationship Id="rId13" Type="http://schemas.openxmlformats.org/officeDocument/2006/relationships/hyperlink" Target="https://tinyurl.com/y9pkmmp5" TargetMode="External"/><Relationship Id="rId18" Type="http://schemas.openxmlformats.org/officeDocument/2006/relationships/hyperlink" Target="https://tinyurl.com/y9r5dpw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npsy.naps.gov.ua/info/273/" TargetMode="External"/><Relationship Id="rId12" Type="http://schemas.openxmlformats.org/officeDocument/2006/relationships/hyperlink" Target="https://tinyurl.com/y9tve4lk" TargetMode="External"/><Relationship Id="rId17" Type="http://schemas.openxmlformats.org/officeDocument/2006/relationships/hyperlink" Target="https://tinyurl.com/yd6bq6p9" TargetMode="External"/><Relationship Id="rId2" Type="http://schemas.openxmlformats.org/officeDocument/2006/relationships/styles" Target="styles.xml"/><Relationship Id="rId16" Type="http://schemas.openxmlformats.org/officeDocument/2006/relationships/hyperlink" Target="https://tinyurl.com/ycyfws9v" TargetMode="External"/><Relationship Id="rId20" Type="http://schemas.openxmlformats.org/officeDocument/2006/relationships/hyperlink" Target="http://library.znu.edu.u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oodle.znu.edu.ua/course/view.php?id=916" TargetMode="External"/><Relationship Id="rId11" Type="http://schemas.openxmlformats.org/officeDocument/2006/relationships/hyperlink" Target="https://tinyurl.com/y6wzzlu3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tinyurl.com/y8gbt4xs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tinyurl.com/ya6yk4ad" TargetMode="External"/><Relationship Id="rId19" Type="http://schemas.openxmlformats.org/officeDocument/2006/relationships/hyperlink" Target="https://tinyurl.com/ydhcsag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psychology.org.ua/index.php/ua/" TargetMode="External"/><Relationship Id="rId14" Type="http://schemas.openxmlformats.org/officeDocument/2006/relationships/hyperlink" Target="https://tinyurl.com/ycds57l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9</Pages>
  <Words>2944</Words>
  <Characters>16783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2020-07-18T10:11:00Z</dcterms:created>
  <dcterms:modified xsi:type="dcterms:W3CDTF">2020-08-27T19:31:00Z</dcterms:modified>
</cp:coreProperties>
</file>