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Поняття психіки, функції психіки.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Основні завдання психодіагностики.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Предмет психології і її завдання.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Історичні етапи виникнення психології як науки.</w:t>
      </w:r>
    </w:p>
    <w:p w:rsidR="00D152A1" w:rsidRPr="00B53D6A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Сутність принципу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</w:t>
      </w:r>
      <w:r w:rsidRPr="00A72E39">
        <w:rPr>
          <w:rFonts w:ascii="Times New Roman" w:hAnsi="Times New Roman" w:cs="Times New Roman"/>
          <w:sz w:val="28"/>
          <w:szCs w:val="28"/>
        </w:rPr>
        <w:t>і</w:t>
      </w:r>
      <w:r w:rsidR="00B53D6A" w:rsidRPr="00B53D6A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D152A1" w:rsidRPr="00B53D6A">
        <w:rPr>
          <w:rFonts w:ascii="Times New Roman" w:hAnsi="Times New Roman" w:cs="Times New Roman"/>
          <w:sz w:val="28"/>
          <w:szCs w:val="28"/>
          <w:lang w:val="uk-UA"/>
        </w:rPr>
        <w:t>нційності</w:t>
      </w:r>
      <w:proofErr w:type="spellEnd"/>
      <w:r w:rsidR="00D152A1"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 та його обмеження.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Основні критерії різниці між професійною психологією та побутовою.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основних </w:t>
      </w:r>
      <w:proofErr w:type="spellStart"/>
      <w:r w:rsidRPr="00B53D6A">
        <w:rPr>
          <w:rFonts w:ascii="Times New Roman" w:hAnsi="Times New Roman" w:cs="Times New Roman"/>
          <w:sz w:val="28"/>
          <w:szCs w:val="28"/>
          <w:lang w:val="uk-UA"/>
        </w:rPr>
        <w:t>психодіагностичних</w:t>
      </w:r>
      <w:proofErr w:type="spellEnd"/>
      <w:r w:rsidR="00A7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D6A">
        <w:rPr>
          <w:rFonts w:ascii="Times New Roman" w:hAnsi="Times New Roman" w:cs="Times New Roman"/>
          <w:sz w:val="28"/>
          <w:szCs w:val="28"/>
          <w:lang w:val="uk-UA"/>
        </w:rPr>
        <w:t>методик в залежності від трьох підходів в психодіагностиці.</w:t>
      </w:r>
    </w:p>
    <w:p w:rsidR="00D152A1" w:rsidRPr="00B53D6A" w:rsidRDefault="00D152A1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Відмінності психолога-професіонала від психолога-любителя.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принципи тайм-менеджменту.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професіоналізму.</w:t>
      </w:r>
    </w:p>
    <w:p w:rsidR="00D152A1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proofErr w:type="spellStart"/>
      <w:r w:rsidRPr="00B53D6A">
        <w:rPr>
          <w:rFonts w:ascii="Times New Roman" w:hAnsi="Times New Roman" w:cs="Times New Roman"/>
          <w:sz w:val="28"/>
          <w:szCs w:val="28"/>
          <w:lang w:val="uk-UA"/>
        </w:rPr>
        <w:t>психокорекційних</w:t>
      </w:r>
      <w:proofErr w:type="spellEnd"/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proofErr w:type="spellStart"/>
      <w:r w:rsidRPr="00B53D6A">
        <w:rPr>
          <w:rFonts w:ascii="Times New Roman" w:hAnsi="Times New Roman" w:cs="Times New Roman"/>
          <w:sz w:val="28"/>
          <w:szCs w:val="28"/>
          <w:lang w:val="uk-UA"/>
        </w:rPr>
        <w:t>психодинамічного</w:t>
      </w:r>
      <w:proofErr w:type="spellEnd"/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 підходу в психотерапії.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та техніки тайм-менеджменту.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В чому полягає принцип професійної компетентності психолога.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особистісної та соціальної зрілості.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Характеристика різновидів психологічного консультування.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Принцип захисту інтересів клієнта.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proofErr w:type="spellStart"/>
      <w:r w:rsidRPr="00B53D6A">
        <w:rPr>
          <w:rFonts w:ascii="Times New Roman" w:hAnsi="Times New Roman" w:cs="Times New Roman"/>
          <w:sz w:val="28"/>
          <w:szCs w:val="28"/>
          <w:lang w:val="uk-UA"/>
        </w:rPr>
        <w:t>гештальтпсихологічного</w:t>
      </w:r>
      <w:proofErr w:type="spellEnd"/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 підходу в психотерапії.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Основні вимоги до психолога-професіонала.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Етапи психологічного консультування.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самоорганізації та її основні правила.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психотерапії, історія її виникнення.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>Характеристика поведінкового підходу в терапії.</w:t>
      </w:r>
    </w:p>
    <w:p w:rsidR="00A72E39" w:rsidRDefault="00A72E39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Стадії розвитку та функції професіоналізму.</w:t>
      </w:r>
    </w:p>
    <w:p w:rsidR="00B53D6A" w:rsidRPr="00B53D6A" w:rsidRDefault="00B53D6A" w:rsidP="00B5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B53D6A">
        <w:rPr>
          <w:rFonts w:ascii="Times New Roman" w:hAnsi="Times New Roman" w:cs="Times New Roman"/>
          <w:sz w:val="28"/>
          <w:szCs w:val="28"/>
          <w:lang w:val="uk-UA"/>
        </w:rPr>
        <w:t>екзистенційного</w:t>
      </w:r>
      <w:proofErr w:type="spellEnd"/>
      <w:r w:rsidRPr="00B53D6A">
        <w:rPr>
          <w:rFonts w:ascii="Times New Roman" w:hAnsi="Times New Roman" w:cs="Times New Roman"/>
          <w:sz w:val="28"/>
          <w:szCs w:val="28"/>
          <w:lang w:val="uk-UA"/>
        </w:rPr>
        <w:t xml:space="preserve"> напрямку в психотерапії.</w:t>
      </w:r>
    </w:p>
    <w:sectPr w:rsidR="00B53D6A" w:rsidRPr="00B53D6A" w:rsidSect="0017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5B31"/>
    <w:multiLevelType w:val="hybridMultilevel"/>
    <w:tmpl w:val="A3BC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4B"/>
    <w:rsid w:val="00170159"/>
    <w:rsid w:val="001815C1"/>
    <w:rsid w:val="00725424"/>
    <w:rsid w:val="008E2D44"/>
    <w:rsid w:val="00A1314B"/>
    <w:rsid w:val="00A72E39"/>
    <w:rsid w:val="00B53D6A"/>
    <w:rsid w:val="00BE0753"/>
    <w:rsid w:val="00D1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2019-11-25T19:58:00Z</dcterms:created>
  <dcterms:modified xsi:type="dcterms:W3CDTF">2020-08-30T19:19:00Z</dcterms:modified>
</cp:coreProperties>
</file>