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14" w:rsidRPr="00203964" w:rsidRDefault="00472014" w:rsidP="00472014">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ТЕМА 10. ПОВНОВАЖЕННЯ ТА ОСНОВНІ ФУНКЦІЇ СУБ’ЄКТІВ ЗАБЕЗПЕЧЕННЯ НАЦІОНАЛЬНОЇ БЕЗПЕКИ У СФЕРІ АНТИКОРУПЦІЙНОГО ЗАКОНОДАВСТВА</w:t>
      </w:r>
    </w:p>
    <w:p w:rsidR="00472014" w:rsidRPr="00203964" w:rsidRDefault="00472014" w:rsidP="00472014">
      <w:pPr>
        <w:spacing w:after="0" w:line="264" w:lineRule="auto"/>
        <w:ind w:firstLine="708"/>
        <w:jc w:val="both"/>
        <w:rPr>
          <w:rFonts w:ascii="Times New Roman" w:eastAsia="Times New Roman" w:hAnsi="Times New Roman" w:cs="Times New Roman"/>
          <w:b/>
          <w:bCs/>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Мет</w:t>
      </w:r>
      <w:r>
        <w:rPr>
          <w:rFonts w:ascii="Times New Roman" w:eastAsia="Times New Roman" w:hAnsi="Times New Roman" w:cs="Times New Roman"/>
          <w:b/>
          <w:color w:val="000000" w:themeColor="text1"/>
          <w:sz w:val="28"/>
          <w:szCs w:val="28"/>
          <w:lang w:val="uk-UA"/>
        </w:rPr>
        <w:t>а вивчення теми:</w:t>
      </w:r>
      <w:r>
        <w:rPr>
          <w:rFonts w:ascii="Times New Roman" w:eastAsia="Times New Roman" w:hAnsi="Times New Roman" w:cs="Times New Roman"/>
          <w:color w:val="000000" w:themeColor="text1"/>
          <w:sz w:val="28"/>
          <w:szCs w:val="28"/>
          <w:lang w:val="uk-UA"/>
        </w:rPr>
        <w:t>засвоїти знання</w:t>
      </w:r>
      <w:r w:rsidRPr="00203964">
        <w:rPr>
          <w:rFonts w:ascii="Times New Roman" w:eastAsia="Times New Roman" w:hAnsi="Times New Roman" w:cs="Times New Roman"/>
          <w:color w:val="000000" w:themeColor="text1"/>
          <w:sz w:val="28"/>
          <w:szCs w:val="28"/>
          <w:lang w:val="uk-UA"/>
        </w:rPr>
        <w:t xml:space="preserve"> про </w:t>
      </w:r>
      <w:r w:rsidRPr="00203964">
        <w:rPr>
          <w:rFonts w:ascii="Times New Roman" w:hAnsi="Times New Roman" w:cs="Times New Roman"/>
          <w:color w:val="000000" w:themeColor="text1"/>
          <w:sz w:val="28"/>
          <w:szCs w:val="28"/>
          <w:lang w:val="uk-UA"/>
        </w:rPr>
        <w:t>Національн</w:t>
      </w:r>
      <w:r>
        <w:rPr>
          <w:rFonts w:ascii="Times New Roman" w:hAnsi="Times New Roman" w:cs="Times New Roman"/>
          <w:color w:val="000000" w:themeColor="text1"/>
          <w:sz w:val="28"/>
          <w:szCs w:val="28"/>
          <w:lang w:val="uk-UA"/>
        </w:rPr>
        <w:t>е</w:t>
      </w:r>
      <w:r w:rsidRPr="00203964">
        <w:rPr>
          <w:rFonts w:ascii="Times New Roman" w:hAnsi="Times New Roman" w:cs="Times New Roman"/>
          <w:color w:val="000000" w:themeColor="text1"/>
          <w:sz w:val="28"/>
          <w:szCs w:val="28"/>
          <w:lang w:val="uk-UA"/>
        </w:rPr>
        <w:t xml:space="preserve"> антикорупційн</w:t>
      </w:r>
      <w:r>
        <w:rPr>
          <w:rFonts w:ascii="Times New Roman" w:hAnsi="Times New Roman" w:cs="Times New Roman"/>
          <w:color w:val="000000" w:themeColor="text1"/>
          <w:sz w:val="28"/>
          <w:szCs w:val="28"/>
          <w:lang w:val="uk-UA"/>
        </w:rPr>
        <w:t>е</w:t>
      </w:r>
      <w:r w:rsidRPr="00203964">
        <w:rPr>
          <w:rFonts w:ascii="Times New Roman" w:hAnsi="Times New Roman" w:cs="Times New Roman"/>
          <w:color w:val="000000" w:themeColor="text1"/>
          <w:sz w:val="28"/>
          <w:szCs w:val="28"/>
          <w:lang w:val="uk-UA"/>
        </w:rPr>
        <w:t xml:space="preserve"> бюро, правову основу</w:t>
      </w:r>
      <w:r>
        <w:rPr>
          <w:rFonts w:ascii="Times New Roman" w:hAnsi="Times New Roman" w:cs="Times New Roman"/>
          <w:color w:val="000000" w:themeColor="text1"/>
          <w:sz w:val="28"/>
          <w:szCs w:val="28"/>
          <w:lang w:val="uk-UA"/>
        </w:rPr>
        <w:t>та</w:t>
      </w:r>
      <w:r w:rsidRPr="00203964">
        <w:rPr>
          <w:rFonts w:ascii="Times New Roman" w:hAnsi="Times New Roman" w:cs="Times New Roman"/>
          <w:color w:val="000000" w:themeColor="text1"/>
          <w:sz w:val="28"/>
          <w:szCs w:val="28"/>
          <w:lang w:val="uk-UA"/>
        </w:rPr>
        <w:t xml:space="preserve"> напрямки його діяльності</w:t>
      </w:r>
      <w:r>
        <w:rPr>
          <w:rFonts w:ascii="Times New Roman" w:hAnsi="Times New Roman" w:cs="Times New Roman"/>
          <w:color w:val="000000" w:themeColor="text1"/>
          <w:sz w:val="28"/>
          <w:szCs w:val="28"/>
          <w:lang w:val="uk-UA"/>
        </w:rPr>
        <w:t>; ознайомитися із завданнями</w:t>
      </w:r>
      <w:r>
        <w:rPr>
          <w:rFonts w:ascii="Times New Roman" w:eastAsia="Times New Roman" w:hAnsi="Times New Roman" w:cs="Times New Roman"/>
          <w:color w:val="000000" w:themeColor="text1"/>
          <w:sz w:val="28"/>
          <w:szCs w:val="28"/>
          <w:lang w:val="uk-UA"/>
        </w:rPr>
        <w:t>Спеціалізованої антикорупційної прокуратури</w:t>
      </w:r>
      <w:r w:rsidRPr="00203964">
        <w:rPr>
          <w:rFonts w:ascii="Times New Roman" w:hAnsi="Times New Roman" w:cs="Times New Roman"/>
          <w:color w:val="000000" w:themeColor="text1"/>
          <w:sz w:val="28"/>
          <w:szCs w:val="28"/>
          <w:shd w:val="clear" w:color="auto" w:fill="FFFFFF"/>
          <w:lang w:val="uk-UA"/>
        </w:rPr>
        <w:t> як самостійного структурного підрозділу</w:t>
      </w:r>
      <w:r w:rsidRPr="00203964">
        <w:rPr>
          <w:rFonts w:ascii="Times New Roman" w:eastAsia="Times New Roman" w:hAnsi="Times New Roman" w:cs="Times New Roman"/>
          <w:color w:val="000000" w:themeColor="text1"/>
          <w:sz w:val="28"/>
          <w:szCs w:val="28"/>
          <w:lang w:val="uk-UA"/>
        </w:rPr>
        <w:t xml:space="preserve"> та </w:t>
      </w:r>
      <w:r>
        <w:rPr>
          <w:rFonts w:ascii="Times New Roman" w:eastAsia="Times New Roman" w:hAnsi="Times New Roman" w:cs="Times New Roman"/>
          <w:color w:val="000000" w:themeColor="text1"/>
          <w:sz w:val="28"/>
          <w:szCs w:val="28"/>
          <w:lang w:val="uk-UA"/>
        </w:rPr>
        <w:t xml:space="preserve">розглянути </w:t>
      </w:r>
      <w:r w:rsidRPr="00203964">
        <w:rPr>
          <w:rFonts w:ascii="Times New Roman" w:eastAsia="Times New Roman" w:hAnsi="Times New Roman" w:cs="Times New Roman"/>
          <w:color w:val="000000" w:themeColor="text1"/>
          <w:sz w:val="28"/>
          <w:szCs w:val="28"/>
          <w:lang w:val="uk-UA"/>
        </w:rPr>
        <w:t>засоби реалізації цих завдань.</w:t>
      </w:r>
    </w:p>
    <w:p w:rsidR="00472014" w:rsidRPr="00203964" w:rsidRDefault="00472014" w:rsidP="00472014">
      <w:pPr>
        <w:spacing w:after="0" w:line="264" w:lineRule="auto"/>
        <w:ind w:firstLine="708"/>
        <w:jc w:val="both"/>
        <w:rPr>
          <w:rFonts w:ascii="Times New Roman" w:eastAsia="Times New Roman" w:hAnsi="Times New Roman" w:cs="Times New Roman"/>
          <w:b/>
          <w:bCs/>
          <w:color w:val="000000" w:themeColor="text1"/>
          <w:sz w:val="28"/>
          <w:szCs w:val="28"/>
          <w:lang w:val="uk-UA"/>
        </w:rPr>
      </w:pPr>
    </w:p>
    <w:p w:rsidR="00472014" w:rsidRPr="00203964" w:rsidRDefault="00472014" w:rsidP="00472014">
      <w:pPr>
        <w:spacing w:after="0" w:line="264" w:lineRule="auto"/>
        <w:jc w:val="center"/>
        <w:rPr>
          <w:rFonts w:ascii="Times New Roman" w:eastAsia="Times New Roman" w:hAnsi="Times New Roman" w:cs="Times New Roman"/>
          <w:b/>
          <w:bCs/>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1.Мета та пріоритетні завдання державної антикорупційної політики.</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2.Засади забезпечення державної антикорупційної політики. </w:t>
      </w:r>
    </w:p>
    <w:p w:rsidR="00472014" w:rsidRPr="00203964" w:rsidRDefault="00472014" w:rsidP="00472014">
      <w:pPr>
        <w:spacing w:after="240" w:line="264"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Правова основа і напрямки діяльності Національного антикорупційного бюро та</w:t>
      </w:r>
      <w:r>
        <w:rPr>
          <w:rFonts w:ascii="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Спеціалізованої антикорупційної прокуратури</w:t>
      </w:r>
      <w:r w:rsidRPr="00203964">
        <w:rPr>
          <w:rFonts w:ascii="Times New Roman" w:hAnsi="Times New Roman" w:cs="Times New Roman"/>
          <w:color w:val="000000" w:themeColor="text1"/>
          <w:sz w:val="28"/>
          <w:szCs w:val="28"/>
          <w:shd w:val="clear" w:color="auto" w:fill="FFFFFF"/>
          <w:lang w:val="uk-UA"/>
        </w:rPr>
        <w:t>.</w:t>
      </w:r>
    </w:p>
    <w:p w:rsidR="00472014" w:rsidRPr="00203964" w:rsidRDefault="00472014" w:rsidP="00472014">
      <w:pPr>
        <w:spacing w:line="264" w:lineRule="auto"/>
        <w:ind w:firstLine="709"/>
        <w:jc w:val="both"/>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Ключові поняття:</w:t>
      </w:r>
      <w:hyperlink r:id="rId5" w:history="1">
        <w:r w:rsidRPr="00203964">
          <w:rPr>
            <w:rStyle w:val="a3"/>
            <w:rFonts w:ascii="Times New Roman" w:hAnsi="Times New Roman"/>
            <w:color w:val="000000" w:themeColor="text1"/>
            <w:sz w:val="28"/>
            <w:szCs w:val="28"/>
            <w:shd w:val="clear" w:color="auto" w:fill="FFFFFF"/>
            <w:lang w:val="uk-UA"/>
          </w:rPr>
          <w:t>Генеральна прокуратура України</w:t>
        </w:r>
      </w:hyperlink>
      <w:r w:rsidRPr="00203964">
        <w:rPr>
          <w:rStyle w:val="a3"/>
          <w:rFonts w:ascii="Times New Roman" w:hAnsi="Times New Roman"/>
          <w:color w:val="000000" w:themeColor="text1"/>
          <w:sz w:val="28"/>
          <w:szCs w:val="28"/>
          <w:shd w:val="clear" w:color="auto" w:fill="FFFFFF"/>
          <w:lang w:val="uk-UA"/>
        </w:rPr>
        <w:t>,</w:t>
      </w:r>
      <w:r w:rsidRPr="00203964">
        <w:rPr>
          <w:rFonts w:ascii="Times New Roman" w:hAnsi="Times New Roman" w:cs="Times New Roman"/>
          <w:color w:val="000000" w:themeColor="text1"/>
          <w:sz w:val="28"/>
          <w:szCs w:val="28"/>
          <w:lang w:val="uk-UA"/>
        </w:rPr>
        <w:t xml:space="preserve"> Національн</w:t>
      </w:r>
      <w:r>
        <w:rPr>
          <w:rFonts w:ascii="Times New Roman" w:hAnsi="Times New Roman" w:cs="Times New Roman"/>
          <w:color w:val="000000" w:themeColor="text1"/>
          <w:sz w:val="28"/>
          <w:szCs w:val="28"/>
          <w:lang w:val="uk-UA"/>
        </w:rPr>
        <w:t>е</w:t>
      </w:r>
      <w:r w:rsidRPr="00203964">
        <w:rPr>
          <w:rFonts w:ascii="Times New Roman" w:hAnsi="Times New Roman" w:cs="Times New Roman"/>
          <w:color w:val="000000" w:themeColor="text1"/>
          <w:sz w:val="28"/>
          <w:szCs w:val="28"/>
          <w:lang w:val="uk-UA"/>
        </w:rPr>
        <w:t xml:space="preserve"> антикорупційн</w:t>
      </w:r>
      <w:r>
        <w:rPr>
          <w:rFonts w:ascii="Times New Roman" w:hAnsi="Times New Roman" w:cs="Times New Roman"/>
          <w:color w:val="000000" w:themeColor="text1"/>
          <w:sz w:val="28"/>
          <w:szCs w:val="28"/>
          <w:lang w:val="uk-UA"/>
        </w:rPr>
        <w:t>е бюро,</w:t>
      </w:r>
      <w:r w:rsidRPr="00203964">
        <w:rPr>
          <w:rFonts w:ascii="Times New Roman" w:hAnsi="Times New Roman" w:cs="Times New Roman"/>
          <w:color w:val="000000" w:themeColor="text1"/>
          <w:sz w:val="28"/>
          <w:szCs w:val="28"/>
          <w:shd w:val="clear" w:color="auto" w:fill="FFFFFF"/>
          <w:lang w:val="uk-UA"/>
        </w:rPr>
        <w:t>структурний підрозділ,</w:t>
      </w:r>
      <w:r>
        <w:rPr>
          <w:rFonts w:ascii="Times New Roman" w:hAnsi="Times New Roman" w:cs="Times New Roman"/>
          <w:color w:val="000000" w:themeColor="text1"/>
          <w:sz w:val="28"/>
          <w:szCs w:val="28"/>
          <w:shd w:val="clear" w:color="auto" w:fill="FFFFFF"/>
          <w:lang w:val="uk-UA"/>
        </w:rPr>
        <w:t xml:space="preserve"> С</w:t>
      </w:r>
      <w:r>
        <w:rPr>
          <w:rFonts w:ascii="Times New Roman" w:eastAsia="Times New Roman" w:hAnsi="Times New Roman" w:cs="Times New Roman"/>
          <w:color w:val="000000" w:themeColor="text1"/>
          <w:sz w:val="28"/>
          <w:szCs w:val="28"/>
          <w:lang w:val="uk-UA"/>
        </w:rPr>
        <w:t>пеціалізована антикорупційна прокуратура.</w:t>
      </w:r>
      <w:r w:rsidRPr="00203964">
        <w:rPr>
          <w:rFonts w:ascii="Times New Roman" w:hAnsi="Times New Roman" w:cs="Times New Roman"/>
          <w:color w:val="000000" w:themeColor="text1"/>
          <w:sz w:val="28"/>
          <w:szCs w:val="28"/>
          <w:shd w:val="clear" w:color="auto" w:fill="FFFFFF"/>
          <w:lang w:val="uk-UA"/>
        </w:rPr>
        <w:t> </w:t>
      </w:r>
    </w:p>
    <w:p w:rsidR="00472014" w:rsidRPr="00203964" w:rsidRDefault="00472014" w:rsidP="00472014">
      <w:pPr>
        <w:spacing w:after="0" w:line="264" w:lineRule="auto"/>
        <w:ind w:firstLine="709"/>
        <w:jc w:val="both"/>
        <w:outlineLvl w:val="1"/>
        <w:rPr>
          <w:rFonts w:ascii="Times New Roman" w:eastAsia="Times New Roman" w:hAnsi="Times New Roman" w:cs="Times New Roman"/>
          <w:color w:val="000000" w:themeColor="text1"/>
          <w:sz w:val="28"/>
          <w:szCs w:val="28"/>
          <w:lang w:val="uk-UA"/>
        </w:rPr>
      </w:pPr>
    </w:p>
    <w:p w:rsidR="00472014" w:rsidRPr="00203964" w:rsidRDefault="00472014" w:rsidP="00472014">
      <w:pPr>
        <w:spacing w:after="0" w:line="264" w:lineRule="auto"/>
        <w:ind w:firstLine="709"/>
        <w:jc w:val="both"/>
        <w:outlineLvl w:val="1"/>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При розкритті </w:t>
      </w:r>
      <w:r w:rsidRPr="00203964">
        <w:rPr>
          <w:rFonts w:ascii="Times New Roman" w:eastAsia="Times New Roman" w:hAnsi="Times New Roman" w:cs="Times New Roman"/>
          <w:b/>
          <w:color w:val="000000" w:themeColor="text1"/>
          <w:sz w:val="28"/>
          <w:szCs w:val="28"/>
          <w:lang w:val="uk-UA"/>
        </w:rPr>
        <w:t>першого питання</w:t>
      </w:r>
      <w:r>
        <w:rPr>
          <w:rFonts w:ascii="Times New Roman" w:eastAsia="Times New Roman" w:hAnsi="Times New Roman" w:cs="Times New Roman"/>
          <w:b/>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 xml:space="preserve">потрібно </w:t>
      </w:r>
      <w:r w:rsidRPr="00203964">
        <w:rPr>
          <w:rFonts w:ascii="Times New Roman" w:eastAsia="Times New Roman" w:hAnsi="Times New Roman" w:cs="Times New Roman"/>
          <w:color w:val="000000" w:themeColor="text1"/>
          <w:sz w:val="28"/>
          <w:szCs w:val="28"/>
          <w:lang w:val="uk-UA"/>
        </w:rPr>
        <w:t>визначити мету</w:t>
      </w:r>
      <w:r>
        <w:rPr>
          <w:rFonts w:ascii="Times New Roman" w:eastAsia="Times New Roman" w:hAnsi="Times New Roman" w:cs="Times New Roman"/>
          <w:color w:val="000000" w:themeColor="text1"/>
          <w:sz w:val="28"/>
          <w:szCs w:val="28"/>
          <w:lang w:val="uk-UA"/>
        </w:rPr>
        <w:t>та</w:t>
      </w:r>
      <w:r w:rsidRPr="00203964">
        <w:rPr>
          <w:rFonts w:ascii="Times New Roman" w:eastAsia="Times New Roman" w:hAnsi="Times New Roman" w:cs="Times New Roman"/>
          <w:color w:val="000000" w:themeColor="text1"/>
          <w:sz w:val="28"/>
          <w:szCs w:val="28"/>
          <w:lang w:val="uk-UA"/>
        </w:rPr>
        <w:t xml:space="preserve"> пріоритетні завдання державної антикорупційної політики.</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A81CBF">
        <w:rPr>
          <w:rFonts w:ascii="Times New Roman" w:hAnsi="Times New Roman" w:cs="Times New Roman"/>
          <w:i/>
          <w:color w:val="000000" w:themeColor="text1"/>
          <w:sz w:val="28"/>
          <w:szCs w:val="28"/>
          <w:lang w:val="uk-UA"/>
        </w:rPr>
        <w:t xml:space="preserve">Мета та пріоритетні завдання державної антикорупційної політики. </w:t>
      </w:r>
      <w:r w:rsidRPr="00203964">
        <w:rPr>
          <w:rFonts w:ascii="Times New Roman" w:hAnsi="Times New Roman" w:cs="Times New Roman"/>
          <w:color w:val="000000" w:themeColor="text1"/>
          <w:sz w:val="28"/>
          <w:szCs w:val="28"/>
          <w:lang w:val="uk-UA"/>
        </w:rPr>
        <w:t xml:space="preserve">Стратегічною метою антикорупційної політики є протидія корупції на всіх рівнях шляхом підвищення прозорості діяльності державних органів, додержання прав і свобод людини і громадянина, створення умов для розвитку економіки, забезпечення європейських соціальних стандартів і добробуту населення, зниження рівня корупції в Україні та усунення причин і умов, що її обумовлюють, відкритості та гласності при прийнятті рішень та оприлюдненні їх в засобах масової інформації, проведення громадського опитування та обговорення перед їх прийняттям. Досягнення цієї мети можливе шляхом реалізації антикорупційної політики </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передбачає поступове зниження рівня корупції в державі та налагодження роботи всієї системи заходів спрямованих на запобігання та протидії корупції в Україні.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Одним з пріоритетів є продовження реформування державних інститутів та політичної системи у напрямі утвердження демократії та європейських цінностей, свободи слова, розвитку громадянського суспільства.</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 xml:space="preserve">Запорукою ефективності, стабільності і високого професійного рівня державної служби мають стати законодавчі гарантії відокремлення політичних і адміністративних функцій в системі органів державної влади. </w:t>
      </w:r>
      <w:r w:rsidRPr="00203964">
        <w:rPr>
          <w:rFonts w:ascii="Times New Roman" w:eastAsia="Times New Roman" w:hAnsi="Times New Roman" w:cs="Times New Roman"/>
          <w:color w:val="000000" w:themeColor="text1"/>
          <w:sz w:val="28"/>
          <w:szCs w:val="28"/>
          <w:lang w:val="uk-UA"/>
        </w:rPr>
        <w:lastRenderedPageBreak/>
        <w:t>Слід забезпечити реальне розмежування суспільних, державних та комерційних (приватних) інтересів бізнесу і влади.</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Водночас, у нинішніх умовах розвитку нашої країни вирішальним елементом протидії корупції є політична воля, яка передбачає, що за наявності легальних підстав закон має застосовуватися до будь</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якої особи, незалежно від займаної нею посади, політичних уподобань, наближеності до політичного керівництва держави та інших суб’єктивних моментів.</w:t>
      </w:r>
    </w:p>
    <w:p w:rsidR="00472014" w:rsidRPr="00203964" w:rsidRDefault="00472014" w:rsidP="00472014">
      <w:pPr>
        <w:spacing w:after="0" w:line="264" w:lineRule="auto"/>
        <w:ind w:firstLine="709"/>
        <w:jc w:val="both"/>
        <w:outlineLvl w:val="1"/>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Важливим аспектом у скоординованості дій держаних органів є закріплення статусу та створення умов для ефективної роботи спеціально уповноваженого органу (особи) з питань антикорупційної політики.</w:t>
      </w:r>
    </w:p>
    <w:p w:rsidR="00472014" w:rsidRPr="00203964" w:rsidRDefault="00472014" w:rsidP="00472014">
      <w:pPr>
        <w:spacing w:after="0" w:line="264" w:lineRule="auto"/>
        <w:ind w:firstLine="709"/>
        <w:jc w:val="both"/>
        <w:outlineLvl w:val="1"/>
        <w:rPr>
          <w:rFonts w:ascii="Times New Roman" w:eastAsia="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рамках </w:t>
      </w:r>
      <w:r w:rsidRPr="00203964">
        <w:rPr>
          <w:rFonts w:ascii="Times New Roman" w:hAnsi="Times New Roman" w:cs="Times New Roman"/>
          <w:b/>
          <w:color w:val="000000" w:themeColor="text1"/>
          <w:sz w:val="28"/>
          <w:szCs w:val="28"/>
          <w:lang w:val="uk-UA"/>
        </w:rPr>
        <w:t>другого питання</w:t>
      </w:r>
      <w:r>
        <w:rPr>
          <w:rFonts w:ascii="Times New Roman" w:hAnsi="Times New Roman" w:cs="Times New Roman"/>
          <w:b/>
          <w:color w:val="000000" w:themeColor="text1"/>
          <w:sz w:val="28"/>
          <w:szCs w:val="28"/>
          <w:lang w:val="uk-UA"/>
        </w:rPr>
        <w:t xml:space="preserve"> </w:t>
      </w:r>
      <w:r>
        <w:rPr>
          <w:rFonts w:ascii="Times New Roman" w:hAnsi="Times New Roman" w:cs="Times New Roman"/>
          <w:color w:val="000000" w:themeColor="text1"/>
          <w:sz w:val="28"/>
          <w:szCs w:val="28"/>
          <w:lang w:val="uk-UA"/>
        </w:rPr>
        <w:t>необхідно визначити</w:t>
      </w:r>
      <w:r w:rsidRPr="00203964">
        <w:rPr>
          <w:rFonts w:ascii="Times New Roman" w:hAnsi="Times New Roman" w:cs="Times New Roman"/>
          <w:color w:val="000000" w:themeColor="text1"/>
          <w:sz w:val="28"/>
          <w:szCs w:val="28"/>
          <w:lang w:val="uk-UA"/>
        </w:rPr>
        <w:t xml:space="preserve"> засади забезпечення державної антикорупційної політики.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Умови успішної протидії корупції: антикорупційне законодавство та ефективне його застосування державними органами; політична воля керівництва держави; підтримка антикорупційних заходів держави громадянським суспільством. Кожна із цих складових відіграє у справі протидії корупції свою особливу роль. Вихід за межі правових рамок в антикорупційній діяльності </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шлях до службових зловживань, свавілля, за яких протидія корупції здійснюватиметься тими ж корупційними засобами. </w:t>
      </w:r>
    </w:p>
    <w:p w:rsidR="00472014" w:rsidRPr="00A81CBF" w:rsidRDefault="00472014" w:rsidP="00472014">
      <w:pPr>
        <w:spacing w:after="0" w:line="264" w:lineRule="auto"/>
        <w:ind w:firstLine="709"/>
        <w:jc w:val="both"/>
        <w:rPr>
          <w:rFonts w:ascii="Times New Roman" w:hAnsi="Times New Roman" w:cs="Times New Roman"/>
          <w:i/>
          <w:color w:val="000000" w:themeColor="text1"/>
          <w:sz w:val="28"/>
          <w:szCs w:val="28"/>
          <w:lang w:val="uk-UA"/>
        </w:rPr>
      </w:pPr>
      <w:r w:rsidRPr="00A81CBF">
        <w:rPr>
          <w:rFonts w:ascii="Times New Roman" w:hAnsi="Times New Roman" w:cs="Times New Roman"/>
          <w:i/>
          <w:color w:val="000000" w:themeColor="text1"/>
          <w:sz w:val="28"/>
          <w:szCs w:val="28"/>
          <w:lang w:val="uk-UA"/>
        </w:rPr>
        <w:t xml:space="preserve">Основоположні засади Стратегії: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 верховенство права, законність, пріоритет прав людини та громадянина;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2) спрямованість антикорупційної політики та координація діяльності органів влади з її реалізації;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3) системний аналіз корупційних ризиків;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 проведення антикорупційної експертизи нормативно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правових актів та їх проектів;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5) поєднання зусиль та забезпечення ефективної взаємодії на центральному та регіональному рівнях між органам виконавчої влади, їх територіальними підрозділами, іншими органами державної влади, органами місцевого самоврядування, підприємствами, установами та організаціями, об'єднаннями громадян з питань реалізації державної антикорупційної політики;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6) впровадження у національне законодавство передового досвіду інших країн світу, а також пропозицій міжнародних організацій з питань антикорупційної політики;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7) взаємодія інститутів громадянського суспільства з органами влади у сфері формування та реалізації державної антикорупційної політики; </w:t>
      </w:r>
    </w:p>
    <w:p w:rsidR="00472014" w:rsidRPr="00203964" w:rsidRDefault="00472014" w:rsidP="00472014">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8) відкритість та інформованість громадськості про здійснення заходів щодо запобігання та протидії корупції. </w:t>
      </w:r>
    </w:p>
    <w:p w:rsidR="00472014" w:rsidRPr="00203964" w:rsidRDefault="00472014" w:rsidP="00472014">
      <w:pPr>
        <w:spacing w:after="0" w:line="264" w:lineRule="auto"/>
        <w:ind w:firstLine="709"/>
        <w:jc w:val="both"/>
        <w:outlineLvl w:val="1"/>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 xml:space="preserve">Розкриття </w:t>
      </w:r>
      <w:r w:rsidRPr="00203964">
        <w:rPr>
          <w:rFonts w:ascii="Times New Roman" w:eastAsia="Times New Roman" w:hAnsi="Times New Roman" w:cs="Times New Roman"/>
          <w:b/>
          <w:color w:val="000000" w:themeColor="text1"/>
          <w:sz w:val="28"/>
          <w:szCs w:val="28"/>
          <w:lang w:val="uk-UA"/>
        </w:rPr>
        <w:t>третього питання</w:t>
      </w:r>
      <w:r>
        <w:rPr>
          <w:rFonts w:ascii="Times New Roman" w:eastAsia="Times New Roman" w:hAnsi="Times New Roman" w:cs="Times New Roman"/>
          <w:b/>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 xml:space="preserve">передбачає надання характеристики </w:t>
      </w:r>
      <w:r w:rsidRPr="00203964">
        <w:rPr>
          <w:rFonts w:ascii="Times New Roman" w:eastAsia="Times New Roman" w:hAnsi="Times New Roman" w:cs="Times New Roman"/>
          <w:color w:val="000000" w:themeColor="text1"/>
          <w:sz w:val="28"/>
          <w:szCs w:val="28"/>
          <w:lang w:val="uk-UA"/>
        </w:rPr>
        <w:t>антикорупційни</w:t>
      </w:r>
      <w:r>
        <w:rPr>
          <w:rFonts w:ascii="Times New Roman" w:eastAsia="Times New Roman" w:hAnsi="Times New Roman" w:cs="Times New Roman"/>
          <w:color w:val="000000" w:themeColor="text1"/>
          <w:sz w:val="28"/>
          <w:szCs w:val="28"/>
          <w:lang w:val="uk-UA"/>
        </w:rPr>
        <w:t>х</w:t>
      </w:r>
      <w:r w:rsidRPr="00203964">
        <w:rPr>
          <w:rFonts w:ascii="Times New Roman" w:eastAsia="Times New Roman" w:hAnsi="Times New Roman" w:cs="Times New Roman"/>
          <w:color w:val="000000" w:themeColor="text1"/>
          <w:sz w:val="28"/>
          <w:szCs w:val="28"/>
          <w:lang w:val="uk-UA"/>
        </w:rPr>
        <w:t xml:space="preserve"> структур.</w:t>
      </w:r>
    </w:p>
    <w:p w:rsidR="00472014" w:rsidRPr="00A81CBF" w:rsidRDefault="00472014" w:rsidP="00472014">
      <w:pPr>
        <w:spacing w:after="0" w:line="264" w:lineRule="auto"/>
        <w:ind w:firstLine="709"/>
        <w:jc w:val="both"/>
        <w:outlineLvl w:val="1"/>
        <w:rPr>
          <w:rFonts w:ascii="Times New Roman" w:eastAsia="Times New Roman" w:hAnsi="Times New Roman" w:cs="Times New Roman"/>
          <w:i/>
          <w:color w:val="000000" w:themeColor="text1"/>
          <w:sz w:val="28"/>
          <w:szCs w:val="28"/>
          <w:lang w:val="uk-UA"/>
        </w:rPr>
      </w:pPr>
      <w:r w:rsidRPr="00A81CBF">
        <w:rPr>
          <w:rFonts w:ascii="Times New Roman" w:eastAsia="Times New Roman" w:hAnsi="Times New Roman" w:cs="Times New Roman"/>
          <w:bCs/>
          <w:i/>
          <w:color w:val="000000"/>
          <w:sz w:val="28"/>
          <w:szCs w:val="28"/>
          <w:lang w:val="uk-UA"/>
        </w:rPr>
        <w:t>Національне антикорупційне бюро України.</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t xml:space="preserve">З метою вдосконалення механізму протидії корупції та приведення його у відповідність до міжнародних стандартів 14 жовтня 2014 року Верховною Радою України було прийнято Закон України </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Про національне антикорупційне бюро України</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На сучасному етапі розвитку українського суспільства діяльність цього правоохоронного органу, на який покладено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 повинна бути не просто успішною та якісною, а максимально результативною.</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t>Ефективність функціонування Національного антикорупційної бюро України (НАБУ) як централізованої системи, особливо на початковому етапі, може бути досягнута лише за умови побудови дієвої системи управління, розробки вдалої організаційно</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штатної структури, налагодження інформаційної роботи, кадрового, правового і методичного забезпечення.</w:t>
      </w:r>
    </w:p>
    <w:p w:rsidR="00472014" w:rsidRPr="00203964" w:rsidRDefault="00472014" w:rsidP="00472014">
      <w:pPr>
        <w:spacing w:after="0" w:line="264" w:lineRule="auto"/>
        <w:ind w:firstLine="709"/>
        <w:jc w:val="both"/>
        <w:outlineLvl w:val="1"/>
        <w:rPr>
          <w:rFonts w:ascii="Times New Roman" w:eastAsia="Times New Roman" w:hAnsi="Times New Roman" w:cs="Times New Roman"/>
          <w:color w:val="000000"/>
          <w:sz w:val="28"/>
          <w:szCs w:val="28"/>
          <w:lang w:val="uk-UA"/>
        </w:rPr>
      </w:pPr>
      <w:r w:rsidRPr="00203964">
        <w:rPr>
          <w:rFonts w:ascii="Times New Roman" w:eastAsia="Times New Roman" w:hAnsi="Times New Roman" w:cs="Times New Roman"/>
          <w:color w:val="000000"/>
          <w:sz w:val="28"/>
          <w:szCs w:val="28"/>
          <w:lang w:val="uk-UA"/>
        </w:rPr>
        <w:t>Правовою основою діяльності Національного бюро є Конституція України, Кримінальний процесуальний кодекс України від 13 квітня 2012 року № 4651</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VI, Кодекс України про адміністративні правопорушення від 7 грудня 1984 року № 8073</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Х, закони України: від 14 жовтня 2014 року № 1698</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xml:space="preserve">VII </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Про Національне антикорупційне бюро України</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від 7 квітня 2011 року № 3206</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УІ</w:t>
      </w:r>
      <w:r>
        <w:rPr>
          <w:rFonts w:ascii="Times New Roman" w:eastAsia="Times New Roman" w:hAnsi="Times New Roman" w:cs="Times New Roman"/>
          <w:color w:val="000000"/>
          <w:sz w:val="28"/>
          <w:szCs w:val="28"/>
          <w:lang w:val="uk-UA"/>
        </w:rPr>
        <w:t xml:space="preserve"> «</w:t>
      </w:r>
      <w:r w:rsidRPr="00203964">
        <w:rPr>
          <w:rFonts w:ascii="Times New Roman" w:eastAsia="Times New Roman" w:hAnsi="Times New Roman" w:cs="Times New Roman"/>
          <w:color w:val="000000"/>
          <w:sz w:val="28"/>
          <w:szCs w:val="28"/>
          <w:lang w:val="uk-UA"/>
        </w:rPr>
        <w:t>Про засади запобігання і протидії корупції</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від 14 жовтня 2014 року № 1700</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xml:space="preserve">VII </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Про запобігання корупції</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від 18 лютого 1992 року № 2135</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xml:space="preserve">ХІІ </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Про оперативно</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розшукову діяльність</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від 7 грудня 2000 року № 2121</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xml:space="preserve">ІII </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Про банки і банківську діяльність</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від б липня 2012 року N° 5178</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xml:space="preserve">VI </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Про депозитарну систему України</w:t>
      </w:r>
      <w:r>
        <w:rPr>
          <w:rFonts w:ascii="Times New Roman" w:eastAsia="Times New Roman" w:hAnsi="Times New Roman" w:cs="Times New Roman"/>
          <w:color w:val="000000"/>
          <w:sz w:val="28"/>
          <w:szCs w:val="28"/>
          <w:lang w:val="uk-UA"/>
        </w:rPr>
        <w:t>».</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t>Створення спеціального антикорупційного органу є новелою в українському законодавстві. За часи незалежності України функції щодо виявлення, припинення та попередження корупційних правопорушень, у тому числі серед вищих посадовців держави, покладалися на спеціально уповноважені підрозділи органів внутрішніх справ, податкової міліції, Служби безпеки України та органи прокуратури.</w:t>
      </w:r>
    </w:p>
    <w:p w:rsidR="00472014" w:rsidRPr="00A81CBF" w:rsidRDefault="00472014" w:rsidP="00472014">
      <w:pPr>
        <w:spacing w:after="0" w:line="264" w:lineRule="auto"/>
        <w:ind w:firstLine="709"/>
        <w:jc w:val="both"/>
        <w:outlineLvl w:val="1"/>
        <w:rPr>
          <w:rFonts w:ascii="Times New Roman" w:eastAsia="Times New Roman" w:hAnsi="Times New Roman" w:cs="Times New Roman"/>
          <w:i/>
          <w:color w:val="000000" w:themeColor="text1"/>
          <w:sz w:val="28"/>
          <w:szCs w:val="28"/>
          <w:lang w:val="uk-UA"/>
        </w:rPr>
      </w:pPr>
      <w:r w:rsidRPr="00A81CBF">
        <w:rPr>
          <w:rFonts w:ascii="Times New Roman" w:eastAsia="Times New Roman" w:hAnsi="Times New Roman" w:cs="Times New Roman"/>
          <w:bCs/>
          <w:i/>
          <w:color w:val="000000"/>
          <w:sz w:val="28"/>
          <w:szCs w:val="28"/>
          <w:lang w:val="uk-UA"/>
        </w:rPr>
        <w:t>Спеціалізована антикорупційна прокуратура.</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t>Особливості організації і діяльності Спеціалізованої антикорупційної прокуратури визначено у ст. 8</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1 Закону України від 14 жовтня 2014 року "Про прокуратуру". Утворення Спеціалізованої антикорупційної прокуратури, визначення її структури і штату здійснюються Генеральним прокурором України за погодженням з Директором НАБУ.</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lastRenderedPageBreak/>
        <w:t>Прокурори Спеціалізованої антикорупційної прокуратури призначаються на підставі результатів відкритого конкурсу, порядок проведення якого визначаються її керівником, та відповідно до його наказу.</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t>Керівника Спеціалізованої антикорупційної прокуратури, що підпорядковується безпосередньо Генеральному прокурору України, його першого заступника і заступника призначає на посаду Генеральний прокурор України за результатами відкритого конкурсу.</w:t>
      </w:r>
    </w:p>
    <w:p w:rsidR="00472014" w:rsidRPr="00203964" w:rsidRDefault="00472014" w:rsidP="00472014">
      <w:pPr>
        <w:spacing w:after="0" w:line="264" w:lineRule="auto"/>
        <w:ind w:firstLine="709"/>
        <w:jc w:val="both"/>
        <w:outlineLvl w:val="1"/>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color w:val="000000"/>
          <w:sz w:val="28"/>
          <w:szCs w:val="28"/>
          <w:lang w:val="uk-UA"/>
        </w:rPr>
        <w:t>Порядок проведення відкритого конкурсу на зайняття зазначених посад визначає конкурсна комісія у складі чотирьох осіб, визначених Кваліфікаційно</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дисциплінарною комісією прокурорів з числа своїх членів, та п'яти представників громадських об'єднань, визначених комітетом Верховної Ради України, до предмета відання якого належать питання запобігання і протидії корупції. Конкурс на зайняття зазначених посад проводиться публічно з вільним доступом представників засобів масової інформації, журналістів на засідання конкурсної комісії та забезпеченням трансляції у режимі реального часу відео</w:t>
      </w:r>
      <w:r>
        <w:rPr>
          <w:rFonts w:ascii="Times New Roman" w:eastAsia="Times New Roman" w:hAnsi="Times New Roman" w:cs="Times New Roman"/>
          <w:color w:val="000000"/>
          <w:sz w:val="28"/>
          <w:szCs w:val="28"/>
          <w:lang w:val="uk-UA"/>
        </w:rPr>
        <w:t>-</w:t>
      </w:r>
      <w:r w:rsidRPr="00203964">
        <w:rPr>
          <w:rFonts w:ascii="Times New Roman" w:eastAsia="Times New Roman" w:hAnsi="Times New Roman" w:cs="Times New Roman"/>
          <w:color w:val="000000"/>
          <w:sz w:val="28"/>
          <w:szCs w:val="28"/>
          <w:lang w:val="uk-UA"/>
        </w:rPr>
        <w:t xml:space="preserve"> та аудіоінформації із засідань конкурсної комісії в мережі Інтернет.</w:t>
      </w:r>
    </w:p>
    <w:p w:rsidR="00472014" w:rsidRPr="00203964" w:rsidRDefault="00472014" w:rsidP="00472014">
      <w:pPr>
        <w:spacing w:before="360" w:after="120" w:line="264" w:lineRule="auto"/>
        <w:jc w:val="center"/>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Питання та завдання для самоконтролю</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Розкрийте </w:t>
      </w:r>
      <w:r w:rsidRPr="00203964">
        <w:rPr>
          <w:rFonts w:ascii="Times New Roman" w:hAnsi="Times New Roman" w:cs="Times New Roman"/>
          <w:color w:val="000000" w:themeColor="text1"/>
          <w:sz w:val="28"/>
          <w:szCs w:val="28"/>
          <w:lang w:val="uk-UA"/>
        </w:rPr>
        <w:t>історичні витоки корупції</w:t>
      </w:r>
      <w:r>
        <w:rPr>
          <w:rFonts w:ascii="Times New Roman" w:hAnsi="Times New Roman" w:cs="Times New Roman"/>
          <w:color w:val="000000" w:themeColor="text1"/>
          <w:sz w:val="28"/>
          <w:szCs w:val="28"/>
          <w:lang w:val="uk-UA"/>
        </w:rPr>
        <w:t>.</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Які моделі корупції склалися у світі ?</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Які проблеми породжують корупцію в країнах, що переживають перехідний період?</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Поясніть, у </w:t>
      </w:r>
      <w:r w:rsidRPr="00203964">
        <w:rPr>
          <w:rFonts w:ascii="Times New Roman" w:hAnsi="Times New Roman" w:cs="Times New Roman"/>
          <w:color w:val="000000" w:themeColor="text1"/>
          <w:sz w:val="28"/>
          <w:szCs w:val="28"/>
          <w:lang w:val="uk-UA"/>
        </w:rPr>
        <w:t>чому полягає соціальна сутність корупції</w:t>
      </w:r>
      <w:r>
        <w:rPr>
          <w:rFonts w:ascii="Times New Roman" w:hAnsi="Times New Roman" w:cs="Times New Roman"/>
          <w:color w:val="000000" w:themeColor="text1"/>
          <w:sz w:val="28"/>
          <w:szCs w:val="28"/>
          <w:lang w:val="uk-UA"/>
        </w:rPr>
        <w:t>.</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Що обумовлює небезпечність політичної корупції і які шляхи її обмеження? </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Pr="00203964">
        <w:rPr>
          <w:rFonts w:ascii="Times New Roman" w:hAnsi="Times New Roman" w:cs="Times New Roman"/>
          <w:color w:val="000000" w:themeColor="text1"/>
          <w:sz w:val="28"/>
          <w:szCs w:val="28"/>
          <w:lang w:val="uk-UA"/>
        </w:rPr>
        <w:t xml:space="preserve"> чому полягає правовий аспект корупції?</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Складіть схемуструктури НАБУ.</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Розкрийте </w:t>
      </w:r>
      <w:r w:rsidRPr="00203964">
        <w:rPr>
          <w:rFonts w:ascii="Times New Roman" w:hAnsi="Times New Roman" w:cs="Times New Roman"/>
          <w:color w:val="000000" w:themeColor="text1"/>
          <w:sz w:val="28"/>
          <w:szCs w:val="28"/>
          <w:lang w:val="uk-UA"/>
        </w:rPr>
        <w:t xml:space="preserve"> наслідки корупції</w:t>
      </w:r>
      <w:r>
        <w:rPr>
          <w:rFonts w:ascii="Times New Roman" w:hAnsi="Times New Roman" w:cs="Times New Roman"/>
          <w:color w:val="000000" w:themeColor="text1"/>
          <w:sz w:val="28"/>
          <w:szCs w:val="28"/>
          <w:lang w:val="uk-UA"/>
        </w:rPr>
        <w:t>.Відповідьподайте</w:t>
      </w:r>
      <w:r w:rsidRPr="00203964">
        <w:rPr>
          <w:rFonts w:ascii="Times New Roman" w:hAnsi="Times New Roman" w:cs="Times New Roman"/>
          <w:color w:val="000000" w:themeColor="text1"/>
          <w:sz w:val="28"/>
          <w:szCs w:val="28"/>
          <w:lang w:val="uk-UA"/>
        </w:rPr>
        <w:t xml:space="preserve"> схематично.</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Наведіть конкретний приклад зв’язку між корупцією і економікою</w:t>
      </w:r>
      <w:r>
        <w:rPr>
          <w:rFonts w:ascii="Times New Roman" w:hAnsi="Times New Roman" w:cs="Times New Roman"/>
          <w:color w:val="000000" w:themeColor="text1"/>
          <w:sz w:val="28"/>
          <w:szCs w:val="28"/>
          <w:lang w:val="uk-UA"/>
        </w:rPr>
        <w:t>.</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Підготуйте короткий аналіз набуття чиновником корумпованих рис поведінки.</w:t>
      </w:r>
    </w:p>
    <w:p w:rsidR="00472014" w:rsidRPr="00203964" w:rsidRDefault="00472014" w:rsidP="00472014">
      <w:pPr>
        <w:pStyle w:val="a4"/>
        <w:numPr>
          <w:ilvl w:val="0"/>
          <w:numId w:val="1"/>
        </w:numPr>
        <w:tabs>
          <w:tab w:val="left" w:pos="1134"/>
        </w:tabs>
        <w:spacing w:line="264" w:lineRule="auto"/>
        <w:ind w:left="0" w:firstLine="709"/>
        <w:jc w:val="both"/>
        <w:rPr>
          <w:rFonts w:ascii="Times New Roman" w:hAnsi="Times New Roman" w:cs="Times New Roman"/>
          <w:b/>
          <w:i/>
          <w:color w:val="000000" w:themeColor="text1"/>
          <w:sz w:val="28"/>
          <w:szCs w:val="28"/>
          <w:lang w:val="uk-UA"/>
        </w:rPr>
      </w:pPr>
      <w:r>
        <w:rPr>
          <w:rFonts w:ascii="Times New Roman" w:hAnsi="Times New Roman" w:cs="Times New Roman"/>
          <w:color w:val="000000" w:themeColor="text1"/>
          <w:sz w:val="28"/>
          <w:szCs w:val="28"/>
          <w:lang w:val="uk-UA"/>
        </w:rPr>
        <w:t xml:space="preserve">Наведіть </w:t>
      </w:r>
      <w:r w:rsidRPr="00203964">
        <w:rPr>
          <w:rFonts w:ascii="Times New Roman" w:hAnsi="Times New Roman" w:cs="Times New Roman"/>
          <w:color w:val="000000" w:themeColor="text1"/>
          <w:sz w:val="28"/>
          <w:szCs w:val="28"/>
          <w:lang w:val="uk-UA"/>
        </w:rPr>
        <w:t>практичні приклади наслідків корупції.</w:t>
      </w:r>
    </w:p>
    <w:p w:rsidR="00055928" w:rsidRDefault="00055928"/>
    <w:sectPr w:rsidR="00055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D7781"/>
    <w:multiLevelType w:val="hybridMultilevel"/>
    <w:tmpl w:val="EA26548C"/>
    <w:lvl w:ilvl="0" w:tplc="03A0516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72014"/>
    <w:rsid w:val="00055928"/>
    <w:rsid w:val="00472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014"/>
    <w:rPr>
      <w:rFonts w:cs="Times New Roman"/>
      <w:color w:val="305487"/>
      <w:u w:val="single"/>
    </w:rPr>
  </w:style>
  <w:style w:type="paragraph" w:styleId="a4">
    <w:name w:val="List Paragraph"/>
    <w:basedOn w:val="a"/>
    <w:uiPriority w:val="99"/>
    <w:qFormat/>
    <w:rsid w:val="0047201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D0%93%D0%B5%D0%BD%D0%B5%D1%80%D0%B0%D0%BB%D1%8C%D0%BD%D0%B0_%D0%BF%D1%80%D0%BE%D0%BA%D1%83%D1%80%D0%B0%D1%82%D1%83%D1%80%D0%B0_%D0%A3%D0%BA%D1%80%D0%B0%D1%97%D0%BD%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7579</Characters>
  <Application>Microsoft Office Word</Application>
  <DocSecurity>0</DocSecurity>
  <Lines>63</Lines>
  <Paragraphs>17</Paragraphs>
  <ScaleCrop>false</ScaleCrop>
  <Company>Reanimator Extreme Edition</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2020-08-31T13:32:00Z</dcterms:created>
  <dcterms:modified xsi:type="dcterms:W3CDTF">2020-08-31T13:33:00Z</dcterms:modified>
</cp:coreProperties>
</file>