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F29" w:rsidRDefault="00643F29">
      <w:pPr>
        <w:rPr>
          <w:rFonts w:ascii="Times New Roman" w:eastAsia="Times New Roman" w:hAnsi="Times New Roman" w:cs="Times New Roman"/>
          <w:sz w:val="24"/>
          <w:szCs w:val="28"/>
          <w:lang w:val="uk-UA" w:eastAsia="ar-SA"/>
        </w:rPr>
      </w:pPr>
    </w:p>
    <w:p w:rsidR="00643F29" w:rsidRDefault="00643F29">
      <w:pPr>
        <w:rPr>
          <w:rFonts w:ascii="Times New Roman" w:eastAsia="Times New Roman" w:hAnsi="Times New Roman" w:cs="Times New Roman"/>
          <w:sz w:val="24"/>
          <w:szCs w:val="28"/>
          <w:lang w:val="uk-UA"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ава людини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  <w:lang w:val="uk-UA" w:eastAsia="ar-SA"/>
        </w:rPr>
        <w:br w:type="page"/>
      </w:r>
    </w:p>
    <w:p w:rsidR="00643F29" w:rsidRDefault="00643F29">
      <w:pPr>
        <w:rPr>
          <w:rFonts w:ascii="Times New Roman" w:eastAsia="Times New Roman" w:hAnsi="Times New Roman" w:cs="Times New Roman"/>
          <w:sz w:val="24"/>
          <w:szCs w:val="28"/>
          <w:lang w:val="uk-UA" w:eastAsia="ar-SA"/>
        </w:rPr>
      </w:pPr>
    </w:p>
    <w:p w:rsidR="006F27A2" w:rsidRDefault="006F27A2" w:rsidP="006F27A2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ar-SA"/>
        </w:rPr>
      </w:pPr>
      <w:bookmarkStart w:id="0" w:name="_GoBack"/>
      <w:bookmarkEnd w:id="0"/>
    </w:p>
    <w:p w:rsidR="0093257F" w:rsidRPr="0093257F" w:rsidRDefault="0093257F" w:rsidP="0093257F">
      <w:pPr>
        <w:pStyle w:val="a3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</w:pPr>
      <w:r w:rsidRPr="0093257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ar-SA"/>
        </w:rPr>
        <w:t>Опис навчальної дисципліни</w:t>
      </w:r>
    </w:p>
    <w:p w:rsidR="0093257F" w:rsidRPr="0093257F" w:rsidRDefault="0093257F" w:rsidP="0093257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tbl>
      <w:tblPr>
        <w:tblW w:w="921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6"/>
        <w:gridCol w:w="2896"/>
        <w:gridCol w:w="3420"/>
      </w:tblGrid>
      <w:tr w:rsidR="000E5898" w:rsidRPr="0093257F" w:rsidTr="000E5898">
        <w:trPr>
          <w:trHeight w:val="579"/>
        </w:trPr>
        <w:tc>
          <w:tcPr>
            <w:tcW w:w="2896" w:type="dxa"/>
            <w:vMerge w:val="restart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Галузь знань, </w:t>
            </w:r>
          </w:p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напрям підготовки,</w:t>
            </w:r>
          </w:p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 рівень вищої освіти </w:t>
            </w:r>
          </w:p>
        </w:tc>
        <w:tc>
          <w:tcPr>
            <w:tcW w:w="2896" w:type="dxa"/>
            <w:vMerge w:val="restart"/>
            <w:vAlign w:val="center"/>
          </w:tcPr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Найменування показників </w:t>
            </w:r>
          </w:p>
        </w:tc>
        <w:tc>
          <w:tcPr>
            <w:tcW w:w="3420" w:type="dxa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Характеристика навчальної дисципліни</w:t>
            </w:r>
          </w:p>
        </w:tc>
      </w:tr>
      <w:tr w:rsidR="000E5898" w:rsidRPr="0093257F" w:rsidTr="000E5898">
        <w:trPr>
          <w:trHeight w:val="549"/>
        </w:trPr>
        <w:tc>
          <w:tcPr>
            <w:tcW w:w="2896" w:type="dxa"/>
            <w:vMerge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896" w:type="dxa"/>
            <w:vMerge/>
            <w:vAlign w:val="center"/>
          </w:tcPr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3420" w:type="dxa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денна форма навчання</w:t>
            </w:r>
          </w:p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</w:tr>
      <w:tr w:rsidR="000E5898" w:rsidRPr="0093257F" w:rsidTr="000E5898">
        <w:trPr>
          <w:trHeight w:val="428"/>
        </w:trPr>
        <w:tc>
          <w:tcPr>
            <w:tcW w:w="2896" w:type="dxa"/>
            <w:vMerge w:val="restart"/>
          </w:tcPr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Галузь знань</w:t>
            </w:r>
          </w:p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Усі в межах університету </w:t>
            </w:r>
          </w:p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uk-UA" w:eastAsia="ar-SA"/>
              </w:rPr>
            </w:pPr>
          </w:p>
        </w:tc>
        <w:tc>
          <w:tcPr>
            <w:tcW w:w="2896" w:type="dxa"/>
            <w:vMerge w:val="restart"/>
            <w:vAlign w:val="center"/>
          </w:tcPr>
          <w:p w:rsidR="000E5898" w:rsidRPr="000E5898" w:rsidRDefault="000E5898" w:rsidP="000E5898">
            <w:pPr>
              <w:suppressAutoHyphens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Кількість кредитів – 3 </w:t>
            </w:r>
          </w:p>
        </w:tc>
        <w:tc>
          <w:tcPr>
            <w:tcW w:w="3420" w:type="dxa"/>
            <w:vAlign w:val="center"/>
          </w:tcPr>
          <w:p w:rsidR="000E5898" w:rsidRPr="006F27A2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6F27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Вибіркова</w:t>
            </w:r>
          </w:p>
        </w:tc>
      </w:tr>
      <w:tr w:rsidR="000E5898" w:rsidRPr="0093257F" w:rsidTr="000E5898">
        <w:trPr>
          <w:trHeight w:val="427"/>
        </w:trPr>
        <w:tc>
          <w:tcPr>
            <w:tcW w:w="2896" w:type="dxa"/>
            <w:vMerge/>
          </w:tcPr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896" w:type="dxa"/>
            <w:vMerge/>
            <w:vAlign w:val="center"/>
          </w:tcPr>
          <w:p w:rsidR="000E5898" w:rsidRPr="000E5898" w:rsidRDefault="000E5898" w:rsidP="000E5898">
            <w:pPr>
              <w:suppressAutoHyphens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20" w:type="dxa"/>
            <w:vAlign w:val="center"/>
          </w:tcPr>
          <w:p w:rsidR="000E5898" w:rsidRPr="006F27A2" w:rsidRDefault="000E5898" w:rsidP="000E5898">
            <w:pPr>
              <w:widowControl w:val="0"/>
              <w:spacing w:line="25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</w:pPr>
            <w:r w:rsidRPr="006F27A2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 xml:space="preserve">Дисципліни вільного вибору студента в межах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у</w:t>
            </w:r>
            <w:r w:rsidRPr="006F27A2">
              <w:rPr>
                <w:rFonts w:ascii="Times New Roman" w:hAnsi="Times New Roman" w:cs="Times New Roman"/>
                <w:b/>
                <w:sz w:val="20"/>
                <w:szCs w:val="20"/>
                <w:lang w:val="uk-UA"/>
              </w:rPr>
              <w:t>ніверситету</w:t>
            </w:r>
          </w:p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</w:tr>
      <w:tr w:rsidR="000E5898" w:rsidRPr="0093257F" w:rsidTr="000E5898">
        <w:trPr>
          <w:trHeight w:val="631"/>
        </w:trPr>
        <w:tc>
          <w:tcPr>
            <w:tcW w:w="2896" w:type="dxa"/>
            <w:vMerge w:val="restart"/>
            <w:vAlign w:val="center"/>
          </w:tcPr>
          <w:p w:rsid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Спеціальність</w:t>
            </w:r>
          </w:p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Усі в межах університету</w:t>
            </w:r>
          </w:p>
          <w:p w:rsidR="000E5898" w:rsidRPr="000E5898" w:rsidRDefault="000E5898" w:rsidP="00DD631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 </w:t>
            </w:r>
          </w:p>
        </w:tc>
        <w:tc>
          <w:tcPr>
            <w:tcW w:w="2896" w:type="dxa"/>
            <w:vAlign w:val="center"/>
          </w:tcPr>
          <w:p w:rsidR="000E5898" w:rsidRPr="000E5898" w:rsidRDefault="000E5898" w:rsidP="000E5898">
            <w:pPr>
              <w:suppressAutoHyphens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Розділів – 4</w:t>
            </w:r>
          </w:p>
        </w:tc>
        <w:tc>
          <w:tcPr>
            <w:tcW w:w="3420" w:type="dxa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Рік підготовки:</w:t>
            </w:r>
          </w:p>
        </w:tc>
      </w:tr>
      <w:tr w:rsidR="000E5898" w:rsidRPr="0093257F" w:rsidTr="000E5898">
        <w:trPr>
          <w:trHeight w:val="323"/>
        </w:trPr>
        <w:tc>
          <w:tcPr>
            <w:tcW w:w="2896" w:type="dxa"/>
            <w:vMerge/>
            <w:vAlign w:val="center"/>
          </w:tcPr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2896" w:type="dxa"/>
            <w:vAlign w:val="center"/>
          </w:tcPr>
          <w:p w:rsidR="000E5898" w:rsidRPr="000E5898" w:rsidRDefault="000E5898" w:rsidP="000E5898">
            <w:pPr>
              <w:suppressAutoHyphens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Загальна кількість годин – 90 </w:t>
            </w:r>
          </w:p>
        </w:tc>
        <w:tc>
          <w:tcPr>
            <w:tcW w:w="3420" w:type="dxa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4</w:t>
            </w:r>
            <w:r w:rsidRPr="0093257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-й</w:t>
            </w:r>
          </w:p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</w:t>
            </w:r>
          </w:p>
        </w:tc>
      </w:tr>
      <w:tr w:rsidR="000E5898" w:rsidRPr="0093257F" w:rsidTr="000E5898">
        <w:trPr>
          <w:trHeight w:val="650"/>
        </w:trPr>
        <w:tc>
          <w:tcPr>
            <w:tcW w:w="2896" w:type="dxa"/>
            <w:vAlign w:val="center"/>
          </w:tcPr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Освітньо-професійна програма</w:t>
            </w:r>
          </w:p>
          <w:p w:rsidR="000E5898" w:rsidRPr="000E5898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Усі в межах університету</w:t>
            </w:r>
          </w:p>
        </w:tc>
        <w:tc>
          <w:tcPr>
            <w:tcW w:w="2896" w:type="dxa"/>
            <w:vMerge w:val="restart"/>
            <w:vAlign w:val="center"/>
          </w:tcPr>
          <w:p w:rsidR="000E5898" w:rsidRPr="000E5898" w:rsidRDefault="000E5898" w:rsidP="000E58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0E589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Кількість поточних контрольних заходів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4</w:t>
            </w:r>
          </w:p>
          <w:p w:rsidR="000E5898" w:rsidRPr="0093257F" w:rsidRDefault="000E5898" w:rsidP="000E58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20" w:type="dxa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Лекції</w:t>
            </w:r>
          </w:p>
        </w:tc>
      </w:tr>
      <w:tr w:rsidR="000E5898" w:rsidRPr="0093257F" w:rsidTr="000E5898">
        <w:trPr>
          <w:trHeight w:val="320"/>
        </w:trPr>
        <w:tc>
          <w:tcPr>
            <w:tcW w:w="2896" w:type="dxa"/>
            <w:vMerge w:val="restart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Рівень вищої освіти:</w:t>
            </w:r>
            <w:r w:rsidRPr="009325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 xml:space="preserve"> бакалаврський</w:t>
            </w:r>
          </w:p>
        </w:tc>
        <w:tc>
          <w:tcPr>
            <w:tcW w:w="2896" w:type="dxa"/>
            <w:vMerge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20" w:type="dxa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20</w:t>
            </w:r>
            <w:r w:rsidRPr="0093257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год.</w:t>
            </w:r>
          </w:p>
        </w:tc>
      </w:tr>
      <w:tr w:rsidR="000E5898" w:rsidRPr="0093257F" w:rsidTr="000E5898">
        <w:trPr>
          <w:trHeight w:val="138"/>
        </w:trPr>
        <w:tc>
          <w:tcPr>
            <w:tcW w:w="2896" w:type="dxa"/>
            <w:vMerge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96" w:type="dxa"/>
            <w:vMerge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20" w:type="dxa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Самостійна робота</w:t>
            </w:r>
          </w:p>
        </w:tc>
      </w:tr>
      <w:tr w:rsidR="000E5898" w:rsidRPr="0093257F" w:rsidTr="000E5898">
        <w:trPr>
          <w:trHeight w:val="138"/>
        </w:trPr>
        <w:tc>
          <w:tcPr>
            <w:tcW w:w="2896" w:type="dxa"/>
            <w:vMerge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96" w:type="dxa"/>
            <w:vMerge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20" w:type="dxa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70</w:t>
            </w:r>
            <w:r w:rsidRPr="0093257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год.</w:t>
            </w:r>
          </w:p>
        </w:tc>
      </w:tr>
      <w:tr w:rsidR="000E5898" w:rsidRPr="0093257F" w:rsidTr="000E5898">
        <w:trPr>
          <w:trHeight w:val="138"/>
        </w:trPr>
        <w:tc>
          <w:tcPr>
            <w:tcW w:w="2896" w:type="dxa"/>
            <w:vMerge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96" w:type="dxa"/>
            <w:vMerge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20" w:type="dxa"/>
            <w:vAlign w:val="center"/>
          </w:tcPr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ar-SA"/>
              </w:rPr>
              <w:t>Вид підсумкового контролю</w:t>
            </w:r>
            <w:r w:rsidRPr="0093257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: </w:t>
            </w:r>
          </w:p>
          <w:p w:rsidR="000E5898" w:rsidRPr="0093257F" w:rsidRDefault="000E5898" w:rsidP="000E58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ar-SA"/>
              </w:rPr>
            </w:pPr>
            <w:r w:rsidRPr="0093257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залік</w:t>
            </w:r>
          </w:p>
        </w:tc>
      </w:tr>
    </w:tbl>
    <w:p w:rsidR="0093257F" w:rsidRPr="0093257F" w:rsidRDefault="0093257F" w:rsidP="0093257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</w:p>
    <w:p w:rsidR="0093257F" w:rsidRPr="0093257F" w:rsidRDefault="0093257F" w:rsidP="0093257F">
      <w:pPr>
        <w:keepNext/>
        <w:numPr>
          <w:ilvl w:val="2"/>
          <w:numId w:val="0"/>
        </w:numPr>
        <w:suppressAutoHyphens/>
        <w:spacing w:after="120" w:line="240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6"/>
          <w:szCs w:val="26"/>
          <w:lang w:val="uk-UA" w:eastAsia="ar-SA"/>
        </w:rPr>
      </w:pPr>
      <w:r w:rsidRPr="0093257F">
        <w:rPr>
          <w:rFonts w:ascii="Times New Roman" w:eastAsia="Times New Roman" w:hAnsi="Times New Roman" w:cs="Times New Roman"/>
          <w:b/>
          <w:iCs/>
          <w:sz w:val="26"/>
          <w:szCs w:val="26"/>
          <w:lang w:val="uk-UA" w:eastAsia="ar-SA"/>
        </w:rPr>
        <w:t>2. Мета та завдання навчальної дисципліни</w:t>
      </w:r>
    </w:p>
    <w:p w:rsidR="0093257F" w:rsidRPr="0093257F" w:rsidRDefault="0093257F" w:rsidP="0093257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 w:rsidRPr="0093257F">
        <w:rPr>
          <w:rFonts w:ascii="Times New Roman" w:eastAsia="Times New Roman" w:hAnsi="Times New Roman" w:cs="Times New Roman"/>
          <w:b/>
          <w:sz w:val="26"/>
          <w:szCs w:val="26"/>
          <w:lang w:val="uk-UA" w:eastAsia="ar-SA"/>
        </w:rPr>
        <w:t>Метою</w:t>
      </w: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викладання навчальної дисципліни курсу «Права людини в меді</w:t>
      </w:r>
      <w:r w:rsidR="00B80AD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а</w:t>
      </w: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» є оволодіння теоретичними відомостями та практичним навичками для розуміння специфіки подання в </w:t>
      </w:r>
      <w:r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ЗМІ</w:t>
      </w: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теми прав людини, що є цінним для формування громадянської свідомост</w:t>
      </w:r>
      <w:r w:rsidR="000E589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і</w:t>
      </w: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знанням. </w:t>
      </w:r>
    </w:p>
    <w:p w:rsidR="0093257F" w:rsidRPr="0093257F" w:rsidRDefault="0093257F" w:rsidP="0093257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Програма курсу допоможе оволодіти теоретичними знаннями та практичними навичками для проведення аналітичної роботи над матеріалами ЗМІ з теми прав людини, результати якої позитивно вплинуть на рівень медіа</w:t>
      </w:r>
      <w:r w:rsid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культури та медіа</w:t>
      </w: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грамотност</w:t>
      </w:r>
      <w:r w:rsidR="00B80AD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і </w:t>
      </w: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споживачів масово</w:t>
      </w:r>
      <w:r w:rsid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-</w:t>
      </w: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інформаційного продукту.</w:t>
      </w:r>
    </w:p>
    <w:p w:rsidR="0093257F" w:rsidRPr="0093257F" w:rsidRDefault="0093257F" w:rsidP="0093257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Основними </w:t>
      </w:r>
      <w:r w:rsidRPr="0093257F">
        <w:rPr>
          <w:rFonts w:ascii="Times New Roman" w:eastAsia="Times New Roman" w:hAnsi="Times New Roman" w:cs="Times New Roman"/>
          <w:b/>
          <w:sz w:val="26"/>
          <w:szCs w:val="26"/>
          <w:lang w:val="uk-UA" w:eastAsia="ar-SA"/>
        </w:rPr>
        <w:t>завданнями</w:t>
      </w:r>
      <w:r w:rsidRPr="0093257F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вивчення дисципліни є: </w:t>
      </w:r>
    </w:p>
    <w:p w:rsidR="00CA030C" w:rsidRDefault="00CA030C" w:rsidP="00CA030C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розширити знання про «права людини» в контексті діяльност</w:t>
      </w:r>
      <w:r w:rsidR="000E589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і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мас-меді</w:t>
      </w:r>
      <w:r w:rsidR="000E589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а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;</w:t>
      </w:r>
    </w:p>
    <w:p w:rsidR="00CA030C" w:rsidRPr="00CA030C" w:rsidRDefault="00CA030C" w:rsidP="00CA030C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поглибити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уявлення про причини зростання ролі мас-меді</w:t>
      </w:r>
      <w:r w:rsidR="000E589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а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у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боротьбі за права людини, у формуванні </w:t>
      </w:r>
      <w:r w:rsidR="00B80AD8"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правосвідомост</w:t>
      </w:r>
      <w:r w:rsidR="00B80AD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і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громадян;</w:t>
      </w:r>
    </w:p>
    <w:p w:rsidR="00CA030C" w:rsidRPr="00CA030C" w:rsidRDefault="00CA030C" w:rsidP="00CA030C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розвинути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знання про етичні та професійні стандарти журналістської діяльност</w:t>
      </w:r>
      <w:r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и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з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висвітленн</w:t>
      </w:r>
      <w:r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я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теми прав людини;</w:t>
      </w:r>
    </w:p>
    <w:p w:rsidR="00CA030C" w:rsidRPr="00CA030C" w:rsidRDefault="00CA030C" w:rsidP="00CA030C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вдосконалити уявлення про популярні методи маніпулювання масовою свідомістю, які застосовують меді</w:t>
      </w:r>
      <w:r w:rsidR="00B80AD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а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в процесі формування та вираження громадської думки стосовно так званих «незручних» тем (етнічна, расова, гендерна дискримінація, «непомітність» людей з інвалідністю, стигматизація 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lastRenderedPageBreak/>
        <w:t xml:space="preserve">представників ЛГБТІ, людей із ВІЛ, в’язнів, працівниць/ів секс-індустрії тощо); </w:t>
      </w:r>
    </w:p>
    <w:p w:rsidR="00B80AD8" w:rsidRDefault="00CA030C" w:rsidP="00B80AD8">
      <w:pPr>
        <w:pStyle w:val="a3"/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зміцнити 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знання про маркери мови ворожнечі в матеріалах ЗМК на теми захисту прав людини, зокрема про представників конфліктно</w:t>
      </w:r>
      <w:r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-</w:t>
      </w:r>
      <w:r w:rsidRPr="00CA030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вразливих груп.</w:t>
      </w:r>
    </w:p>
    <w:p w:rsidR="0093257F" w:rsidRDefault="00B80AD8" w:rsidP="00B80AD8">
      <w:pPr>
        <w:suppressAutoHyphens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 w:rsidRPr="00B80AD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У результаті вивчення навчальної дисципліни студент повинен набути таких результатів навчання (знання, вміння тощо) та компетентностей:</w:t>
      </w:r>
    </w:p>
    <w:p w:rsidR="00F66BBE" w:rsidRPr="00B80AD8" w:rsidRDefault="00F66BBE" w:rsidP="00B80AD8">
      <w:pPr>
        <w:suppressAutoHyphens/>
        <w:spacing w:after="0" w:line="240" w:lineRule="auto"/>
        <w:ind w:left="-142" w:firstLine="56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54"/>
        <w:gridCol w:w="3309"/>
      </w:tblGrid>
      <w:tr w:rsidR="00B80AD8" w:rsidRPr="00A82DD1" w:rsidTr="00F66BBE">
        <w:trPr>
          <w:trHeight w:val="1166"/>
        </w:trPr>
        <w:tc>
          <w:tcPr>
            <w:tcW w:w="6522" w:type="dxa"/>
          </w:tcPr>
          <w:p w:rsidR="00B80AD8" w:rsidRPr="00B80AD8" w:rsidRDefault="00B80AD8" w:rsidP="00F66BBE">
            <w:pPr>
              <w:spacing w:after="0" w:line="240" w:lineRule="auto"/>
              <w:ind w:firstLine="2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AD8">
              <w:rPr>
                <w:rFonts w:ascii="Times New Roman" w:hAnsi="Times New Roman" w:cs="Times New Roman"/>
                <w:sz w:val="24"/>
                <w:szCs w:val="24"/>
              </w:rPr>
              <w:t>Заплановані робочою програмою результати навчання</w:t>
            </w:r>
          </w:p>
          <w:p w:rsidR="00B80AD8" w:rsidRPr="00B80AD8" w:rsidRDefault="00B80AD8" w:rsidP="00F66BBE">
            <w:pPr>
              <w:widowControl w:val="0"/>
              <w:autoSpaceDE w:val="0"/>
              <w:autoSpaceDN w:val="0"/>
              <w:spacing w:after="0" w:line="240" w:lineRule="auto"/>
              <w:ind w:firstLine="2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AD8">
              <w:rPr>
                <w:rFonts w:ascii="Times New Roman" w:hAnsi="Times New Roman" w:cs="Times New Roman"/>
                <w:sz w:val="24"/>
                <w:szCs w:val="24"/>
              </w:rPr>
              <w:t xml:space="preserve">та компетентності </w:t>
            </w:r>
          </w:p>
        </w:tc>
        <w:tc>
          <w:tcPr>
            <w:tcW w:w="3367" w:type="dxa"/>
          </w:tcPr>
          <w:p w:rsidR="00B80AD8" w:rsidRPr="00B80AD8" w:rsidRDefault="00B80AD8" w:rsidP="00F66BBE">
            <w:pPr>
              <w:widowControl w:val="0"/>
              <w:autoSpaceDE w:val="0"/>
              <w:autoSpaceDN w:val="0"/>
              <w:spacing w:after="0" w:line="240" w:lineRule="auto"/>
              <w:ind w:firstLine="295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0A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Методи і контрольні заходи</w:t>
            </w:r>
          </w:p>
        </w:tc>
      </w:tr>
      <w:tr w:rsidR="00B80AD8" w:rsidRPr="00A82DD1" w:rsidTr="00F66BBE">
        <w:tc>
          <w:tcPr>
            <w:tcW w:w="6522" w:type="dxa"/>
          </w:tcPr>
          <w:p w:rsidR="00B80AD8" w:rsidRPr="00B80AD8" w:rsidRDefault="00B80AD8" w:rsidP="00F66BB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80AD8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Програмні компетентності</w:t>
            </w:r>
            <w:r w:rsidRPr="00B80AD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:</w:t>
            </w:r>
          </w:p>
          <w:p w:rsidR="00B80AD8" w:rsidRPr="00B80AD8" w:rsidRDefault="00B80AD8" w:rsidP="00F66BBE">
            <w:pPr>
              <w:pStyle w:val="Default"/>
              <w:jc w:val="both"/>
              <w:rPr>
                <w:lang w:val="uk-UA"/>
              </w:rPr>
            </w:pPr>
            <w:r w:rsidRPr="00B80AD8">
              <w:rPr>
                <w:lang w:val="uk-UA"/>
              </w:rPr>
              <w:t xml:space="preserve">ЗК01. Здатність застосовувати знання в практичних ситуаціях. </w:t>
            </w:r>
          </w:p>
          <w:p w:rsidR="001A64B8" w:rsidRDefault="00B80AD8" w:rsidP="00F66BBE">
            <w:pPr>
              <w:pStyle w:val="Default"/>
              <w:jc w:val="both"/>
              <w:rPr>
                <w:lang w:val="uk-UA"/>
              </w:rPr>
            </w:pPr>
            <w:r w:rsidRPr="00B80AD8">
              <w:rPr>
                <w:lang w:val="uk-UA"/>
              </w:rPr>
              <w:t>ЗК03. Здатність бути критичним і самокритичним.</w:t>
            </w:r>
          </w:p>
          <w:p w:rsidR="001A64B8" w:rsidRDefault="001A64B8" w:rsidP="00F66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A64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ЗК04. Здатність до пошуку, оброблення та аналізу інформації з різних джерел. </w:t>
            </w:r>
          </w:p>
          <w:p w:rsidR="001A64B8" w:rsidRDefault="00B80AD8" w:rsidP="00F66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80A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ЗК05. Навички використання інформаційних і комунікаційних технологій.</w:t>
            </w:r>
          </w:p>
          <w:p w:rsidR="001A64B8" w:rsidRPr="001A64B8" w:rsidRDefault="001A64B8" w:rsidP="00F66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A64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ЗК07. Здатність працювати в команді. </w:t>
            </w:r>
          </w:p>
          <w:p w:rsidR="001A64B8" w:rsidRPr="001A64B8" w:rsidRDefault="001A64B8" w:rsidP="00F66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A64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ЗК08. Здатність навчатися і оволодівати сучасними знаннями. </w:t>
            </w:r>
          </w:p>
          <w:p w:rsidR="00B80AD8" w:rsidRDefault="001A64B8" w:rsidP="00F66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A64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ЗК09.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B80AD8" w:rsidRPr="00B80AD8" w:rsidRDefault="00B80AD8" w:rsidP="00F66BB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80AD8">
              <w:rPr>
                <w:rFonts w:ascii="Times New Roman" w:hAnsi="Times New Roman" w:cs="Times New Roman"/>
                <w:i/>
                <w:sz w:val="24"/>
                <w:szCs w:val="24"/>
              </w:rPr>
              <w:t>Програмні результати навчання</w:t>
            </w:r>
            <w:r w:rsidRPr="00B80AD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:</w:t>
            </w:r>
          </w:p>
          <w:p w:rsidR="00B80AD8" w:rsidRPr="00B80AD8" w:rsidRDefault="00B80AD8" w:rsidP="00F66BBE">
            <w:pPr>
              <w:pStyle w:val="Default"/>
              <w:jc w:val="both"/>
              <w:rPr>
                <w:lang w:val="uk-UA" w:eastAsia="uk-UA"/>
              </w:rPr>
            </w:pPr>
            <w:r w:rsidRPr="00B80AD8">
              <w:rPr>
                <w:lang w:val="uk-UA" w:eastAsia="uk-UA"/>
              </w:rPr>
              <w:t xml:space="preserve">ПР04. Виконувати пошук, оброблення та аналіз інформації з різних джерел </w:t>
            </w:r>
          </w:p>
          <w:p w:rsidR="00B80AD8" w:rsidRPr="00B80AD8" w:rsidRDefault="00B80AD8" w:rsidP="00F66BBE">
            <w:pPr>
              <w:pStyle w:val="Default"/>
              <w:jc w:val="both"/>
              <w:rPr>
                <w:lang w:val="uk-UA" w:eastAsia="uk-UA"/>
              </w:rPr>
            </w:pPr>
            <w:r w:rsidRPr="00B80AD8">
              <w:rPr>
                <w:lang w:val="uk-UA" w:eastAsia="uk-UA"/>
              </w:rPr>
              <w:t xml:space="preserve">ПР05. Використовувати сучасні інформаційні й комунікаційні технології та спеціалізоване програмне забезпечення для вирішення професійних завдань </w:t>
            </w:r>
          </w:p>
          <w:p w:rsidR="00B80AD8" w:rsidRPr="00B80AD8" w:rsidRDefault="00B80AD8" w:rsidP="00F66BBE">
            <w:pPr>
              <w:pStyle w:val="Default"/>
              <w:jc w:val="both"/>
              <w:rPr>
                <w:lang w:val="uk-UA" w:eastAsia="uk-UA"/>
              </w:rPr>
            </w:pPr>
            <w:r w:rsidRPr="00B80AD8">
              <w:rPr>
                <w:lang w:val="uk-UA" w:eastAsia="uk-UA"/>
              </w:rPr>
              <w:t xml:space="preserve">ПР08. Виокремлювати у виробничих ситуаціях факти, події, відомості, процеси, про які бракує знань, і розкривати способи та джерела здобування тих знань. </w:t>
            </w:r>
          </w:p>
          <w:p w:rsidR="00B80AD8" w:rsidRPr="00B80AD8" w:rsidRDefault="00B80AD8" w:rsidP="00F66BBE">
            <w:pPr>
              <w:pStyle w:val="Default"/>
              <w:jc w:val="both"/>
              <w:rPr>
                <w:lang w:val="uk-UA" w:eastAsia="uk-UA"/>
              </w:rPr>
            </w:pPr>
            <w:r w:rsidRPr="00B80AD8">
              <w:rPr>
                <w:lang w:val="uk-UA" w:eastAsia="uk-UA"/>
              </w:rPr>
              <w:t>ПР15. Створювати грамотний медіапродукт на задану тему, визначеного жанру, з урахуванням каналу поширення чи платформи оприлюднення.</w:t>
            </w:r>
          </w:p>
          <w:p w:rsidR="00B80AD8" w:rsidRPr="00B80AD8" w:rsidRDefault="00B80AD8" w:rsidP="00F66BBE">
            <w:pPr>
              <w:pStyle w:val="Default"/>
              <w:jc w:val="both"/>
              <w:rPr>
                <w:lang w:val="uk-UA"/>
              </w:rPr>
            </w:pPr>
            <w:r w:rsidRPr="00B80AD8">
              <w:rPr>
                <w:lang w:val="uk-UA" w:eastAsia="uk-UA"/>
              </w:rPr>
              <w:t>ПР18. Використовувати необхідні знання й технології для виходу з кризових комунікаційний ситуацій на засадах толерантності, діалогу й співробітництва.</w:t>
            </w:r>
          </w:p>
          <w:p w:rsidR="00B80AD8" w:rsidRPr="00B80AD8" w:rsidRDefault="00B80AD8" w:rsidP="00F66BBE">
            <w:pPr>
              <w:pStyle w:val="a5"/>
              <w:spacing w:before="0" w:beforeAutospacing="0" w:after="0" w:afterAutospacing="0"/>
              <w:rPr>
                <w:lang w:eastAsia="en-US"/>
              </w:rPr>
            </w:pPr>
            <w:r w:rsidRPr="00B80AD8">
              <w:t>ПР19.</w:t>
            </w:r>
            <w:r w:rsidRPr="00B80AD8">
              <w:rPr>
                <w:b/>
              </w:rPr>
              <w:t xml:space="preserve"> </w:t>
            </w:r>
            <w:r w:rsidRPr="00B80AD8">
              <w:t>Використовувати інструменти</w:t>
            </w:r>
            <w:r w:rsidRPr="00B80AD8">
              <w:rPr>
                <w:b/>
              </w:rPr>
              <w:t xml:space="preserve"> </w:t>
            </w:r>
            <w:r w:rsidRPr="00B80AD8">
              <w:rPr>
                <w:iCs/>
                <w:color w:val="000000"/>
              </w:rPr>
              <w:t>фактчекінгу і верифікації інформації при створенні медійного контенту.</w:t>
            </w:r>
          </w:p>
        </w:tc>
        <w:tc>
          <w:tcPr>
            <w:tcW w:w="3367" w:type="dxa"/>
          </w:tcPr>
          <w:p w:rsidR="00B80AD8" w:rsidRPr="00B80AD8" w:rsidRDefault="00B80AD8" w:rsidP="00F66BB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B80AD8">
              <w:rPr>
                <w:rFonts w:ascii="Times New Roman" w:hAnsi="Times New Roman" w:cs="Times New Roman"/>
                <w:i/>
                <w:sz w:val="24"/>
                <w:szCs w:val="24"/>
              </w:rPr>
              <w:t>Метод</w:t>
            </w:r>
            <w:r w:rsidRPr="00B80AD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и:</w:t>
            </w:r>
          </w:p>
          <w:p w:rsidR="00B80AD8" w:rsidRPr="00B80AD8" w:rsidRDefault="00B80AD8" w:rsidP="00F66B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80A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Пояснювально-ілюстративний метод,  дослідницький метод, моделювання типових ситуацій журналістської діяльності; використання кейс-методів (ситуаційні завдання); проведення дискусій, робота в малих групах; виконання групових про</w:t>
            </w:r>
            <w:r w:rsidR="001A64B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є</w:t>
            </w:r>
            <w:r w:rsidRPr="00B80A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ктів. </w:t>
            </w:r>
          </w:p>
          <w:p w:rsidR="00B80AD8" w:rsidRPr="00B80AD8" w:rsidRDefault="00B80AD8" w:rsidP="00F66B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80AD8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Контрольні заходи:</w:t>
            </w:r>
            <w:r w:rsidRPr="00B80A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0AD8" w:rsidRPr="00B80AD8" w:rsidRDefault="00B80AD8" w:rsidP="00F66B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80AD8">
              <w:rPr>
                <w:rFonts w:ascii="Times New Roman" w:hAnsi="Times New Roman" w:cs="Times New Roman"/>
                <w:sz w:val="24"/>
                <w:szCs w:val="24"/>
              </w:rPr>
              <w:t>тести, опитування</w:t>
            </w:r>
            <w:r w:rsidRPr="00B80A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 w:rsidRPr="00B80AD8">
              <w:rPr>
                <w:rFonts w:ascii="Times New Roman" w:hAnsi="Times New Roman" w:cs="Times New Roman"/>
                <w:sz w:val="24"/>
                <w:szCs w:val="24"/>
              </w:rPr>
              <w:t>захист творчих завдань</w:t>
            </w:r>
            <w:r w:rsidRPr="00B80A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B80AD8">
              <w:rPr>
                <w:rFonts w:ascii="Times New Roman" w:hAnsi="Times New Roman" w:cs="Times New Roman"/>
                <w:sz w:val="24"/>
                <w:szCs w:val="24"/>
              </w:rPr>
              <w:t xml:space="preserve"> індивідуальне практичне завдання</w:t>
            </w:r>
            <w:r w:rsidRPr="00B80AD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Pr="00B80AD8">
              <w:rPr>
                <w:rFonts w:ascii="Times New Roman" w:hAnsi="Times New Roman" w:cs="Times New Roman"/>
                <w:sz w:val="24"/>
                <w:szCs w:val="24"/>
              </w:rPr>
              <w:t xml:space="preserve"> залік.</w:t>
            </w:r>
          </w:p>
        </w:tc>
      </w:tr>
    </w:tbl>
    <w:p w:rsidR="00B80AD8" w:rsidRPr="00B80AD8" w:rsidRDefault="00B80AD8" w:rsidP="00F66BBE">
      <w:pPr>
        <w:shd w:val="clear" w:color="auto" w:fill="FFFFFF"/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</w:p>
    <w:p w:rsidR="004F418B" w:rsidRPr="006F7548" w:rsidRDefault="0093257F" w:rsidP="006F7548">
      <w:pPr>
        <w:shd w:val="clear" w:color="auto" w:fill="FFFFFF"/>
        <w:suppressAutoHyphens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</w:pPr>
      <w:r w:rsidRPr="006F7548">
        <w:rPr>
          <w:rFonts w:ascii="Times New Roman" w:eastAsia="Times New Roman" w:hAnsi="Times New Roman" w:cs="Times New Roman"/>
          <w:b/>
          <w:sz w:val="26"/>
          <w:szCs w:val="26"/>
          <w:lang w:val="uk-UA" w:eastAsia="ar-SA"/>
        </w:rPr>
        <w:t xml:space="preserve">Міждисциплінарні зв’язки. </w:t>
      </w:r>
      <w:r w:rsidRPr="006F754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Навчальна дисципліна «</w:t>
      </w:r>
      <w:r w:rsidR="006F754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Права людини в меді</w:t>
      </w:r>
      <w:r w:rsidR="00B80AD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а</w:t>
      </w:r>
      <w:r w:rsidRPr="006F754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» пов’язана з курс</w:t>
      </w:r>
      <w:r w:rsidR="00BB25B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ом</w:t>
      </w:r>
      <w:r w:rsidRPr="006F754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 «</w:t>
      </w:r>
      <w:r w:rsidR="00BB25BC" w:rsidRPr="00BB25B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Права і свободи людини та громадянина в Україні</w:t>
      </w:r>
      <w:r w:rsidRPr="006F754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 xml:space="preserve">», </w:t>
      </w:r>
      <w:r w:rsidR="00BB25BC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вибірковими дисциплінами, що забезпечують формування компетентностей із соціально-політичних наук</w:t>
      </w:r>
      <w:r w:rsidRPr="006F7548">
        <w:rPr>
          <w:rFonts w:ascii="Times New Roman" w:eastAsia="Times New Roman" w:hAnsi="Times New Roman" w:cs="Times New Roman"/>
          <w:sz w:val="26"/>
          <w:szCs w:val="26"/>
          <w:lang w:val="uk-UA" w:eastAsia="ar-SA"/>
        </w:rPr>
        <w:t>.</w:t>
      </w:r>
      <w:r w:rsidR="004F418B" w:rsidRPr="006F75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73328" w:rsidRDefault="00B73328" w:rsidP="004F418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18B" w:rsidRPr="0035301F" w:rsidRDefault="006F7548" w:rsidP="004F418B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</w:t>
      </w:r>
      <w:r w:rsidR="004F418B" w:rsidRPr="003530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Програма навчальної дисципліни</w:t>
      </w:r>
    </w:p>
    <w:p w:rsidR="001A64B8" w:rsidRPr="001A64B8" w:rsidRDefault="001A64B8" w:rsidP="00F66BB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A64B8">
        <w:rPr>
          <w:rFonts w:ascii="Times New Roman" w:hAnsi="Times New Roman" w:cs="Times New Roman"/>
          <w:b/>
          <w:i/>
          <w:sz w:val="28"/>
          <w:szCs w:val="28"/>
          <w:lang w:val="uk-UA"/>
        </w:rPr>
        <w:t>Змістовий модуль 1</w:t>
      </w:r>
    </w:p>
    <w:p w:rsidR="007B5FC1" w:rsidRPr="001A64B8" w:rsidRDefault="006F7548" w:rsidP="00F66BBE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64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B5FC1" w:rsidRPr="001A64B8">
        <w:rPr>
          <w:rFonts w:ascii="Times New Roman" w:hAnsi="Times New Roman" w:cs="Times New Roman"/>
          <w:i/>
          <w:sz w:val="28"/>
          <w:szCs w:val="28"/>
          <w:lang w:val="uk-UA"/>
        </w:rPr>
        <w:t>П</w:t>
      </w:r>
      <w:r w:rsidRPr="001A64B8">
        <w:rPr>
          <w:rFonts w:ascii="Times New Roman" w:hAnsi="Times New Roman" w:cs="Times New Roman"/>
          <w:i/>
          <w:sz w:val="28"/>
          <w:szCs w:val="28"/>
          <w:lang w:val="uk-UA"/>
        </w:rPr>
        <w:t>рав</w:t>
      </w:r>
      <w:r w:rsidR="007B5FC1" w:rsidRPr="001A64B8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r w:rsidRPr="001A64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B5FC1" w:rsidRPr="001A64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 свободи </w:t>
      </w:r>
      <w:r w:rsidRPr="001A64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людини </w:t>
      </w:r>
      <w:r w:rsidR="007B5FC1" w:rsidRPr="001A64B8">
        <w:rPr>
          <w:rFonts w:ascii="Times New Roman" w:hAnsi="Times New Roman" w:cs="Times New Roman"/>
          <w:i/>
          <w:sz w:val="28"/>
          <w:szCs w:val="28"/>
          <w:lang w:val="uk-UA"/>
        </w:rPr>
        <w:t>в ціннісному вимірі</w:t>
      </w:r>
    </w:p>
    <w:p w:rsidR="007B5FC1" w:rsidRDefault="007B5FC1" w:rsidP="00F66B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3"/>
          <w:sz w:val="26"/>
          <w:szCs w:val="26"/>
          <w:lang w:val="uk-UA" w:eastAsia="ru-RU"/>
        </w:rPr>
      </w:pPr>
      <w:r w:rsidRPr="001A64B8">
        <w:rPr>
          <w:rFonts w:ascii="Times New Roman" w:eastAsia="Times New Roman" w:hAnsi="Times New Roman" w:cs="Times New Roman"/>
          <w:spacing w:val="-3"/>
          <w:sz w:val="26"/>
          <w:szCs w:val="26"/>
          <w:lang w:val="uk-UA" w:eastAsia="ru-RU"/>
        </w:rPr>
        <w:t>Права людини – суспільний феномен сучасност</w:t>
      </w:r>
      <w:r w:rsidR="001A64B8" w:rsidRPr="001A64B8">
        <w:rPr>
          <w:rFonts w:ascii="Times New Roman" w:eastAsia="Times New Roman" w:hAnsi="Times New Roman" w:cs="Times New Roman"/>
          <w:spacing w:val="-3"/>
          <w:sz w:val="26"/>
          <w:szCs w:val="26"/>
          <w:lang w:val="uk-UA" w:eastAsia="ru-RU"/>
        </w:rPr>
        <w:t>і</w:t>
      </w:r>
      <w:r w:rsidRPr="001A64B8">
        <w:rPr>
          <w:rFonts w:ascii="Times New Roman" w:eastAsia="Times New Roman" w:hAnsi="Times New Roman" w:cs="Times New Roman"/>
          <w:spacing w:val="-3"/>
          <w:sz w:val="26"/>
          <w:szCs w:val="26"/>
          <w:lang w:val="uk-UA" w:eastAsia="ru-RU"/>
        </w:rPr>
        <w:t>.</w:t>
      </w:r>
      <w:r w:rsidRPr="007B5FC1">
        <w:rPr>
          <w:rFonts w:ascii="Times New Roman" w:eastAsia="Times New Roman" w:hAnsi="Times New Roman" w:cs="Times New Roman"/>
          <w:spacing w:val="-3"/>
          <w:sz w:val="26"/>
          <w:szCs w:val="26"/>
          <w:lang w:val="uk-UA" w:eastAsia="ru-RU"/>
        </w:rPr>
        <w:t xml:space="preserve"> Сучасна концепція прав людини: міжнародні та європейські стандарти. Правозахисна або адвокаційна журналістика. Права людини та журналістська етика. Антидискримінаційна практика мас-медійної діяльности. </w:t>
      </w:r>
      <w:r>
        <w:rPr>
          <w:rFonts w:ascii="Times New Roman" w:eastAsia="Times New Roman" w:hAnsi="Times New Roman" w:cs="Times New Roman"/>
          <w:spacing w:val="-3"/>
          <w:sz w:val="26"/>
          <w:szCs w:val="26"/>
          <w:lang w:val="uk-UA" w:eastAsia="ru-RU"/>
        </w:rPr>
        <w:t>Масові уявлення про розуміння прав людини, ставлення до них: соціально-психологічний портрет.</w:t>
      </w:r>
    </w:p>
    <w:p w:rsidR="001A64B8" w:rsidRPr="001A64B8" w:rsidRDefault="001A64B8" w:rsidP="00F66BB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pacing w:val="-3"/>
          <w:sz w:val="26"/>
          <w:szCs w:val="26"/>
          <w:lang w:val="uk-UA" w:eastAsia="ru-RU"/>
        </w:rPr>
      </w:pPr>
      <w:r w:rsidRPr="001A64B8">
        <w:rPr>
          <w:rFonts w:ascii="Times New Roman" w:eastAsia="Times New Roman" w:hAnsi="Times New Roman" w:cs="Times New Roman"/>
          <w:b/>
          <w:i/>
          <w:spacing w:val="-3"/>
          <w:sz w:val="26"/>
          <w:szCs w:val="26"/>
          <w:lang w:val="uk-UA" w:eastAsia="ru-RU"/>
        </w:rPr>
        <w:t>Змістовий модуль 2</w:t>
      </w:r>
      <w:r w:rsidR="00BA4963" w:rsidRPr="001A64B8">
        <w:rPr>
          <w:rFonts w:ascii="Times New Roman" w:eastAsia="Times New Roman" w:hAnsi="Times New Roman" w:cs="Times New Roman"/>
          <w:b/>
          <w:i/>
          <w:spacing w:val="-3"/>
          <w:sz w:val="26"/>
          <w:szCs w:val="26"/>
          <w:lang w:val="uk-UA" w:eastAsia="ru-RU"/>
        </w:rPr>
        <w:t xml:space="preserve"> </w:t>
      </w:r>
    </w:p>
    <w:p w:rsidR="00BA4963" w:rsidRPr="001A64B8" w:rsidRDefault="00BA4963" w:rsidP="00F66BB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pacing w:val="-3"/>
          <w:sz w:val="26"/>
          <w:szCs w:val="26"/>
          <w:lang w:val="uk-UA" w:eastAsia="ru-RU"/>
        </w:rPr>
      </w:pPr>
      <w:r w:rsidRPr="001A64B8">
        <w:rPr>
          <w:rFonts w:ascii="Times New Roman" w:eastAsia="Times New Roman" w:hAnsi="Times New Roman" w:cs="Times New Roman"/>
          <w:i/>
          <w:spacing w:val="-3"/>
          <w:sz w:val="26"/>
          <w:szCs w:val="26"/>
          <w:lang w:val="uk-UA" w:eastAsia="ru-RU"/>
        </w:rPr>
        <w:t>Правозахист в Україні</w:t>
      </w:r>
    </w:p>
    <w:p w:rsidR="007B5FC1" w:rsidRDefault="007B5FC1" w:rsidP="00F66B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1A64B8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Механізми захисту прав людини в Україні</w:t>
      </w:r>
      <w:r w:rsidR="00BA4963" w:rsidRPr="001A64B8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.</w:t>
      </w:r>
      <w:r w:rsidR="00BA4963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 xml:space="preserve"> </w:t>
      </w:r>
      <w:r w:rsidRPr="007B5FC1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Правозахисники, правозахисні організації: рекомендації для журналістів стосовно співпраці. Інститут уповноваженого ВР з прав людини, інших державних інституцій: пропозиції для медійників. Права людини та професійні права журналістів.</w:t>
      </w:r>
    </w:p>
    <w:p w:rsidR="001A64B8" w:rsidRPr="001A64B8" w:rsidRDefault="001A64B8" w:rsidP="00F66BB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/>
        </w:rPr>
      </w:pPr>
      <w:r w:rsidRPr="001A64B8"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/>
        </w:rPr>
        <w:t>Змістовий модуль</w:t>
      </w:r>
      <w:r w:rsidR="007B5FC1" w:rsidRPr="001A64B8"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/>
        </w:rPr>
        <w:t xml:space="preserve"> </w:t>
      </w:r>
      <w:r w:rsidR="00BA4963" w:rsidRPr="001A64B8"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/>
        </w:rPr>
        <w:t>3</w:t>
      </w:r>
      <w:r w:rsidR="007B5FC1" w:rsidRPr="001A64B8">
        <w:rPr>
          <w:rFonts w:ascii="Times New Roman" w:eastAsia="Times New Roman" w:hAnsi="Times New Roman" w:cs="Times New Roman"/>
          <w:b/>
          <w:i/>
          <w:sz w:val="26"/>
          <w:szCs w:val="26"/>
          <w:lang w:val="uk-UA" w:eastAsia="ru-RU"/>
        </w:rPr>
        <w:t xml:space="preserve"> </w:t>
      </w:r>
    </w:p>
    <w:p w:rsidR="007B5FC1" w:rsidRPr="001A64B8" w:rsidRDefault="00BA4963" w:rsidP="00F66BB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</w:pPr>
      <w:r w:rsidRPr="001A64B8">
        <w:rPr>
          <w:rFonts w:ascii="Times New Roman" w:eastAsia="Times New Roman" w:hAnsi="Times New Roman" w:cs="Times New Roman"/>
          <w:i/>
          <w:sz w:val="26"/>
          <w:szCs w:val="26"/>
          <w:lang w:val="uk-UA" w:eastAsia="ru-RU"/>
        </w:rPr>
        <w:t>Мовне вираження дискримінаційних практик</w:t>
      </w:r>
    </w:p>
    <w:p w:rsidR="00BA4963" w:rsidRDefault="007B5FC1" w:rsidP="00F66B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  <w:r w:rsidRPr="001A64B8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Мова ворожнечі </w:t>
      </w:r>
      <w:r w:rsidR="00F21C16" w:rsidRPr="001A64B8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в</w:t>
      </w:r>
      <w:r w:rsidRPr="001A64B8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 </w:t>
      </w:r>
      <w:r w:rsidR="00F21C16" w:rsidRPr="001A64B8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меді</w:t>
      </w:r>
      <w:r w:rsidR="001A64B8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а</w:t>
      </w:r>
      <w:r w:rsidR="00BA4963" w:rsidRPr="001A64B8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 xml:space="preserve">. </w:t>
      </w:r>
      <w:r w:rsidRPr="00F21C16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Основні підходи до розуміння та тлумачення поняття «мова ворожнечі». Міжнародні стандарти та підходи до визначення мови ворожнечі в журналістських матеріалах. Толерантність, етичність, поміркованість у мас-медійних текстах на дражливі теми: як уникнути мови ненавист</w:t>
      </w:r>
      <w:r w:rsidR="001A64B8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і</w:t>
      </w:r>
      <w:r w:rsidRPr="00F21C16"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  <w:t>.</w:t>
      </w:r>
    </w:p>
    <w:p w:rsidR="001A64B8" w:rsidRPr="001A64B8" w:rsidRDefault="001A64B8" w:rsidP="00F66BB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1A64B8">
        <w:rPr>
          <w:rFonts w:ascii="Times New Roman" w:hAnsi="Times New Roman" w:cs="Times New Roman"/>
          <w:b/>
          <w:i/>
          <w:sz w:val="28"/>
          <w:szCs w:val="28"/>
          <w:lang w:val="uk-UA"/>
        </w:rPr>
        <w:t>Змістовий модуль 4</w:t>
      </w:r>
    </w:p>
    <w:p w:rsidR="004F418B" w:rsidRPr="001A64B8" w:rsidRDefault="00BA4963" w:rsidP="00F66BBE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1A64B8">
        <w:rPr>
          <w:rFonts w:ascii="Times New Roman" w:hAnsi="Times New Roman" w:cs="Times New Roman"/>
          <w:i/>
          <w:sz w:val="28"/>
          <w:szCs w:val="28"/>
          <w:lang w:val="uk-UA"/>
        </w:rPr>
        <w:t>Дражливі/ табуйовані теми прав людини в ЗМІ: медіакритичний підхід</w:t>
      </w:r>
    </w:p>
    <w:p w:rsidR="004F418B" w:rsidRDefault="00F21C16" w:rsidP="00F66BBE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  <w:lang w:val="uk-UA" w:eastAsia="ru-RU"/>
        </w:rPr>
      </w:pPr>
      <w:r w:rsidRPr="001A64B8">
        <w:rPr>
          <w:rFonts w:ascii="Times New Roman" w:hAnsi="Times New Roman" w:cs="Times New Roman"/>
          <w:sz w:val="28"/>
          <w:szCs w:val="28"/>
          <w:lang w:val="uk-UA"/>
        </w:rPr>
        <w:t>Проблеми дискримінованих у журналістських матеріалах</w:t>
      </w:r>
      <w:r w:rsidR="00BA4963" w:rsidRPr="00BA4963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BA4963">
        <w:rPr>
          <w:rFonts w:ascii="Times New Roman" w:hAnsi="Times New Roman"/>
          <w:sz w:val="26"/>
          <w:szCs w:val="26"/>
          <w:lang w:val="uk-UA" w:eastAsia="ru-RU"/>
        </w:rPr>
        <w:t>Висвітлення проблематики людей із інвалідністю. Теми ВПО, мігрантів і біженців. Проблеми етнонаціональної та мовної дискримінації. Висвітлення питань сексуальної орієнтації та ґендерної ідентичност</w:t>
      </w:r>
      <w:r w:rsidR="001A64B8">
        <w:rPr>
          <w:rFonts w:ascii="Times New Roman" w:hAnsi="Times New Roman"/>
          <w:sz w:val="26"/>
          <w:szCs w:val="26"/>
          <w:lang w:val="uk-UA" w:eastAsia="ru-RU"/>
        </w:rPr>
        <w:t>і</w:t>
      </w:r>
      <w:r w:rsidRPr="00BA4963">
        <w:rPr>
          <w:rFonts w:ascii="Times New Roman" w:hAnsi="Times New Roman"/>
          <w:sz w:val="26"/>
          <w:szCs w:val="26"/>
          <w:lang w:val="uk-UA" w:eastAsia="ru-RU"/>
        </w:rPr>
        <w:t>. Права дитини та літніх людей у ЗМІ. Проблематика інших вразливих груп (</w:t>
      </w:r>
      <w:r w:rsidR="001A64B8">
        <w:rPr>
          <w:rFonts w:ascii="Times New Roman" w:hAnsi="Times New Roman"/>
          <w:sz w:val="26"/>
          <w:szCs w:val="26"/>
          <w:lang w:val="uk-UA" w:eastAsia="ru-RU"/>
        </w:rPr>
        <w:t xml:space="preserve">ВПО, </w:t>
      </w:r>
      <w:r w:rsidRPr="00BA4963">
        <w:rPr>
          <w:rFonts w:ascii="Times New Roman" w:hAnsi="Times New Roman"/>
          <w:sz w:val="26"/>
          <w:szCs w:val="26"/>
          <w:lang w:val="uk-UA" w:eastAsia="ru-RU"/>
        </w:rPr>
        <w:t>ВІЛ-інфіковані, наркозалежні, працівники секс-індустрії, ув’язнені) в мас-медійному просторі.</w:t>
      </w:r>
    </w:p>
    <w:p w:rsidR="002A086A" w:rsidRDefault="002A086A" w:rsidP="00F66BB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F66BBE" w:rsidRPr="00F21C16" w:rsidRDefault="00F66BBE" w:rsidP="00F66BB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4. </w:t>
      </w:r>
      <w:r w:rsidRPr="00F21C16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Структура навчальної дисципліни</w:t>
      </w:r>
    </w:p>
    <w:p w:rsidR="00F66BBE" w:rsidRDefault="00F66BBE" w:rsidP="00F66BB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</w:p>
    <w:p w:rsidR="002A086A" w:rsidRDefault="002A086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:rsidR="002A086A" w:rsidRDefault="002A086A" w:rsidP="004F41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pPr w:leftFromText="180" w:rightFromText="180" w:vertAnchor="page" w:horzAnchor="margin" w:tblpX="-494" w:tblpY="1495"/>
        <w:tblW w:w="103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851"/>
        <w:gridCol w:w="709"/>
        <w:gridCol w:w="708"/>
        <w:gridCol w:w="696"/>
        <w:gridCol w:w="615"/>
        <w:gridCol w:w="708"/>
        <w:gridCol w:w="709"/>
        <w:gridCol w:w="709"/>
        <w:gridCol w:w="709"/>
        <w:gridCol w:w="816"/>
        <w:gridCol w:w="812"/>
        <w:gridCol w:w="851"/>
      </w:tblGrid>
      <w:tr w:rsidR="002A086A" w:rsidRPr="002A086A" w:rsidTr="00F66BBE">
        <w:tc>
          <w:tcPr>
            <w:tcW w:w="1418" w:type="dxa"/>
            <w:vMerge w:val="restart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Змістовий </w:t>
            </w: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модуль</w:t>
            </w:r>
          </w:p>
        </w:tc>
        <w:tc>
          <w:tcPr>
            <w:tcW w:w="851" w:type="dxa"/>
            <w:vMerge w:val="restart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Усього</w:t>
            </w:r>
          </w:p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годин</w:t>
            </w:r>
          </w:p>
        </w:tc>
        <w:tc>
          <w:tcPr>
            <w:tcW w:w="4145" w:type="dxa"/>
            <w:gridSpan w:val="6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Аудиторні (контактні) години</w:t>
            </w:r>
          </w:p>
        </w:tc>
        <w:tc>
          <w:tcPr>
            <w:tcW w:w="1418" w:type="dxa"/>
            <w:gridSpan w:val="2"/>
            <w:vMerge w:val="restart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Самостійна робота, год</w:t>
            </w:r>
          </w:p>
        </w:tc>
        <w:tc>
          <w:tcPr>
            <w:tcW w:w="2479" w:type="dxa"/>
            <w:gridSpan w:val="3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Система накопичення балів</w:t>
            </w:r>
          </w:p>
        </w:tc>
      </w:tr>
      <w:tr w:rsidR="002A086A" w:rsidRPr="002A086A" w:rsidTr="00F66BBE">
        <w:tc>
          <w:tcPr>
            <w:tcW w:w="1418" w:type="dxa"/>
            <w:vMerge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gridSpan w:val="2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Усього</w:t>
            </w:r>
          </w:p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годин</w:t>
            </w:r>
          </w:p>
        </w:tc>
        <w:tc>
          <w:tcPr>
            <w:tcW w:w="1311" w:type="dxa"/>
            <w:gridSpan w:val="2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 xml:space="preserve">Лекційні </w:t>
            </w:r>
          </w:p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заняття, год</w:t>
            </w:r>
          </w:p>
        </w:tc>
        <w:tc>
          <w:tcPr>
            <w:tcW w:w="1417" w:type="dxa"/>
            <w:gridSpan w:val="2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 xml:space="preserve">Практичні </w:t>
            </w: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заняття, год</w:t>
            </w:r>
          </w:p>
        </w:tc>
        <w:tc>
          <w:tcPr>
            <w:tcW w:w="1418" w:type="dxa"/>
            <w:gridSpan w:val="2"/>
            <w:vMerge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16" w:type="dxa"/>
            <w:vMerge w:val="restart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Теор.</w:t>
            </w:r>
          </w:p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зав-ня,</w:t>
            </w:r>
          </w:p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к-ть балів</w:t>
            </w:r>
          </w:p>
        </w:tc>
        <w:tc>
          <w:tcPr>
            <w:tcW w:w="812" w:type="dxa"/>
            <w:vMerge w:val="restart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Практ.</w:t>
            </w:r>
          </w:p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зав-ня,</w:t>
            </w:r>
          </w:p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к-ть балів</w:t>
            </w:r>
          </w:p>
        </w:tc>
        <w:tc>
          <w:tcPr>
            <w:tcW w:w="851" w:type="dxa"/>
            <w:vMerge w:val="restart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Усього балів</w:t>
            </w:r>
          </w:p>
        </w:tc>
      </w:tr>
      <w:tr w:rsidR="00F66BBE" w:rsidRPr="002A086A" w:rsidTr="00F66BBE">
        <w:tc>
          <w:tcPr>
            <w:tcW w:w="1418" w:type="dxa"/>
            <w:vMerge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2A086A" w:rsidRPr="00F66BBE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о/дф</w:t>
            </w:r>
          </w:p>
        </w:tc>
        <w:tc>
          <w:tcPr>
            <w:tcW w:w="708" w:type="dxa"/>
          </w:tcPr>
          <w:p w:rsidR="002A086A" w:rsidRPr="00F66BBE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66B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з/</w:t>
            </w:r>
            <w:r w:rsidRPr="00F66BB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дф</w:t>
            </w:r>
          </w:p>
        </w:tc>
        <w:tc>
          <w:tcPr>
            <w:tcW w:w="696" w:type="dxa"/>
          </w:tcPr>
          <w:p w:rsidR="002A086A" w:rsidRPr="00F66BBE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о/дф</w:t>
            </w:r>
          </w:p>
        </w:tc>
        <w:tc>
          <w:tcPr>
            <w:tcW w:w="615" w:type="dxa"/>
          </w:tcPr>
          <w:p w:rsidR="002A086A" w:rsidRPr="00F66BBE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F66B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з/</w:t>
            </w:r>
            <w:r w:rsidRPr="00F66BB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дф</w:t>
            </w:r>
          </w:p>
        </w:tc>
        <w:tc>
          <w:tcPr>
            <w:tcW w:w="708" w:type="dxa"/>
          </w:tcPr>
          <w:p w:rsidR="002A086A" w:rsidRPr="00F66BBE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о/дф.</w:t>
            </w:r>
          </w:p>
        </w:tc>
        <w:tc>
          <w:tcPr>
            <w:tcW w:w="709" w:type="dxa"/>
          </w:tcPr>
          <w:p w:rsidR="002A086A" w:rsidRPr="00F66BBE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з/дф.</w:t>
            </w:r>
          </w:p>
        </w:tc>
        <w:tc>
          <w:tcPr>
            <w:tcW w:w="709" w:type="dxa"/>
          </w:tcPr>
          <w:p w:rsidR="002A086A" w:rsidRPr="00F66BBE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о/дф.</w:t>
            </w:r>
          </w:p>
        </w:tc>
        <w:tc>
          <w:tcPr>
            <w:tcW w:w="709" w:type="dxa"/>
          </w:tcPr>
          <w:p w:rsidR="002A086A" w:rsidRPr="00F66BBE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з/дф.</w:t>
            </w:r>
          </w:p>
        </w:tc>
        <w:tc>
          <w:tcPr>
            <w:tcW w:w="816" w:type="dxa"/>
            <w:vMerge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12" w:type="dxa"/>
            <w:vMerge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F66BBE" w:rsidRPr="002A086A" w:rsidTr="00F66BBE">
        <w:trPr>
          <w:trHeight w:val="268"/>
        </w:trPr>
        <w:tc>
          <w:tcPr>
            <w:tcW w:w="141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851" w:type="dxa"/>
          </w:tcPr>
          <w:p w:rsidR="002A086A" w:rsidRPr="002A086A" w:rsidRDefault="00BB25BC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15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4</w:t>
            </w: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6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4</w:t>
            </w:r>
          </w:p>
        </w:tc>
        <w:tc>
          <w:tcPr>
            <w:tcW w:w="615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2A086A" w:rsidRPr="002A086A" w:rsidRDefault="00BB25BC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11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16" w:type="dxa"/>
          </w:tcPr>
          <w:p w:rsidR="002A086A" w:rsidRPr="002A086A" w:rsidRDefault="00DC1A43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</w:t>
            </w:r>
            <w:r w:rsidR="002A086A"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</w:t>
            </w:r>
          </w:p>
        </w:tc>
        <w:tc>
          <w:tcPr>
            <w:tcW w:w="812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51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</w:t>
            </w:r>
          </w:p>
        </w:tc>
      </w:tr>
      <w:tr w:rsidR="00F66BBE" w:rsidRPr="002A086A" w:rsidTr="00F66BBE">
        <w:tc>
          <w:tcPr>
            <w:tcW w:w="141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1" w:type="dxa"/>
          </w:tcPr>
          <w:p w:rsidR="002A086A" w:rsidRPr="002A086A" w:rsidRDefault="00BB25BC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15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4</w:t>
            </w: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6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4</w:t>
            </w:r>
          </w:p>
        </w:tc>
        <w:tc>
          <w:tcPr>
            <w:tcW w:w="615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2A086A" w:rsidRPr="00A3440B" w:rsidRDefault="00A3440B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</w:t>
            </w:r>
            <w:r w:rsidR="00BB25B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16" w:type="dxa"/>
          </w:tcPr>
          <w:p w:rsidR="002A086A" w:rsidRPr="002A086A" w:rsidRDefault="00DC1A43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</w:t>
            </w:r>
            <w:r w:rsidR="002A086A"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</w:t>
            </w:r>
          </w:p>
        </w:tc>
        <w:tc>
          <w:tcPr>
            <w:tcW w:w="812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51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</w:t>
            </w:r>
          </w:p>
        </w:tc>
      </w:tr>
      <w:tr w:rsidR="00F66BBE" w:rsidRPr="002A086A" w:rsidTr="00F66BBE">
        <w:tc>
          <w:tcPr>
            <w:tcW w:w="141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1" w:type="dxa"/>
          </w:tcPr>
          <w:p w:rsidR="002A086A" w:rsidRPr="002A086A" w:rsidRDefault="00BB25BC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15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4</w:t>
            </w: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6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4</w:t>
            </w:r>
          </w:p>
        </w:tc>
        <w:tc>
          <w:tcPr>
            <w:tcW w:w="615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2A086A" w:rsidRPr="00BB25BC" w:rsidRDefault="00A3440B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1</w:t>
            </w:r>
            <w:r w:rsidR="00BB25BC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16" w:type="dxa"/>
          </w:tcPr>
          <w:p w:rsidR="002A086A" w:rsidRPr="002A086A" w:rsidRDefault="00DC1A43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</w:t>
            </w:r>
            <w:r w:rsidR="002A086A"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</w:t>
            </w:r>
          </w:p>
        </w:tc>
        <w:tc>
          <w:tcPr>
            <w:tcW w:w="812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51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</w:t>
            </w:r>
          </w:p>
        </w:tc>
      </w:tr>
      <w:tr w:rsidR="00F66BBE" w:rsidRPr="002A086A" w:rsidTr="00F66BBE">
        <w:trPr>
          <w:trHeight w:val="308"/>
        </w:trPr>
        <w:tc>
          <w:tcPr>
            <w:tcW w:w="141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1" w:type="dxa"/>
          </w:tcPr>
          <w:p w:rsidR="002A086A" w:rsidRPr="002A086A" w:rsidRDefault="00BB25BC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15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  <w:t>8</w:t>
            </w: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6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8</w:t>
            </w:r>
          </w:p>
        </w:tc>
        <w:tc>
          <w:tcPr>
            <w:tcW w:w="615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9" w:type="dxa"/>
          </w:tcPr>
          <w:p w:rsidR="002A086A" w:rsidRPr="00A3440B" w:rsidRDefault="00BB25BC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7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16" w:type="dxa"/>
          </w:tcPr>
          <w:p w:rsidR="002A086A" w:rsidRPr="002A086A" w:rsidRDefault="00DC1A43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1</w:t>
            </w:r>
            <w:r w:rsidR="002A086A"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</w:t>
            </w:r>
          </w:p>
        </w:tc>
        <w:tc>
          <w:tcPr>
            <w:tcW w:w="812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51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5</w:t>
            </w:r>
          </w:p>
        </w:tc>
      </w:tr>
      <w:tr w:rsidR="00F66BBE" w:rsidRPr="002A086A" w:rsidTr="00F66BBE">
        <w:tc>
          <w:tcPr>
            <w:tcW w:w="141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Усього за змістові модулі</w:t>
            </w:r>
          </w:p>
        </w:tc>
        <w:tc>
          <w:tcPr>
            <w:tcW w:w="851" w:type="dxa"/>
          </w:tcPr>
          <w:p w:rsidR="002A086A" w:rsidRPr="002A086A" w:rsidRDefault="00BB25BC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6</w:t>
            </w:r>
            <w:r w:rsidR="002A086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0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20</w:t>
            </w: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6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20</w:t>
            </w:r>
          </w:p>
        </w:tc>
        <w:tc>
          <w:tcPr>
            <w:tcW w:w="615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709" w:type="dxa"/>
          </w:tcPr>
          <w:p w:rsidR="002A086A" w:rsidRPr="002A086A" w:rsidRDefault="00BB25BC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40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ar-SA"/>
              </w:rPr>
            </w:pPr>
          </w:p>
        </w:tc>
        <w:tc>
          <w:tcPr>
            <w:tcW w:w="816" w:type="dxa"/>
          </w:tcPr>
          <w:p w:rsidR="002A086A" w:rsidRPr="00DC1A43" w:rsidRDefault="00DC1A43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  <w:t>60</w:t>
            </w:r>
          </w:p>
        </w:tc>
        <w:tc>
          <w:tcPr>
            <w:tcW w:w="812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ar-SA"/>
              </w:rPr>
            </w:pPr>
          </w:p>
        </w:tc>
        <w:tc>
          <w:tcPr>
            <w:tcW w:w="851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60</w:t>
            </w:r>
          </w:p>
        </w:tc>
      </w:tr>
      <w:tr w:rsidR="00F66BBE" w:rsidRPr="002A086A" w:rsidTr="00F66BBE">
        <w:tc>
          <w:tcPr>
            <w:tcW w:w="141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Підсумковий семестровий контроль:</w:t>
            </w:r>
          </w:p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2A08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залік</w:t>
            </w:r>
          </w:p>
        </w:tc>
        <w:tc>
          <w:tcPr>
            <w:tcW w:w="851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96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615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709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16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12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40</w:t>
            </w:r>
          </w:p>
        </w:tc>
      </w:tr>
      <w:tr w:rsidR="002A086A" w:rsidRPr="002A086A" w:rsidTr="00F66BBE">
        <w:tc>
          <w:tcPr>
            <w:tcW w:w="1418" w:type="dxa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Загалом</w:t>
            </w:r>
          </w:p>
        </w:tc>
        <w:tc>
          <w:tcPr>
            <w:tcW w:w="6414" w:type="dxa"/>
            <w:gridSpan w:val="9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</w:pPr>
            <w:r w:rsidRPr="002A08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ar-SA"/>
              </w:rPr>
              <w:t>90</w:t>
            </w:r>
          </w:p>
        </w:tc>
        <w:tc>
          <w:tcPr>
            <w:tcW w:w="2479" w:type="dxa"/>
            <w:gridSpan w:val="3"/>
          </w:tcPr>
          <w:p w:rsidR="002A086A" w:rsidRPr="002A086A" w:rsidRDefault="002A086A" w:rsidP="00F66BB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2A086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100</w:t>
            </w:r>
          </w:p>
        </w:tc>
      </w:tr>
    </w:tbl>
    <w:p w:rsidR="00F21C16" w:rsidRPr="00F21C16" w:rsidRDefault="00F21C16" w:rsidP="00F21C1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ar-SA"/>
        </w:rPr>
      </w:pPr>
    </w:p>
    <w:p w:rsidR="00F21C16" w:rsidRPr="00F21C16" w:rsidRDefault="00F21C16" w:rsidP="00F2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F21C1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5. Теми </w:t>
      </w: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лекційних</w:t>
      </w:r>
      <w:r w:rsidRPr="00F21C16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занять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7497"/>
        <w:gridCol w:w="1177"/>
      </w:tblGrid>
      <w:tr w:rsidR="00F21C16" w:rsidRPr="00F66BBE" w:rsidTr="00F66BBE">
        <w:tc>
          <w:tcPr>
            <w:tcW w:w="823" w:type="dxa"/>
          </w:tcPr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з/п</w:t>
            </w:r>
          </w:p>
        </w:tc>
        <w:tc>
          <w:tcPr>
            <w:tcW w:w="7680" w:type="dxa"/>
          </w:tcPr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994" w:type="dxa"/>
          </w:tcPr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Кількість</w:t>
            </w:r>
          </w:p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годин</w:t>
            </w:r>
          </w:p>
        </w:tc>
      </w:tr>
      <w:tr w:rsidR="00F21C16" w:rsidRPr="00F66BBE" w:rsidTr="00F66BBE">
        <w:tc>
          <w:tcPr>
            <w:tcW w:w="823" w:type="dxa"/>
          </w:tcPr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680" w:type="dxa"/>
          </w:tcPr>
          <w:p w:rsidR="00F21C16" w:rsidRPr="00F66BBE" w:rsidRDefault="00B73328" w:rsidP="00A3440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Права людини – суспільний феномен сучасност</w:t>
            </w:r>
            <w:r w:rsidR="00A3440B"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і</w:t>
            </w:r>
          </w:p>
        </w:tc>
        <w:tc>
          <w:tcPr>
            <w:tcW w:w="994" w:type="dxa"/>
          </w:tcPr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F21C16" w:rsidRPr="00F66BBE" w:rsidTr="00F66BBE">
        <w:tc>
          <w:tcPr>
            <w:tcW w:w="823" w:type="dxa"/>
          </w:tcPr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680" w:type="dxa"/>
          </w:tcPr>
          <w:p w:rsidR="00F21C16" w:rsidRPr="00F66BBE" w:rsidRDefault="00B73328" w:rsidP="00F21C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Механізми захисту прав людини в Україні</w:t>
            </w:r>
          </w:p>
        </w:tc>
        <w:tc>
          <w:tcPr>
            <w:tcW w:w="994" w:type="dxa"/>
          </w:tcPr>
          <w:p w:rsidR="00F21C16" w:rsidRPr="00F66BBE" w:rsidRDefault="00B73328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F21C16" w:rsidRPr="00F66BBE" w:rsidTr="00F66BBE">
        <w:tc>
          <w:tcPr>
            <w:tcW w:w="823" w:type="dxa"/>
          </w:tcPr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680" w:type="dxa"/>
          </w:tcPr>
          <w:p w:rsidR="00F21C16" w:rsidRPr="00F66BBE" w:rsidRDefault="00B73328" w:rsidP="00A3440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Мова ворожнечі в меді</w:t>
            </w:r>
            <w:r w:rsidR="00A3440B"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</w:t>
            </w:r>
          </w:p>
        </w:tc>
        <w:tc>
          <w:tcPr>
            <w:tcW w:w="994" w:type="dxa"/>
          </w:tcPr>
          <w:p w:rsidR="00F21C16" w:rsidRPr="00F66BBE" w:rsidRDefault="00B73328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F21C16" w:rsidRPr="00F66BBE" w:rsidTr="00F66BBE">
        <w:tc>
          <w:tcPr>
            <w:tcW w:w="823" w:type="dxa"/>
          </w:tcPr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680" w:type="dxa"/>
          </w:tcPr>
          <w:p w:rsidR="00F21C16" w:rsidRPr="00F66BBE" w:rsidRDefault="00B73328" w:rsidP="00F21C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Проблеми дискримінованих у журналістських матеріалах</w:t>
            </w:r>
          </w:p>
        </w:tc>
        <w:tc>
          <w:tcPr>
            <w:tcW w:w="994" w:type="dxa"/>
          </w:tcPr>
          <w:p w:rsidR="00F21C16" w:rsidRPr="00F66BBE" w:rsidRDefault="00B73328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</w:tr>
      <w:tr w:rsidR="00F21C16" w:rsidRPr="00F66BBE" w:rsidTr="00F66BBE">
        <w:tc>
          <w:tcPr>
            <w:tcW w:w="823" w:type="dxa"/>
          </w:tcPr>
          <w:p w:rsidR="00F21C16" w:rsidRPr="00F66BBE" w:rsidRDefault="00F21C16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Разом</w:t>
            </w:r>
          </w:p>
        </w:tc>
        <w:tc>
          <w:tcPr>
            <w:tcW w:w="7680" w:type="dxa"/>
          </w:tcPr>
          <w:p w:rsidR="00F21C16" w:rsidRPr="00F66BBE" w:rsidRDefault="00F21C16" w:rsidP="00F21C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</w:tcPr>
          <w:p w:rsidR="00F21C16" w:rsidRPr="00F66BBE" w:rsidRDefault="00B73328" w:rsidP="00F21C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66B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</w:tr>
    </w:tbl>
    <w:p w:rsidR="00F21C16" w:rsidRPr="00F21C16" w:rsidRDefault="00F21C16" w:rsidP="00F21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F21C16" w:rsidRPr="00F21C16" w:rsidRDefault="00F21C16" w:rsidP="00F21C16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lang w:val="uk-UA" w:eastAsia="ar-SA"/>
        </w:rPr>
      </w:pPr>
    </w:p>
    <w:p w:rsidR="00C13861" w:rsidRDefault="00C13861" w:rsidP="00F21C16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C13861" w:rsidRDefault="00C13861">
      <w:pP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br w:type="page"/>
      </w:r>
    </w:p>
    <w:p w:rsidR="004F418B" w:rsidRDefault="004F418B" w:rsidP="00F21C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440B" w:rsidRPr="00937A18" w:rsidRDefault="00A3440B" w:rsidP="00937A18">
      <w:pPr>
        <w:pStyle w:val="a3"/>
        <w:numPr>
          <w:ilvl w:val="0"/>
          <w:numId w:val="15"/>
        </w:numPr>
        <w:suppressAutoHyphens/>
        <w:spacing w:after="0" w:line="240" w:lineRule="auto"/>
        <w:jc w:val="center"/>
        <w:rPr>
          <w:rFonts w:ascii="Times New Roman" w:hAnsi="Times New Roman"/>
          <w:b/>
          <w:lang w:val="uk-UA" w:eastAsia="ar-SA"/>
        </w:rPr>
      </w:pPr>
      <w:r w:rsidRPr="00937A18">
        <w:rPr>
          <w:rFonts w:ascii="Times New Roman" w:hAnsi="Times New Roman"/>
          <w:b/>
          <w:lang w:val="uk-UA" w:eastAsia="ar-SA"/>
        </w:rPr>
        <w:t>Види і зміст поточних контрольних заходів</w:t>
      </w:r>
    </w:p>
    <w:p w:rsidR="00A3440B" w:rsidRPr="00A3440B" w:rsidRDefault="00A3440B" w:rsidP="00A3440B">
      <w:pPr>
        <w:suppressAutoHyphens/>
        <w:spacing w:after="0" w:line="240" w:lineRule="auto"/>
        <w:ind w:left="567"/>
        <w:rPr>
          <w:rFonts w:ascii="Times New Roman" w:hAnsi="Times New Roman"/>
          <w:b/>
          <w:lang w:val="uk-UA" w:eastAsia="ar-SA"/>
        </w:rPr>
      </w:pPr>
    </w:p>
    <w:tbl>
      <w:tblPr>
        <w:tblW w:w="974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964"/>
        <w:gridCol w:w="2998"/>
        <w:gridCol w:w="2402"/>
        <w:gridCol w:w="1141"/>
      </w:tblGrid>
      <w:tr w:rsidR="00A3440B" w:rsidRPr="00A3440B" w:rsidTr="00BB25BC">
        <w:trPr>
          <w:trHeight w:val="803"/>
        </w:trPr>
        <w:tc>
          <w:tcPr>
            <w:tcW w:w="1242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№ змістового модуля</w:t>
            </w:r>
          </w:p>
        </w:tc>
        <w:tc>
          <w:tcPr>
            <w:tcW w:w="1964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Вид поточного контрольного заходу</w:t>
            </w:r>
          </w:p>
        </w:tc>
        <w:tc>
          <w:tcPr>
            <w:tcW w:w="2998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Зміст поточного контрольного заходу</w:t>
            </w:r>
          </w:p>
        </w:tc>
        <w:tc>
          <w:tcPr>
            <w:tcW w:w="2402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Критерії оцінювання</w:t>
            </w:r>
          </w:p>
        </w:tc>
        <w:tc>
          <w:tcPr>
            <w:tcW w:w="1141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Усього балів</w:t>
            </w:r>
          </w:p>
        </w:tc>
      </w:tr>
      <w:tr w:rsidR="00A3440B" w:rsidRPr="00A3440B" w:rsidTr="00BB25BC">
        <w:trPr>
          <w:trHeight w:val="344"/>
        </w:trPr>
        <w:tc>
          <w:tcPr>
            <w:tcW w:w="1242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1</w:t>
            </w:r>
          </w:p>
        </w:tc>
        <w:tc>
          <w:tcPr>
            <w:tcW w:w="1964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2</w:t>
            </w:r>
          </w:p>
        </w:tc>
        <w:tc>
          <w:tcPr>
            <w:tcW w:w="2998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3</w:t>
            </w:r>
          </w:p>
        </w:tc>
        <w:tc>
          <w:tcPr>
            <w:tcW w:w="2402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4</w:t>
            </w:r>
          </w:p>
        </w:tc>
        <w:tc>
          <w:tcPr>
            <w:tcW w:w="1141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5</w:t>
            </w:r>
          </w:p>
        </w:tc>
      </w:tr>
      <w:tr w:rsidR="00A3440B" w:rsidRPr="00A3440B" w:rsidTr="00BB25BC">
        <w:tc>
          <w:tcPr>
            <w:tcW w:w="1242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1</w:t>
            </w:r>
          </w:p>
        </w:tc>
        <w:tc>
          <w:tcPr>
            <w:tcW w:w="1964" w:type="dxa"/>
          </w:tcPr>
          <w:p w:rsidR="00E052E7" w:rsidRPr="00E052E7" w:rsidRDefault="00E052E7" w:rsidP="00E052E7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lang w:val="uk-UA" w:eastAsia="ar-SA"/>
              </w:rPr>
            </w:pPr>
            <w:r w:rsidRPr="00E052E7">
              <w:rPr>
                <w:rFonts w:ascii="Times New Roman" w:hAnsi="Times New Roman"/>
                <w:lang w:val="uk-UA" w:eastAsia="ar-SA"/>
              </w:rPr>
              <w:t>Теоретичне завдання –</w:t>
            </w:r>
          </w:p>
          <w:p w:rsidR="00A3440B" w:rsidRPr="00A3440B" w:rsidRDefault="00E052E7" w:rsidP="00E052E7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/>
                <w:lang w:val="uk-UA" w:eastAsia="ar-SA"/>
              </w:rPr>
            </w:pPr>
            <w:r w:rsidRPr="00E052E7">
              <w:rPr>
                <w:rFonts w:ascii="Times New Roman" w:hAnsi="Times New Roman"/>
                <w:lang w:val="uk-UA" w:eastAsia="ar-SA"/>
              </w:rPr>
              <w:t xml:space="preserve">тестування в </w:t>
            </w:r>
            <w:r w:rsidRPr="00E052E7">
              <w:rPr>
                <w:rFonts w:ascii="Times New Roman" w:hAnsi="Times New Roman"/>
                <w:lang w:val="en-US" w:eastAsia="ar-SA"/>
              </w:rPr>
              <w:t>Moodle</w:t>
            </w:r>
            <w:r w:rsidRPr="00E052E7">
              <w:rPr>
                <w:rFonts w:ascii="Times New Roman" w:hAnsi="Times New Roman"/>
                <w:lang w:eastAsia="ar-SA"/>
              </w:rPr>
              <w:t>.</w:t>
            </w:r>
          </w:p>
        </w:tc>
        <w:tc>
          <w:tcPr>
            <w:tcW w:w="2998" w:type="dxa"/>
          </w:tcPr>
          <w:p w:rsidR="002640FE" w:rsidRDefault="00DC1A43" w:rsidP="00E052E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lang w:val="uk-UA" w:eastAsia="ru-RU"/>
              </w:rPr>
              <w:t>Питання для підготовки за  лекційним матеріалом  першого змістового модуля</w:t>
            </w:r>
          </w:p>
          <w:p w:rsidR="00A3440B" w:rsidRPr="00DC1A43" w:rsidRDefault="00A3440B" w:rsidP="00DC1A4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2402" w:type="dxa"/>
          </w:tcPr>
          <w:p w:rsidR="00A3440B" w:rsidRPr="00A3440B" w:rsidRDefault="00A3440B" w:rsidP="00BB25B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 xml:space="preserve">За тести – максимум </w:t>
            </w:r>
            <w:r w:rsidR="002640FE">
              <w:rPr>
                <w:rFonts w:ascii="Times New Roman" w:hAnsi="Times New Roman"/>
                <w:lang w:val="uk-UA" w:eastAsia="ar-SA"/>
              </w:rPr>
              <w:t>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  <w:r w:rsidRPr="00A3440B">
              <w:rPr>
                <w:rFonts w:ascii="Times New Roman" w:hAnsi="Times New Roman"/>
                <w:lang w:val="uk-UA" w:eastAsia="ar-SA"/>
              </w:rPr>
              <w:t xml:space="preserve"> балів.</w:t>
            </w:r>
            <w:r w:rsidR="00BB25BC">
              <w:rPr>
                <w:rFonts w:ascii="Times New Roman" w:hAnsi="Times New Roman"/>
                <w:lang w:val="uk-UA" w:eastAsia="ar-SA"/>
              </w:rPr>
              <w:t xml:space="preserve"> Тест складається з 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  <w:r w:rsidR="00BB25BC">
              <w:rPr>
                <w:rFonts w:ascii="Times New Roman" w:hAnsi="Times New Roman"/>
                <w:lang w:val="uk-UA" w:eastAsia="ar-SA"/>
              </w:rPr>
              <w:t xml:space="preserve"> питань. За кожну правильну відповідь нараховується 1 бал. </w:t>
            </w:r>
          </w:p>
          <w:p w:rsidR="00E052E7" w:rsidRPr="00E052E7" w:rsidRDefault="00E052E7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141" w:type="dxa"/>
          </w:tcPr>
          <w:p w:rsidR="00A3440B" w:rsidRPr="00A3440B" w:rsidRDefault="002640FE" w:rsidP="00DC1A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E052E7" w:rsidRPr="00A3440B" w:rsidTr="00BB25BC">
        <w:trPr>
          <w:trHeight w:val="720"/>
        </w:trPr>
        <w:tc>
          <w:tcPr>
            <w:tcW w:w="1242" w:type="dxa"/>
          </w:tcPr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Усього за ЗМ 1</w:t>
            </w:r>
          </w:p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контр.</w:t>
            </w:r>
          </w:p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E052E7" w:rsidRPr="00A3440B" w:rsidRDefault="00DC1A43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</w:t>
            </w:r>
          </w:p>
        </w:tc>
        <w:tc>
          <w:tcPr>
            <w:tcW w:w="2998" w:type="dxa"/>
          </w:tcPr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2402" w:type="dxa"/>
          </w:tcPr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1141" w:type="dxa"/>
          </w:tcPr>
          <w:p w:rsidR="00E052E7" w:rsidRPr="00A3440B" w:rsidRDefault="00E052E7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1</w:t>
            </w:r>
            <w:r w:rsidR="002640FE"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E052E7" w:rsidRPr="00A3440B" w:rsidTr="00BB25BC">
        <w:trPr>
          <w:trHeight w:val="352"/>
        </w:trPr>
        <w:tc>
          <w:tcPr>
            <w:tcW w:w="1242" w:type="dxa"/>
          </w:tcPr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2</w:t>
            </w:r>
          </w:p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964" w:type="dxa"/>
          </w:tcPr>
          <w:p w:rsidR="00E052E7" w:rsidRPr="00A3440B" w:rsidRDefault="00E052E7" w:rsidP="00E052E7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Теоретичне завдання –</w:t>
            </w:r>
          </w:p>
          <w:p w:rsidR="00E052E7" w:rsidRPr="00A3440B" w:rsidRDefault="00E052E7" w:rsidP="00E052E7">
            <w:pPr>
              <w:suppressAutoHyphens/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lang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 xml:space="preserve">тестування в </w:t>
            </w:r>
            <w:r w:rsidRPr="00A3440B">
              <w:rPr>
                <w:rFonts w:ascii="Times New Roman" w:hAnsi="Times New Roman"/>
                <w:lang w:val="en-US" w:eastAsia="ar-SA"/>
              </w:rPr>
              <w:t>Moodle</w:t>
            </w:r>
            <w:r w:rsidRPr="00A3440B">
              <w:rPr>
                <w:rFonts w:ascii="Times New Roman" w:hAnsi="Times New Roman"/>
                <w:lang w:eastAsia="ar-SA"/>
              </w:rPr>
              <w:t>.</w:t>
            </w:r>
          </w:p>
        </w:tc>
        <w:tc>
          <w:tcPr>
            <w:tcW w:w="2998" w:type="dxa"/>
          </w:tcPr>
          <w:p w:rsidR="00DC1A43" w:rsidRPr="002640FE" w:rsidRDefault="00DC1A43" w:rsidP="00DC1A4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</w:p>
          <w:p w:rsidR="00E052E7" w:rsidRPr="00DC1A43" w:rsidRDefault="00E052E7" w:rsidP="00DC1A4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2402" w:type="dxa"/>
          </w:tcPr>
          <w:p w:rsidR="002640FE" w:rsidRPr="00E052E7" w:rsidRDefault="00BB25BC" w:rsidP="00BB25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B25BC">
              <w:rPr>
                <w:rFonts w:ascii="Times New Roman" w:hAnsi="Times New Roman"/>
                <w:lang w:val="uk-UA" w:eastAsia="ar-SA"/>
              </w:rPr>
              <w:t>За тести – максимум 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  <w:r w:rsidRPr="00BB25BC">
              <w:rPr>
                <w:rFonts w:ascii="Times New Roman" w:hAnsi="Times New Roman"/>
                <w:lang w:val="uk-UA" w:eastAsia="ar-SA"/>
              </w:rPr>
              <w:t xml:space="preserve"> балів. Тест складається з 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  <w:r w:rsidRPr="00BB25BC">
              <w:rPr>
                <w:rFonts w:ascii="Times New Roman" w:hAnsi="Times New Roman"/>
                <w:lang w:val="uk-UA" w:eastAsia="ar-SA"/>
              </w:rPr>
              <w:t xml:space="preserve"> питань. За кожну правильну відповідь нараховується 1 бал.</w:t>
            </w:r>
          </w:p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141" w:type="dxa"/>
          </w:tcPr>
          <w:p w:rsidR="00E052E7" w:rsidRPr="00A3440B" w:rsidRDefault="002640FE" w:rsidP="00DC1A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E052E7" w:rsidRPr="00A3440B" w:rsidTr="00BB25BC">
        <w:trPr>
          <w:trHeight w:val="720"/>
        </w:trPr>
        <w:tc>
          <w:tcPr>
            <w:tcW w:w="1242" w:type="dxa"/>
          </w:tcPr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Усього за ЗМ 2</w:t>
            </w:r>
          </w:p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контр.</w:t>
            </w:r>
          </w:p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E052E7" w:rsidRPr="00A3440B" w:rsidRDefault="00DC1A43" w:rsidP="00E052E7">
            <w:pPr>
              <w:suppressAutoHyphens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</w:t>
            </w:r>
          </w:p>
        </w:tc>
        <w:tc>
          <w:tcPr>
            <w:tcW w:w="2998" w:type="dxa"/>
          </w:tcPr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2402" w:type="dxa"/>
          </w:tcPr>
          <w:p w:rsidR="00E052E7" w:rsidRPr="00A3440B" w:rsidRDefault="00E052E7" w:rsidP="00E052E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141" w:type="dxa"/>
          </w:tcPr>
          <w:p w:rsidR="00E052E7" w:rsidRPr="00A3440B" w:rsidRDefault="00E052E7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1</w:t>
            </w:r>
            <w:r w:rsidR="002640FE"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2640FE" w:rsidRPr="00A3440B" w:rsidTr="00BB25BC">
        <w:trPr>
          <w:trHeight w:val="720"/>
        </w:trPr>
        <w:tc>
          <w:tcPr>
            <w:tcW w:w="1242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3</w:t>
            </w:r>
          </w:p>
        </w:tc>
        <w:tc>
          <w:tcPr>
            <w:tcW w:w="1964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Теоретичне завдання –</w:t>
            </w:r>
          </w:p>
          <w:p w:rsidR="002640FE" w:rsidRPr="00A3440B" w:rsidRDefault="002640FE" w:rsidP="002640FE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тестування на платформі M</w:t>
            </w:r>
            <w:r w:rsidRPr="00A3440B">
              <w:rPr>
                <w:rFonts w:ascii="Times New Roman" w:hAnsi="Times New Roman"/>
                <w:lang w:val="en-US" w:eastAsia="ar-SA"/>
              </w:rPr>
              <w:t>oodle</w:t>
            </w:r>
            <w:r w:rsidRPr="00A3440B">
              <w:rPr>
                <w:rFonts w:ascii="Times New Roman" w:hAnsi="Times New Roman"/>
                <w:lang w:val="uk-UA" w:eastAsia="ar-SA"/>
              </w:rPr>
              <w:t>.</w:t>
            </w:r>
          </w:p>
        </w:tc>
        <w:tc>
          <w:tcPr>
            <w:tcW w:w="2998" w:type="dxa"/>
          </w:tcPr>
          <w:p w:rsidR="00DC1A43" w:rsidRPr="00DC1A43" w:rsidRDefault="00DC1A43" w:rsidP="00DC1A43">
            <w:pPr>
              <w:suppressAutoHyphens/>
              <w:spacing w:after="0" w:line="240" w:lineRule="auto"/>
              <w:rPr>
                <w:rFonts w:ascii="Times New Roman" w:hAnsi="Times New Roman"/>
                <w:lang w:val="uk-UA" w:eastAsia="ar-SA"/>
              </w:rPr>
            </w:pPr>
            <w:r w:rsidRPr="00DC1A43">
              <w:rPr>
                <w:rFonts w:ascii="Times New Roman" w:hAnsi="Times New Roman"/>
                <w:lang w:val="uk-UA" w:eastAsia="ar-SA"/>
              </w:rPr>
              <w:t xml:space="preserve">Питання для підготовки за  лекційним матеріалом </w:t>
            </w:r>
            <w:r>
              <w:rPr>
                <w:rFonts w:ascii="Times New Roman" w:hAnsi="Times New Roman"/>
                <w:lang w:val="uk-UA" w:eastAsia="ar-SA"/>
              </w:rPr>
              <w:t xml:space="preserve">третього </w:t>
            </w:r>
            <w:r w:rsidRPr="00DC1A43">
              <w:rPr>
                <w:rFonts w:ascii="Times New Roman" w:hAnsi="Times New Roman"/>
                <w:lang w:val="uk-UA" w:eastAsia="ar-SA"/>
              </w:rPr>
              <w:t>змістового модуля</w:t>
            </w:r>
          </w:p>
          <w:p w:rsidR="002640FE" w:rsidRPr="00A3440B" w:rsidRDefault="002640FE" w:rsidP="002640F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2402" w:type="dxa"/>
          </w:tcPr>
          <w:p w:rsidR="002640FE" w:rsidRPr="00E052E7" w:rsidRDefault="00BB25BC" w:rsidP="00BB25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B25BC">
              <w:rPr>
                <w:rFonts w:ascii="Times New Roman" w:hAnsi="Times New Roman"/>
                <w:lang w:val="uk-UA" w:eastAsia="ar-SA"/>
              </w:rPr>
              <w:t>За тести – максимум 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  <w:r w:rsidRPr="00BB25BC">
              <w:rPr>
                <w:rFonts w:ascii="Times New Roman" w:hAnsi="Times New Roman"/>
                <w:lang w:val="uk-UA" w:eastAsia="ar-SA"/>
              </w:rPr>
              <w:t xml:space="preserve"> балів. Тест складається з 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  <w:r w:rsidRPr="00BB25BC">
              <w:rPr>
                <w:rFonts w:ascii="Times New Roman" w:hAnsi="Times New Roman"/>
                <w:lang w:val="uk-UA" w:eastAsia="ar-SA"/>
              </w:rPr>
              <w:t xml:space="preserve"> питань. За кожну правильну відповідь нараховується 1 бал.</w:t>
            </w:r>
          </w:p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141" w:type="dxa"/>
          </w:tcPr>
          <w:p w:rsidR="002640FE" w:rsidRPr="00A3440B" w:rsidRDefault="002640FE" w:rsidP="00DC1A4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2640FE" w:rsidRPr="00A3440B" w:rsidTr="00BB25BC">
        <w:trPr>
          <w:trHeight w:val="720"/>
        </w:trPr>
        <w:tc>
          <w:tcPr>
            <w:tcW w:w="1242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Усього за ЗМ 3</w:t>
            </w:r>
          </w:p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контр.</w:t>
            </w:r>
          </w:p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2640FE" w:rsidRPr="00A3440B" w:rsidRDefault="00DC1A43" w:rsidP="002640FE">
            <w:pPr>
              <w:suppressAutoHyphens/>
              <w:spacing w:after="0" w:line="240" w:lineRule="auto"/>
              <w:ind w:left="56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</w:t>
            </w:r>
          </w:p>
        </w:tc>
        <w:tc>
          <w:tcPr>
            <w:tcW w:w="2998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2402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141" w:type="dxa"/>
          </w:tcPr>
          <w:p w:rsidR="002640FE" w:rsidRPr="00A3440B" w:rsidRDefault="002640FE" w:rsidP="008E5F1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1</w:t>
            </w:r>
            <w:r w:rsidR="008E5F1C"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2640FE" w:rsidRPr="00A3440B" w:rsidTr="00BB25BC">
        <w:trPr>
          <w:trHeight w:val="447"/>
        </w:trPr>
        <w:tc>
          <w:tcPr>
            <w:tcW w:w="1242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eastAsia="ar-SA"/>
              </w:rPr>
            </w:pPr>
            <w:r w:rsidRPr="00A3440B">
              <w:rPr>
                <w:rFonts w:ascii="Times New Roman" w:hAnsi="Times New Roman"/>
                <w:lang w:eastAsia="ar-SA"/>
              </w:rPr>
              <w:t>4</w:t>
            </w:r>
          </w:p>
        </w:tc>
        <w:tc>
          <w:tcPr>
            <w:tcW w:w="1964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ind w:firstLine="34"/>
              <w:jc w:val="both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Теоретичне завдання –</w:t>
            </w:r>
          </w:p>
          <w:p w:rsidR="002640FE" w:rsidRPr="00A3440B" w:rsidRDefault="002640FE" w:rsidP="002640FE">
            <w:pPr>
              <w:suppressAutoHyphens/>
              <w:spacing w:after="0" w:line="240" w:lineRule="auto"/>
              <w:ind w:left="360" w:hanging="360"/>
              <w:jc w:val="both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тестування на платформі M</w:t>
            </w:r>
            <w:r w:rsidRPr="00A3440B">
              <w:rPr>
                <w:rFonts w:ascii="Times New Roman" w:hAnsi="Times New Roman"/>
                <w:lang w:val="en-US" w:eastAsia="ar-SA"/>
              </w:rPr>
              <w:t>oodle</w:t>
            </w:r>
            <w:r w:rsidRPr="00A3440B">
              <w:rPr>
                <w:rFonts w:ascii="Times New Roman" w:hAnsi="Times New Roman"/>
                <w:lang w:val="uk-UA" w:eastAsia="ar-SA"/>
              </w:rPr>
              <w:t>.</w:t>
            </w:r>
          </w:p>
        </w:tc>
        <w:tc>
          <w:tcPr>
            <w:tcW w:w="2998" w:type="dxa"/>
          </w:tcPr>
          <w:p w:rsidR="00DC1A43" w:rsidRPr="00DC1A43" w:rsidRDefault="00DC1A43" w:rsidP="00DC1A43">
            <w:pPr>
              <w:jc w:val="both"/>
              <w:rPr>
                <w:rFonts w:ascii="Times New Roman" w:hAnsi="Times New Roman"/>
                <w:lang w:val="uk-UA" w:eastAsia="ar-SA"/>
              </w:rPr>
            </w:pPr>
            <w:r w:rsidRPr="00DC1A43">
              <w:rPr>
                <w:rFonts w:ascii="Times New Roman" w:hAnsi="Times New Roman"/>
                <w:lang w:val="uk-UA" w:eastAsia="ar-SA"/>
              </w:rPr>
              <w:t xml:space="preserve">Питання для підготовки за  лекційним матеріалом </w:t>
            </w:r>
            <w:r>
              <w:rPr>
                <w:rFonts w:ascii="Times New Roman" w:hAnsi="Times New Roman"/>
                <w:lang w:val="uk-UA" w:eastAsia="ar-SA"/>
              </w:rPr>
              <w:t>четвертого</w:t>
            </w:r>
            <w:r w:rsidRPr="00DC1A43">
              <w:rPr>
                <w:rFonts w:ascii="Times New Roman" w:hAnsi="Times New Roman"/>
                <w:lang w:val="uk-UA" w:eastAsia="ar-SA"/>
              </w:rPr>
              <w:t xml:space="preserve"> змістового модуля</w:t>
            </w:r>
          </w:p>
          <w:p w:rsidR="002640FE" w:rsidRPr="00DC1A43" w:rsidRDefault="002640FE" w:rsidP="00DC1A43">
            <w:pPr>
              <w:pStyle w:val="a3"/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2402" w:type="dxa"/>
          </w:tcPr>
          <w:p w:rsidR="002640FE" w:rsidRPr="00E052E7" w:rsidRDefault="00BB25BC" w:rsidP="00BB25B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lang w:val="uk-UA"/>
              </w:rPr>
            </w:pPr>
            <w:r w:rsidRPr="00BB25BC">
              <w:rPr>
                <w:rFonts w:ascii="Times New Roman" w:hAnsi="Times New Roman"/>
                <w:lang w:val="uk-UA" w:eastAsia="ar-SA"/>
              </w:rPr>
              <w:t>За тести – максимум 1</w:t>
            </w:r>
            <w:r w:rsidR="00DC1A43">
              <w:rPr>
                <w:rFonts w:ascii="Times New Roman" w:hAnsi="Times New Roman"/>
                <w:lang w:val="uk-UA" w:eastAsia="ar-SA"/>
              </w:rPr>
              <w:t xml:space="preserve">5 </w:t>
            </w:r>
            <w:r w:rsidRPr="00BB25BC">
              <w:rPr>
                <w:rFonts w:ascii="Times New Roman" w:hAnsi="Times New Roman"/>
                <w:lang w:val="uk-UA" w:eastAsia="ar-SA"/>
              </w:rPr>
              <w:t>балів. Тест складається з 1</w:t>
            </w:r>
            <w:r w:rsidR="00DC1A43">
              <w:rPr>
                <w:rFonts w:ascii="Times New Roman" w:hAnsi="Times New Roman"/>
                <w:lang w:val="uk-UA" w:eastAsia="ar-SA"/>
              </w:rPr>
              <w:t>5</w:t>
            </w:r>
            <w:r w:rsidRPr="00BB25BC">
              <w:rPr>
                <w:rFonts w:ascii="Times New Roman" w:hAnsi="Times New Roman"/>
                <w:lang w:val="uk-UA" w:eastAsia="ar-SA"/>
              </w:rPr>
              <w:t xml:space="preserve"> питань. За кожну правильну відповідь нараховується 1 бал.</w:t>
            </w:r>
          </w:p>
          <w:p w:rsidR="002640FE" w:rsidRPr="00A3440B" w:rsidRDefault="002640FE" w:rsidP="00BB25B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lang w:val="uk-UA" w:eastAsia="ar-SA"/>
              </w:rPr>
            </w:pPr>
          </w:p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141" w:type="dxa"/>
          </w:tcPr>
          <w:p w:rsidR="002640FE" w:rsidRPr="00A3440B" w:rsidRDefault="008E5F1C" w:rsidP="00937A1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</w:t>
            </w:r>
            <w:r w:rsidR="00937A18">
              <w:rPr>
                <w:rFonts w:ascii="Times New Roman" w:hAnsi="Times New Roman"/>
                <w:lang w:val="uk-UA" w:eastAsia="ar-SA"/>
              </w:rPr>
              <w:t>5</w:t>
            </w:r>
          </w:p>
        </w:tc>
      </w:tr>
      <w:tr w:rsidR="002640FE" w:rsidRPr="00A3440B" w:rsidTr="00BB25BC">
        <w:trPr>
          <w:trHeight w:val="447"/>
        </w:trPr>
        <w:tc>
          <w:tcPr>
            <w:tcW w:w="1242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Усього за ЗМ 4</w:t>
            </w:r>
          </w:p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контр.</w:t>
            </w:r>
          </w:p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2640FE" w:rsidRPr="00A3440B" w:rsidRDefault="00937A18" w:rsidP="002640FE">
            <w:pPr>
              <w:suppressAutoHyphens/>
              <w:spacing w:after="0" w:line="240" w:lineRule="auto"/>
              <w:ind w:left="360" w:hanging="360"/>
              <w:jc w:val="center"/>
              <w:rPr>
                <w:rFonts w:ascii="Times New Roman" w:hAnsi="Times New Roman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>1</w:t>
            </w:r>
          </w:p>
        </w:tc>
        <w:tc>
          <w:tcPr>
            <w:tcW w:w="2998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2402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</w:p>
        </w:tc>
        <w:tc>
          <w:tcPr>
            <w:tcW w:w="1141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lang w:val="uk-UA" w:eastAsia="ar-SA"/>
              </w:rPr>
            </w:pPr>
            <w:r w:rsidRPr="00A3440B">
              <w:rPr>
                <w:rFonts w:ascii="Times New Roman" w:hAnsi="Times New Roman"/>
                <w:lang w:val="uk-UA" w:eastAsia="ar-SA"/>
              </w:rPr>
              <w:t>15</w:t>
            </w:r>
          </w:p>
        </w:tc>
      </w:tr>
      <w:tr w:rsidR="002640FE" w:rsidRPr="00A3440B" w:rsidTr="00BB25BC">
        <w:tc>
          <w:tcPr>
            <w:tcW w:w="1242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Усього за змістові модулі контр.</w:t>
            </w:r>
          </w:p>
          <w:p w:rsidR="002640FE" w:rsidRPr="00A3440B" w:rsidRDefault="002640FE" w:rsidP="002640FE">
            <w:pPr>
              <w:suppressAutoHyphens/>
              <w:spacing w:after="0" w:line="240" w:lineRule="auto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заходів</w:t>
            </w:r>
          </w:p>
        </w:tc>
        <w:tc>
          <w:tcPr>
            <w:tcW w:w="1964" w:type="dxa"/>
          </w:tcPr>
          <w:p w:rsidR="002640FE" w:rsidRPr="00A3440B" w:rsidRDefault="00937A18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>
              <w:rPr>
                <w:rFonts w:ascii="Times New Roman" w:hAnsi="Times New Roman"/>
                <w:b/>
                <w:lang w:val="uk-UA" w:eastAsia="ar-SA"/>
              </w:rPr>
              <w:t>4</w:t>
            </w:r>
          </w:p>
        </w:tc>
        <w:tc>
          <w:tcPr>
            <w:tcW w:w="2998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2402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</w:p>
        </w:tc>
        <w:tc>
          <w:tcPr>
            <w:tcW w:w="1141" w:type="dxa"/>
          </w:tcPr>
          <w:p w:rsidR="002640FE" w:rsidRPr="00A3440B" w:rsidRDefault="002640FE" w:rsidP="002640F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lang w:val="uk-UA" w:eastAsia="ar-SA"/>
              </w:rPr>
            </w:pPr>
            <w:r w:rsidRPr="00A3440B">
              <w:rPr>
                <w:rFonts w:ascii="Times New Roman" w:hAnsi="Times New Roman"/>
                <w:b/>
                <w:lang w:val="uk-UA" w:eastAsia="ar-SA"/>
              </w:rPr>
              <w:t>60</w:t>
            </w:r>
          </w:p>
        </w:tc>
      </w:tr>
    </w:tbl>
    <w:p w:rsidR="008E5F1C" w:rsidRDefault="008E5F1C" w:rsidP="008E5F1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8E5F1C" w:rsidRPr="00AE32C9" w:rsidRDefault="00937A18" w:rsidP="008E5F1C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lang w:val="uk-UA" w:eastAsia="ar-SA"/>
        </w:rPr>
      </w:pPr>
      <w:r>
        <w:rPr>
          <w:rFonts w:ascii="Times New Roman" w:hAnsi="Times New Roman"/>
          <w:b/>
          <w:lang w:val="uk-UA" w:eastAsia="ar-SA"/>
        </w:rPr>
        <w:lastRenderedPageBreak/>
        <w:t>7</w:t>
      </w:r>
      <w:r w:rsidR="008E5F1C" w:rsidRPr="00AE32C9">
        <w:rPr>
          <w:rFonts w:ascii="Times New Roman" w:hAnsi="Times New Roman"/>
          <w:b/>
          <w:lang w:val="uk-UA" w:eastAsia="ar-SA"/>
        </w:rPr>
        <w:t xml:space="preserve">. </w:t>
      </w:r>
      <w:r w:rsidR="008E5F1C" w:rsidRPr="00AE32C9">
        <w:rPr>
          <w:rFonts w:ascii="Times New Roman" w:hAnsi="Times New Roman"/>
          <w:b/>
          <w:bCs/>
          <w:lang w:val="uk-UA" w:eastAsia="ar-SA"/>
        </w:rPr>
        <w:t>Підсумковий семестровий контроль</w:t>
      </w:r>
    </w:p>
    <w:tbl>
      <w:tblPr>
        <w:tblW w:w="9431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26"/>
        <w:gridCol w:w="2426"/>
        <w:gridCol w:w="2410"/>
        <w:gridCol w:w="2188"/>
        <w:gridCol w:w="1181"/>
      </w:tblGrid>
      <w:tr w:rsidR="008E5F1C" w:rsidRPr="000D70CF" w:rsidTr="00BB25BC">
        <w:trPr>
          <w:trHeight w:val="318"/>
        </w:trPr>
        <w:tc>
          <w:tcPr>
            <w:tcW w:w="1226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 xml:space="preserve">Форма </w:t>
            </w:r>
          </w:p>
        </w:tc>
        <w:tc>
          <w:tcPr>
            <w:tcW w:w="2426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Види підсумкових контрольних заходів</w:t>
            </w:r>
          </w:p>
        </w:tc>
        <w:tc>
          <w:tcPr>
            <w:tcW w:w="2410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Зміст підсумкового контрольного заходу</w:t>
            </w:r>
          </w:p>
        </w:tc>
        <w:tc>
          <w:tcPr>
            <w:tcW w:w="2188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Критерії оцінювання</w:t>
            </w:r>
          </w:p>
        </w:tc>
        <w:tc>
          <w:tcPr>
            <w:tcW w:w="1181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Усього балів</w:t>
            </w:r>
          </w:p>
        </w:tc>
      </w:tr>
      <w:tr w:rsidR="008E5F1C" w:rsidRPr="000D70CF" w:rsidTr="00BB25BC">
        <w:trPr>
          <w:trHeight w:val="190"/>
        </w:trPr>
        <w:tc>
          <w:tcPr>
            <w:tcW w:w="1226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1</w:t>
            </w:r>
          </w:p>
        </w:tc>
        <w:tc>
          <w:tcPr>
            <w:tcW w:w="2426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2</w:t>
            </w:r>
          </w:p>
        </w:tc>
        <w:tc>
          <w:tcPr>
            <w:tcW w:w="2410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3</w:t>
            </w:r>
          </w:p>
        </w:tc>
        <w:tc>
          <w:tcPr>
            <w:tcW w:w="2188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4</w:t>
            </w:r>
          </w:p>
        </w:tc>
        <w:tc>
          <w:tcPr>
            <w:tcW w:w="1181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5</w:t>
            </w:r>
          </w:p>
        </w:tc>
      </w:tr>
      <w:tr w:rsidR="008E5F1C" w:rsidRPr="000D70CF" w:rsidTr="00BB25BC">
        <w:tc>
          <w:tcPr>
            <w:tcW w:w="1226" w:type="dxa"/>
            <w:textDirection w:val="btLr"/>
          </w:tcPr>
          <w:p w:rsidR="008E5F1C" w:rsidRPr="008B3D8C" w:rsidRDefault="008E5F1C" w:rsidP="00BB25B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Залік</w:t>
            </w:r>
          </w:p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18"/>
                <w:szCs w:val="18"/>
                <w:lang w:val="uk-UA" w:eastAsia="ar-SA"/>
              </w:rPr>
            </w:pPr>
          </w:p>
          <w:p w:rsidR="008E5F1C" w:rsidRPr="008B3D8C" w:rsidRDefault="008E5F1C" w:rsidP="00BB25BC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426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lang w:val="uk-UA" w:eastAsia="ar-SA"/>
              </w:rPr>
              <w:t>Теоретичне завдання - тестування на платформі MOODLE.</w:t>
            </w:r>
          </w:p>
        </w:tc>
        <w:tc>
          <w:tcPr>
            <w:tcW w:w="2410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Питання для підготовки за розділом 3 робочої програми</w:t>
            </w:r>
          </w:p>
          <w:p w:rsidR="008E5F1C" w:rsidRPr="008B3D8C" w:rsidRDefault="008E5F1C" w:rsidP="00BB25B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</w:p>
        </w:tc>
        <w:tc>
          <w:tcPr>
            <w:tcW w:w="2188" w:type="dxa"/>
          </w:tcPr>
          <w:p w:rsidR="008E5F1C" w:rsidRPr="008B3D8C" w:rsidRDefault="00937A18" w:rsidP="00937A1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lang w:val="uk-UA" w:eastAsia="ar-SA"/>
              </w:rPr>
              <w:t xml:space="preserve">За тести максимум 40 балів. </w:t>
            </w:r>
            <w:r w:rsidRPr="00937A18">
              <w:rPr>
                <w:rFonts w:ascii="Times New Roman" w:hAnsi="Times New Roman"/>
                <w:lang w:val="uk-UA" w:eastAsia="ar-SA"/>
              </w:rPr>
              <w:t xml:space="preserve">Тест складається з </w:t>
            </w:r>
            <w:r>
              <w:rPr>
                <w:rFonts w:ascii="Times New Roman" w:hAnsi="Times New Roman"/>
                <w:lang w:val="uk-UA" w:eastAsia="ar-SA"/>
              </w:rPr>
              <w:t>20</w:t>
            </w:r>
            <w:r w:rsidRPr="00937A18">
              <w:rPr>
                <w:rFonts w:ascii="Times New Roman" w:hAnsi="Times New Roman"/>
                <w:lang w:val="uk-UA" w:eastAsia="ar-SA"/>
              </w:rPr>
              <w:t xml:space="preserve"> питань. За кожну правильну відповідь нараховується </w:t>
            </w:r>
            <w:r>
              <w:rPr>
                <w:rFonts w:ascii="Times New Roman" w:hAnsi="Times New Roman"/>
                <w:lang w:val="uk-UA" w:eastAsia="ar-SA"/>
              </w:rPr>
              <w:t>2</w:t>
            </w:r>
            <w:r w:rsidRPr="00937A18">
              <w:rPr>
                <w:rFonts w:ascii="Times New Roman" w:hAnsi="Times New Roman"/>
                <w:lang w:val="uk-UA" w:eastAsia="ar-SA"/>
              </w:rPr>
              <w:t xml:space="preserve"> бал</w:t>
            </w:r>
            <w:r>
              <w:rPr>
                <w:rFonts w:ascii="Times New Roman" w:hAnsi="Times New Roman"/>
                <w:lang w:val="uk-UA" w:eastAsia="ar-SA"/>
              </w:rPr>
              <w:t>и.</w:t>
            </w:r>
            <w:r w:rsidRPr="00937A18">
              <w:rPr>
                <w:rFonts w:ascii="Times New Roman" w:hAnsi="Times New Roman"/>
                <w:b/>
                <w:lang w:val="uk-UA" w:eastAsia="ar-SA"/>
              </w:rPr>
              <w:t xml:space="preserve"> </w:t>
            </w:r>
          </w:p>
        </w:tc>
        <w:tc>
          <w:tcPr>
            <w:tcW w:w="1181" w:type="dxa"/>
          </w:tcPr>
          <w:p w:rsidR="008E5F1C" w:rsidRPr="008B3D8C" w:rsidRDefault="00937A18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val="uk-UA" w:eastAsia="ar-SA"/>
              </w:rPr>
              <w:t>4</w:t>
            </w:r>
            <w:r w:rsidR="008E5F1C" w:rsidRPr="008B3D8C">
              <w:rPr>
                <w:rFonts w:ascii="Times New Roman" w:hAnsi="Times New Roman"/>
                <w:sz w:val="24"/>
                <w:szCs w:val="24"/>
                <w:lang w:val="uk-UA" w:eastAsia="ar-SA"/>
              </w:rPr>
              <w:t>0</w:t>
            </w:r>
          </w:p>
        </w:tc>
      </w:tr>
      <w:tr w:rsidR="008E5F1C" w:rsidRPr="000D70CF" w:rsidTr="00BB25BC">
        <w:tc>
          <w:tcPr>
            <w:tcW w:w="1226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uk-UA" w:eastAsia="ar-SA"/>
              </w:rPr>
            </w:pPr>
            <w:r w:rsidRPr="008B3D8C">
              <w:rPr>
                <w:rFonts w:ascii="Times New Roman" w:hAnsi="Times New Roman"/>
                <w:sz w:val="20"/>
                <w:szCs w:val="20"/>
                <w:lang w:val="uk-UA" w:eastAsia="ar-SA"/>
              </w:rPr>
              <w:t>Усього за підсумковий  семестровий контроль</w:t>
            </w:r>
          </w:p>
        </w:tc>
        <w:tc>
          <w:tcPr>
            <w:tcW w:w="7024" w:type="dxa"/>
            <w:gridSpan w:val="3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81" w:type="dxa"/>
          </w:tcPr>
          <w:p w:rsidR="008E5F1C" w:rsidRPr="008B3D8C" w:rsidRDefault="008E5F1C" w:rsidP="00BB25BC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 w:eastAsia="ar-SA"/>
              </w:rPr>
            </w:pPr>
            <w:r w:rsidRPr="008B3D8C">
              <w:rPr>
                <w:rFonts w:ascii="Times New Roman" w:hAnsi="Times New Roman"/>
                <w:b/>
                <w:lang w:val="uk-UA" w:eastAsia="ar-SA"/>
              </w:rPr>
              <w:t>40</w:t>
            </w:r>
          </w:p>
        </w:tc>
      </w:tr>
    </w:tbl>
    <w:p w:rsidR="00A3440B" w:rsidRDefault="00A3440B" w:rsidP="00B7332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199B" w:rsidRPr="000B199B" w:rsidRDefault="000B199B" w:rsidP="000B1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uk-UA" w:eastAsia="ru-RU"/>
        </w:rPr>
      </w:pPr>
      <w:r w:rsidRPr="00937A18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8. Рекомендована література</w:t>
      </w:r>
    </w:p>
    <w:p w:rsidR="004F418B" w:rsidRPr="003F3B79" w:rsidRDefault="000B199B" w:rsidP="000B199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B199B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uk-UA" w:eastAsia="ru-RU"/>
        </w:rPr>
        <w:t>Основна</w:t>
      </w:r>
    </w:p>
    <w:p w:rsidR="00943250" w:rsidRDefault="004F418B" w:rsidP="00943250">
      <w:pPr>
        <w:pStyle w:val="a3"/>
        <w:numPr>
          <w:ilvl w:val="0"/>
          <w:numId w:val="6"/>
        </w:num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sz w:val="24"/>
          <w:szCs w:val="24"/>
          <w:lang w:val="uk-UA"/>
        </w:rPr>
        <w:t>Гендер для медій</w:t>
      </w:r>
      <w:r w:rsidR="000B199B" w:rsidRPr="00943250">
        <w:rPr>
          <w:rFonts w:ascii="Times New Roman" w:hAnsi="Times New Roman" w:cs="Times New Roman"/>
          <w:sz w:val="24"/>
          <w:szCs w:val="24"/>
          <w:lang w:val="uk-UA"/>
        </w:rPr>
        <w:t>. Підручник із гендерної теорії для журналістики та інших соціогуманітарних спеціальностей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 / </w:t>
      </w:r>
      <w:r w:rsidR="000B199B" w:rsidRPr="00943250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>а ред. М. Маєр</w:t>
      </w:r>
      <w:r w:rsidR="000B199B"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чик, О. Плахотнік, Г. Ярманової. 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0B199B" w:rsidRPr="00943250">
        <w:rPr>
          <w:rFonts w:ascii="Times New Roman" w:hAnsi="Times New Roman" w:cs="Times New Roman"/>
          <w:sz w:val="24"/>
          <w:szCs w:val="24"/>
          <w:lang w:val="uk-UA"/>
        </w:rPr>
        <w:t>иїв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 : Критика, 2017. 220 с.</w:t>
      </w:r>
    </w:p>
    <w:p w:rsidR="00943250" w:rsidRDefault="000B199B" w:rsidP="00943250">
      <w:pPr>
        <w:pStyle w:val="a3"/>
        <w:numPr>
          <w:ilvl w:val="0"/>
          <w:numId w:val="6"/>
        </w:num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Права людини та мас-медіа в </w:t>
      </w:r>
      <w:r w:rsidRPr="00937A18">
        <w:rPr>
          <w:rFonts w:ascii="Times New Roman" w:hAnsi="Times New Roman" w:cs="Times New Roman"/>
          <w:sz w:val="24"/>
          <w:szCs w:val="24"/>
          <w:lang w:val="uk-UA"/>
        </w:rPr>
        <w:t>Укра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>їні.</w:t>
      </w:r>
      <w:r w:rsidR="00943250" w:rsidRPr="00937A18">
        <w:rPr>
          <w:rFonts w:ascii="Times New Roman" w:hAnsi="Times New Roman" w:cs="Times New Roman"/>
          <w:sz w:val="24"/>
          <w:szCs w:val="24"/>
          <w:lang w:val="uk-UA"/>
        </w:rPr>
        <w:t xml:space="preserve"> Збірник</w:t>
      </w:r>
      <w:r w:rsidR="00943250"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 конспектів лекцій / 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За ред. 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>І. Виртосу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>К. Шендеровського</w:t>
      </w:r>
      <w:r w:rsidRPr="00937A18">
        <w:rPr>
          <w:rFonts w:ascii="Times New Roman" w:hAnsi="Times New Roman" w:cs="Times New Roman"/>
          <w:sz w:val="24"/>
          <w:szCs w:val="24"/>
          <w:lang w:val="uk-UA"/>
        </w:rPr>
        <w:t>. Київ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37A18">
        <w:rPr>
          <w:rFonts w:ascii="Times New Roman" w:hAnsi="Times New Roman" w:cs="Times New Roman"/>
          <w:sz w:val="24"/>
          <w:szCs w:val="24"/>
          <w:lang w:val="uk-UA"/>
        </w:rPr>
        <w:t>: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 Інститут журна</w:t>
      </w:r>
      <w:r w:rsidR="00943250" w:rsidRPr="00943250">
        <w:rPr>
          <w:rFonts w:ascii="Times New Roman" w:hAnsi="Times New Roman" w:cs="Times New Roman"/>
          <w:sz w:val="24"/>
          <w:szCs w:val="24"/>
          <w:lang w:val="uk-UA"/>
        </w:rPr>
        <w:t>лістики КНУ ім. Тараса Шевченка,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 2018. 231 с. </w:t>
      </w:r>
    </w:p>
    <w:p w:rsidR="00943250" w:rsidRDefault="000B199B" w:rsidP="00943250">
      <w:pPr>
        <w:pStyle w:val="a3"/>
        <w:numPr>
          <w:ilvl w:val="0"/>
          <w:numId w:val="6"/>
        </w:num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Права людини та мас-медіа в Україні. Збірник конспектів лекцій </w:t>
      </w:r>
      <w:r w:rsidR="00943250"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/ 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За ред. 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 xml:space="preserve">І. 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>Виртосу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>, К. Шендеровського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>. Київ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: Інститут журналістики КНУ імені Тараса Шевченка, 2020. 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 xml:space="preserve">Частина 2. 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>328 с.</w:t>
      </w:r>
    </w:p>
    <w:p w:rsidR="00DD6315" w:rsidRDefault="00DD6315" w:rsidP="00943250">
      <w:pPr>
        <w:pStyle w:val="a3"/>
        <w:numPr>
          <w:ilvl w:val="0"/>
          <w:numId w:val="6"/>
        </w:num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D6315">
        <w:rPr>
          <w:rFonts w:ascii="Times New Roman" w:hAnsi="Times New Roman" w:cs="Times New Roman"/>
          <w:sz w:val="24"/>
          <w:szCs w:val="24"/>
          <w:lang w:val="uk-UA"/>
        </w:rPr>
        <w:t>Права людини та мас-медіа в Україні. Збірник конспектів лекцій / За ред. І. Виртосу, К. Шендеровського. Київ : Інститут журналістики КНУ імені Тараса Шевченка, 202</w:t>
      </w:r>
      <w:r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DD6315">
        <w:rPr>
          <w:rFonts w:ascii="Times New Roman" w:hAnsi="Times New Roman" w:cs="Times New Roman"/>
          <w:sz w:val="24"/>
          <w:szCs w:val="24"/>
          <w:lang w:val="uk-UA"/>
        </w:rPr>
        <w:t xml:space="preserve">. Частина </w:t>
      </w: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DD6315">
        <w:rPr>
          <w:rFonts w:ascii="Times New Roman" w:hAnsi="Times New Roman" w:cs="Times New Roman"/>
          <w:sz w:val="24"/>
          <w:szCs w:val="24"/>
          <w:lang w:val="uk-UA"/>
        </w:rPr>
        <w:t>. 3</w:t>
      </w:r>
      <w:r>
        <w:rPr>
          <w:rFonts w:ascii="Times New Roman" w:hAnsi="Times New Roman" w:cs="Times New Roman"/>
          <w:sz w:val="24"/>
          <w:szCs w:val="24"/>
          <w:lang w:val="uk-UA"/>
        </w:rPr>
        <w:t>54</w:t>
      </w:r>
      <w:r w:rsidRPr="00DD6315">
        <w:rPr>
          <w:rFonts w:ascii="Times New Roman" w:hAnsi="Times New Roman" w:cs="Times New Roman"/>
          <w:sz w:val="24"/>
          <w:szCs w:val="24"/>
          <w:lang w:val="uk-UA"/>
        </w:rPr>
        <w:t xml:space="preserve"> с.</w:t>
      </w:r>
    </w:p>
    <w:p w:rsidR="00943250" w:rsidRPr="00943250" w:rsidRDefault="00943250" w:rsidP="00943250">
      <w:pPr>
        <w:pStyle w:val="a3"/>
        <w:numPr>
          <w:ilvl w:val="0"/>
          <w:numId w:val="6"/>
        </w:num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sz w:val="24"/>
          <w:szCs w:val="24"/>
          <w:lang w:val="uk-UA"/>
        </w:rPr>
        <w:t>Що українці знають і думають про права людини: загальнонаціональне дослідження / І. Бекешкіна, Т. Печончик, В. Яворський. Київ : [б. в.], 2017. 56 с.</w:t>
      </w:r>
    </w:p>
    <w:p w:rsidR="00943250" w:rsidRPr="00943250" w:rsidRDefault="00943250" w:rsidP="00AE32C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b/>
          <w:sz w:val="24"/>
          <w:szCs w:val="24"/>
          <w:lang w:val="uk-UA"/>
        </w:rPr>
        <w:t>Додаткова</w:t>
      </w:r>
    </w:p>
    <w:p w:rsidR="00943250" w:rsidRPr="00943250" w:rsidRDefault="00943250" w:rsidP="00C11DB8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Баум Г. Врятуйте фундаментальні права! Громадянська свобода проти божевілля 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 xml:space="preserve">безпеки. </w:t>
      </w:r>
      <w:r w:rsidRPr="00937A18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>иїв</w:t>
      </w:r>
      <w:r w:rsidRPr="00937A18">
        <w:rPr>
          <w:rFonts w:ascii="Times New Roman" w:hAnsi="Times New Roman" w:cs="Times New Roman"/>
          <w:sz w:val="24"/>
          <w:szCs w:val="24"/>
          <w:lang w:val="uk-UA"/>
        </w:rPr>
        <w:t xml:space="preserve"> : Центр вільної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 преси, 2016. 190 с.</w:t>
      </w:r>
    </w:p>
    <w:p w:rsidR="00943250" w:rsidRPr="00943250" w:rsidRDefault="00943250" w:rsidP="00C11DB8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sz w:val="24"/>
          <w:szCs w:val="24"/>
          <w:lang w:val="uk-UA"/>
        </w:rPr>
        <w:t>Вебер А. Навчальний посібник з проблематики «мови ненависті»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 К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 xml:space="preserve">иїв 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: Видавець Тютюкін, 2010. 96 с. </w:t>
      </w:r>
    </w:p>
    <w:p w:rsidR="004F418B" w:rsidRDefault="004F418B" w:rsidP="00C11DB8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Голуб О. П. Медіакомпас: путівник професійного </w:t>
      </w:r>
      <w:r w:rsidRPr="00937A18">
        <w:rPr>
          <w:rFonts w:ascii="Times New Roman" w:hAnsi="Times New Roman" w:cs="Times New Roman"/>
          <w:sz w:val="24"/>
          <w:szCs w:val="24"/>
          <w:lang w:val="uk-UA"/>
        </w:rPr>
        <w:t>журналіста. К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>иїв</w:t>
      </w:r>
      <w:r w:rsidRPr="00937A18">
        <w:rPr>
          <w:rFonts w:ascii="Times New Roman" w:hAnsi="Times New Roman" w:cs="Times New Roman"/>
          <w:sz w:val="24"/>
          <w:szCs w:val="24"/>
          <w:lang w:val="uk-UA"/>
        </w:rPr>
        <w:t xml:space="preserve"> : ТОВ «Софія-А», 2016.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 xml:space="preserve"> 1</w:t>
      </w:r>
      <w:r w:rsidRPr="00937A18">
        <w:rPr>
          <w:rFonts w:ascii="Times New Roman" w:hAnsi="Times New Roman" w:cs="Times New Roman"/>
          <w:sz w:val="24"/>
          <w:szCs w:val="24"/>
          <w:lang w:val="uk-UA"/>
        </w:rPr>
        <w:t>84 с.</w:t>
      </w:r>
    </w:p>
    <w:p w:rsidR="00DD6315" w:rsidRPr="00DD6315" w:rsidRDefault="00DD6315" w:rsidP="00DD6315">
      <w:pPr>
        <w:pStyle w:val="a3"/>
        <w:numPr>
          <w:ilvl w:val="0"/>
          <w:numId w:val="7"/>
        </w:numPr>
        <w:ind w:left="709" w:hanging="425"/>
        <w:rPr>
          <w:rFonts w:ascii="Times New Roman" w:hAnsi="Times New Roman" w:cs="Times New Roman"/>
          <w:sz w:val="24"/>
          <w:szCs w:val="24"/>
          <w:lang w:val="uk-UA"/>
        </w:rPr>
      </w:pPr>
      <w:r w:rsidRPr="00DD6315">
        <w:rPr>
          <w:rFonts w:ascii="Times New Roman" w:hAnsi="Times New Roman" w:cs="Times New Roman"/>
          <w:sz w:val="24"/>
          <w:szCs w:val="24"/>
          <w:lang w:val="uk-UA"/>
        </w:rPr>
        <w:t>Мова ворожнечі та ЗМІ: міжнародні стандарти та підходи. Київ : [б. в.], 2015. 64 с.</w:t>
      </w:r>
    </w:p>
    <w:p w:rsidR="004F418B" w:rsidRPr="00943250" w:rsidRDefault="004F418B" w:rsidP="00C11DB8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sz w:val="24"/>
          <w:szCs w:val="24"/>
          <w:lang w:val="uk-UA"/>
        </w:rPr>
        <w:t xml:space="preserve">Роль журналістики у підтримці та захисті прав людини: посібник для громадсько-активних журналістів / 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>За ред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>. Ю. Красільніков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>ої, Т. Реуцької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>. Луганськ : [б. в.], 2011. 148 с.</w:t>
      </w:r>
    </w:p>
    <w:p w:rsidR="004F418B" w:rsidRPr="00943250" w:rsidRDefault="004F418B" w:rsidP="00C11DB8">
      <w:pPr>
        <w:pStyle w:val="a3"/>
        <w:numPr>
          <w:ilvl w:val="0"/>
          <w:numId w:val="7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sz w:val="24"/>
          <w:szCs w:val="24"/>
          <w:lang w:val="uk-UA"/>
        </w:rPr>
        <w:t>Стандарт рівності: посібник пресової практики з гендерної перспективи / Ю. Гончар, Т. Кузнєцова, О. Погорелов, С. Штурхецький ;  [за ред. С. В. Штурхецького]. Рівне</w:t>
      </w:r>
      <w:r w:rsidR="00937A1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943250">
        <w:rPr>
          <w:rFonts w:ascii="Times New Roman" w:hAnsi="Times New Roman" w:cs="Times New Roman"/>
          <w:sz w:val="24"/>
          <w:szCs w:val="24"/>
          <w:lang w:val="uk-UA"/>
        </w:rPr>
        <w:t>: Видавець О. Зень, 2015. 200 с.</w:t>
      </w:r>
    </w:p>
    <w:p w:rsidR="004F418B" w:rsidRPr="00943250" w:rsidRDefault="004F418B" w:rsidP="00AE32C9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F418B" w:rsidRPr="00DD6315" w:rsidRDefault="00943250" w:rsidP="00DD631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43250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Інформаційні </w:t>
      </w:r>
      <w:r w:rsidR="004F418B" w:rsidRPr="00943250">
        <w:rPr>
          <w:rFonts w:ascii="Times New Roman" w:hAnsi="Times New Roman" w:cs="Times New Roman"/>
          <w:b/>
          <w:sz w:val="24"/>
          <w:szCs w:val="24"/>
          <w:lang w:val="uk-UA"/>
        </w:rPr>
        <w:t>ресурси</w:t>
      </w:r>
    </w:p>
    <w:p w:rsidR="00DD6315" w:rsidRPr="00DD6315" w:rsidRDefault="00781F56" w:rsidP="00DD6315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D6315">
        <w:rPr>
          <w:rFonts w:ascii="Times New Roman" w:hAnsi="Times New Roman" w:cs="Times New Roman"/>
          <w:sz w:val="24"/>
          <w:szCs w:val="24"/>
          <w:lang w:val="uk-UA"/>
        </w:rPr>
        <w:t xml:space="preserve">Детектор медіа: сайт. </w:t>
      </w:r>
      <w:r w:rsidRPr="00DD631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D6315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DD6315" w:rsidRPr="00DD6315">
        <w:rPr>
          <w:rFonts w:ascii="Times New Roman" w:hAnsi="Times New Roman" w:cs="Times New Roman"/>
          <w:sz w:val="24"/>
          <w:szCs w:val="24"/>
          <w:lang w:val="uk-UA"/>
        </w:rPr>
        <w:t>http://detector.media/</w:t>
      </w:r>
    </w:p>
    <w:p w:rsidR="00DD6315" w:rsidRPr="00DD6315" w:rsidRDefault="00DD6315" w:rsidP="00DD6315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D6315">
        <w:rPr>
          <w:rFonts w:ascii="Times New Roman" w:hAnsi="Times New Roman" w:cs="Times New Roman"/>
          <w:sz w:val="24"/>
          <w:szCs w:val="24"/>
          <w:lang w:val="uk-UA"/>
        </w:rPr>
        <w:t xml:space="preserve">Комісія з журналістської етики: сайт. </w:t>
      </w:r>
      <w:r w:rsidRPr="00DD631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D6315">
        <w:rPr>
          <w:rFonts w:ascii="Times New Roman" w:hAnsi="Times New Roman" w:cs="Times New Roman"/>
          <w:sz w:val="24"/>
          <w:szCs w:val="24"/>
          <w:lang w:val="uk-UA"/>
        </w:rPr>
        <w:t>: https://cje.org.ua</w:t>
      </w:r>
    </w:p>
    <w:p w:rsidR="00DD6315" w:rsidRPr="00DD6315" w:rsidRDefault="00DD6315" w:rsidP="00DD6315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D6315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Міжнародна школа прав людини і громадянських дій: електронна бібліотека. </w:t>
      </w:r>
      <w:r w:rsidRPr="00DD631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D6315">
        <w:rPr>
          <w:rFonts w:ascii="Times New Roman" w:hAnsi="Times New Roman" w:cs="Times New Roman"/>
          <w:sz w:val="24"/>
          <w:szCs w:val="24"/>
          <w:lang w:val="uk-UA"/>
        </w:rPr>
        <w:t>: https://inthrschool.org/node/11</w:t>
      </w:r>
    </w:p>
    <w:p w:rsidR="00DD6315" w:rsidRPr="00DD6315" w:rsidRDefault="00DD6315" w:rsidP="00DD6315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D6315">
        <w:rPr>
          <w:rFonts w:ascii="Times New Roman" w:hAnsi="Times New Roman" w:cs="Times New Roman"/>
          <w:sz w:val="24"/>
          <w:szCs w:val="24"/>
          <w:lang w:val="uk-UA"/>
        </w:rPr>
        <w:t xml:space="preserve">Центр демократії та верховенства права (CEDEM): сайт. </w:t>
      </w:r>
      <w:r w:rsidRPr="00DD631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D6315">
        <w:rPr>
          <w:rFonts w:ascii="Times New Roman" w:hAnsi="Times New Roman" w:cs="Times New Roman"/>
          <w:sz w:val="24"/>
          <w:szCs w:val="24"/>
          <w:lang w:val="uk-UA"/>
        </w:rPr>
        <w:t>: http://cedem.org.ua/who-we-are/</w:t>
      </w:r>
    </w:p>
    <w:p w:rsidR="004F418B" w:rsidRPr="00DD6315" w:rsidRDefault="00781F56" w:rsidP="00DD6315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D6315">
        <w:rPr>
          <w:rFonts w:ascii="Times New Roman" w:hAnsi="Times New Roman" w:cs="Times New Roman"/>
          <w:sz w:val="24"/>
          <w:szCs w:val="24"/>
          <w:lang w:val="uk-UA"/>
        </w:rPr>
        <w:t xml:space="preserve">Центр інформації про права людини: сайт. </w:t>
      </w:r>
      <w:r w:rsidRPr="00DD631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D6315">
        <w:rPr>
          <w:rFonts w:ascii="Times New Roman" w:hAnsi="Times New Roman" w:cs="Times New Roman"/>
          <w:sz w:val="24"/>
          <w:szCs w:val="24"/>
          <w:lang w:val="uk-UA"/>
        </w:rPr>
        <w:t xml:space="preserve">: </w:t>
      </w:r>
      <w:r w:rsidR="00DD6315" w:rsidRPr="00DD6315">
        <w:rPr>
          <w:rFonts w:ascii="Times New Roman" w:hAnsi="Times New Roman" w:cs="Times New Roman"/>
          <w:sz w:val="24"/>
          <w:szCs w:val="24"/>
          <w:lang w:val="uk-UA"/>
        </w:rPr>
        <w:t>https://humanrights.org.ua</w:t>
      </w:r>
    </w:p>
    <w:p w:rsidR="00DD6315" w:rsidRPr="00DD6315" w:rsidRDefault="00DD6315" w:rsidP="00DD6315">
      <w:pPr>
        <w:pStyle w:val="a3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DD6315">
        <w:rPr>
          <w:rFonts w:ascii="Times New Roman" w:hAnsi="Times New Roman" w:cs="Times New Roman"/>
          <w:sz w:val="24"/>
          <w:szCs w:val="24"/>
          <w:lang w:val="uk-UA"/>
        </w:rPr>
        <w:t xml:space="preserve">MediaSapiens: сайт проєкту. </w:t>
      </w:r>
      <w:r w:rsidRPr="00DD631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DD6315">
        <w:rPr>
          <w:rFonts w:ascii="Times New Roman" w:hAnsi="Times New Roman" w:cs="Times New Roman"/>
          <w:sz w:val="24"/>
          <w:szCs w:val="24"/>
          <w:lang w:val="uk-UA"/>
        </w:rPr>
        <w:t>: http://osvita.mediasapiens.ua/</w:t>
      </w:r>
    </w:p>
    <w:p w:rsidR="00943250" w:rsidRDefault="00943250" w:rsidP="00DD63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943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C91" w:rsidRDefault="00EC4C91" w:rsidP="001A64B8">
      <w:pPr>
        <w:spacing w:after="0" w:line="240" w:lineRule="auto"/>
      </w:pPr>
      <w:r>
        <w:separator/>
      </w:r>
    </w:p>
  </w:endnote>
  <w:endnote w:type="continuationSeparator" w:id="0">
    <w:p w:rsidR="00EC4C91" w:rsidRDefault="00EC4C91" w:rsidP="001A64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C91" w:rsidRDefault="00EC4C91" w:rsidP="001A64B8">
      <w:pPr>
        <w:spacing w:after="0" w:line="240" w:lineRule="auto"/>
      </w:pPr>
      <w:r>
        <w:separator/>
      </w:r>
    </w:p>
  </w:footnote>
  <w:footnote w:type="continuationSeparator" w:id="0">
    <w:p w:rsidR="00EC4C91" w:rsidRDefault="00EC4C91" w:rsidP="001A64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96A"/>
    <w:multiLevelType w:val="hybridMultilevel"/>
    <w:tmpl w:val="D282603C"/>
    <w:lvl w:ilvl="0" w:tplc="888CDE0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85111"/>
    <w:multiLevelType w:val="hybridMultilevel"/>
    <w:tmpl w:val="92D80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54390"/>
    <w:multiLevelType w:val="hybridMultilevel"/>
    <w:tmpl w:val="84C4E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74487"/>
    <w:multiLevelType w:val="hybridMultilevel"/>
    <w:tmpl w:val="46A8F970"/>
    <w:lvl w:ilvl="0" w:tplc="411EAFC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A7BEF"/>
    <w:multiLevelType w:val="hybridMultilevel"/>
    <w:tmpl w:val="C74657FE"/>
    <w:lvl w:ilvl="0" w:tplc="AF7A671A">
      <w:start w:val="1"/>
      <w:numFmt w:val="decimal"/>
      <w:lvlText w:val="%1."/>
      <w:lvlJc w:val="left"/>
      <w:pPr>
        <w:ind w:left="1752" w:hanging="1044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7C17965"/>
    <w:multiLevelType w:val="hybridMultilevel"/>
    <w:tmpl w:val="C40CB27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244C372F"/>
    <w:multiLevelType w:val="hybridMultilevel"/>
    <w:tmpl w:val="908CF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45221"/>
    <w:multiLevelType w:val="hybridMultilevel"/>
    <w:tmpl w:val="2A8CBBE6"/>
    <w:lvl w:ilvl="0" w:tplc="17C2C632">
      <w:start w:val="1"/>
      <w:numFmt w:val="decimal"/>
      <w:lvlText w:val="%1."/>
      <w:lvlJc w:val="left"/>
      <w:pPr>
        <w:ind w:left="14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E8F548D"/>
    <w:multiLevelType w:val="hybridMultilevel"/>
    <w:tmpl w:val="EF04F9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DD1E84"/>
    <w:multiLevelType w:val="hybridMultilevel"/>
    <w:tmpl w:val="F546F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F2738"/>
    <w:multiLevelType w:val="hybridMultilevel"/>
    <w:tmpl w:val="A33264E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2128DB"/>
    <w:multiLevelType w:val="hybridMultilevel"/>
    <w:tmpl w:val="6CD234B6"/>
    <w:lvl w:ilvl="0" w:tplc="9BD6D3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D3D79FD"/>
    <w:multiLevelType w:val="hybridMultilevel"/>
    <w:tmpl w:val="F258E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F622F"/>
    <w:multiLevelType w:val="hybridMultilevel"/>
    <w:tmpl w:val="33BADC64"/>
    <w:lvl w:ilvl="0" w:tplc="9D58C2C2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79F618F3"/>
    <w:multiLevelType w:val="hybridMultilevel"/>
    <w:tmpl w:val="DF122E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66C45"/>
    <w:multiLevelType w:val="hybridMultilevel"/>
    <w:tmpl w:val="7CFAF4D8"/>
    <w:lvl w:ilvl="0" w:tplc="9E50E608">
      <w:start w:val="7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5"/>
  </w:num>
  <w:num w:numId="8">
    <w:abstractNumId w:val="15"/>
  </w:num>
  <w:num w:numId="9">
    <w:abstractNumId w:val="10"/>
  </w:num>
  <w:num w:numId="10">
    <w:abstractNumId w:val="6"/>
  </w:num>
  <w:num w:numId="11">
    <w:abstractNumId w:val="12"/>
  </w:num>
  <w:num w:numId="12">
    <w:abstractNumId w:val="9"/>
  </w:num>
  <w:num w:numId="13">
    <w:abstractNumId w:val="11"/>
  </w:num>
  <w:num w:numId="14">
    <w:abstractNumId w:val="14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18B"/>
    <w:rsid w:val="000B199B"/>
    <w:rsid w:val="000E5898"/>
    <w:rsid w:val="001A64B8"/>
    <w:rsid w:val="002640FE"/>
    <w:rsid w:val="002A086A"/>
    <w:rsid w:val="00310AA2"/>
    <w:rsid w:val="004F418B"/>
    <w:rsid w:val="005300A6"/>
    <w:rsid w:val="005E5984"/>
    <w:rsid w:val="005F7CB8"/>
    <w:rsid w:val="0061394C"/>
    <w:rsid w:val="00626721"/>
    <w:rsid w:val="00643F29"/>
    <w:rsid w:val="006F27A2"/>
    <w:rsid w:val="006F7548"/>
    <w:rsid w:val="00781F56"/>
    <w:rsid w:val="007B5FC1"/>
    <w:rsid w:val="008E5F1C"/>
    <w:rsid w:val="0093257F"/>
    <w:rsid w:val="00937A18"/>
    <w:rsid w:val="00943250"/>
    <w:rsid w:val="00957F12"/>
    <w:rsid w:val="00A3440B"/>
    <w:rsid w:val="00A446F5"/>
    <w:rsid w:val="00AE32C9"/>
    <w:rsid w:val="00B03FDB"/>
    <w:rsid w:val="00B73328"/>
    <w:rsid w:val="00B80AD8"/>
    <w:rsid w:val="00B87082"/>
    <w:rsid w:val="00BA4963"/>
    <w:rsid w:val="00BB25BC"/>
    <w:rsid w:val="00C11DB8"/>
    <w:rsid w:val="00C13861"/>
    <w:rsid w:val="00CA030C"/>
    <w:rsid w:val="00D22EE8"/>
    <w:rsid w:val="00DA6E52"/>
    <w:rsid w:val="00DC1A43"/>
    <w:rsid w:val="00DD6315"/>
    <w:rsid w:val="00E052E7"/>
    <w:rsid w:val="00EC4C91"/>
    <w:rsid w:val="00F21C16"/>
    <w:rsid w:val="00F6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769B96-4A93-4C23-AF7A-AF0DF9574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418B"/>
    <w:pPr>
      <w:ind w:left="720"/>
      <w:contextualSpacing/>
    </w:pPr>
  </w:style>
  <w:style w:type="table" w:styleId="a4">
    <w:name w:val="Table Grid"/>
    <w:basedOn w:val="a1"/>
    <w:uiPriority w:val="59"/>
    <w:rsid w:val="004F4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link w:val="a6"/>
    <w:rsid w:val="00B80A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B80AD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6">
    <w:name w:val="Обычный (веб) Знак"/>
    <w:link w:val="a5"/>
    <w:locked/>
    <w:rsid w:val="00B80A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1A6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A64B8"/>
  </w:style>
  <w:style w:type="paragraph" w:styleId="a9">
    <w:name w:val="footer"/>
    <w:basedOn w:val="a"/>
    <w:link w:val="aa"/>
    <w:uiPriority w:val="99"/>
    <w:unhideWhenUsed/>
    <w:rsid w:val="001A6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A64B8"/>
  </w:style>
  <w:style w:type="character" w:styleId="ab">
    <w:name w:val="Hyperlink"/>
    <w:uiPriority w:val="99"/>
    <w:rsid w:val="00A3440B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5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2B3FAF-F642-4D1C-9B76-1F1CC0899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1588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User</cp:lastModifiedBy>
  <cp:revision>5</cp:revision>
  <dcterms:created xsi:type="dcterms:W3CDTF">2024-02-01T19:23:00Z</dcterms:created>
  <dcterms:modified xsi:type="dcterms:W3CDTF">2024-02-18T11:41:00Z</dcterms:modified>
</cp:coreProperties>
</file>