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91" w:rsidRPr="00E24991" w:rsidRDefault="00E24991" w:rsidP="00E24991">
      <w:pPr>
        <w:pStyle w:val="Default"/>
        <w:spacing w:line="264" w:lineRule="auto"/>
        <w:jc w:val="center"/>
        <w:rPr>
          <w:b/>
          <w:bCs/>
          <w:caps/>
          <w:lang w:val="uk-UA"/>
        </w:rPr>
      </w:pPr>
      <w:r w:rsidRPr="00E24991">
        <w:rPr>
          <w:b/>
          <w:bCs/>
          <w:caps/>
          <w:lang w:val="uk-UA"/>
        </w:rPr>
        <w:t>Тема 2.</w:t>
      </w:r>
    </w:p>
    <w:p w:rsidR="00E24991" w:rsidRPr="00E24991" w:rsidRDefault="00E24991" w:rsidP="00E24991">
      <w:pPr>
        <w:pStyle w:val="Default"/>
        <w:spacing w:line="264" w:lineRule="auto"/>
        <w:jc w:val="center"/>
        <w:rPr>
          <w:b/>
          <w:bCs/>
          <w:caps/>
          <w:lang w:val="uk-UA"/>
        </w:rPr>
      </w:pPr>
      <w:r w:rsidRPr="00E24991">
        <w:rPr>
          <w:b/>
          <w:bCs/>
          <w:caps/>
          <w:lang w:val="uk-UA"/>
        </w:rPr>
        <w:t>Відомості обмеженого поширення, які циркулюють</w:t>
      </w:r>
    </w:p>
    <w:p w:rsidR="00E24991" w:rsidRPr="00E24991" w:rsidRDefault="00E24991" w:rsidP="00E24991">
      <w:pPr>
        <w:pStyle w:val="Default"/>
        <w:spacing w:line="264" w:lineRule="auto"/>
        <w:jc w:val="center"/>
        <w:rPr>
          <w:b/>
          <w:caps/>
          <w:lang w:val="uk-UA"/>
        </w:rPr>
      </w:pPr>
      <w:r w:rsidRPr="00E24991">
        <w:rPr>
          <w:b/>
          <w:bCs/>
          <w:caps/>
          <w:lang w:val="uk-UA"/>
        </w:rPr>
        <w:t>в системі правоохоронних органів України</w:t>
      </w:r>
    </w:p>
    <w:p w:rsidR="00E24991" w:rsidRPr="00E24991" w:rsidRDefault="00E24991" w:rsidP="00E24991">
      <w:pPr>
        <w:spacing w:line="264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E24991" w:rsidRPr="00E24991" w:rsidRDefault="00E24991" w:rsidP="00E24991">
      <w:pPr>
        <w:spacing w:line="264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E24991">
        <w:rPr>
          <w:rFonts w:ascii="Times New Roman" w:hAnsi="Times New Roman" w:cs="Times New Roman"/>
          <w:b/>
          <w:sz w:val="24"/>
          <w:szCs w:val="24"/>
          <w:lang w:val="uk-UA"/>
        </w:rPr>
        <w:t>Мета заняття:</w:t>
      </w:r>
      <w:r w:rsidRPr="00E24991">
        <w:rPr>
          <w:rFonts w:ascii="Times New Roman" w:hAnsi="Times New Roman" w:cs="Times New Roman"/>
          <w:sz w:val="24"/>
          <w:szCs w:val="24"/>
          <w:lang w:val="uk-UA"/>
        </w:rPr>
        <w:t xml:space="preserve"> набути уявлення про відомості обмеженого поширення; поглибити знання щодо порядку засекречування та розсекречування матеріальних носіїв; з’ясувати перелік прав та обов’язків державного експерта з питань таємниць; розглянути  можливі форми допуску до державної      таємниці.</w:t>
      </w:r>
    </w:p>
    <w:p w:rsidR="00E24991" w:rsidRPr="00E24991" w:rsidRDefault="00E24991" w:rsidP="00E24991">
      <w:pPr>
        <w:spacing w:line="264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E24991" w:rsidRPr="00884061" w:rsidRDefault="00884061" w:rsidP="00E24991">
      <w:pPr>
        <w:spacing w:line="264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План.</w:t>
      </w:r>
    </w:p>
    <w:p w:rsidR="00E24991" w:rsidRPr="00E24991" w:rsidRDefault="00E24991" w:rsidP="00E24991">
      <w:pPr>
        <w:pStyle w:val="Default"/>
        <w:spacing w:line="264" w:lineRule="auto"/>
        <w:ind w:firstLine="709"/>
        <w:jc w:val="both"/>
        <w:rPr>
          <w:lang w:val="uk-UA"/>
        </w:rPr>
      </w:pPr>
      <w:r w:rsidRPr="00E24991">
        <w:rPr>
          <w:b/>
          <w:lang w:val="uk-UA"/>
        </w:rPr>
        <w:t>1.</w:t>
      </w:r>
      <w:r w:rsidRPr="00E24991">
        <w:rPr>
          <w:lang w:val="uk-UA"/>
        </w:rPr>
        <w:t> Порядок віднесення інформації до державної таємниці.</w:t>
      </w:r>
    </w:p>
    <w:p w:rsidR="00E24991" w:rsidRPr="00E24991" w:rsidRDefault="00E24991" w:rsidP="00E24991">
      <w:pPr>
        <w:pStyle w:val="Default"/>
        <w:spacing w:line="264" w:lineRule="auto"/>
        <w:ind w:firstLine="709"/>
        <w:jc w:val="both"/>
        <w:rPr>
          <w:lang w:val="uk-UA"/>
        </w:rPr>
      </w:pPr>
      <w:r w:rsidRPr="00E24991">
        <w:rPr>
          <w:b/>
          <w:lang w:val="uk-UA"/>
        </w:rPr>
        <w:t>2.</w:t>
      </w:r>
      <w:r w:rsidRPr="00E24991">
        <w:rPr>
          <w:lang w:val="uk-UA"/>
        </w:rPr>
        <w:t> Засекречування матеріальних носіїв секретної інформації.</w:t>
      </w:r>
    </w:p>
    <w:p w:rsidR="00E24991" w:rsidRPr="00E24991" w:rsidRDefault="00E24991" w:rsidP="00E24991">
      <w:pPr>
        <w:pStyle w:val="Default"/>
        <w:spacing w:line="264" w:lineRule="auto"/>
        <w:ind w:firstLine="709"/>
        <w:jc w:val="both"/>
        <w:rPr>
          <w:lang w:val="uk-UA"/>
        </w:rPr>
      </w:pPr>
      <w:r w:rsidRPr="00E24991">
        <w:rPr>
          <w:b/>
          <w:lang w:val="uk-UA"/>
        </w:rPr>
        <w:t>3.</w:t>
      </w:r>
      <w:r w:rsidRPr="00E24991">
        <w:rPr>
          <w:lang w:val="uk-UA"/>
        </w:rPr>
        <w:t> Розсекречування матеріальних носіїв секретної інформації.</w:t>
      </w:r>
    </w:p>
    <w:p w:rsidR="00E24991" w:rsidRPr="00E24991" w:rsidRDefault="00E24991" w:rsidP="00E24991">
      <w:pPr>
        <w:pStyle w:val="Default"/>
        <w:spacing w:line="264" w:lineRule="auto"/>
        <w:ind w:firstLine="709"/>
        <w:jc w:val="both"/>
        <w:rPr>
          <w:lang w:val="uk-UA"/>
        </w:rPr>
      </w:pPr>
      <w:r w:rsidRPr="00E24991">
        <w:rPr>
          <w:b/>
          <w:lang w:val="uk-UA"/>
        </w:rPr>
        <w:t>4.</w:t>
      </w:r>
      <w:r w:rsidRPr="00E24991">
        <w:rPr>
          <w:lang w:val="uk-UA"/>
        </w:rPr>
        <w:t> Строки дії рішення про віднесення інформації до державної таємниці.</w:t>
      </w:r>
    </w:p>
    <w:p w:rsidR="00E24991" w:rsidRPr="00E24991" w:rsidRDefault="00E24991" w:rsidP="00E24991">
      <w:pPr>
        <w:pStyle w:val="Default"/>
        <w:spacing w:line="264" w:lineRule="auto"/>
        <w:ind w:firstLine="709"/>
        <w:jc w:val="both"/>
        <w:rPr>
          <w:lang w:val="uk-UA"/>
        </w:rPr>
      </w:pPr>
      <w:r w:rsidRPr="00E24991">
        <w:rPr>
          <w:b/>
          <w:lang w:val="uk-UA"/>
        </w:rPr>
        <w:t>5.</w:t>
      </w:r>
      <w:r w:rsidRPr="00E24991">
        <w:rPr>
          <w:lang w:val="uk-UA"/>
        </w:rPr>
        <w:t> Державний експерт з питань таємниць: його права та обов’язки.</w:t>
      </w:r>
    </w:p>
    <w:p w:rsidR="00E24991" w:rsidRPr="00E24991" w:rsidRDefault="00E24991" w:rsidP="00E24991">
      <w:pPr>
        <w:pStyle w:val="Default"/>
        <w:spacing w:line="264" w:lineRule="auto"/>
        <w:ind w:firstLine="709"/>
        <w:jc w:val="both"/>
        <w:rPr>
          <w:lang w:val="uk-UA"/>
        </w:rPr>
      </w:pPr>
      <w:r w:rsidRPr="00E24991">
        <w:rPr>
          <w:b/>
          <w:lang w:val="uk-UA"/>
        </w:rPr>
        <w:t>6.</w:t>
      </w:r>
      <w:r w:rsidRPr="00E24991">
        <w:rPr>
          <w:lang w:val="uk-UA"/>
        </w:rPr>
        <w:t> Форми допуску до державної таємниці.</w:t>
      </w:r>
    </w:p>
    <w:p w:rsidR="00E24991" w:rsidRPr="00E24991" w:rsidRDefault="00E24991" w:rsidP="00E24991">
      <w:pPr>
        <w:spacing w:line="264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24991" w:rsidRPr="00E24991" w:rsidRDefault="00E24991" w:rsidP="00E24991">
      <w:pPr>
        <w:pStyle w:val="a3"/>
        <w:spacing w:before="0" w:beforeAutospacing="0" w:after="0" w:afterAutospacing="0" w:line="264" w:lineRule="auto"/>
        <w:ind w:firstLine="709"/>
        <w:jc w:val="both"/>
      </w:pPr>
      <w:r w:rsidRPr="00E24991">
        <w:t>Готуючись до практичного заняття, здобувач вищої освіти повинен проаналізувати свій конспект лекції, рекомендовані літературні та нормативні джерела до теми, скласти робочий запис опрацьованого матеріалу.</w:t>
      </w:r>
    </w:p>
    <w:p w:rsidR="00E24991" w:rsidRPr="00E24991" w:rsidRDefault="00E24991" w:rsidP="00E24991">
      <w:pPr>
        <w:pStyle w:val="a3"/>
        <w:spacing w:before="0" w:beforeAutospacing="0" w:after="0" w:afterAutospacing="0" w:line="264" w:lineRule="auto"/>
        <w:ind w:firstLine="709"/>
        <w:jc w:val="both"/>
        <w:rPr>
          <w:color w:val="000000"/>
        </w:rPr>
      </w:pPr>
      <w:r w:rsidRPr="00E24991">
        <w:rPr>
          <w:color w:val="000000"/>
        </w:rPr>
        <w:t xml:space="preserve">Висвітлюючи </w:t>
      </w:r>
      <w:r w:rsidRPr="00E24991">
        <w:rPr>
          <w:i/>
          <w:iCs/>
          <w:color w:val="000000"/>
        </w:rPr>
        <w:t>перше питанн</w:t>
      </w:r>
      <w:r w:rsidRPr="00E24991">
        <w:rPr>
          <w:color w:val="000000"/>
        </w:rPr>
        <w:t>я, слід надати визначення понять «інформація» та «державна таємниця», посилаючись на діючі нормативно-правові акти України. Крім того, детально необхідно зупинись на особливостях порядку віднесення різного виду інформації до державної таємниці.</w:t>
      </w:r>
    </w:p>
    <w:p w:rsidR="00E24991" w:rsidRPr="00E24991" w:rsidRDefault="00E24991" w:rsidP="00E24991">
      <w:pPr>
        <w:pStyle w:val="a3"/>
        <w:spacing w:before="0" w:beforeAutospacing="0" w:after="0" w:afterAutospacing="0" w:line="264" w:lineRule="auto"/>
        <w:ind w:firstLine="709"/>
        <w:jc w:val="both"/>
        <w:rPr>
          <w:color w:val="000000"/>
          <w:shd w:val="clear" w:color="auto" w:fill="FFFFFF"/>
        </w:rPr>
      </w:pPr>
      <w:r w:rsidRPr="00E24991">
        <w:rPr>
          <w:color w:val="000000"/>
        </w:rPr>
        <w:t>Відповідаючи</w:t>
      </w:r>
      <w:r w:rsidRPr="00E24991">
        <w:rPr>
          <w:iCs/>
          <w:color w:val="000000"/>
        </w:rPr>
        <w:t xml:space="preserve"> на </w:t>
      </w:r>
      <w:r w:rsidRPr="00E24991">
        <w:rPr>
          <w:i/>
          <w:iCs/>
          <w:color w:val="000000"/>
        </w:rPr>
        <w:t>друге питання</w:t>
      </w:r>
      <w:r w:rsidRPr="00E24991">
        <w:rPr>
          <w:color w:val="000000"/>
        </w:rPr>
        <w:t xml:space="preserve">, здобувач має надати визначення засекречування матеріальних носіїв секретної інформації, зосередити увагу на дискусійних моментах, які існують серед науковців. Слід акцентувати увагу на тому, що матеріальними носіями секретної інформації є матеріальні об'єкти, в тому числі фізичні поля, в яких відомості, що становлять державну таємницю, відображені у вигляді текстів, знаків, символів, образів, сигналів, технічних рішень, процесів тощо. </w:t>
      </w:r>
      <w:r w:rsidRPr="00E24991">
        <w:rPr>
          <w:iCs/>
          <w:color w:val="000000"/>
          <w:shd w:val="clear" w:color="auto" w:fill="FFFFFF"/>
        </w:rPr>
        <w:t xml:space="preserve">Крім того, </w:t>
      </w:r>
      <w:r w:rsidRPr="00E24991">
        <w:rPr>
          <w:color w:val="000000"/>
        </w:rPr>
        <w:t xml:space="preserve">володілець секретної інформації або власник матеріальних носіїв такої інформації реалізує свої права з урахуванням обмежень, установлених в інтересах національної безпеки України відповідно Закону України «Про державну таємницю». Здобувачі повинні вміти пояснювати, саме порядок </w:t>
      </w:r>
      <w:r w:rsidRPr="00E24991">
        <w:rPr>
          <w:color w:val="000000"/>
          <w:shd w:val="clear" w:color="auto" w:fill="FFFFFF"/>
        </w:rPr>
        <w:t xml:space="preserve">надання (процедуру), передбачений діючим законодавством щодо особливостей </w:t>
      </w:r>
      <w:r w:rsidRPr="00E24991">
        <w:rPr>
          <w:color w:val="000000"/>
        </w:rPr>
        <w:t>засекречування матеріальних носіїв секретної інформації</w:t>
      </w:r>
      <w:r w:rsidRPr="00E24991">
        <w:rPr>
          <w:color w:val="000000"/>
          <w:shd w:val="clear" w:color="auto" w:fill="FFFFFF"/>
        </w:rPr>
        <w:t xml:space="preserve"> та строків такого засекречування та його перебіг.</w:t>
      </w:r>
    </w:p>
    <w:p w:rsidR="00E24991" w:rsidRPr="00E24991" w:rsidRDefault="00E24991" w:rsidP="00E24991">
      <w:pPr>
        <w:pStyle w:val="a3"/>
        <w:spacing w:before="0" w:beforeAutospacing="0" w:after="0" w:afterAutospacing="0" w:line="264" w:lineRule="auto"/>
        <w:ind w:firstLine="709"/>
        <w:jc w:val="both"/>
      </w:pPr>
      <w:r w:rsidRPr="00E24991">
        <w:t>Відповідаючи</w:t>
      </w:r>
      <w:r w:rsidRPr="00E24991">
        <w:rPr>
          <w:i/>
          <w:iCs/>
        </w:rPr>
        <w:t xml:space="preserve"> </w:t>
      </w:r>
      <w:r w:rsidRPr="00E24991">
        <w:rPr>
          <w:iCs/>
        </w:rPr>
        <w:t xml:space="preserve">на </w:t>
      </w:r>
      <w:r w:rsidRPr="00E24991">
        <w:rPr>
          <w:i/>
          <w:iCs/>
        </w:rPr>
        <w:t>третє питання</w:t>
      </w:r>
      <w:r w:rsidRPr="00E24991">
        <w:rPr>
          <w:iCs/>
        </w:rPr>
        <w:t xml:space="preserve">, </w:t>
      </w:r>
      <w:r w:rsidRPr="00E24991">
        <w:t>потрібно</w:t>
      </w:r>
      <w:r w:rsidRPr="00E24991">
        <w:rPr>
          <w:i/>
          <w:iCs/>
        </w:rPr>
        <w:t xml:space="preserve"> </w:t>
      </w:r>
      <w:r w:rsidRPr="00E24991">
        <w:t>розкрити критерії розсекречування матеріальних носіїв секретної інформації, а також висвітлити погляди окремих науковців щодо зняття в установленому законодавством порядку обмежень на поширення та доступ до конкретної секретної інформації.</w:t>
      </w:r>
    </w:p>
    <w:p w:rsidR="00E24991" w:rsidRPr="00E24991" w:rsidRDefault="00E24991" w:rsidP="00E24991">
      <w:pPr>
        <w:pStyle w:val="a3"/>
        <w:spacing w:before="0" w:beforeAutospacing="0" w:after="0" w:afterAutospacing="0" w:line="264" w:lineRule="auto"/>
        <w:ind w:firstLine="709"/>
        <w:jc w:val="both"/>
      </w:pPr>
      <w:r w:rsidRPr="00E24991">
        <w:t xml:space="preserve">Вивчаючи </w:t>
      </w:r>
      <w:r w:rsidRPr="00E24991">
        <w:rPr>
          <w:i/>
          <w:iCs/>
        </w:rPr>
        <w:t>четверте питання</w:t>
      </w:r>
      <w:r w:rsidRPr="00E24991">
        <w:t xml:space="preserve"> слід виходити з того, строк дії рішення про віднесення інформації до державної таємниці, встановлюється</w:t>
      </w:r>
      <w:r w:rsidRPr="00E24991">
        <w:rPr>
          <w:lang w:val="ru-RU"/>
        </w:rPr>
        <w:t xml:space="preserve"> </w:t>
      </w:r>
      <w:r w:rsidRPr="00E24991">
        <w:t>рішенням державного експерта з питань таємниць. Слід детально розкрити передбачені діючим законодавством строки для різного виду інформації, яку відносять до державної таємниці у різних сферах.</w:t>
      </w:r>
    </w:p>
    <w:p w:rsidR="00E24991" w:rsidRPr="00E24991" w:rsidRDefault="00E24991" w:rsidP="00E24991">
      <w:pPr>
        <w:pStyle w:val="a3"/>
        <w:spacing w:before="0" w:beforeAutospacing="0" w:after="0" w:afterAutospacing="0" w:line="264" w:lineRule="auto"/>
        <w:ind w:firstLine="709"/>
        <w:jc w:val="both"/>
      </w:pPr>
      <w:r w:rsidRPr="00E24991">
        <w:lastRenderedPageBreak/>
        <w:t xml:space="preserve">Відповідаючи на </w:t>
      </w:r>
      <w:r w:rsidRPr="00E24991">
        <w:rPr>
          <w:i/>
          <w:iCs/>
        </w:rPr>
        <w:t>п’яте питання</w:t>
      </w:r>
      <w:r w:rsidRPr="00E24991">
        <w:t>, треба мати на увазі, що саме державний експерт з питань таємниць здійснює відповідно до вимог Закону України «Про державну таємницю» віднесення інформації у сфері оборони, економіки, науки і техніки, зовнішніх відносин, державної безпеки та охорони правопорядку до державної таємниці, зміни ступеня секретності цієї інформації та її розсекречування. У відповіді слід розкрити зміст кожного із перерахованих прав/обов’язків державного експерта з питань таємниць.</w:t>
      </w:r>
    </w:p>
    <w:p w:rsidR="00E24991" w:rsidRPr="00E24991" w:rsidRDefault="00E24991" w:rsidP="00E24991">
      <w:pPr>
        <w:tabs>
          <w:tab w:val="left" w:pos="108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4991">
        <w:rPr>
          <w:rFonts w:ascii="Times New Roman" w:hAnsi="Times New Roman" w:cs="Times New Roman"/>
          <w:sz w:val="24"/>
          <w:szCs w:val="24"/>
          <w:lang w:val="uk-UA"/>
        </w:rPr>
        <w:t xml:space="preserve">Готуючись до </w:t>
      </w:r>
      <w:r w:rsidRPr="00E24991">
        <w:rPr>
          <w:rFonts w:ascii="Times New Roman" w:hAnsi="Times New Roman" w:cs="Times New Roman"/>
          <w:i/>
          <w:iCs/>
          <w:sz w:val="24"/>
          <w:szCs w:val="24"/>
          <w:lang w:val="uk-UA"/>
        </w:rPr>
        <w:t>шостого питання</w:t>
      </w:r>
      <w:r w:rsidRPr="00E24991">
        <w:rPr>
          <w:rFonts w:ascii="Times New Roman" w:hAnsi="Times New Roman" w:cs="Times New Roman"/>
          <w:sz w:val="24"/>
          <w:szCs w:val="24"/>
          <w:lang w:val="uk-UA"/>
        </w:rPr>
        <w:t xml:space="preserve">, здобувачі повинні виходити з того, що державна таємниця - вид таємної інформації, що охоплює відомості у сфері оборони, економіки, науки і техніки, зовнішніх відносин, державної безпеки та охорони правопорядку, розголошення яких може завдати шкоди національній безпеці України та які визнані у порядку, встановленому Законом України «Про державну таємницю», державною таємницею і підлягають охороні державою.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розкрити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змі</w:t>
      </w:r>
      <w:proofErr w:type="gramStart"/>
      <w:r w:rsidRPr="00E24991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форм допуску </w:t>
      </w:r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</w:t>
      </w:r>
      <w:proofErr w:type="spellStart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>державної</w:t>
      </w:r>
      <w:proofErr w:type="spellEnd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>таємниці</w:t>
      </w:r>
      <w:proofErr w:type="spellEnd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>залежно</w:t>
      </w:r>
      <w:proofErr w:type="spellEnd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>від</w:t>
      </w:r>
      <w:proofErr w:type="spellEnd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>ступеня</w:t>
      </w:r>
      <w:proofErr w:type="spellEnd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>секретності</w:t>
      </w:r>
      <w:proofErr w:type="spellEnd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>інформації</w:t>
      </w:r>
      <w:proofErr w:type="spellEnd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</w:t>
      </w:r>
      <w:proofErr w:type="spellStart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>також</w:t>
      </w:r>
      <w:proofErr w:type="spellEnd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>термінів</w:t>
      </w:r>
      <w:proofErr w:type="spellEnd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>дії</w:t>
      </w:r>
      <w:proofErr w:type="spellEnd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>допусків</w:t>
      </w:r>
      <w:proofErr w:type="spellEnd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24991" w:rsidRPr="00E24991" w:rsidRDefault="00E24991" w:rsidP="00E24991">
      <w:pPr>
        <w:tabs>
          <w:tab w:val="left" w:pos="1080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991" w:rsidRPr="00E24991" w:rsidRDefault="00E24991" w:rsidP="00E24991">
      <w:pPr>
        <w:tabs>
          <w:tab w:val="left" w:pos="1080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4991">
        <w:rPr>
          <w:rFonts w:ascii="Times New Roman" w:hAnsi="Times New Roman" w:cs="Times New Roman"/>
          <w:b/>
          <w:sz w:val="24"/>
          <w:szCs w:val="24"/>
        </w:rPr>
        <w:sym w:font="Wingdings" w:char="F03F"/>
      </w:r>
      <w:proofErr w:type="spellStart"/>
      <w:r w:rsidRPr="00E24991">
        <w:rPr>
          <w:rFonts w:ascii="Times New Roman" w:hAnsi="Times New Roman" w:cs="Times New Roman"/>
          <w:b/>
          <w:sz w:val="24"/>
          <w:szCs w:val="24"/>
        </w:rPr>
        <w:t>Практичні</w:t>
      </w:r>
      <w:proofErr w:type="spellEnd"/>
      <w:r w:rsidRPr="00E249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b/>
          <w:sz w:val="24"/>
          <w:szCs w:val="24"/>
        </w:rPr>
        <w:t>завдання</w:t>
      </w:r>
      <w:proofErr w:type="spellEnd"/>
      <w:r w:rsidRPr="00E24991">
        <w:rPr>
          <w:rFonts w:ascii="Times New Roman" w:hAnsi="Times New Roman" w:cs="Times New Roman"/>
          <w:b/>
          <w:sz w:val="24"/>
          <w:szCs w:val="24"/>
        </w:rPr>
        <w:t>:</w:t>
      </w:r>
    </w:p>
    <w:p w:rsidR="00E24991" w:rsidRPr="00E24991" w:rsidRDefault="00E24991" w:rsidP="00E24991">
      <w:pPr>
        <w:tabs>
          <w:tab w:val="left" w:pos="108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91">
        <w:rPr>
          <w:rFonts w:ascii="Times New Roman" w:hAnsi="Times New Roman" w:cs="Times New Roman"/>
          <w:b/>
          <w:sz w:val="24"/>
          <w:szCs w:val="24"/>
        </w:rPr>
        <w:t>1.</w:t>
      </w:r>
      <w:r w:rsidRPr="00E2499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Накресліть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схеми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>:</w:t>
      </w:r>
    </w:p>
    <w:p w:rsidR="00E24991" w:rsidRPr="00E24991" w:rsidRDefault="00E24991" w:rsidP="00E24991">
      <w:pPr>
        <w:tabs>
          <w:tab w:val="left" w:pos="108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91">
        <w:rPr>
          <w:rFonts w:ascii="Times New Roman" w:hAnsi="Times New Roman" w:cs="Times New Roman"/>
          <w:b/>
          <w:sz w:val="24"/>
          <w:szCs w:val="24"/>
        </w:rPr>
        <w:t>а)</w:t>
      </w:r>
      <w:r w:rsidRPr="00E2499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покрокова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процедура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засекречування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матеріальних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носіїв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секретної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>;</w:t>
      </w:r>
    </w:p>
    <w:p w:rsidR="00E24991" w:rsidRPr="00E24991" w:rsidRDefault="00E24991" w:rsidP="00E24991">
      <w:pPr>
        <w:tabs>
          <w:tab w:val="left" w:pos="108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91">
        <w:rPr>
          <w:rFonts w:ascii="Times New Roman" w:hAnsi="Times New Roman" w:cs="Times New Roman"/>
          <w:b/>
          <w:sz w:val="24"/>
          <w:szCs w:val="24"/>
        </w:rPr>
        <w:t>б)</w:t>
      </w:r>
      <w:r w:rsidRPr="00E2499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покрокова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процедура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розсекречування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матеріальних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носії</w:t>
      </w:r>
      <w:proofErr w:type="gramStart"/>
      <w:r w:rsidRPr="00E2499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секретної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>;</w:t>
      </w:r>
    </w:p>
    <w:p w:rsidR="00E24991" w:rsidRPr="00E24991" w:rsidRDefault="00E24991" w:rsidP="00E24991">
      <w:pPr>
        <w:tabs>
          <w:tab w:val="left" w:pos="108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91">
        <w:rPr>
          <w:rFonts w:ascii="Times New Roman" w:hAnsi="Times New Roman" w:cs="Times New Roman"/>
          <w:b/>
          <w:sz w:val="24"/>
          <w:szCs w:val="24"/>
        </w:rPr>
        <w:t>в)</w:t>
      </w:r>
      <w:r w:rsidRPr="00E2499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>перелі</w:t>
      </w:r>
      <w:proofErr w:type="gramStart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spellEnd"/>
      <w:proofErr w:type="gramEnd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>посад</w:t>
      </w:r>
      <w:proofErr w:type="gramEnd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>які</w:t>
      </w:r>
      <w:proofErr w:type="spellEnd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>дають</w:t>
      </w:r>
      <w:proofErr w:type="spellEnd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право </w:t>
      </w:r>
      <w:proofErr w:type="spellStart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>посадовим</w:t>
      </w:r>
      <w:proofErr w:type="spellEnd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особам, </w:t>
      </w:r>
      <w:proofErr w:type="spellStart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>що</w:t>
      </w:r>
      <w:proofErr w:type="spellEnd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>їх</w:t>
      </w:r>
      <w:proofErr w:type="spellEnd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>займають</w:t>
      </w:r>
      <w:proofErr w:type="spellEnd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>надавати</w:t>
      </w:r>
      <w:proofErr w:type="spellEnd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матеріальним</w:t>
      </w:r>
      <w:proofErr w:type="spellEnd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>носіям</w:t>
      </w:r>
      <w:proofErr w:type="spellEnd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>секретної</w:t>
      </w:r>
      <w:proofErr w:type="spellEnd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>інформації</w:t>
      </w:r>
      <w:proofErr w:type="spellEnd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>грифи</w:t>
      </w:r>
      <w:proofErr w:type="spellEnd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>секретності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>.</w:t>
      </w:r>
    </w:p>
    <w:p w:rsidR="00E24991" w:rsidRPr="00E24991" w:rsidRDefault="00E24991" w:rsidP="00E24991">
      <w:pPr>
        <w:tabs>
          <w:tab w:val="left" w:pos="1080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991" w:rsidRPr="00E24991" w:rsidRDefault="00E24991" w:rsidP="00E24991">
      <w:pPr>
        <w:tabs>
          <w:tab w:val="left" w:pos="108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91">
        <w:rPr>
          <w:rFonts w:ascii="Times New Roman" w:hAnsi="Times New Roman" w:cs="Times New Roman"/>
          <w:b/>
          <w:sz w:val="24"/>
          <w:szCs w:val="24"/>
        </w:rPr>
        <w:t>2.</w:t>
      </w:r>
      <w:r w:rsidRPr="00E24991">
        <w:rPr>
          <w:rFonts w:ascii="Times New Roman" w:hAnsi="Times New Roman" w:cs="Times New Roman"/>
          <w:sz w:val="24"/>
          <w:szCs w:val="24"/>
        </w:rPr>
        <w:t xml:space="preserve"> На </w:t>
      </w:r>
      <w:proofErr w:type="spellStart"/>
      <w:proofErr w:type="gramStart"/>
      <w:r w:rsidRPr="00E2499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4991">
        <w:rPr>
          <w:rFonts w:ascii="Times New Roman" w:hAnsi="Times New Roman" w:cs="Times New Roman"/>
          <w:sz w:val="24"/>
          <w:szCs w:val="24"/>
        </w:rPr>
        <w:t>ідставі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вітчизняних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зарубіжних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джерел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зробити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порівняльний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обмеженого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поширення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зарубіжних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країнах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>.</w:t>
      </w:r>
    </w:p>
    <w:p w:rsidR="00E24991" w:rsidRPr="00E24991" w:rsidRDefault="00E24991" w:rsidP="00E24991">
      <w:pPr>
        <w:tabs>
          <w:tab w:val="left" w:pos="1080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991" w:rsidRPr="00E24991" w:rsidRDefault="00E24991" w:rsidP="00E24991">
      <w:pPr>
        <w:tabs>
          <w:tab w:val="left" w:pos="108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4991">
        <w:rPr>
          <w:rFonts w:ascii="Times New Roman" w:hAnsi="Times New Roman" w:cs="Times New Roman"/>
          <w:b/>
          <w:sz w:val="24"/>
          <w:szCs w:val="24"/>
        </w:rPr>
        <w:t>3.</w:t>
      </w:r>
      <w:r w:rsidRPr="00E2499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Розкрийте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змі</w:t>
      </w:r>
      <w:proofErr w:type="gramStart"/>
      <w:r w:rsidRPr="00E24991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такої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закону, як «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і</w:t>
      </w:r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>нформація</w:t>
      </w:r>
      <w:proofErr w:type="spellEnd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spellEnd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>обмеженим</w:t>
      </w:r>
      <w:proofErr w:type="spellEnd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доступом </w:t>
      </w:r>
      <w:proofErr w:type="spellStart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>може</w:t>
      </w:r>
      <w:proofErr w:type="spellEnd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бути </w:t>
      </w:r>
      <w:proofErr w:type="spellStart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>поширена</w:t>
      </w:r>
      <w:proofErr w:type="spellEnd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>якщо</w:t>
      </w:r>
      <w:proofErr w:type="spellEnd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вона </w:t>
      </w:r>
      <w:proofErr w:type="spellStart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>є</w:t>
      </w:r>
      <w:proofErr w:type="spellEnd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>суспільно</w:t>
      </w:r>
      <w:proofErr w:type="spellEnd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необхідною</w:t>
      </w:r>
      <w:proofErr w:type="spellEnd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>тобто</w:t>
      </w:r>
      <w:proofErr w:type="spellEnd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>є</w:t>
      </w:r>
      <w:proofErr w:type="spellEnd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предметом </w:t>
      </w:r>
      <w:proofErr w:type="spellStart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>суспільного</w:t>
      </w:r>
      <w:proofErr w:type="spellEnd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>інтересу</w:t>
      </w:r>
      <w:proofErr w:type="spellEnd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proofErr w:type="spellEnd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право </w:t>
      </w:r>
      <w:proofErr w:type="spellStart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>громадськості</w:t>
      </w:r>
      <w:proofErr w:type="spellEnd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знати </w:t>
      </w:r>
      <w:proofErr w:type="spellStart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>цю</w:t>
      </w:r>
      <w:proofErr w:type="spellEnd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>інформацію</w:t>
      </w:r>
      <w:proofErr w:type="spellEnd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>переважає</w:t>
      </w:r>
      <w:proofErr w:type="spellEnd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>потенційну</w:t>
      </w:r>
      <w:proofErr w:type="spellEnd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шкоду </w:t>
      </w:r>
      <w:proofErr w:type="spellStart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>від</w:t>
      </w:r>
      <w:proofErr w:type="spellEnd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>її</w:t>
      </w:r>
      <w:proofErr w:type="spellEnd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>поширення</w:t>
      </w:r>
      <w:proofErr w:type="spellEnd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(ст. 29 Закону </w:t>
      </w:r>
      <w:proofErr w:type="spellStart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України</w:t>
      </w:r>
      <w:proofErr w:type="spellEnd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«Про </w:t>
      </w:r>
      <w:proofErr w:type="spellStart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>інформацію</w:t>
      </w:r>
      <w:proofErr w:type="spellEnd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»). </w:t>
      </w:r>
      <w:proofErr w:type="spellStart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>Висловіть</w:t>
      </w:r>
      <w:proofErr w:type="spellEnd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>своє</w:t>
      </w:r>
      <w:proofErr w:type="spellEnd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>ставлення</w:t>
      </w:r>
      <w:proofErr w:type="spellEnd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>цієї</w:t>
      </w:r>
      <w:proofErr w:type="spellEnd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>норми</w:t>
      </w:r>
      <w:proofErr w:type="spellEnd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закону. </w:t>
      </w:r>
      <w:proofErr w:type="spellStart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>Порівняйте</w:t>
      </w:r>
      <w:proofErr w:type="spellEnd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>вс</w:t>
      </w:r>
      <w:proofErr w:type="gramEnd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proofErr w:type="spellEnd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«за» та «</w:t>
      </w:r>
      <w:proofErr w:type="spellStart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>проти</w:t>
      </w:r>
      <w:proofErr w:type="spellEnd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proofErr w:type="spellStart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>існування</w:t>
      </w:r>
      <w:proofErr w:type="spellEnd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>цієї</w:t>
      </w:r>
      <w:proofErr w:type="spellEnd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>норми</w:t>
      </w:r>
      <w:proofErr w:type="spellEnd"/>
      <w:r w:rsidRPr="00E2499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24991" w:rsidRPr="00E24991" w:rsidRDefault="00E24991" w:rsidP="00E24991">
      <w:pPr>
        <w:tabs>
          <w:tab w:val="left" w:pos="1080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24991" w:rsidRPr="00E24991" w:rsidRDefault="00E24991" w:rsidP="00E24991">
      <w:pPr>
        <w:tabs>
          <w:tab w:val="left" w:pos="108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91">
        <w:rPr>
          <w:rFonts w:ascii="Times New Roman" w:hAnsi="Times New Roman" w:cs="Times New Roman"/>
          <w:b/>
          <w:sz w:val="24"/>
          <w:szCs w:val="24"/>
        </w:rPr>
        <w:t>4.</w:t>
      </w:r>
      <w:r w:rsidRPr="00E2499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Розв’яжіть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задачі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>:</w:t>
      </w:r>
    </w:p>
    <w:p w:rsidR="00E24991" w:rsidRPr="00E24991" w:rsidRDefault="00E24991" w:rsidP="00E24991">
      <w:pPr>
        <w:tabs>
          <w:tab w:val="left" w:pos="108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91">
        <w:rPr>
          <w:rFonts w:ascii="Times New Roman" w:hAnsi="Times New Roman" w:cs="Times New Roman"/>
          <w:b/>
          <w:sz w:val="24"/>
          <w:szCs w:val="24"/>
        </w:rPr>
        <w:t>а)</w:t>
      </w:r>
      <w:r w:rsidRPr="00E2499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особовий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склад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здійснюють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оперативно-розшукову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розвідувальну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контррозвідувальну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віднесено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499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таємниці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правопорядку.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Перерахуйте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таємниць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покладених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таємницю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правильності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віднесення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>.</w:t>
      </w:r>
    </w:p>
    <w:p w:rsidR="00E24991" w:rsidRPr="00E24991" w:rsidRDefault="00E24991" w:rsidP="00E24991">
      <w:pPr>
        <w:tabs>
          <w:tab w:val="left" w:pos="108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91">
        <w:rPr>
          <w:rFonts w:ascii="Times New Roman" w:hAnsi="Times New Roman" w:cs="Times New Roman"/>
          <w:b/>
          <w:sz w:val="24"/>
          <w:szCs w:val="24"/>
        </w:rPr>
        <w:lastRenderedPageBreak/>
        <w:t>б)</w:t>
      </w:r>
      <w:r w:rsidRPr="00E2499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Мотивованим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499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24991">
        <w:rPr>
          <w:rFonts w:ascii="Times New Roman" w:hAnsi="Times New Roman" w:cs="Times New Roman"/>
          <w:sz w:val="24"/>
          <w:szCs w:val="24"/>
        </w:rPr>
        <w:t>ішенням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таємниць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власною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ініціативою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віднесено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експорт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імпорт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озброєння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військової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спеціальної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техніки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стратегічних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сировини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секретної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таємниці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Визначте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правильність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хибність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Вкажіть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можливі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помилки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З’ясуйте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4991">
        <w:rPr>
          <w:rFonts w:ascii="Times New Roman" w:hAnsi="Times New Roman" w:cs="Times New Roman"/>
          <w:sz w:val="24"/>
          <w:szCs w:val="24"/>
        </w:rPr>
        <w:t>міру</w:t>
      </w:r>
      <w:proofErr w:type="spellEnd"/>
      <w:proofErr w:type="gram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>.</w:t>
      </w:r>
    </w:p>
    <w:p w:rsidR="00E24991" w:rsidRPr="00E24991" w:rsidRDefault="00E24991" w:rsidP="00E24991">
      <w:pPr>
        <w:tabs>
          <w:tab w:val="left" w:pos="108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91">
        <w:rPr>
          <w:rFonts w:ascii="Times New Roman" w:hAnsi="Times New Roman" w:cs="Times New Roman"/>
          <w:b/>
          <w:sz w:val="24"/>
          <w:szCs w:val="24"/>
        </w:rPr>
        <w:t>в) </w:t>
      </w:r>
      <w:r w:rsidRPr="00E2499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знайдіть</w:t>
      </w:r>
      <w:proofErr w:type="spellEnd"/>
      <w:r w:rsidRPr="00E249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Звід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відомостей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становлять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таємницю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, прочитайте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уважно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E2499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4991">
        <w:rPr>
          <w:rFonts w:ascii="Times New Roman" w:hAnsi="Times New Roman" w:cs="Times New Roman"/>
          <w:sz w:val="24"/>
          <w:szCs w:val="24"/>
        </w:rPr>
        <w:t>ідготуйте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аналітичну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довідку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наступного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внесено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найбільшу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доповнень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виключень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внесено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найменшу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доповнень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виключень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доповнень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виключень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стосувалася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політичні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економічні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процеси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49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державі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впливали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>.</w:t>
      </w:r>
    </w:p>
    <w:p w:rsidR="00E24991" w:rsidRPr="00E24991" w:rsidRDefault="00E24991" w:rsidP="00E24991">
      <w:pPr>
        <w:tabs>
          <w:tab w:val="left" w:pos="1080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991" w:rsidRPr="00E24991" w:rsidRDefault="00E24991" w:rsidP="00E24991">
      <w:pPr>
        <w:spacing w:line="264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E24991">
        <w:rPr>
          <w:rFonts w:ascii="Times New Roman" w:hAnsi="Times New Roman" w:cs="Times New Roman"/>
          <w:b/>
          <w:sz w:val="24"/>
          <w:szCs w:val="24"/>
        </w:rPr>
        <w:t>5. 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Вирішіть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тестові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>:</w:t>
      </w:r>
    </w:p>
    <w:p w:rsidR="00E24991" w:rsidRPr="00E24991" w:rsidRDefault="00E24991" w:rsidP="00E24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91">
        <w:rPr>
          <w:rFonts w:ascii="Times New Roman" w:hAnsi="Times New Roman" w:cs="Times New Roman"/>
          <w:b/>
          <w:sz w:val="24"/>
          <w:szCs w:val="24"/>
        </w:rPr>
        <w:t>1.</w:t>
      </w:r>
      <w:r w:rsidRPr="00E2499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Державна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таємниця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>?</w:t>
      </w:r>
    </w:p>
    <w:p w:rsidR="00E24991" w:rsidRPr="00E24991" w:rsidRDefault="00E24991" w:rsidP="00E24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91">
        <w:rPr>
          <w:rFonts w:ascii="Times New Roman" w:hAnsi="Times New Roman" w:cs="Times New Roman"/>
          <w:sz w:val="24"/>
          <w:szCs w:val="24"/>
        </w:rPr>
        <w:t>а) </w:t>
      </w:r>
      <w:proofErr w:type="spellStart"/>
      <w:proofErr w:type="gramStart"/>
      <w:r w:rsidRPr="00E24991">
        <w:rPr>
          <w:rFonts w:ascii="Times New Roman" w:hAnsi="Times New Roman" w:cs="Times New Roman"/>
          <w:sz w:val="24"/>
          <w:szCs w:val="24"/>
        </w:rPr>
        <w:t>будь-яка</w:t>
      </w:r>
      <w:proofErr w:type="spellEnd"/>
      <w:proofErr w:type="gramEnd"/>
      <w:r w:rsidRPr="00E24991">
        <w:rPr>
          <w:rFonts w:ascii="Times New Roman" w:hAnsi="Times New Roman" w:cs="Times New Roman"/>
          <w:sz w:val="24"/>
          <w:szCs w:val="24"/>
        </w:rPr>
        <w:t xml:space="preserve"> секретна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>;</w:t>
      </w:r>
    </w:p>
    <w:p w:rsidR="00E24991" w:rsidRPr="00E24991" w:rsidRDefault="00E24991" w:rsidP="00E24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91">
        <w:rPr>
          <w:rFonts w:ascii="Times New Roman" w:hAnsi="Times New Roman" w:cs="Times New Roman"/>
          <w:sz w:val="24"/>
          <w:szCs w:val="24"/>
        </w:rPr>
        <w:t xml:space="preserve">б) вид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таємної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охоплює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оборони,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, науки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техніки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зовнішні</w:t>
      </w:r>
      <w:proofErr w:type="gramStart"/>
      <w:r w:rsidRPr="00E24991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правопорядку,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розголошення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завдати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шкоди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національній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безпеці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>;</w:t>
      </w:r>
    </w:p>
    <w:p w:rsidR="00E24991" w:rsidRPr="00E24991" w:rsidRDefault="00E24991" w:rsidP="00E24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91">
        <w:rPr>
          <w:rFonts w:ascii="Times New Roman" w:hAnsi="Times New Roman" w:cs="Times New Roman"/>
          <w:sz w:val="24"/>
          <w:szCs w:val="24"/>
        </w:rPr>
        <w:t xml:space="preserve">в) вид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таємної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охоплює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оборони,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, науки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техніки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зовнішніх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правопорядку,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розголошення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завдати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шкоди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національній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безпеці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визнані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у порядку,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таємницю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», державною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таємницею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499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4991">
        <w:rPr>
          <w:rFonts w:ascii="Times New Roman" w:hAnsi="Times New Roman" w:cs="Times New Roman"/>
          <w:sz w:val="24"/>
          <w:szCs w:val="24"/>
        </w:rPr>
        <w:t>ідлягають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охороні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державою; </w:t>
      </w:r>
    </w:p>
    <w:p w:rsidR="00E24991" w:rsidRPr="00E24991" w:rsidRDefault="00E24991" w:rsidP="00E24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991">
        <w:rPr>
          <w:rFonts w:ascii="Times New Roman" w:hAnsi="Times New Roman" w:cs="Times New Roman"/>
          <w:sz w:val="24"/>
          <w:szCs w:val="24"/>
        </w:rPr>
        <w:t>г) 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немає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правильної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>.</w:t>
      </w:r>
    </w:p>
    <w:p w:rsidR="00E24991" w:rsidRPr="00E24991" w:rsidRDefault="00E24991" w:rsidP="00E24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91">
        <w:rPr>
          <w:rFonts w:ascii="Times New Roman" w:hAnsi="Times New Roman" w:cs="Times New Roman"/>
          <w:b/>
          <w:sz w:val="24"/>
          <w:szCs w:val="24"/>
        </w:rPr>
        <w:t>2. 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Державний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експерт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таємниць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посадова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особа, яка?</w:t>
      </w:r>
    </w:p>
    <w:p w:rsidR="00E24991" w:rsidRPr="00E24991" w:rsidRDefault="00E24991" w:rsidP="00E24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91">
        <w:rPr>
          <w:rFonts w:ascii="Times New Roman" w:hAnsi="Times New Roman" w:cs="Times New Roman"/>
          <w:sz w:val="24"/>
          <w:szCs w:val="24"/>
        </w:rPr>
        <w:t>а) 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уповноважена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таємницю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віднесення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таємниці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оборони,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, науки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техніки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зовнішні</w:t>
      </w:r>
      <w:proofErr w:type="gramStart"/>
      <w:r w:rsidRPr="00E24991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правопорядку,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ступеня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секретності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розсекречування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>;</w:t>
      </w:r>
    </w:p>
    <w:p w:rsidR="00E24991" w:rsidRPr="00E24991" w:rsidRDefault="00E24991" w:rsidP="00E24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91">
        <w:rPr>
          <w:rFonts w:ascii="Times New Roman" w:hAnsi="Times New Roman" w:cs="Times New Roman"/>
          <w:sz w:val="24"/>
          <w:szCs w:val="24"/>
        </w:rPr>
        <w:t xml:space="preserve">б) допущена до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4991">
        <w:rPr>
          <w:rFonts w:ascii="Times New Roman" w:hAnsi="Times New Roman" w:cs="Times New Roman"/>
          <w:sz w:val="24"/>
          <w:szCs w:val="24"/>
        </w:rPr>
        <w:t>державною</w:t>
      </w:r>
      <w:proofErr w:type="gram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таємницею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>;</w:t>
      </w:r>
    </w:p>
    <w:p w:rsidR="00E24991" w:rsidRPr="00E24991" w:rsidRDefault="00E24991" w:rsidP="00E24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91">
        <w:rPr>
          <w:rFonts w:ascii="Times New Roman" w:hAnsi="Times New Roman" w:cs="Times New Roman"/>
          <w:sz w:val="24"/>
          <w:szCs w:val="24"/>
        </w:rPr>
        <w:t xml:space="preserve">в) допущена до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секретною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інформацією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>;</w:t>
      </w:r>
    </w:p>
    <w:p w:rsidR="00E24991" w:rsidRPr="00E24991" w:rsidRDefault="00E24991" w:rsidP="00E24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91">
        <w:rPr>
          <w:rFonts w:ascii="Times New Roman" w:hAnsi="Times New Roman" w:cs="Times New Roman"/>
          <w:sz w:val="24"/>
          <w:szCs w:val="24"/>
        </w:rPr>
        <w:t>г) 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засвідчує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ступінь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секретності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>.</w:t>
      </w:r>
    </w:p>
    <w:p w:rsidR="00E24991" w:rsidRPr="00E24991" w:rsidRDefault="00E24991" w:rsidP="00E24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91">
        <w:rPr>
          <w:rFonts w:ascii="Times New Roman" w:hAnsi="Times New Roman" w:cs="Times New Roman"/>
          <w:b/>
          <w:sz w:val="24"/>
          <w:szCs w:val="24"/>
        </w:rPr>
        <w:t>3.</w:t>
      </w:r>
      <w:r w:rsidRPr="00E2499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Засекречування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матеріальних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носіїв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>?</w:t>
      </w:r>
    </w:p>
    <w:p w:rsidR="00E24991" w:rsidRPr="00E24991" w:rsidRDefault="00E24991" w:rsidP="00E24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91">
        <w:rPr>
          <w:rFonts w:ascii="Times New Roman" w:hAnsi="Times New Roman" w:cs="Times New Roman"/>
          <w:sz w:val="24"/>
          <w:szCs w:val="24"/>
        </w:rPr>
        <w:t>а) 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введення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обмежень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поширення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та доступ </w:t>
      </w:r>
      <w:proofErr w:type="gramStart"/>
      <w:r w:rsidRPr="00E2499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конкретної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секретної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4991">
        <w:rPr>
          <w:rFonts w:ascii="Times New Roman" w:hAnsi="Times New Roman" w:cs="Times New Roman"/>
          <w:sz w:val="24"/>
          <w:szCs w:val="24"/>
        </w:rPr>
        <w:t>шляхом</w:t>
      </w:r>
      <w:proofErr w:type="gram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грифу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секретності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документам,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виробам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матеріальним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носіям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>;</w:t>
      </w:r>
    </w:p>
    <w:p w:rsidR="00E24991" w:rsidRPr="00E24991" w:rsidRDefault="00E24991" w:rsidP="00E24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91">
        <w:rPr>
          <w:rFonts w:ascii="Times New Roman" w:hAnsi="Times New Roman" w:cs="Times New Roman"/>
          <w:sz w:val="24"/>
          <w:szCs w:val="24"/>
        </w:rPr>
        <w:lastRenderedPageBreak/>
        <w:t>б) 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зняття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обмежень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поширення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та доступ </w:t>
      </w:r>
      <w:proofErr w:type="gramStart"/>
      <w:r w:rsidRPr="00E2499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конкретної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секретної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4991">
        <w:rPr>
          <w:rFonts w:ascii="Times New Roman" w:hAnsi="Times New Roman" w:cs="Times New Roman"/>
          <w:sz w:val="24"/>
          <w:szCs w:val="24"/>
        </w:rPr>
        <w:t>шляхом</w:t>
      </w:r>
      <w:proofErr w:type="gram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скасування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раніше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наданого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грифу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секретності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документам,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виробам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матеріальним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носіям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>;</w:t>
      </w:r>
    </w:p>
    <w:p w:rsidR="00E24991" w:rsidRPr="00E24991" w:rsidRDefault="00E24991" w:rsidP="00E24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91">
        <w:rPr>
          <w:rFonts w:ascii="Times New Roman" w:hAnsi="Times New Roman" w:cs="Times New Roman"/>
          <w:sz w:val="24"/>
          <w:szCs w:val="24"/>
        </w:rPr>
        <w:t>в) 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повноважною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посадовою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особою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громадянину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ознайомлення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конкретною секретною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інформацією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24991">
        <w:rPr>
          <w:rFonts w:ascii="Times New Roman" w:hAnsi="Times New Roman" w:cs="Times New Roman"/>
          <w:sz w:val="24"/>
          <w:szCs w:val="24"/>
        </w:rPr>
        <w:t>пов'язано</w:t>
      </w:r>
      <w:proofErr w:type="gramEnd"/>
      <w:r w:rsidRPr="00E24991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державною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таємницею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ознайомлення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конкретною секретною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інформацією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пов'язаної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державною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таємницею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цією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посадовою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особою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службових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>;</w:t>
      </w:r>
    </w:p>
    <w:p w:rsidR="00E24991" w:rsidRPr="00E24991" w:rsidRDefault="00E24991" w:rsidP="00E24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991">
        <w:rPr>
          <w:rFonts w:ascii="Times New Roman" w:hAnsi="Times New Roman" w:cs="Times New Roman"/>
          <w:sz w:val="24"/>
          <w:szCs w:val="24"/>
        </w:rPr>
        <w:t>г) 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немає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правильної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>.</w:t>
      </w:r>
    </w:p>
    <w:p w:rsidR="00E24991" w:rsidRPr="00E24991" w:rsidRDefault="00E24991" w:rsidP="00E24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91">
        <w:rPr>
          <w:rFonts w:ascii="Times New Roman" w:hAnsi="Times New Roman" w:cs="Times New Roman"/>
          <w:b/>
          <w:sz w:val="24"/>
          <w:szCs w:val="24"/>
        </w:rPr>
        <w:t>4.</w:t>
      </w:r>
      <w:r w:rsidRPr="00E2499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Охорона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таємниці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>?</w:t>
      </w:r>
    </w:p>
    <w:p w:rsidR="00E24991" w:rsidRPr="00E24991" w:rsidRDefault="00E24991" w:rsidP="00E24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91">
        <w:rPr>
          <w:rFonts w:ascii="Times New Roman" w:hAnsi="Times New Roman" w:cs="Times New Roman"/>
          <w:sz w:val="24"/>
          <w:szCs w:val="24"/>
        </w:rPr>
        <w:t xml:space="preserve">а) комплекс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організаційно-правових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інженерно-технічних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криптографічних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оперативно-розшукових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спрямованих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розголошенню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секретної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втратам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матеріальних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носії</w:t>
      </w:r>
      <w:proofErr w:type="gramStart"/>
      <w:r w:rsidRPr="00E2499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24991">
        <w:rPr>
          <w:rFonts w:ascii="Times New Roman" w:hAnsi="Times New Roman" w:cs="Times New Roman"/>
          <w:sz w:val="24"/>
          <w:szCs w:val="24"/>
        </w:rPr>
        <w:t>;</w:t>
      </w:r>
    </w:p>
    <w:p w:rsidR="00E24991" w:rsidRPr="00E24991" w:rsidRDefault="00E24991" w:rsidP="00E24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91">
        <w:rPr>
          <w:rFonts w:ascii="Times New Roman" w:hAnsi="Times New Roman" w:cs="Times New Roman"/>
          <w:sz w:val="24"/>
          <w:szCs w:val="24"/>
        </w:rPr>
        <w:t>б) 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вимогами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таємницю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» та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виданих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нормативно-правових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єдиний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порядок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таємниці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>;</w:t>
      </w:r>
    </w:p>
    <w:p w:rsidR="00E24991" w:rsidRPr="00E24991" w:rsidRDefault="00E24991" w:rsidP="00E24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91">
        <w:rPr>
          <w:rFonts w:ascii="Times New Roman" w:hAnsi="Times New Roman" w:cs="Times New Roman"/>
          <w:sz w:val="24"/>
          <w:szCs w:val="24"/>
        </w:rPr>
        <w:t>в) 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категорія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характеризує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важливість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секретної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ступінь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доступу до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неї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E2499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24991">
        <w:rPr>
          <w:rFonts w:ascii="Times New Roman" w:hAnsi="Times New Roman" w:cs="Times New Roman"/>
          <w:sz w:val="24"/>
          <w:szCs w:val="24"/>
        </w:rPr>
        <w:t>івень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державою;</w:t>
      </w:r>
    </w:p>
    <w:p w:rsidR="00E24991" w:rsidRPr="00E24991" w:rsidRDefault="00E24991" w:rsidP="00E24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91">
        <w:rPr>
          <w:rFonts w:ascii="Times New Roman" w:hAnsi="Times New Roman" w:cs="Times New Roman"/>
          <w:sz w:val="24"/>
          <w:szCs w:val="24"/>
        </w:rPr>
        <w:t xml:space="preserve">г) вид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спрямований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інженерно-технічними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заходами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конфіденційності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цілісності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унеможливлення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блокування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>.</w:t>
      </w:r>
    </w:p>
    <w:p w:rsidR="00E24991" w:rsidRPr="00E24991" w:rsidRDefault="00E24991" w:rsidP="00E24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91">
        <w:rPr>
          <w:rFonts w:ascii="Times New Roman" w:hAnsi="Times New Roman" w:cs="Times New Roman"/>
          <w:b/>
          <w:sz w:val="24"/>
          <w:szCs w:val="24"/>
        </w:rPr>
        <w:t>5.</w:t>
      </w:r>
      <w:r w:rsidRPr="00E2499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Розсекречування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матеріальних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носіїв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>?</w:t>
      </w:r>
    </w:p>
    <w:p w:rsidR="00E24991" w:rsidRPr="00E24991" w:rsidRDefault="00E24991" w:rsidP="00E24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91">
        <w:rPr>
          <w:rFonts w:ascii="Times New Roman" w:hAnsi="Times New Roman" w:cs="Times New Roman"/>
          <w:sz w:val="24"/>
          <w:szCs w:val="24"/>
        </w:rPr>
        <w:t>а) 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введення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обмежень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поширення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та доступ </w:t>
      </w:r>
      <w:proofErr w:type="gramStart"/>
      <w:r w:rsidRPr="00E2499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конкретної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секретної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4991">
        <w:rPr>
          <w:rFonts w:ascii="Times New Roman" w:hAnsi="Times New Roman" w:cs="Times New Roman"/>
          <w:sz w:val="24"/>
          <w:szCs w:val="24"/>
        </w:rPr>
        <w:t>шляхом</w:t>
      </w:r>
      <w:proofErr w:type="gram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грифу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секретності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документам,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виробам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матеріальним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носіям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>;</w:t>
      </w:r>
    </w:p>
    <w:p w:rsidR="00E24991" w:rsidRPr="00E24991" w:rsidRDefault="00E24991" w:rsidP="00E24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91">
        <w:rPr>
          <w:rFonts w:ascii="Times New Roman" w:hAnsi="Times New Roman" w:cs="Times New Roman"/>
          <w:sz w:val="24"/>
          <w:szCs w:val="24"/>
        </w:rPr>
        <w:t>б) 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зняття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обмежень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поширення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та доступ </w:t>
      </w:r>
      <w:proofErr w:type="gramStart"/>
      <w:r w:rsidRPr="00E2499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конкретної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секретної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4991">
        <w:rPr>
          <w:rFonts w:ascii="Times New Roman" w:hAnsi="Times New Roman" w:cs="Times New Roman"/>
          <w:sz w:val="24"/>
          <w:szCs w:val="24"/>
        </w:rPr>
        <w:t>шляхом</w:t>
      </w:r>
      <w:proofErr w:type="gram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скасування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раніше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наданого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грифу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секретності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документам,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виробам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матеріальним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носіям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>;</w:t>
      </w:r>
    </w:p>
    <w:p w:rsidR="00E24991" w:rsidRPr="00E24991" w:rsidRDefault="00E24991" w:rsidP="00E24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91">
        <w:rPr>
          <w:rFonts w:ascii="Times New Roman" w:hAnsi="Times New Roman" w:cs="Times New Roman"/>
          <w:sz w:val="24"/>
          <w:szCs w:val="24"/>
        </w:rPr>
        <w:t>в) 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повноважною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посадовою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особою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громадянину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ознайомлення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конкретною секретною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інформацією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24991">
        <w:rPr>
          <w:rFonts w:ascii="Times New Roman" w:hAnsi="Times New Roman" w:cs="Times New Roman"/>
          <w:sz w:val="24"/>
          <w:szCs w:val="24"/>
        </w:rPr>
        <w:t>пов'язано</w:t>
      </w:r>
      <w:proofErr w:type="gramEnd"/>
      <w:r w:rsidRPr="00E24991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державною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таємницею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ознайомлення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конкретною секретною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інформацією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пов'язаної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державною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таємницею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цією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посадовою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особою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службових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>;</w:t>
      </w:r>
    </w:p>
    <w:p w:rsidR="00E24991" w:rsidRPr="00E24991" w:rsidRDefault="00E24991" w:rsidP="00E24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991">
        <w:rPr>
          <w:rFonts w:ascii="Times New Roman" w:hAnsi="Times New Roman" w:cs="Times New Roman"/>
          <w:sz w:val="24"/>
          <w:szCs w:val="24"/>
        </w:rPr>
        <w:t>г) 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немає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правильної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>.</w:t>
      </w:r>
    </w:p>
    <w:p w:rsidR="00E24991" w:rsidRPr="00E24991" w:rsidRDefault="00E24991" w:rsidP="00E24991">
      <w:pPr>
        <w:spacing w:line="264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24991" w:rsidRPr="00E24991" w:rsidRDefault="00E24991" w:rsidP="00E24991">
      <w:pPr>
        <w:tabs>
          <w:tab w:val="left" w:pos="1080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991">
        <w:rPr>
          <w:rFonts w:ascii="Times New Roman" w:hAnsi="Times New Roman" w:cs="Times New Roman"/>
          <w:sz w:val="24"/>
          <w:szCs w:val="24"/>
        </w:rPr>
        <w:sym w:font="Webdings" w:char="F073"/>
      </w:r>
      <w:proofErr w:type="spellStart"/>
      <w:r w:rsidRPr="00E24991">
        <w:rPr>
          <w:rFonts w:ascii="Times New Roman" w:hAnsi="Times New Roman" w:cs="Times New Roman"/>
          <w:b/>
          <w:sz w:val="24"/>
          <w:szCs w:val="24"/>
        </w:rPr>
        <w:t>Контрольні</w:t>
      </w:r>
      <w:proofErr w:type="spellEnd"/>
      <w:r w:rsidRPr="00E249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Pr="00E24991">
        <w:rPr>
          <w:rFonts w:ascii="Times New Roman" w:hAnsi="Times New Roman" w:cs="Times New Roman"/>
          <w:b/>
          <w:sz w:val="24"/>
          <w:szCs w:val="24"/>
        </w:rPr>
        <w:t>:</w:t>
      </w:r>
    </w:p>
    <w:p w:rsidR="00E24991" w:rsidRPr="00E24991" w:rsidRDefault="00E24991" w:rsidP="00E24991">
      <w:pPr>
        <w:tabs>
          <w:tab w:val="left" w:pos="108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91">
        <w:rPr>
          <w:rFonts w:ascii="Times New Roman" w:hAnsi="Times New Roman" w:cs="Times New Roman"/>
          <w:b/>
          <w:sz w:val="24"/>
          <w:szCs w:val="24"/>
        </w:rPr>
        <w:t>1.</w:t>
      </w:r>
      <w:r w:rsidRPr="00E2499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порядок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віднесення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499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таємниці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>?</w:t>
      </w:r>
    </w:p>
    <w:p w:rsidR="00E24991" w:rsidRPr="00E24991" w:rsidRDefault="00E24991" w:rsidP="00E24991">
      <w:pPr>
        <w:tabs>
          <w:tab w:val="left" w:pos="108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91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E24991">
        <w:rPr>
          <w:rFonts w:ascii="Times New Roman" w:hAnsi="Times New Roman" w:cs="Times New Roman"/>
          <w:sz w:val="24"/>
          <w:szCs w:val="24"/>
        </w:rPr>
        <w:t xml:space="preserve"> У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полягає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процедура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засекречування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матеріальних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носії</w:t>
      </w:r>
      <w:proofErr w:type="gramStart"/>
      <w:r w:rsidRPr="00E2499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секретної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>?</w:t>
      </w:r>
    </w:p>
    <w:p w:rsidR="00E24991" w:rsidRPr="00E24991" w:rsidRDefault="00E24991" w:rsidP="00E24991">
      <w:pPr>
        <w:tabs>
          <w:tab w:val="left" w:pos="108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91">
        <w:rPr>
          <w:rFonts w:ascii="Times New Roman" w:hAnsi="Times New Roman" w:cs="Times New Roman"/>
          <w:b/>
          <w:sz w:val="24"/>
          <w:szCs w:val="24"/>
        </w:rPr>
        <w:t>3.</w:t>
      </w:r>
      <w:r w:rsidRPr="00E24991">
        <w:rPr>
          <w:rFonts w:ascii="Times New Roman" w:hAnsi="Times New Roman" w:cs="Times New Roman"/>
          <w:sz w:val="24"/>
          <w:szCs w:val="24"/>
        </w:rPr>
        <w:t xml:space="preserve"> Яка процедура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розсекречування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матеріальних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носії</w:t>
      </w:r>
      <w:proofErr w:type="gramStart"/>
      <w:r w:rsidRPr="00E2499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секретної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>?</w:t>
      </w:r>
    </w:p>
    <w:p w:rsidR="00E24991" w:rsidRPr="00E24991" w:rsidRDefault="00E24991" w:rsidP="00E24991">
      <w:pPr>
        <w:tabs>
          <w:tab w:val="left" w:pos="108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91">
        <w:rPr>
          <w:rFonts w:ascii="Times New Roman" w:hAnsi="Times New Roman" w:cs="Times New Roman"/>
          <w:b/>
          <w:sz w:val="24"/>
          <w:szCs w:val="24"/>
        </w:rPr>
        <w:t>4.</w:t>
      </w:r>
      <w:r w:rsidRPr="00E2499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ступінь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 xml:space="preserve"> та гриф </w:t>
      </w:r>
      <w:proofErr w:type="spellStart"/>
      <w:r w:rsidRPr="00E24991">
        <w:rPr>
          <w:rFonts w:ascii="Times New Roman" w:hAnsi="Times New Roman" w:cs="Times New Roman"/>
          <w:sz w:val="24"/>
          <w:szCs w:val="24"/>
        </w:rPr>
        <w:t>секретності</w:t>
      </w:r>
      <w:proofErr w:type="spellEnd"/>
      <w:r w:rsidRPr="00E24991">
        <w:rPr>
          <w:rFonts w:ascii="Times New Roman" w:hAnsi="Times New Roman" w:cs="Times New Roman"/>
          <w:sz w:val="24"/>
          <w:szCs w:val="24"/>
        </w:rPr>
        <w:t>?</w:t>
      </w:r>
    </w:p>
    <w:p w:rsidR="00E24991" w:rsidRPr="00E24991" w:rsidRDefault="00E24991" w:rsidP="00E24991">
      <w:pPr>
        <w:pStyle w:val="Default"/>
        <w:spacing w:line="264" w:lineRule="auto"/>
        <w:ind w:firstLine="709"/>
        <w:jc w:val="both"/>
        <w:rPr>
          <w:lang w:val="uk-UA"/>
        </w:rPr>
      </w:pPr>
      <w:r w:rsidRPr="00E24991">
        <w:rPr>
          <w:b/>
          <w:lang w:val="uk-UA"/>
        </w:rPr>
        <w:t>5.</w:t>
      </w:r>
      <w:r w:rsidRPr="00E24991">
        <w:rPr>
          <w:lang w:val="uk-UA"/>
        </w:rPr>
        <w:t> Що віднесено до обов’язків державного експерта з питань таємниць?</w:t>
      </w:r>
    </w:p>
    <w:p w:rsidR="00E24991" w:rsidRPr="00E24991" w:rsidRDefault="00E24991" w:rsidP="00E24991">
      <w:pPr>
        <w:pStyle w:val="Default"/>
        <w:spacing w:line="264" w:lineRule="auto"/>
        <w:ind w:firstLine="709"/>
        <w:jc w:val="both"/>
        <w:rPr>
          <w:lang w:val="uk-UA"/>
        </w:rPr>
      </w:pPr>
      <w:r w:rsidRPr="00E24991">
        <w:rPr>
          <w:b/>
          <w:lang w:val="uk-UA"/>
        </w:rPr>
        <w:t>6.</w:t>
      </w:r>
      <w:r w:rsidRPr="00E24991">
        <w:rPr>
          <w:lang w:val="uk-UA"/>
        </w:rPr>
        <w:t> Що віднесено до прав державного експерта з питань таємниць?</w:t>
      </w:r>
    </w:p>
    <w:p w:rsidR="00E24991" w:rsidRPr="00E24991" w:rsidRDefault="00E24991" w:rsidP="00E24991">
      <w:pPr>
        <w:spacing w:line="264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C0B89" w:rsidRPr="00E24991" w:rsidRDefault="009C0B89">
      <w:pPr>
        <w:rPr>
          <w:rFonts w:ascii="Times New Roman" w:hAnsi="Times New Roman" w:cs="Times New Roman"/>
          <w:sz w:val="24"/>
          <w:szCs w:val="24"/>
        </w:rPr>
      </w:pPr>
    </w:p>
    <w:sectPr w:rsidR="009C0B89" w:rsidRPr="00E24991" w:rsidSect="00F7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E24991"/>
    <w:rsid w:val="00884061"/>
    <w:rsid w:val="009C0B89"/>
    <w:rsid w:val="00E24991"/>
    <w:rsid w:val="00F7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Default">
    <w:name w:val="Default"/>
    <w:link w:val="Default0"/>
    <w:uiPriority w:val="99"/>
    <w:rsid w:val="00E249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0">
    <w:name w:val="Default Знак"/>
    <w:basedOn w:val="a0"/>
    <w:link w:val="Default"/>
    <w:uiPriority w:val="99"/>
    <w:locked/>
    <w:rsid w:val="00E24991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1508</Words>
  <Characters>8597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2020-09-01T17:11:00Z</dcterms:created>
  <dcterms:modified xsi:type="dcterms:W3CDTF">2020-09-01T17:14:00Z</dcterms:modified>
</cp:coreProperties>
</file>