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F3" w:rsidRPr="00700A2D" w:rsidRDefault="00244DF3" w:rsidP="00244DF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00A2D">
        <w:rPr>
          <w:rFonts w:ascii="Times New Roman" w:hAnsi="Times New Roman"/>
          <w:b/>
          <w:i/>
          <w:sz w:val="28"/>
          <w:szCs w:val="28"/>
        </w:rPr>
        <w:t>Тема 3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700A2D">
        <w:rPr>
          <w:rFonts w:ascii="Times New Roman" w:hAnsi="Times New Roman"/>
          <w:b/>
          <w:i/>
          <w:sz w:val="28"/>
          <w:szCs w:val="28"/>
        </w:rPr>
        <w:t>Вплив на несвідоме у сучасній рекламі.</w:t>
      </w:r>
    </w:p>
    <w:p w:rsidR="00244DF3" w:rsidRPr="00700A2D" w:rsidRDefault="00244DF3" w:rsidP="00244DF3">
      <w:pPr>
        <w:pStyle w:val="11"/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  <w:r w:rsidRPr="00700A2D">
        <w:rPr>
          <w:rFonts w:ascii="Times New Roman" w:hAnsi="Times New Roman"/>
          <w:i/>
          <w:sz w:val="28"/>
          <w:szCs w:val="28"/>
        </w:rPr>
        <w:t>Гіпнотично орієнтовані підходи</w:t>
      </w:r>
    </w:p>
    <w:p w:rsidR="00244DF3" w:rsidRPr="00700A2D" w:rsidRDefault="00244DF3" w:rsidP="00244DF3">
      <w:pPr>
        <w:pStyle w:val="11"/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</w:p>
    <w:p w:rsidR="00244DF3" w:rsidRPr="00700A2D" w:rsidRDefault="00244DF3" w:rsidP="00244DF3">
      <w:pPr>
        <w:pStyle w:val="ListParagraph"/>
        <w:numPr>
          <w:ilvl w:val="0"/>
          <w:numId w:val="5"/>
        </w:numPr>
        <w:shd w:val="clear" w:color="auto" w:fill="FFFFFF"/>
        <w:jc w:val="both"/>
        <w:rPr>
          <w:color w:val="000000"/>
          <w:szCs w:val="28"/>
          <w:shd w:val="clear" w:color="auto" w:fill="FFFFFF"/>
          <w:lang w:val="uk-UA"/>
        </w:rPr>
      </w:pPr>
      <w:r w:rsidRPr="00700A2D">
        <w:rPr>
          <w:spacing w:val="-3"/>
          <w:szCs w:val="28"/>
          <w:lang w:val="uk-UA"/>
        </w:rPr>
        <w:t>Поняття «транс», «</w:t>
      </w:r>
      <w:proofErr w:type="spellStart"/>
      <w:r w:rsidRPr="00700A2D">
        <w:rPr>
          <w:spacing w:val="-3"/>
          <w:szCs w:val="28"/>
          <w:lang w:val="uk-UA"/>
        </w:rPr>
        <w:t>т</w:t>
      </w:r>
      <w:r w:rsidRPr="00700A2D">
        <w:rPr>
          <w:color w:val="000000"/>
          <w:szCs w:val="28"/>
          <w:shd w:val="clear" w:color="auto" w:fill="FFFFFF"/>
          <w:lang w:val="uk-UA"/>
        </w:rPr>
        <w:t>рансовий</w:t>
      </w:r>
      <w:proofErr w:type="spellEnd"/>
      <w:r w:rsidRPr="00700A2D">
        <w:rPr>
          <w:color w:val="000000"/>
          <w:szCs w:val="28"/>
          <w:shd w:val="clear" w:color="auto" w:fill="FFFFFF"/>
          <w:lang w:val="uk-UA"/>
        </w:rPr>
        <w:t xml:space="preserve"> стан»: сутність та структура.</w:t>
      </w:r>
    </w:p>
    <w:p w:rsidR="00244DF3" w:rsidRPr="00700A2D" w:rsidRDefault="00244DF3" w:rsidP="00244DF3">
      <w:pPr>
        <w:pStyle w:val="western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>Ознаки трансу.</w:t>
      </w:r>
    </w:p>
    <w:p w:rsidR="00244DF3" w:rsidRPr="00700A2D" w:rsidRDefault="00244DF3" w:rsidP="00244DF3">
      <w:pPr>
        <w:pStyle w:val="western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>Гіпнотичні техніки у рекламі.</w:t>
      </w:r>
    </w:p>
    <w:p w:rsidR="00244DF3" w:rsidRPr="00700A2D" w:rsidRDefault="00244DF3" w:rsidP="00244DF3">
      <w:pPr>
        <w:shd w:val="clear" w:color="auto" w:fill="FFFFFF"/>
        <w:spacing w:after="0" w:line="240" w:lineRule="auto"/>
        <w:ind w:left="29" w:firstLine="68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44DF3" w:rsidRPr="00700A2D" w:rsidRDefault="00244DF3" w:rsidP="00244DF3">
      <w:pPr>
        <w:pStyle w:val="1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28625" cy="428625"/>
            <wp:effectExtent l="0" t="0" r="9525" b="9525"/>
            <wp:docPr id="3" name="Рисунок 3" descr="Описание: check-mar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check-mark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A2D">
        <w:rPr>
          <w:rFonts w:ascii="Times New Roman" w:hAnsi="Times New Roman"/>
          <w:i/>
          <w:sz w:val="28"/>
          <w:szCs w:val="28"/>
        </w:rPr>
        <w:t xml:space="preserve">Мета: </w:t>
      </w:r>
      <w:r w:rsidRPr="00700A2D">
        <w:rPr>
          <w:rFonts w:ascii="Times New Roman" w:hAnsi="Times New Roman"/>
          <w:b w:val="0"/>
          <w:bCs/>
          <w:i/>
          <w:sz w:val="28"/>
          <w:szCs w:val="28"/>
        </w:rPr>
        <w:t xml:space="preserve">формування уявлення про використання гіпнотичних способів впливу у сучасному рекламному та </w:t>
      </w:r>
      <w:r w:rsidRPr="00700A2D">
        <w:rPr>
          <w:rFonts w:ascii="Times New Roman" w:hAnsi="Times New Roman"/>
          <w:b w:val="0"/>
          <w:i/>
          <w:sz w:val="28"/>
          <w:szCs w:val="28"/>
        </w:rPr>
        <w:t>PR-дискурсі; ознайомлення з основними поняттями та техніками введення у трансові стани споживачів; набуття вмінь психотехнічного аналізу рекламних повідомлень.</w:t>
      </w:r>
    </w:p>
    <w:p w:rsidR="00244DF3" w:rsidRPr="00700A2D" w:rsidRDefault="00244DF3" w:rsidP="00244DF3">
      <w:pPr>
        <w:pStyle w:val="ListParagraph"/>
        <w:shd w:val="clear" w:color="auto" w:fill="FFFFFF"/>
        <w:spacing w:before="120" w:after="120"/>
        <w:ind w:left="0"/>
        <w:jc w:val="center"/>
        <w:rPr>
          <w:szCs w:val="28"/>
          <w:lang w:val="uk-UA"/>
        </w:rPr>
      </w:pPr>
    </w:p>
    <w:p w:rsidR="00244DF3" w:rsidRPr="00700A2D" w:rsidRDefault="00244DF3" w:rsidP="00244DF3">
      <w:pPr>
        <w:pStyle w:val="ListParagraph"/>
        <w:shd w:val="clear" w:color="auto" w:fill="FFFFFF"/>
        <w:spacing w:before="120" w:after="120"/>
        <w:ind w:left="0"/>
        <w:jc w:val="center"/>
        <w:rPr>
          <w:b/>
          <w:bCs/>
          <w:szCs w:val="28"/>
          <w:lang w:val="uk-UA"/>
        </w:rPr>
      </w:pPr>
      <w:r w:rsidRPr="00700A2D">
        <w:rPr>
          <w:szCs w:val="28"/>
          <w:lang w:val="uk-UA"/>
        </w:rPr>
        <w:sym w:font="Wingdings" w:char="F021"/>
      </w:r>
      <w:r w:rsidRPr="00700A2D">
        <w:rPr>
          <w:b/>
          <w:bCs/>
          <w:szCs w:val="28"/>
          <w:lang w:val="uk-UA"/>
        </w:rPr>
        <w:t>Ключові слова</w:t>
      </w:r>
    </w:p>
    <w:p w:rsidR="00244DF3" w:rsidRPr="00700A2D" w:rsidRDefault="00244DF3" w:rsidP="00244DF3">
      <w:pPr>
        <w:pStyle w:val="western"/>
        <w:spacing w:before="0" w:beforeAutospacing="0" w:after="0" w:afterAutospacing="0"/>
        <w:jc w:val="both"/>
        <w:rPr>
          <w:i/>
          <w:spacing w:val="-3"/>
          <w:sz w:val="28"/>
          <w:szCs w:val="28"/>
          <w:lang w:val="uk-UA"/>
        </w:rPr>
      </w:pPr>
      <w:r w:rsidRPr="00700A2D">
        <w:rPr>
          <w:i/>
          <w:spacing w:val="-3"/>
          <w:sz w:val="28"/>
          <w:szCs w:val="28"/>
          <w:lang w:val="uk-UA"/>
        </w:rPr>
        <w:t xml:space="preserve">Несвідоме, психологічний вплив, прихований вплив, гіпноз, гіпнотичні техніки, транс, трансові стани, сугестія, показ трасової поведінки, </w:t>
      </w:r>
      <w:r w:rsidRPr="00700A2D">
        <w:rPr>
          <w:i/>
          <w:sz w:val="28"/>
          <w:szCs w:val="28"/>
          <w:lang w:val="uk-UA"/>
        </w:rPr>
        <w:t xml:space="preserve">вікова регресія, використання природних </w:t>
      </w:r>
      <w:proofErr w:type="spellStart"/>
      <w:r w:rsidRPr="00700A2D">
        <w:rPr>
          <w:i/>
          <w:sz w:val="28"/>
          <w:szCs w:val="28"/>
          <w:lang w:val="uk-UA"/>
        </w:rPr>
        <w:t>трансових</w:t>
      </w:r>
      <w:proofErr w:type="spellEnd"/>
      <w:r w:rsidRPr="00700A2D">
        <w:rPr>
          <w:i/>
          <w:sz w:val="28"/>
          <w:szCs w:val="28"/>
          <w:lang w:val="uk-UA"/>
        </w:rPr>
        <w:t xml:space="preserve"> станів, перевантаження свідомості, розрив шаблону, персеверація, звертання до авторитету, техніка розсіювання, метод перенесення або техніка «</w:t>
      </w:r>
      <w:proofErr w:type="spellStart"/>
      <w:r w:rsidRPr="00700A2D">
        <w:rPr>
          <w:i/>
          <w:sz w:val="28"/>
          <w:szCs w:val="28"/>
          <w:lang w:val="uk-UA"/>
        </w:rPr>
        <w:t>якоріння</w:t>
      </w:r>
      <w:proofErr w:type="spellEnd"/>
      <w:r w:rsidRPr="00700A2D">
        <w:rPr>
          <w:i/>
          <w:sz w:val="28"/>
          <w:szCs w:val="28"/>
          <w:lang w:val="uk-UA"/>
        </w:rPr>
        <w:t>».</w:t>
      </w:r>
    </w:p>
    <w:p w:rsidR="00244DF3" w:rsidRPr="00700A2D" w:rsidRDefault="00244DF3" w:rsidP="00244DF3">
      <w:pPr>
        <w:pStyle w:val="ListParagraph"/>
        <w:tabs>
          <w:tab w:val="left" w:pos="142"/>
        </w:tabs>
        <w:ind w:left="1072"/>
        <w:rPr>
          <w:sz w:val="16"/>
          <w:szCs w:val="16"/>
          <w:lang w:val="uk-UA"/>
        </w:rPr>
      </w:pPr>
    </w:p>
    <w:p w:rsidR="00244DF3" w:rsidRPr="00700A2D" w:rsidRDefault="00244DF3" w:rsidP="00244D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700A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Pr="00700A2D">
        <w:rPr>
          <w:rFonts w:ascii="Times New Roman" w:hAnsi="Times New Roman"/>
          <w:b/>
          <w:spacing w:val="-3"/>
          <w:sz w:val="28"/>
          <w:szCs w:val="28"/>
        </w:rPr>
        <w:t>Поняття «транс», «</w:t>
      </w:r>
      <w:proofErr w:type="spellStart"/>
      <w:r w:rsidRPr="00700A2D">
        <w:rPr>
          <w:rFonts w:ascii="Times New Roman" w:hAnsi="Times New Roman"/>
          <w:b/>
          <w:spacing w:val="-3"/>
          <w:sz w:val="28"/>
          <w:szCs w:val="28"/>
        </w:rPr>
        <w:t>т</w:t>
      </w:r>
      <w:r w:rsidRPr="00700A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рансовий</w:t>
      </w:r>
      <w:proofErr w:type="spellEnd"/>
      <w:r w:rsidRPr="00700A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стан»: сутність та структура. </w:t>
      </w:r>
      <w:r w:rsidRPr="00700A2D">
        <w:rPr>
          <w:rFonts w:ascii="Times New Roman" w:hAnsi="Times New Roman"/>
          <w:spacing w:val="-3"/>
          <w:sz w:val="28"/>
          <w:szCs w:val="28"/>
        </w:rPr>
        <w:t>У гіпнотичних підходах до реклами широко застосовувалися результати досліджень, які мали місце в США після другої світової війни, коли чітко позначився інтерес до маніпуляції свідомістю, особливо в сфері реклами.</w:t>
      </w:r>
    </w:p>
    <w:p w:rsidR="00244DF3" w:rsidRPr="00700A2D" w:rsidRDefault="00244DF3" w:rsidP="00244D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700A2D">
        <w:rPr>
          <w:rFonts w:ascii="Times New Roman" w:hAnsi="Times New Roman"/>
          <w:spacing w:val="-3"/>
          <w:sz w:val="28"/>
          <w:szCs w:val="28"/>
        </w:rPr>
        <w:t>Перші висновки, зроблені в післявоєнних дослідженнях споживчої поведінки, були такими:</w:t>
      </w:r>
    </w:p>
    <w:p w:rsidR="00244DF3" w:rsidRPr="00700A2D" w:rsidRDefault="00244DF3" w:rsidP="00244DF3">
      <w:pPr>
        <w:pStyle w:val="ListParagraph"/>
        <w:numPr>
          <w:ilvl w:val="0"/>
          <w:numId w:val="2"/>
        </w:numPr>
        <w:shd w:val="clear" w:color="auto" w:fill="FFFFFF"/>
        <w:jc w:val="both"/>
        <w:rPr>
          <w:spacing w:val="-3"/>
          <w:szCs w:val="28"/>
          <w:lang w:val="uk-UA"/>
        </w:rPr>
      </w:pPr>
      <w:r w:rsidRPr="00700A2D">
        <w:rPr>
          <w:spacing w:val="-3"/>
          <w:szCs w:val="28"/>
          <w:lang w:val="uk-UA"/>
        </w:rPr>
        <w:t xml:space="preserve">по-перше, людина схильна робити імпульсивні покупки. Як показали дослідження, більше 90% покупок </w:t>
      </w:r>
      <w:r w:rsidRPr="00700A2D">
        <w:rPr>
          <w:spacing w:val="-5"/>
          <w:szCs w:val="28"/>
          <w:lang w:val="uk-UA"/>
        </w:rPr>
        <w:t>–</w:t>
      </w:r>
      <w:r w:rsidRPr="00700A2D">
        <w:rPr>
          <w:spacing w:val="-3"/>
          <w:szCs w:val="28"/>
          <w:lang w:val="uk-UA"/>
        </w:rPr>
        <w:t xml:space="preserve"> імпульсивні. На цьому рівні психіки купуються навіть найдорожчі речі;</w:t>
      </w:r>
    </w:p>
    <w:p w:rsidR="00244DF3" w:rsidRPr="00700A2D" w:rsidRDefault="00244DF3" w:rsidP="00244DF3">
      <w:pPr>
        <w:pStyle w:val="ListParagraph"/>
        <w:numPr>
          <w:ilvl w:val="0"/>
          <w:numId w:val="2"/>
        </w:numPr>
        <w:shd w:val="clear" w:color="auto" w:fill="FFFFFF"/>
        <w:jc w:val="both"/>
        <w:rPr>
          <w:spacing w:val="-3"/>
          <w:szCs w:val="28"/>
          <w:lang w:val="uk-UA"/>
        </w:rPr>
      </w:pPr>
      <w:r w:rsidRPr="00700A2D">
        <w:rPr>
          <w:spacing w:val="-3"/>
          <w:szCs w:val="28"/>
          <w:lang w:val="uk-UA"/>
        </w:rPr>
        <w:t>по-друге, реклама не змінює переконань людини щодо товарів, яким надає перевагу при виборі, але якщо цього товару у продажу раптом не виявиться, покупець візьме той товар, який в цей момент рекламується;</w:t>
      </w:r>
    </w:p>
    <w:p w:rsidR="00244DF3" w:rsidRPr="00700A2D" w:rsidRDefault="00244DF3" w:rsidP="00244DF3">
      <w:pPr>
        <w:pStyle w:val="ListParagraph"/>
        <w:numPr>
          <w:ilvl w:val="0"/>
          <w:numId w:val="2"/>
        </w:numPr>
        <w:shd w:val="clear" w:color="auto" w:fill="FFFFFF"/>
        <w:jc w:val="both"/>
        <w:rPr>
          <w:spacing w:val="-3"/>
          <w:szCs w:val="28"/>
          <w:lang w:val="uk-UA"/>
        </w:rPr>
      </w:pPr>
      <w:r w:rsidRPr="00700A2D">
        <w:rPr>
          <w:spacing w:val="-3"/>
          <w:szCs w:val="28"/>
          <w:lang w:val="uk-UA"/>
        </w:rPr>
        <w:t xml:space="preserve">по-третє, коли людина бачить той товар, який планує цієї миті купити, вона перебуває у </w:t>
      </w:r>
      <w:proofErr w:type="spellStart"/>
      <w:r w:rsidRPr="00700A2D">
        <w:rPr>
          <w:i/>
          <w:spacing w:val="-3"/>
          <w:szCs w:val="28"/>
          <w:lang w:val="uk-UA"/>
        </w:rPr>
        <w:t>трансовому</w:t>
      </w:r>
      <w:proofErr w:type="spellEnd"/>
      <w:r w:rsidRPr="00700A2D">
        <w:rPr>
          <w:i/>
          <w:spacing w:val="-3"/>
          <w:szCs w:val="28"/>
          <w:lang w:val="uk-UA"/>
        </w:rPr>
        <w:t xml:space="preserve"> стані;</w:t>
      </w:r>
    </w:p>
    <w:p w:rsidR="00244DF3" w:rsidRPr="00700A2D" w:rsidRDefault="00244DF3" w:rsidP="00244DF3">
      <w:pPr>
        <w:pStyle w:val="ListParagraph"/>
        <w:numPr>
          <w:ilvl w:val="0"/>
          <w:numId w:val="2"/>
        </w:numPr>
        <w:shd w:val="clear" w:color="auto" w:fill="FFFFFF"/>
        <w:jc w:val="both"/>
        <w:rPr>
          <w:spacing w:val="-3"/>
          <w:szCs w:val="28"/>
          <w:lang w:val="uk-UA"/>
        </w:rPr>
      </w:pPr>
      <w:r w:rsidRPr="00700A2D">
        <w:rPr>
          <w:spacing w:val="-3"/>
          <w:szCs w:val="28"/>
          <w:lang w:val="uk-UA"/>
        </w:rPr>
        <w:t xml:space="preserve">по-четверте, покупець, будучи глядачем, читачем і слухачем реклами, схильний ототожнювати себе з кимось із дійових осіб рекламного повідомлення («працює» феномен ідентифікації). </w:t>
      </w:r>
    </w:p>
    <w:p w:rsidR="00244DF3" w:rsidRPr="00700A2D" w:rsidRDefault="00244DF3" w:rsidP="00244DF3">
      <w:pPr>
        <w:shd w:val="clear" w:color="auto" w:fill="FFFFFF"/>
        <w:spacing w:after="0" w:line="240" w:lineRule="auto"/>
        <w:ind w:left="29" w:firstLine="680"/>
        <w:jc w:val="both"/>
        <w:rPr>
          <w:rFonts w:ascii="Times New Roman" w:hAnsi="Times New Roman"/>
          <w:spacing w:val="-3"/>
          <w:sz w:val="28"/>
          <w:szCs w:val="28"/>
        </w:rPr>
      </w:pPr>
      <w:r w:rsidRPr="00700A2D">
        <w:rPr>
          <w:rFonts w:ascii="Times New Roman" w:hAnsi="Times New Roman"/>
          <w:sz w:val="28"/>
          <w:szCs w:val="28"/>
        </w:rPr>
        <w:t xml:space="preserve">Змінені стани свідомості були одним із найвідоміших способів адаптації людини до умов довкілля. У наш час інформатизації і перевантаження людської психіки вони не втратили свого значення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700A2D">
        <w:rPr>
          <w:rFonts w:ascii="Times New Roman" w:hAnsi="Times New Roman"/>
          <w:sz w:val="28"/>
          <w:szCs w:val="28"/>
        </w:rPr>
        <w:t xml:space="preserve">. </w:t>
      </w:r>
      <w:r w:rsidRPr="00700A2D">
        <w:rPr>
          <w:rFonts w:ascii="Times New Roman" w:hAnsi="Times New Roman"/>
          <w:spacing w:val="-3"/>
          <w:sz w:val="28"/>
          <w:szCs w:val="28"/>
        </w:rPr>
        <w:t xml:space="preserve">Поняття «транс» досліджено у межах різних наукових підходів. </w:t>
      </w:r>
    </w:p>
    <w:p w:rsidR="00244DF3" w:rsidRPr="00700A2D" w:rsidRDefault="00244DF3" w:rsidP="00244DF3">
      <w:pPr>
        <w:shd w:val="clear" w:color="auto" w:fill="FFFFFF"/>
        <w:spacing w:after="0" w:line="240" w:lineRule="auto"/>
        <w:ind w:left="29" w:firstLine="680"/>
        <w:jc w:val="both"/>
        <w:rPr>
          <w:rFonts w:ascii="Times New Roman" w:hAnsi="Times New Roman"/>
          <w:sz w:val="28"/>
          <w:szCs w:val="28"/>
        </w:rPr>
      </w:pPr>
      <w:r w:rsidRPr="00700A2D">
        <w:rPr>
          <w:rFonts w:ascii="Times New Roman" w:hAnsi="Times New Roman"/>
          <w:spacing w:val="-3"/>
          <w:sz w:val="28"/>
          <w:szCs w:val="28"/>
        </w:rPr>
        <w:lastRenderedPageBreak/>
        <w:t xml:space="preserve">Усі дефініції поняття «транс» поділяємо на </w:t>
      </w:r>
      <w:r w:rsidRPr="00700A2D">
        <w:rPr>
          <w:rFonts w:ascii="Times New Roman" w:hAnsi="Times New Roman"/>
          <w:sz w:val="28"/>
          <w:szCs w:val="28"/>
        </w:rPr>
        <w:t xml:space="preserve">галузеві </w:t>
      </w:r>
      <w:r w:rsidRPr="00700A2D">
        <w:rPr>
          <w:rFonts w:ascii="Times New Roman" w:hAnsi="Times New Roman"/>
          <w:spacing w:val="-3"/>
          <w:sz w:val="28"/>
          <w:szCs w:val="28"/>
        </w:rPr>
        <w:t xml:space="preserve">(у психології, психіатрії тощо) та базові (у словниках та енциклопедіях). </w:t>
      </w:r>
      <w:r w:rsidRPr="00700A2D">
        <w:rPr>
          <w:rFonts w:ascii="Times New Roman" w:hAnsi="Times New Roman"/>
          <w:sz w:val="28"/>
          <w:szCs w:val="28"/>
        </w:rPr>
        <w:t xml:space="preserve">У галузевій дефініції </w:t>
      </w:r>
      <w:proofErr w:type="spellStart"/>
      <w:r w:rsidRPr="00700A2D">
        <w:rPr>
          <w:rFonts w:ascii="Times New Roman" w:hAnsi="Times New Roman"/>
          <w:sz w:val="28"/>
          <w:szCs w:val="28"/>
        </w:rPr>
        <w:t>М. Ва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рій визначив транс як «потьмарення свідомості й автоматичність вчинків у разі деяких психічних розладів; підвищене нервове збудження з втратою контролю над своїми вчинками»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700A2D">
        <w:rPr>
          <w:rFonts w:ascii="Times New Roman" w:hAnsi="Times New Roman"/>
          <w:sz w:val="28"/>
          <w:szCs w:val="28"/>
        </w:rPr>
        <w:t xml:space="preserve">. </w:t>
      </w:r>
    </w:p>
    <w:p w:rsidR="00244DF3" w:rsidRPr="00700A2D" w:rsidRDefault="00244DF3" w:rsidP="00244DF3">
      <w:pPr>
        <w:shd w:val="clear" w:color="auto" w:fill="FFFFFF"/>
        <w:spacing w:after="0" w:line="240" w:lineRule="auto"/>
        <w:ind w:left="29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A2D">
        <w:rPr>
          <w:rFonts w:ascii="Times New Roman" w:hAnsi="Times New Roman"/>
          <w:sz w:val="28"/>
          <w:szCs w:val="28"/>
        </w:rPr>
        <w:t>С. Кар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даш вважає, що для «створення установки, прийнятої до виконання без суб’єктивної критичної оцінки, вводячи людину в транс, звертаються безпосередньо до її несвідомого»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700A2D">
        <w:rPr>
          <w:rFonts w:ascii="Times New Roman" w:hAnsi="Times New Roman"/>
          <w:sz w:val="28"/>
          <w:szCs w:val="28"/>
        </w:rPr>
        <w:t xml:space="preserve">. </w:t>
      </w:r>
    </w:p>
    <w:p w:rsidR="00244DF3" w:rsidRPr="00700A2D" w:rsidRDefault="00244DF3" w:rsidP="00244DF3">
      <w:pPr>
        <w:shd w:val="clear" w:color="auto" w:fill="FFFFFF"/>
        <w:spacing w:after="0" w:line="240" w:lineRule="auto"/>
        <w:ind w:left="29" w:firstLine="680"/>
        <w:jc w:val="both"/>
        <w:rPr>
          <w:rFonts w:ascii="Times New Roman" w:hAnsi="Times New Roman"/>
          <w:sz w:val="28"/>
          <w:szCs w:val="28"/>
        </w:rPr>
      </w:pPr>
      <w:r w:rsidRPr="00700A2D">
        <w:rPr>
          <w:rFonts w:ascii="Times New Roman" w:hAnsi="Times New Roman"/>
          <w:sz w:val="28"/>
          <w:szCs w:val="28"/>
        </w:rPr>
        <w:t xml:space="preserve">Визначальним при вивченні використання </w:t>
      </w:r>
      <w:proofErr w:type="spellStart"/>
      <w:r w:rsidRPr="00700A2D">
        <w:rPr>
          <w:rFonts w:ascii="Times New Roman" w:hAnsi="Times New Roman"/>
          <w:sz w:val="28"/>
          <w:szCs w:val="28"/>
        </w:rPr>
        <w:t>трансових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 технік у сучасному рекламному дискурсі вважаємо твердження </w:t>
      </w:r>
      <w:proofErr w:type="spellStart"/>
      <w:r w:rsidRPr="00700A2D">
        <w:rPr>
          <w:rFonts w:ascii="Times New Roman" w:hAnsi="Times New Roman"/>
          <w:sz w:val="28"/>
          <w:szCs w:val="28"/>
        </w:rPr>
        <w:t>С. Кард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аша, про те, що «у трансі на першому місці знаходиться несвідоме, яке нічого не забуває і ні у чому не сумнівається, а також здатне впливати на свідомі рішення, причому абсолютно непомітно для свідомості»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4"/>
      </w:r>
      <w:r w:rsidRPr="00700A2D">
        <w:rPr>
          <w:rFonts w:ascii="Times New Roman" w:hAnsi="Times New Roman"/>
          <w:sz w:val="28"/>
          <w:szCs w:val="28"/>
        </w:rPr>
        <w:t xml:space="preserve">. У базовій дефініції поняття «транс» </w:t>
      </w:r>
      <w:proofErr w:type="spellStart"/>
      <w:r w:rsidRPr="00700A2D">
        <w:rPr>
          <w:rFonts w:ascii="Times New Roman" w:hAnsi="Times New Roman"/>
          <w:spacing w:val="4"/>
          <w:sz w:val="28"/>
          <w:szCs w:val="28"/>
        </w:rPr>
        <w:t>Р. Нєм</w:t>
      </w:r>
      <w:proofErr w:type="spellEnd"/>
      <w:r w:rsidRPr="00700A2D">
        <w:rPr>
          <w:rFonts w:ascii="Times New Roman" w:hAnsi="Times New Roman"/>
          <w:spacing w:val="4"/>
          <w:sz w:val="28"/>
          <w:szCs w:val="28"/>
        </w:rPr>
        <w:t>ова, увагу акцентовано на тому, що у такому стані «</w:t>
      </w:r>
      <w:r w:rsidRPr="00700A2D">
        <w:rPr>
          <w:rFonts w:ascii="Times New Roman" w:hAnsi="Times New Roman"/>
          <w:sz w:val="28"/>
          <w:szCs w:val="28"/>
        </w:rPr>
        <w:t xml:space="preserve">свідомість людини нестабільна, ослаблена або повністю втрачена»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5"/>
      </w:r>
      <w:r w:rsidRPr="00700A2D">
        <w:rPr>
          <w:rFonts w:ascii="Times New Roman" w:hAnsi="Times New Roman"/>
          <w:sz w:val="28"/>
          <w:szCs w:val="28"/>
        </w:rPr>
        <w:t xml:space="preserve">. </w:t>
      </w:r>
    </w:p>
    <w:p w:rsidR="00244DF3" w:rsidRPr="00700A2D" w:rsidRDefault="00244DF3" w:rsidP="00244D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0A2D">
        <w:rPr>
          <w:rFonts w:ascii="Times New Roman" w:hAnsi="Times New Roman"/>
          <w:sz w:val="28"/>
          <w:szCs w:val="28"/>
        </w:rPr>
        <w:t xml:space="preserve">Дослідник наголошував, що у такому стані свідомості «довільні дії людини слабко виражені або відсутні зовсім, а нормальні тілесні рефлекси і функції загальмовані. Транс – це раптовий стан сильного короткочасного гальмування або порушення нормальної роботи свідомості людини, зокрема її відключення, під час якого людина може здійснювати некеровані, невмотивовані вчинки»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6"/>
      </w:r>
      <w:r w:rsidRPr="00700A2D">
        <w:rPr>
          <w:rFonts w:ascii="Times New Roman" w:hAnsi="Times New Roman"/>
          <w:sz w:val="28"/>
          <w:szCs w:val="28"/>
        </w:rPr>
        <w:t xml:space="preserve">. </w:t>
      </w:r>
    </w:p>
    <w:p w:rsidR="00244DF3" w:rsidRPr="00700A2D" w:rsidRDefault="00244DF3" w:rsidP="00244D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0A2D">
        <w:rPr>
          <w:rFonts w:ascii="Times New Roman" w:hAnsi="Times New Roman"/>
          <w:sz w:val="28"/>
          <w:szCs w:val="28"/>
        </w:rPr>
        <w:t xml:space="preserve">Прикладом трансу є спогади про минуле: «коли людина глибоко занурюється у своє минуле, то, не зважаючи на відкриті очі, вона ніби відсутня у теперішньому. Це стан трансу. Або рутинна, одноманітна діяльність. Почніть підписувати, наприклад, тридцять платіжних доручень і за деякий час ви помітите, що думаєте про щось стороннє. Це </w:t>
      </w:r>
      <w:proofErr w:type="spellStart"/>
      <w:r w:rsidRPr="00700A2D">
        <w:rPr>
          <w:rFonts w:ascii="Times New Roman" w:hAnsi="Times New Roman"/>
          <w:sz w:val="28"/>
          <w:szCs w:val="28"/>
        </w:rPr>
        <w:t>трансовий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 стан. Або довга поїздка у транспорті. Чи звертали ви увагу на обличчя людей, які їдуть без супутника, мовчать та думають про щось своє? Схожий стан буває у чергах»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7"/>
      </w:r>
      <w:r w:rsidRPr="00700A2D">
        <w:rPr>
          <w:rFonts w:ascii="Times New Roman" w:hAnsi="Times New Roman"/>
          <w:sz w:val="28"/>
          <w:szCs w:val="28"/>
        </w:rPr>
        <w:t>.</w:t>
      </w:r>
    </w:p>
    <w:p w:rsidR="00244DF3" w:rsidRPr="00700A2D" w:rsidRDefault="00244DF3" w:rsidP="00244D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700A2D">
        <w:rPr>
          <w:rFonts w:ascii="Times New Roman" w:hAnsi="Times New Roman"/>
          <w:sz w:val="28"/>
          <w:szCs w:val="28"/>
        </w:rPr>
        <w:t>Отже, циклічні рухи сприяють введенню у транс, однією з ознак якого є внутрішній фокус уваги.</w:t>
      </w:r>
    </w:p>
    <w:p w:rsidR="00244DF3" w:rsidRPr="00700A2D" w:rsidRDefault="00244DF3" w:rsidP="00244DF3">
      <w:pPr>
        <w:pStyle w:val="ListParagraph"/>
        <w:numPr>
          <w:ilvl w:val="0"/>
          <w:numId w:val="6"/>
        </w:numPr>
        <w:tabs>
          <w:tab w:val="left" w:pos="993"/>
        </w:tabs>
        <w:ind w:left="0" w:right="5" w:firstLine="709"/>
        <w:jc w:val="both"/>
        <w:rPr>
          <w:szCs w:val="28"/>
          <w:lang w:val="uk-UA"/>
        </w:rPr>
      </w:pPr>
      <w:r w:rsidRPr="00700A2D">
        <w:rPr>
          <w:b/>
          <w:szCs w:val="28"/>
          <w:lang w:val="uk-UA"/>
        </w:rPr>
        <w:t>Ознаки трансу.</w:t>
      </w:r>
      <w:r w:rsidRPr="00700A2D">
        <w:rPr>
          <w:szCs w:val="28"/>
          <w:lang w:val="uk-UA"/>
        </w:rPr>
        <w:t xml:space="preserve"> Виділяють такі ознаки трансу на фізіологічному рівні (</w:t>
      </w:r>
      <w:proofErr w:type="spellStart"/>
      <w:r w:rsidRPr="00700A2D">
        <w:rPr>
          <w:szCs w:val="28"/>
          <w:lang w:val="uk-UA"/>
        </w:rPr>
        <w:t>Д. Дудінсь</w:t>
      </w:r>
      <w:proofErr w:type="spellEnd"/>
      <w:r w:rsidRPr="00700A2D">
        <w:rPr>
          <w:szCs w:val="28"/>
          <w:lang w:val="uk-UA"/>
        </w:rPr>
        <w:t xml:space="preserve">кий </w:t>
      </w:r>
      <w:r w:rsidRPr="00700A2D">
        <w:rPr>
          <w:rStyle w:val="a6"/>
          <w:szCs w:val="28"/>
          <w:lang w:val="uk-UA"/>
        </w:rPr>
        <w:footnoteReference w:id="8"/>
      </w:r>
      <w:r w:rsidRPr="00700A2D">
        <w:rPr>
          <w:szCs w:val="28"/>
          <w:lang w:val="uk-UA"/>
        </w:rPr>
        <w:t xml:space="preserve">, </w:t>
      </w:r>
      <w:proofErr w:type="spellStart"/>
      <w:r w:rsidRPr="00700A2D">
        <w:rPr>
          <w:szCs w:val="28"/>
          <w:lang w:val="uk-UA"/>
        </w:rPr>
        <w:t>С. Кар</w:t>
      </w:r>
      <w:proofErr w:type="spellEnd"/>
      <w:r w:rsidRPr="00700A2D">
        <w:rPr>
          <w:szCs w:val="28"/>
          <w:lang w:val="uk-UA"/>
        </w:rPr>
        <w:t xml:space="preserve">даш </w:t>
      </w:r>
      <w:r w:rsidRPr="00700A2D">
        <w:rPr>
          <w:rStyle w:val="a6"/>
          <w:szCs w:val="28"/>
          <w:lang w:val="uk-UA"/>
        </w:rPr>
        <w:footnoteReference w:id="9"/>
      </w:r>
      <w:r w:rsidRPr="00700A2D">
        <w:rPr>
          <w:szCs w:val="28"/>
          <w:lang w:val="uk-UA"/>
        </w:rPr>
        <w:t>, В.</w:t>
      </w:r>
      <w:r w:rsidRPr="00700A2D">
        <w:rPr>
          <w:spacing w:val="5"/>
          <w:szCs w:val="28"/>
          <w:lang w:val="uk-UA"/>
        </w:rPr>
        <w:t xml:space="preserve"> </w:t>
      </w:r>
      <w:proofErr w:type="spellStart"/>
      <w:r w:rsidRPr="00700A2D">
        <w:rPr>
          <w:spacing w:val="5"/>
          <w:szCs w:val="28"/>
          <w:lang w:val="uk-UA"/>
        </w:rPr>
        <w:t>Шейнов</w:t>
      </w:r>
      <w:proofErr w:type="spellEnd"/>
      <w:r w:rsidRPr="00700A2D">
        <w:rPr>
          <w:spacing w:val="5"/>
          <w:szCs w:val="28"/>
          <w:lang w:val="uk-UA"/>
        </w:rPr>
        <w:t xml:space="preserve"> </w:t>
      </w:r>
      <w:r w:rsidRPr="00700A2D">
        <w:rPr>
          <w:rStyle w:val="a6"/>
          <w:spacing w:val="5"/>
          <w:szCs w:val="28"/>
          <w:lang w:val="uk-UA"/>
        </w:rPr>
        <w:footnoteReference w:id="10"/>
      </w:r>
      <w:r w:rsidRPr="00700A2D">
        <w:rPr>
          <w:spacing w:val="5"/>
          <w:szCs w:val="28"/>
          <w:lang w:val="uk-UA"/>
        </w:rPr>
        <w:t>):</w:t>
      </w:r>
    </w:p>
    <w:p w:rsidR="00244DF3" w:rsidRPr="00700A2D" w:rsidRDefault="00244DF3" w:rsidP="00244DF3">
      <w:pPr>
        <w:pStyle w:val="ListParagraph"/>
        <w:numPr>
          <w:ilvl w:val="0"/>
          <w:numId w:val="3"/>
        </w:numPr>
        <w:shd w:val="clear" w:color="auto" w:fill="FFFFFF"/>
        <w:ind w:right="5"/>
        <w:jc w:val="both"/>
        <w:rPr>
          <w:szCs w:val="28"/>
          <w:lang w:val="uk-UA"/>
        </w:rPr>
      </w:pPr>
      <w:r w:rsidRPr="00700A2D">
        <w:rPr>
          <w:szCs w:val="28"/>
          <w:lang w:val="uk-UA"/>
        </w:rPr>
        <w:t xml:space="preserve">розширення зіниць; фіксація погляду; </w:t>
      </w:r>
    </w:p>
    <w:p w:rsidR="00244DF3" w:rsidRPr="00700A2D" w:rsidRDefault="00244DF3" w:rsidP="00244DF3">
      <w:pPr>
        <w:pStyle w:val="ListParagraph"/>
        <w:numPr>
          <w:ilvl w:val="0"/>
          <w:numId w:val="3"/>
        </w:numPr>
        <w:shd w:val="clear" w:color="auto" w:fill="FFFFFF"/>
        <w:ind w:right="5"/>
        <w:jc w:val="both"/>
        <w:rPr>
          <w:szCs w:val="28"/>
          <w:lang w:val="uk-UA"/>
        </w:rPr>
      </w:pPr>
      <w:r w:rsidRPr="00700A2D">
        <w:rPr>
          <w:szCs w:val="28"/>
          <w:lang w:val="uk-UA"/>
        </w:rPr>
        <w:t xml:space="preserve">моргання частішає, </w:t>
      </w:r>
    </w:p>
    <w:p w:rsidR="00244DF3" w:rsidRPr="00700A2D" w:rsidRDefault="00244DF3" w:rsidP="00244DF3">
      <w:pPr>
        <w:pStyle w:val="ListParagraph"/>
        <w:numPr>
          <w:ilvl w:val="0"/>
          <w:numId w:val="3"/>
        </w:numPr>
        <w:shd w:val="clear" w:color="auto" w:fill="FFFFFF"/>
        <w:ind w:right="5"/>
        <w:jc w:val="both"/>
        <w:rPr>
          <w:szCs w:val="28"/>
          <w:lang w:val="uk-UA"/>
        </w:rPr>
      </w:pPr>
      <w:r w:rsidRPr="00700A2D">
        <w:rPr>
          <w:szCs w:val="28"/>
          <w:lang w:val="uk-UA"/>
        </w:rPr>
        <w:t xml:space="preserve">повіки ніби тяжчають, їх важко утримати (у глибокому трансі моргання, навпаки, припиняється, якщо очі відкриті); </w:t>
      </w:r>
    </w:p>
    <w:p w:rsidR="00244DF3" w:rsidRPr="00700A2D" w:rsidRDefault="00244DF3" w:rsidP="00244DF3">
      <w:pPr>
        <w:pStyle w:val="ListParagraph"/>
        <w:numPr>
          <w:ilvl w:val="0"/>
          <w:numId w:val="3"/>
        </w:numPr>
        <w:shd w:val="clear" w:color="auto" w:fill="FFFFFF"/>
        <w:ind w:right="5"/>
        <w:jc w:val="both"/>
        <w:rPr>
          <w:szCs w:val="28"/>
          <w:lang w:val="uk-UA"/>
        </w:rPr>
      </w:pPr>
      <w:r w:rsidRPr="00700A2D">
        <w:rPr>
          <w:szCs w:val="28"/>
          <w:lang w:val="uk-UA"/>
        </w:rPr>
        <w:t xml:space="preserve">уповільнення ковтальних рухів; </w:t>
      </w:r>
    </w:p>
    <w:p w:rsidR="00244DF3" w:rsidRPr="00700A2D" w:rsidRDefault="00244DF3" w:rsidP="00244DF3">
      <w:pPr>
        <w:pStyle w:val="ListParagraph"/>
        <w:numPr>
          <w:ilvl w:val="0"/>
          <w:numId w:val="3"/>
        </w:numPr>
        <w:shd w:val="clear" w:color="auto" w:fill="FFFFFF"/>
        <w:ind w:right="5"/>
        <w:jc w:val="both"/>
        <w:rPr>
          <w:szCs w:val="28"/>
          <w:lang w:val="uk-UA"/>
        </w:rPr>
      </w:pPr>
      <w:r w:rsidRPr="00700A2D">
        <w:rPr>
          <w:szCs w:val="28"/>
          <w:lang w:val="uk-UA"/>
        </w:rPr>
        <w:t xml:space="preserve">нерухома поза; </w:t>
      </w:r>
    </w:p>
    <w:p w:rsidR="00244DF3" w:rsidRPr="00700A2D" w:rsidRDefault="00244DF3" w:rsidP="00244DF3">
      <w:pPr>
        <w:pStyle w:val="ListParagraph"/>
        <w:numPr>
          <w:ilvl w:val="0"/>
          <w:numId w:val="3"/>
        </w:numPr>
        <w:shd w:val="clear" w:color="auto" w:fill="FFFFFF"/>
        <w:ind w:right="5"/>
        <w:jc w:val="both"/>
        <w:rPr>
          <w:szCs w:val="28"/>
          <w:lang w:val="uk-UA"/>
        </w:rPr>
      </w:pPr>
      <w:r w:rsidRPr="00700A2D">
        <w:rPr>
          <w:szCs w:val="28"/>
          <w:lang w:val="uk-UA"/>
        </w:rPr>
        <w:t xml:space="preserve">уповільнення частоти серцебиття; </w:t>
      </w:r>
    </w:p>
    <w:p w:rsidR="00244DF3" w:rsidRPr="00700A2D" w:rsidRDefault="00244DF3" w:rsidP="00244DF3">
      <w:pPr>
        <w:pStyle w:val="ListParagraph"/>
        <w:numPr>
          <w:ilvl w:val="0"/>
          <w:numId w:val="3"/>
        </w:numPr>
        <w:shd w:val="clear" w:color="auto" w:fill="FFFFFF"/>
        <w:ind w:right="5"/>
        <w:jc w:val="both"/>
        <w:rPr>
          <w:szCs w:val="28"/>
          <w:lang w:val="uk-UA"/>
        </w:rPr>
      </w:pPr>
      <w:r w:rsidRPr="00700A2D">
        <w:rPr>
          <w:szCs w:val="28"/>
          <w:lang w:val="uk-UA"/>
        </w:rPr>
        <w:lastRenderedPageBreak/>
        <w:t>розслаблення м’язів;</w:t>
      </w:r>
    </w:p>
    <w:p w:rsidR="00244DF3" w:rsidRPr="00700A2D" w:rsidRDefault="00244DF3" w:rsidP="00244DF3">
      <w:pPr>
        <w:pStyle w:val="ListParagraph"/>
        <w:numPr>
          <w:ilvl w:val="0"/>
          <w:numId w:val="3"/>
        </w:numPr>
        <w:shd w:val="clear" w:color="auto" w:fill="FFFFFF"/>
        <w:ind w:right="5"/>
        <w:jc w:val="both"/>
        <w:rPr>
          <w:szCs w:val="28"/>
          <w:lang w:val="uk-UA"/>
        </w:rPr>
      </w:pPr>
      <w:r w:rsidRPr="00700A2D">
        <w:rPr>
          <w:szCs w:val="28"/>
          <w:lang w:val="uk-UA"/>
        </w:rPr>
        <w:t xml:space="preserve">зміна кольору шкіри обличчя; </w:t>
      </w:r>
    </w:p>
    <w:p w:rsidR="00244DF3" w:rsidRPr="00700A2D" w:rsidRDefault="00244DF3" w:rsidP="00244DF3">
      <w:pPr>
        <w:pStyle w:val="ListParagraph"/>
        <w:numPr>
          <w:ilvl w:val="0"/>
          <w:numId w:val="3"/>
        </w:numPr>
        <w:shd w:val="clear" w:color="auto" w:fill="FFFFFF"/>
        <w:ind w:right="5"/>
        <w:jc w:val="both"/>
        <w:rPr>
          <w:szCs w:val="28"/>
          <w:lang w:val="uk-UA"/>
        </w:rPr>
      </w:pPr>
      <w:r w:rsidRPr="00700A2D">
        <w:rPr>
          <w:szCs w:val="28"/>
          <w:lang w:val="uk-UA"/>
        </w:rPr>
        <w:t xml:space="preserve">сповільнення та поглиблення дихання; </w:t>
      </w:r>
    </w:p>
    <w:p w:rsidR="00244DF3" w:rsidRPr="00700A2D" w:rsidRDefault="00244DF3" w:rsidP="00244DF3">
      <w:pPr>
        <w:pStyle w:val="ListParagraph"/>
        <w:numPr>
          <w:ilvl w:val="0"/>
          <w:numId w:val="3"/>
        </w:numPr>
        <w:shd w:val="clear" w:color="auto" w:fill="FFFFFF"/>
        <w:ind w:right="5"/>
        <w:jc w:val="both"/>
        <w:rPr>
          <w:szCs w:val="28"/>
          <w:lang w:val="uk-UA"/>
        </w:rPr>
      </w:pPr>
      <w:r w:rsidRPr="00700A2D">
        <w:rPr>
          <w:szCs w:val="28"/>
          <w:lang w:val="uk-UA"/>
        </w:rPr>
        <w:t xml:space="preserve">зниження реакції на зовнішні подразники; </w:t>
      </w:r>
    </w:p>
    <w:p w:rsidR="00244DF3" w:rsidRPr="00700A2D" w:rsidRDefault="00244DF3" w:rsidP="00244DF3">
      <w:pPr>
        <w:pStyle w:val="ListParagraph"/>
        <w:numPr>
          <w:ilvl w:val="0"/>
          <w:numId w:val="3"/>
        </w:numPr>
        <w:shd w:val="clear" w:color="auto" w:fill="FFFFFF"/>
        <w:ind w:right="5"/>
        <w:jc w:val="both"/>
        <w:rPr>
          <w:szCs w:val="28"/>
          <w:lang w:val="uk-UA"/>
        </w:rPr>
      </w:pPr>
      <w:r w:rsidRPr="00700A2D">
        <w:rPr>
          <w:szCs w:val="28"/>
          <w:lang w:val="uk-UA"/>
        </w:rPr>
        <w:t xml:space="preserve">уповільнення моторних реакцій; </w:t>
      </w:r>
    </w:p>
    <w:p w:rsidR="00244DF3" w:rsidRPr="00700A2D" w:rsidRDefault="00244DF3" w:rsidP="00244DF3">
      <w:pPr>
        <w:pStyle w:val="ListParagraph"/>
        <w:numPr>
          <w:ilvl w:val="0"/>
          <w:numId w:val="3"/>
        </w:numPr>
        <w:shd w:val="clear" w:color="auto" w:fill="FFFFFF"/>
        <w:ind w:right="5"/>
        <w:jc w:val="both"/>
        <w:rPr>
          <w:szCs w:val="28"/>
          <w:lang w:val="uk-UA"/>
        </w:rPr>
      </w:pPr>
      <w:r w:rsidRPr="00700A2D">
        <w:rPr>
          <w:szCs w:val="28"/>
          <w:lang w:val="uk-UA"/>
        </w:rPr>
        <w:t>інколи з’являються спонтанні рухи (тремтіння рук та повік, здригання); уповільнення темпу мовлення.</w:t>
      </w:r>
    </w:p>
    <w:p w:rsidR="00244DF3" w:rsidRPr="00700A2D" w:rsidRDefault="00244DF3" w:rsidP="0024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A2D">
        <w:rPr>
          <w:rFonts w:ascii="Times New Roman" w:hAnsi="Times New Roman"/>
          <w:sz w:val="28"/>
          <w:szCs w:val="28"/>
        </w:rPr>
        <w:t>В. Шувано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вим доведено, що у поведінці покупців спостерігаються симптоми гіпнотичного трансу. Наприклад, «коли людина бачить той товар, який вона хоче придбати цієї миті, вона завмирає, перестає моргати і ковтати слину, її дихання уповільнюється, зіниці розширюються, погляд стає </w:t>
      </w:r>
      <w:proofErr w:type="spellStart"/>
      <w:r w:rsidRPr="00700A2D">
        <w:rPr>
          <w:rFonts w:ascii="Times New Roman" w:hAnsi="Times New Roman"/>
          <w:sz w:val="28"/>
          <w:szCs w:val="28"/>
        </w:rPr>
        <w:t>розфокусованим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. Це типова картина гіпнотичного трансу. У нормальної людини </w:t>
      </w:r>
      <w:r w:rsidRPr="00700A2D">
        <w:rPr>
          <w:rFonts w:ascii="Times New Roman" w:hAnsi="Times New Roman"/>
          <w:b/>
          <w:sz w:val="28"/>
          <w:szCs w:val="28"/>
        </w:rPr>
        <w:t>очі блимають 32 рази</w:t>
      </w:r>
      <w:r w:rsidRPr="00700A2D">
        <w:rPr>
          <w:rFonts w:ascii="Times New Roman" w:hAnsi="Times New Roman"/>
          <w:sz w:val="28"/>
          <w:szCs w:val="28"/>
        </w:rPr>
        <w:t xml:space="preserve"> на хвилину. При сильному хвилюванні, напрузі – </w:t>
      </w:r>
      <w:r w:rsidRPr="00700A2D">
        <w:rPr>
          <w:rFonts w:ascii="Times New Roman" w:hAnsi="Times New Roman"/>
          <w:b/>
          <w:sz w:val="28"/>
          <w:szCs w:val="28"/>
        </w:rPr>
        <w:t>90-60</w:t>
      </w:r>
      <w:r w:rsidRPr="00700A2D">
        <w:rPr>
          <w:rFonts w:ascii="Times New Roman" w:hAnsi="Times New Roman"/>
          <w:sz w:val="28"/>
          <w:szCs w:val="28"/>
        </w:rPr>
        <w:t xml:space="preserve"> разів. </w:t>
      </w:r>
      <w:r w:rsidRPr="00700A2D">
        <w:rPr>
          <w:rFonts w:ascii="Times New Roman" w:hAnsi="Times New Roman"/>
          <w:b/>
          <w:sz w:val="28"/>
          <w:szCs w:val="28"/>
        </w:rPr>
        <w:t>У розслабленому</w:t>
      </w:r>
      <w:r w:rsidRPr="00700A2D">
        <w:rPr>
          <w:rFonts w:ascii="Times New Roman" w:hAnsi="Times New Roman"/>
          <w:sz w:val="28"/>
          <w:szCs w:val="28"/>
        </w:rPr>
        <w:t xml:space="preserve"> стані – максимум </w:t>
      </w:r>
      <w:r w:rsidRPr="00700A2D">
        <w:rPr>
          <w:rFonts w:ascii="Times New Roman" w:hAnsi="Times New Roman"/>
          <w:b/>
          <w:sz w:val="28"/>
          <w:szCs w:val="28"/>
        </w:rPr>
        <w:t>до 20 разів</w:t>
      </w:r>
      <w:r w:rsidRPr="00700A2D">
        <w:rPr>
          <w:rFonts w:ascii="Times New Roman" w:hAnsi="Times New Roman"/>
          <w:sz w:val="28"/>
          <w:szCs w:val="28"/>
        </w:rPr>
        <w:t xml:space="preserve">. Джеймс </w:t>
      </w:r>
      <w:proofErr w:type="spellStart"/>
      <w:r w:rsidRPr="00700A2D">
        <w:rPr>
          <w:rFonts w:ascii="Times New Roman" w:hAnsi="Times New Roman"/>
          <w:sz w:val="28"/>
          <w:szCs w:val="28"/>
        </w:rPr>
        <w:t>Вікарі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 встановив, що </w:t>
      </w:r>
      <w:r w:rsidRPr="00700A2D">
        <w:rPr>
          <w:rFonts w:ascii="Times New Roman" w:hAnsi="Times New Roman"/>
          <w:b/>
          <w:sz w:val="28"/>
          <w:szCs w:val="28"/>
        </w:rPr>
        <w:t>під час вибору</w:t>
      </w:r>
      <w:r w:rsidRPr="00700A2D">
        <w:rPr>
          <w:rFonts w:ascii="Times New Roman" w:hAnsi="Times New Roman"/>
          <w:sz w:val="28"/>
          <w:szCs w:val="28"/>
        </w:rPr>
        <w:t xml:space="preserve"> товарів число блимань падає </w:t>
      </w:r>
      <w:r w:rsidRPr="00700A2D">
        <w:rPr>
          <w:rFonts w:ascii="Times New Roman" w:hAnsi="Times New Roman"/>
          <w:b/>
          <w:sz w:val="28"/>
          <w:szCs w:val="28"/>
        </w:rPr>
        <w:t>до 14 разів на хвилину</w:t>
      </w:r>
      <w:r w:rsidRPr="00700A2D">
        <w:rPr>
          <w:rFonts w:ascii="Times New Roman" w:hAnsi="Times New Roman"/>
          <w:sz w:val="28"/>
          <w:szCs w:val="28"/>
        </w:rPr>
        <w:t xml:space="preserve">, що рівнозначно </w:t>
      </w:r>
      <w:proofErr w:type="spellStart"/>
      <w:r w:rsidRPr="00700A2D">
        <w:rPr>
          <w:rFonts w:ascii="Times New Roman" w:hAnsi="Times New Roman"/>
          <w:sz w:val="28"/>
          <w:szCs w:val="28"/>
        </w:rPr>
        <w:t>трансовому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 стану. Коли жінки, наповнивши свої візки, прямують до контрольного прилавка, картина змінюється: число моргань збільшується до 25 разів на хвилину, а при звуці апарату, що вибиває чек, і при голосі касира, який називає суму, – до 45 разів на хвилину»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11"/>
      </w:r>
      <w:r w:rsidRPr="00700A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0A2D">
        <w:rPr>
          <w:rFonts w:ascii="Times New Roman" w:hAnsi="Times New Roman"/>
          <w:sz w:val="28"/>
          <w:szCs w:val="28"/>
        </w:rPr>
        <w:t>В. Шува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нов зробив висновок, що реклама має провокувати </w:t>
      </w:r>
      <w:proofErr w:type="spellStart"/>
      <w:r w:rsidRPr="00700A2D">
        <w:rPr>
          <w:rFonts w:ascii="Times New Roman" w:hAnsi="Times New Roman"/>
          <w:sz w:val="28"/>
          <w:szCs w:val="28"/>
        </w:rPr>
        <w:t>трансову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 індукцію при вигляді товару, а також здійснення імпульсивних покупок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12"/>
      </w:r>
      <w:r w:rsidRPr="00700A2D">
        <w:rPr>
          <w:rFonts w:ascii="Times New Roman" w:hAnsi="Times New Roman"/>
          <w:sz w:val="28"/>
          <w:szCs w:val="28"/>
        </w:rPr>
        <w:t>.</w:t>
      </w:r>
    </w:p>
    <w:p w:rsidR="00244DF3" w:rsidRPr="00700A2D" w:rsidRDefault="00244DF3" w:rsidP="00244DF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00A2D">
        <w:rPr>
          <w:b/>
          <w:sz w:val="28"/>
          <w:szCs w:val="28"/>
          <w:lang w:val="uk-UA"/>
        </w:rPr>
        <w:t xml:space="preserve">3.Гіпнотичні техніки у рекламі. </w:t>
      </w:r>
      <w:r w:rsidRPr="00700A2D">
        <w:rPr>
          <w:sz w:val="28"/>
          <w:szCs w:val="28"/>
          <w:lang w:val="uk-UA"/>
        </w:rPr>
        <w:t xml:space="preserve">Існує велика кількість різноманітних технік наведення </w:t>
      </w:r>
      <w:proofErr w:type="spellStart"/>
      <w:r w:rsidRPr="00700A2D">
        <w:rPr>
          <w:sz w:val="28"/>
          <w:szCs w:val="28"/>
          <w:lang w:val="uk-UA"/>
        </w:rPr>
        <w:t>трансового</w:t>
      </w:r>
      <w:proofErr w:type="spellEnd"/>
      <w:r w:rsidRPr="00700A2D">
        <w:rPr>
          <w:sz w:val="28"/>
          <w:szCs w:val="28"/>
          <w:lang w:val="uk-UA"/>
        </w:rPr>
        <w:t xml:space="preserve"> стану. На основі досліджень </w:t>
      </w:r>
      <w:proofErr w:type="spellStart"/>
      <w:r w:rsidRPr="00700A2D">
        <w:rPr>
          <w:sz w:val="28"/>
          <w:szCs w:val="28"/>
          <w:lang w:val="uk-UA"/>
        </w:rPr>
        <w:t>С. Кард</w:t>
      </w:r>
      <w:proofErr w:type="spellEnd"/>
      <w:r w:rsidRPr="00700A2D">
        <w:rPr>
          <w:sz w:val="28"/>
          <w:szCs w:val="28"/>
          <w:lang w:val="uk-UA"/>
        </w:rPr>
        <w:t xml:space="preserve">аша, </w:t>
      </w:r>
      <w:proofErr w:type="spellStart"/>
      <w:r w:rsidRPr="00700A2D">
        <w:rPr>
          <w:sz w:val="28"/>
          <w:szCs w:val="28"/>
          <w:lang w:val="uk-UA"/>
        </w:rPr>
        <w:t>Р. Мокшанц</w:t>
      </w:r>
      <w:proofErr w:type="spellEnd"/>
      <w:r w:rsidRPr="00700A2D">
        <w:rPr>
          <w:sz w:val="28"/>
          <w:szCs w:val="28"/>
          <w:lang w:val="uk-UA"/>
        </w:rPr>
        <w:t xml:space="preserve">ева та </w:t>
      </w:r>
      <w:proofErr w:type="spellStart"/>
      <w:r w:rsidRPr="00700A2D">
        <w:rPr>
          <w:sz w:val="28"/>
          <w:szCs w:val="28"/>
          <w:lang w:val="uk-UA"/>
        </w:rPr>
        <w:t>В. Шуван</w:t>
      </w:r>
      <w:proofErr w:type="spellEnd"/>
      <w:r w:rsidRPr="00700A2D">
        <w:rPr>
          <w:sz w:val="28"/>
          <w:szCs w:val="28"/>
          <w:lang w:val="uk-UA"/>
        </w:rPr>
        <w:t xml:space="preserve">ова виділяємо </w:t>
      </w:r>
      <w:r w:rsidRPr="00700A2D">
        <w:rPr>
          <w:b/>
          <w:sz w:val="28"/>
          <w:szCs w:val="28"/>
          <w:lang w:val="uk-UA"/>
        </w:rPr>
        <w:t>такі основні техніки:</w:t>
      </w:r>
    </w:p>
    <w:p w:rsidR="00244DF3" w:rsidRPr="00700A2D" w:rsidRDefault="00244DF3" w:rsidP="00244DF3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>використання «тривимірного тунелю»;</w:t>
      </w:r>
    </w:p>
    <w:p w:rsidR="00244DF3" w:rsidRPr="00700A2D" w:rsidRDefault="00244DF3" w:rsidP="00244DF3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 xml:space="preserve">показ </w:t>
      </w:r>
      <w:proofErr w:type="spellStart"/>
      <w:r w:rsidRPr="00700A2D">
        <w:rPr>
          <w:sz w:val="28"/>
          <w:szCs w:val="28"/>
          <w:lang w:val="uk-UA"/>
        </w:rPr>
        <w:t>трансової</w:t>
      </w:r>
      <w:proofErr w:type="spellEnd"/>
      <w:r w:rsidRPr="00700A2D">
        <w:rPr>
          <w:sz w:val="28"/>
          <w:szCs w:val="28"/>
          <w:lang w:val="uk-UA"/>
        </w:rPr>
        <w:t xml:space="preserve"> поведінки; </w:t>
      </w:r>
    </w:p>
    <w:p w:rsidR="00244DF3" w:rsidRPr="00700A2D" w:rsidRDefault="00244DF3" w:rsidP="00244DF3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 xml:space="preserve">вікова регресія; </w:t>
      </w:r>
    </w:p>
    <w:p w:rsidR="00244DF3" w:rsidRPr="00700A2D" w:rsidRDefault="00244DF3" w:rsidP="00244DF3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 xml:space="preserve">використання природних </w:t>
      </w:r>
      <w:proofErr w:type="spellStart"/>
      <w:r w:rsidRPr="00700A2D">
        <w:rPr>
          <w:sz w:val="28"/>
          <w:szCs w:val="28"/>
          <w:lang w:val="uk-UA"/>
        </w:rPr>
        <w:t>трансових</w:t>
      </w:r>
      <w:proofErr w:type="spellEnd"/>
      <w:r w:rsidRPr="00700A2D">
        <w:rPr>
          <w:sz w:val="28"/>
          <w:szCs w:val="28"/>
          <w:lang w:val="uk-UA"/>
        </w:rPr>
        <w:t xml:space="preserve"> станів; </w:t>
      </w:r>
    </w:p>
    <w:p w:rsidR="00244DF3" w:rsidRPr="00700A2D" w:rsidRDefault="00244DF3" w:rsidP="00244DF3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 xml:space="preserve">перевантаження свідомості; </w:t>
      </w:r>
    </w:p>
    <w:p w:rsidR="00244DF3" w:rsidRPr="00700A2D" w:rsidRDefault="00244DF3" w:rsidP="00244DF3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>розрив шаблону;</w:t>
      </w:r>
    </w:p>
    <w:p w:rsidR="00244DF3" w:rsidRPr="00700A2D" w:rsidRDefault="00244DF3" w:rsidP="00244DF3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 xml:space="preserve">застосування штучних чи неіснуючих слів; </w:t>
      </w:r>
    </w:p>
    <w:p w:rsidR="00244DF3" w:rsidRPr="00700A2D" w:rsidRDefault="00244DF3" w:rsidP="00244DF3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 xml:space="preserve">персеверація; </w:t>
      </w:r>
    </w:p>
    <w:p w:rsidR="00244DF3" w:rsidRPr="00700A2D" w:rsidRDefault="00244DF3" w:rsidP="00244DF3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 xml:space="preserve">звертання до авторитету; </w:t>
      </w:r>
    </w:p>
    <w:p w:rsidR="00244DF3" w:rsidRPr="00700A2D" w:rsidRDefault="00244DF3" w:rsidP="00244DF3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 xml:space="preserve">техніка розсіювання; </w:t>
      </w:r>
    </w:p>
    <w:p w:rsidR="00244DF3" w:rsidRPr="00700A2D" w:rsidRDefault="00244DF3" w:rsidP="00244DF3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>метод перенесення або техніка «</w:t>
      </w:r>
      <w:proofErr w:type="spellStart"/>
      <w:r w:rsidRPr="00700A2D">
        <w:rPr>
          <w:sz w:val="28"/>
          <w:szCs w:val="28"/>
          <w:lang w:val="uk-UA"/>
        </w:rPr>
        <w:t>якоріння</w:t>
      </w:r>
      <w:proofErr w:type="spellEnd"/>
      <w:r w:rsidRPr="00700A2D">
        <w:rPr>
          <w:sz w:val="28"/>
          <w:szCs w:val="28"/>
          <w:lang w:val="uk-UA"/>
        </w:rPr>
        <w:t xml:space="preserve">» </w:t>
      </w:r>
      <w:r w:rsidRPr="00700A2D">
        <w:rPr>
          <w:rStyle w:val="a6"/>
          <w:sz w:val="28"/>
          <w:szCs w:val="28"/>
          <w:lang w:val="uk-UA"/>
        </w:rPr>
        <w:footnoteReference w:id="13"/>
      </w:r>
      <w:r w:rsidRPr="00700A2D">
        <w:rPr>
          <w:sz w:val="28"/>
          <w:szCs w:val="28"/>
          <w:lang w:val="uk-UA"/>
        </w:rPr>
        <w:t xml:space="preserve">. </w:t>
      </w:r>
    </w:p>
    <w:p w:rsidR="00244DF3" w:rsidRPr="00700A2D" w:rsidRDefault="00244DF3" w:rsidP="00244DF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>Означені техніки активно використовують у сучасній рекламній практиці.</w:t>
      </w:r>
    </w:p>
    <w:p w:rsidR="00244DF3" w:rsidRPr="00700A2D" w:rsidRDefault="00244DF3" w:rsidP="00244DF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 xml:space="preserve">Техніка </w:t>
      </w:r>
      <w:r w:rsidRPr="00700A2D">
        <w:rPr>
          <w:b/>
          <w:sz w:val="28"/>
          <w:szCs w:val="28"/>
          <w:lang w:val="uk-UA"/>
        </w:rPr>
        <w:t>«тривимірного тунелю»</w:t>
      </w:r>
      <w:r w:rsidRPr="00700A2D">
        <w:rPr>
          <w:sz w:val="28"/>
          <w:szCs w:val="28"/>
          <w:lang w:val="uk-UA"/>
        </w:rPr>
        <w:t xml:space="preserve"> використовується із перших секунд у відеорекламі. Це демонстрація </w:t>
      </w:r>
      <w:r w:rsidRPr="00700A2D">
        <w:rPr>
          <w:sz w:val="28"/>
          <w:szCs w:val="28"/>
          <w:shd w:val="clear" w:color="auto" w:fill="FFFFFF"/>
          <w:lang w:val="uk-UA"/>
        </w:rPr>
        <w:t xml:space="preserve">концентричних кіл, спіралей, що обертаються, коридорів, що йдуть із глибини екрану на глядача, наближення і віддалення об’єкта, перехід одного зображення в інше.. </w:t>
      </w:r>
    </w:p>
    <w:p w:rsidR="00244DF3" w:rsidRPr="00700A2D" w:rsidRDefault="00244DF3" w:rsidP="00244DF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00A2D">
        <w:rPr>
          <w:sz w:val="28"/>
          <w:szCs w:val="28"/>
          <w:lang w:val="uk-UA"/>
        </w:rPr>
        <w:t xml:space="preserve">Одна з основ швидкого наведення трансу в психотерапії – </w:t>
      </w:r>
      <w:r w:rsidRPr="00700A2D">
        <w:rPr>
          <w:b/>
          <w:sz w:val="28"/>
          <w:szCs w:val="28"/>
          <w:lang w:val="uk-UA"/>
        </w:rPr>
        <w:t xml:space="preserve">показ </w:t>
      </w:r>
      <w:proofErr w:type="spellStart"/>
      <w:r w:rsidRPr="00700A2D">
        <w:rPr>
          <w:b/>
          <w:sz w:val="28"/>
          <w:szCs w:val="28"/>
          <w:lang w:val="uk-UA"/>
        </w:rPr>
        <w:t>трансової</w:t>
      </w:r>
      <w:proofErr w:type="spellEnd"/>
      <w:r w:rsidRPr="00700A2D">
        <w:rPr>
          <w:b/>
          <w:sz w:val="28"/>
          <w:szCs w:val="28"/>
          <w:lang w:val="uk-UA"/>
        </w:rPr>
        <w:t xml:space="preserve"> поведінки</w:t>
      </w:r>
      <w:r w:rsidRPr="00700A2D">
        <w:rPr>
          <w:sz w:val="28"/>
          <w:szCs w:val="28"/>
          <w:lang w:val="uk-UA"/>
        </w:rPr>
        <w:t xml:space="preserve"> або моделі поведінки реагування на навіювання. «Коли у рекламному ролику показують, чи у рекламному тексті описують </w:t>
      </w:r>
      <w:proofErr w:type="spellStart"/>
      <w:r w:rsidRPr="00700A2D">
        <w:rPr>
          <w:sz w:val="28"/>
          <w:szCs w:val="28"/>
          <w:lang w:val="uk-UA"/>
        </w:rPr>
        <w:t>трансову</w:t>
      </w:r>
      <w:proofErr w:type="spellEnd"/>
      <w:r w:rsidRPr="00700A2D">
        <w:rPr>
          <w:sz w:val="28"/>
          <w:szCs w:val="28"/>
          <w:lang w:val="uk-UA"/>
        </w:rPr>
        <w:t xml:space="preserve"> </w:t>
      </w:r>
      <w:r w:rsidRPr="00700A2D">
        <w:rPr>
          <w:sz w:val="28"/>
          <w:szCs w:val="28"/>
          <w:lang w:val="uk-UA"/>
        </w:rPr>
        <w:lastRenderedPageBreak/>
        <w:t xml:space="preserve">поведінку одного або декількох персонажів під час контакту із рекламованим товаром, то так здійснюється проекція того, що реальні люди, купуючи саме цей товар, будуть короткочасно занурюватися у транс» </w:t>
      </w:r>
      <w:r w:rsidRPr="00700A2D">
        <w:rPr>
          <w:rStyle w:val="a6"/>
          <w:sz w:val="28"/>
          <w:szCs w:val="28"/>
          <w:lang w:val="uk-UA"/>
        </w:rPr>
        <w:footnoteReference w:id="14"/>
      </w:r>
      <w:r w:rsidRPr="00700A2D">
        <w:rPr>
          <w:sz w:val="28"/>
          <w:szCs w:val="28"/>
          <w:lang w:val="uk-UA"/>
        </w:rPr>
        <w:t xml:space="preserve">. В основі цієї техніки лежить такий психологічний напрям як біхевіоризм, одним із принципів якого є навчання й на ґрунті цього надбання людиною нових форм поведінки </w:t>
      </w:r>
      <w:r w:rsidRPr="00700A2D">
        <w:rPr>
          <w:rStyle w:val="a6"/>
          <w:sz w:val="28"/>
          <w:szCs w:val="28"/>
          <w:lang w:val="uk-UA"/>
        </w:rPr>
        <w:footnoteReference w:id="15"/>
      </w:r>
      <w:r w:rsidRPr="00700A2D">
        <w:rPr>
          <w:sz w:val="28"/>
          <w:szCs w:val="28"/>
          <w:lang w:val="uk-UA"/>
        </w:rPr>
        <w:t xml:space="preserve">. </w:t>
      </w:r>
    </w:p>
    <w:p w:rsidR="00244DF3" w:rsidRPr="00700A2D" w:rsidRDefault="00244DF3" w:rsidP="00244D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0A2D">
        <w:rPr>
          <w:rFonts w:ascii="Times New Roman" w:hAnsi="Times New Roman"/>
          <w:sz w:val="28"/>
          <w:szCs w:val="28"/>
        </w:rPr>
        <w:t xml:space="preserve">Природні трансові стани використовують у сюжетах рекламних роликів через показ стану після пробудження (зазвичай застосовують у рекламі кави і спальних меблів) і стану перед засинанням; у серіях «відпочинку біля води» (риболовля, пляж) – персонажі дивляться на водну поверхню, показ стомлюючої подорожі в автомобілі, в автобусі; показ персонажів, які неуважно споглядають картини природи, розглядають небо і на ньому – хмари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16"/>
      </w:r>
      <w:r w:rsidRPr="00700A2D">
        <w:rPr>
          <w:rFonts w:ascii="Times New Roman" w:hAnsi="Times New Roman"/>
          <w:sz w:val="28"/>
          <w:szCs w:val="28"/>
        </w:rPr>
        <w:t>.</w:t>
      </w:r>
    </w:p>
    <w:p w:rsidR="00244DF3" w:rsidRPr="00700A2D" w:rsidRDefault="00244DF3" w:rsidP="00244D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A2D">
        <w:rPr>
          <w:rFonts w:ascii="Times New Roman" w:hAnsi="Times New Roman"/>
          <w:sz w:val="28"/>
          <w:szCs w:val="28"/>
        </w:rPr>
        <w:t xml:space="preserve">Наведення трансу </w:t>
      </w:r>
      <w:r w:rsidRPr="00700A2D">
        <w:rPr>
          <w:rFonts w:ascii="Times New Roman" w:hAnsi="Times New Roman"/>
          <w:b/>
          <w:sz w:val="28"/>
          <w:szCs w:val="28"/>
        </w:rPr>
        <w:t>через перевантаження свідомості</w:t>
      </w:r>
      <w:r w:rsidRPr="00700A2D">
        <w:rPr>
          <w:rFonts w:ascii="Times New Roman" w:hAnsi="Times New Roman"/>
          <w:sz w:val="28"/>
          <w:szCs w:val="28"/>
        </w:rPr>
        <w:t xml:space="preserve"> досягається у сюжетах рекламних роликів через показ двох персонажів, які одночасно розмовляють; швидке і хаотичне чергування картинок у </w:t>
      </w:r>
      <w:proofErr w:type="spellStart"/>
      <w:r w:rsidRPr="00700A2D">
        <w:rPr>
          <w:rFonts w:ascii="Times New Roman" w:hAnsi="Times New Roman"/>
          <w:sz w:val="28"/>
          <w:szCs w:val="28"/>
        </w:rPr>
        <w:t>кадрі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 у поєднанні з швидкою мовою і т.п.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17"/>
      </w:r>
      <w:r w:rsidRPr="00700A2D">
        <w:rPr>
          <w:rFonts w:ascii="Times New Roman" w:hAnsi="Times New Roman"/>
          <w:sz w:val="28"/>
          <w:szCs w:val="28"/>
        </w:rPr>
        <w:t>. Так</w:t>
      </w:r>
      <w:r>
        <w:rPr>
          <w:rFonts w:ascii="Times New Roman" w:hAnsi="Times New Roman"/>
          <w:sz w:val="28"/>
          <w:szCs w:val="28"/>
        </w:rPr>
        <w:t>ож</w:t>
      </w:r>
      <w:r w:rsidRPr="00700A2D">
        <w:rPr>
          <w:rFonts w:ascii="Times New Roman" w:hAnsi="Times New Roman"/>
          <w:sz w:val="28"/>
          <w:szCs w:val="28"/>
        </w:rPr>
        <w:t xml:space="preserve"> використовується техніка перевантаження свідомості: одночасно звучить декілька голосів та звуків, швидке і хаотичне чергування зображень у </w:t>
      </w:r>
      <w:proofErr w:type="spellStart"/>
      <w:r w:rsidRPr="00700A2D">
        <w:rPr>
          <w:rFonts w:ascii="Times New Roman" w:hAnsi="Times New Roman"/>
          <w:sz w:val="28"/>
          <w:szCs w:val="28"/>
        </w:rPr>
        <w:t>кадрі</w:t>
      </w:r>
      <w:proofErr w:type="spellEnd"/>
      <w:r w:rsidRPr="00700A2D">
        <w:rPr>
          <w:rFonts w:ascii="Times New Roman" w:hAnsi="Times New Roman"/>
          <w:sz w:val="28"/>
          <w:szCs w:val="28"/>
        </w:rPr>
        <w:t>, повтори слів та вербальних конструкцій. Завдяки цьому відбувається одночасний вплив на домінантні репрезентативні системи (</w:t>
      </w:r>
      <w:proofErr w:type="spellStart"/>
      <w:r w:rsidRPr="00700A2D">
        <w:rPr>
          <w:rFonts w:ascii="Times New Roman" w:hAnsi="Times New Roman"/>
          <w:sz w:val="28"/>
          <w:szCs w:val="28"/>
        </w:rPr>
        <w:t>аудіальну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, візуальну, </w:t>
      </w:r>
      <w:proofErr w:type="spellStart"/>
      <w:r w:rsidRPr="00700A2D">
        <w:rPr>
          <w:rFonts w:ascii="Times New Roman" w:hAnsi="Times New Roman"/>
          <w:sz w:val="28"/>
          <w:szCs w:val="28"/>
        </w:rPr>
        <w:t>кінестетичну</w:t>
      </w:r>
      <w:proofErr w:type="spellEnd"/>
      <w:r w:rsidRPr="00700A2D">
        <w:rPr>
          <w:rFonts w:ascii="Times New Roman" w:hAnsi="Times New Roman"/>
          <w:sz w:val="28"/>
          <w:szCs w:val="28"/>
        </w:rPr>
        <w:t>).</w:t>
      </w:r>
    </w:p>
    <w:p w:rsidR="00244DF3" w:rsidRPr="00700A2D" w:rsidRDefault="00244DF3" w:rsidP="00244D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0A2D">
        <w:rPr>
          <w:rFonts w:ascii="Times New Roman" w:hAnsi="Times New Roman"/>
          <w:b/>
          <w:sz w:val="28"/>
          <w:szCs w:val="28"/>
        </w:rPr>
        <w:t>«Розрив шаблону»</w:t>
      </w:r>
      <w:r w:rsidRPr="00700A2D">
        <w:rPr>
          <w:rFonts w:ascii="Times New Roman" w:hAnsi="Times New Roman"/>
          <w:sz w:val="28"/>
          <w:szCs w:val="28"/>
        </w:rPr>
        <w:t xml:space="preserve">, як гіпнотична техніка, використовується у рекламних роликах із сюжетами напружених ситуацій, що несподівано приємно вирішуються за допомогою рекламованого товару; показ ситуацій, в яких персонажа раптово «хапають за рукав» і пояснюють йому переваги рекламованого товару та ін.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18"/>
      </w:r>
      <w:r w:rsidRPr="00700A2D">
        <w:rPr>
          <w:rFonts w:ascii="Times New Roman" w:hAnsi="Times New Roman"/>
          <w:sz w:val="28"/>
          <w:szCs w:val="28"/>
        </w:rPr>
        <w:t xml:space="preserve">. Найбільше наша свідомість прив’язана до мовних шаблонів. Порушення структури мовних шаблонів – найлегший і найдоступніший спосіб дезорієнтувати свідомість співрозмовника. «Свідомість відволікається на пошуки сенсу нестандартних фраз і потрапляє в пастку, відкриваючи безпосередній доступ до несвідомого»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19"/>
      </w:r>
      <w:r w:rsidRPr="00700A2D">
        <w:rPr>
          <w:rFonts w:ascii="Times New Roman" w:hAnsi="Times New Roman"/>
          <w:sz w:val="28"/>
          <w:szCs w:val="28"/>
        </w:rPr>
        <w:t xml:space="preserve">. </w:t>
      </w:r>
    </w:p>
    <w:p w:rsidR="00244DF3" w:rsidRPr="00700A2D" w:rsidRDefault="00244DF3" w:rsidP="00244D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0A2D">
        <w:rPr>
          <w:rFonts w:ascii="Times New Roman" w:hAnsi="Times New Roman"/>
          <w:b/>
          <w:sz w:val="28"/>
          <w:szCs w:val="28"/>
        </w:rPr>
        <w:t>Наведення трансу через штучні і неіснуючі слова</w:t>
      </w:r>
      <w:r w:rsidRPr="00700A2D">
        <w:rPr>
          <w:rFonts w:ascii="Times New Roman" w:hAnsi="Times New Roman"/>
          <w:sz w:val="28"/>
          <w:szCs w:val="28"/>
        </w:rPr>
        <w:t xml:space="preserve"> полегшується через те, що назви багатьох нових товарів є штучними словами. Це, наприклад, екзотизми, варваризми й терміни, що можуть бути основою </w:t>
      </w:r>
      <w:proofErr w:type="spellStart"/>
      <w:r w:rsidRPr="00700A2D">
        <w:rPr>
          <w:rFonts w:ascii="Times New Roman" w:hAnsi="Times New Roman"/>
          <w:sz w:val="28"/>
          <w:szCs w:val="28"/>
        </w:rPr>
        <w:t>ергонімів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, товарних знаків, а також елементами рекламних дискурсів. «Рекламний текст рясно засівається неіснуючим словом: кожне нове речення тексту починається з цього слова – і ефект забезпечений», </w:t>
      </w:r>
      <w:r w:rsidRPr="00FC36B3">
        <w:rPr>
          <w:rFonts w:ascii="Times New Roman" w:hAnsi="Times New Roman"/>
          <w:sz w:val="28"/>
          <w:szCs w:val="28"/>
        </w:rPr>
        <w:t>–</w:t>
      </w:r>
      <w:r w:rsidRPr="00700A2D">
        <w:rPr>
          <w:rFonts w:ascii="Times New Roman" w:hAnsi="Times New Roman"/>
          <w:sz w:val="28"/>
          <w:szCs w:val="28"/>
        </w:rPr>
        <w:t xml:space="preserve"> твердить </w:t>
      </w:r>
      <w:proofErr w:type="spellStart"/>
      <w:r w:rsidRPr="00700A2D">
        <w:rPr>
          <w:rFonts w:ascii="Times New Roman" w:hAnsi="Times New Roman"/>
          <w:sz w:val="28"/>
          <w:szCs w:val="28"/>
        </w:rPr>
        <w:t>Р. Мокшан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цев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20"/>
      </w:r>
      <w:r w:rsidRPr="00700A2D">
        <w:rPr>
          <w:rFonts w:ascii="Times New Roman" w:hAnsi="Times New Roman"/>
          <w:sz w:val="28"/>
          <w:szCs w:val="28"/>
        </w:rPr>
        <w:t xml:space="preserve">. </w:t>
      </w:r>
    </w:p>
    <w:p w:rsidR="00244DF3" w:rsidRPr="00700A2D" w:rsidRDefault="00244DF3" w:rsidP="00244D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A2D">
        <w:rPr>
          <w:rFonts w:ascii="Times New Roman" w:hAnsi="Times New Roman"/>
          <w:sz w:val="28"/>
          <w:szCs w:val="28"/>
        </w:rPr>
        <w:t xml:space="preserve">Дієвий спосіб підвищення сугестивності мови, що діє як у структурі технік наведення трансу, так і самостійно, – </w:t>
      </w:r>
      <w:r w:rsidRPr="00700A2D">
        <w:rPr>
          <w:rFonts w:ascii="Times New Roman" w:hAnsi="Times New Roman"/>
          <w:b/>
          <w:sz w:val="28"/>
          <w:szCs w:val="28"/>
        </w:rPr>
        <w:t>персеверація, тобто багаторазове повторення однакових повідомлень</w:t>
      </w:r>
      <w:r w:rsidRPr="00700A2D">
        <w:rPr>
          <w:rFonts w:ascii="Times New Roman" w:hAnsi="Times New Roman"/>
          <w:sz w:val="28"/>
          <w:szCs w:val="28"/>
        </w:rPr>
        <w:t xml:space="preserve"> у межах одного чи декількох засобів масової інформації. </w:t>
      </w:r>
    </w:p>
    <w:p w:rsidR="00244DF3" w:rsidRPr="00700A2D" w:rsidRDefault="00244DF3" w:rsidP="00244D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00A2D">
        <w:rPr>
          <w:rFonts w:ascii="Times New Roman" w:hAnsi="Times New Roman"/>
          <w:b/>
          <w:sz w:val="28"/>
          <w:szCs w:val="28"/>
        </w:rPr>
        <w:lastRenderedPageBreak/>
        <w:t>Техніка «звертання до авторитету»</w:t>
      </w:r>
      <w:r w:rsidRPr="00700A2D">
        <w:rPr>
          <w:rFonts w:ascii="Times New Roman" w:hAnsi="Times New Roman"/>
          <w:sz w:val="28"/>
          <w:szCs w:val="28"/>
          <w:shd w:val="clear" w:color="auto" w:fill="FFFFFF"/>
        </w:rPr>
        <w:t xml:space="preserve"> використовується, коли товар рекламує популярна особистість: кіноактор, кумир молоді і т. д. Розрахунок на стереотип: «раз уже такі люди купують, то сумніватися нічого, треба брати»</w:t>
      </w:r>
      <w:r w:rsidRPr="00700A2D">
        <w:rPr>
          <w:rFonts w:ascii="Times New Roman" w:hAnsi="Times New Roman"/>
          <w:sz w:val="28"/>
          <w:szCs w:val="28"/>
        </w:rPr>
        <w:t xml:space="preserve">. </w:t>
      </w:r>
    </w:p>
    <w:p w:rsidR="00244DF3" w:rsidRPr="00700A2D" w:rsidRDefault="00244DF3" w:rsidP="00244D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A2D">
        <w:rPr>
          <w:rFonts w:ascii="Times New Roman" w:hAnsi="Times New Roman"/>
          <w:sz w:val="28"/>
          <w:szCs w:val="28"/>
        </w:rPr>
        <w:t xml:space="preserve">Дуже ефективна в рекламі техніка </w:t>
      </w:r>
      <w:r w:rsidRPr="00700A2D">
        <w:rPr>
          <w:rFonts w:ascii="Times New Roman" w:hAnsi="Times New Roman"/>
          <w:b/>
          <w:sz w:val="28"/>
          <w:szCs w:val="28"/>
        </w:rPr>
        <w:t>«розсіювання»</w:t>
      </w:r>
      <w:r w:rsidRPr="00700A2D">
        <w:rPr>
          <w:rFonts w:ascii="Times New Roman" w:hAnsi="Times New Roman"/>
          <w:sz w:val="28"/>
          <w:szCs w:val="28"/>
        </w:rPr>
        <w:t xml:space="preserve"> – візуальне виділення ключових слів у рекламному повідомленні. </w:t>
      </w:r>
    </w:p>
    <w:p w:rsidR="00244DF3" w:rsidRPr="00700A2D" w:rsidRDefault="00244DF3" w:rsidP="00244DF3">
      <w:pPr>
        <w:shd w:val="clear" w:color="auto" w:fill="FFFFFF"/>
        <w:spacing w:after="0" w:line="240" w:lineRule="auto"/>
        <w:ind w:left="14" w:right="4" w:firstLine="695"/>
        <w:contextualSpacing/>
        <w:jc w:val="both"/>
        <w:rPr>
          <w:rFonts w:ascii="Times New Roman" w:hAnsi="Times New Roman"/>
          <w:sz w:val="28"/>
          <w:szCs w:val="28"/>
        </w:rPr>
      </w:pPr>
      <w:r w:rsidRPr="00700A2D">
        <w:rPr>
          <w:rFonts w:ascii="Times New Roman" w:hAnsi="Times New Roman"/>
          <w:sz w:val="28"/>
          <w:szCs w:val="28"/>
        </w:rPr>
        <w:t xml:space="preserve">Техніку </w:t>
      </w:r>
      <w:r w:rsidRPr="00700A2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0A2D">
        <w:rPr>
          <w:rFonts w:ascii="Times New Roman" w:hAnsi="Times New Roman"/>
          <w:b/>
          <w:sz w:val="28"/>
          <w:szCs w:val="28"/>
        </w:rPr>
        <w:t>якоріння</w:t>
      </w:r>
      <w:proofErr w:type="spellEnd"/>
      <w:r w:rsidRPr="00700A2D">
        <w:rPr>
          <w:rFonts w:ascii="Times New Roman" w:hAnsi="Times New Roman"/>
          <w:b/>
          <w:sz w:val="28"/>
          <w:szCs w:val="28"/>
        </w:rPr>
        <w:t>» відносять до загальної техніки розсіювання</w:t>
      </w:r>
      <w:r w:rsidRPr="00700A2D">
        <w:rPr>
          <w:rFonts w:ascii="Times New Roman" w:hAnsi="Times New Roman"/>
          <w:sz w:val="28"/>
          <w:szCs w:val="28"/>
        </w:rPr>
        <w:t xml:space="preserve">. Тут також вбудовані в нейтральний для свідомості текст повідомлення виділяються для несвідомого споживача особливим знаком. Цей знак зв’язується з навіяною установкою і набуває згодом для людини особливого значення. </w:t>
      </w:r>
      <w:r w:rsidRPr="00700A2D">
        <w:rPr>
          <w:rFonts w:ascii="Times New Roman" w:hAnsi="Times New Roman"/>
          <w:b/>
          <w:sz w:val="28"/>
          <w:szCs w:val="28"/>
        </w:rPr>
        <w:t xml:space="preserve">«Якір» </w:t>
      </w:r>
      <w:r w:rsidRPr="00700A2D">
        <w:rPr>
          <w:rFonts w:ascii="Times New Roman" w:hAnsi="Times New Roman"/>
          <w:sz w:val="28"/>
          <w:szCs w:val="28"/>
        </w:rPr>
        <w:t xml:space="preserve">у цьому випадку діє як вузлик на пам’ять, але вся хитрість полягає в тому, що цей «вузлик» повинен бути значущим сигналом для несвідомого і залишатися якомога менш помітним для свідомості. У рекламі «якорем» є логотип, фірмові звуки, діти, тварини та ін. </w:t>
      </w:r>
      <w:r w:rsidRPr="00700A2D">
        <w:rPr>
          <w:rStyle w:val="a6"/>
          <w:rFonts w:ascii="Times New Roman" w:hAnsi="Times New Roman"/>
          <w:sz w:val="28"/>
          <w:szCs w:val="28"/>
        </w:rPr>
        <w:footnoteReference w:id="21"/>
      </w:r>
      <w:r w:rsidRPr="00700A2D">
        <w:rPr>
          <w:rFonts w:ascii="Times New Roman" w:hAnsi="Times New Roman"/>
          <w:sz w:val="28"/>
          <w:szCs w:val="28"/>
        </w:rPr>
        <w:t>.</w:t>
      </w:r>
    </w:p>
    <w:p w:rsidR="00244DF3" w:rsidRPr="00700A2D" w:rsidRDefault="00244DF3" w:rsidP="00244DF3">
      <w:pPr>
        <w:shd w:val="clear" w:color="auto" w:fill="FFFFFF"/>
        <w:spacing w:after="0" w:line="240" w:lineRule="auto"/>
        <w:ind w:left="14" w:right="4" w:firstLine="695"/>
        <w:contextualSpacing/>
        <w:jc w:val="both"/>
        <w:rPr>
          <w:rFonts w:ascii="Times New Roman" w:hAnsi="Times New Roman"/>
          <w:sz w:val="28"/>
          <w:szCs w:val="28"/>
        </w:rPr>
      </w:pPr>
      <w:r w:rsidRPr="00700A2D">
        <w:rPr>
          <w:rFonts w:ascii="Times New Roman" w:hAnsi="Times New Roman"/>
          <w:sz w:val="28"/>
          <w:szCs w:val="28"/>
        </w:rPr>
        <w:t>Важливим для рекламодавців є вплинути на швидке запам’ятовування різних назв продукції. Цьому сприяв одночасний багаторазовий вплив на репрезентативні системи споживачів (</w:t>
      </w:r>
      <w:proofErr w:type="spellStart"/>
      <w:r w:rsidRPr="00700A2D">
        <w:rPr>
          <w:rFonts w:ascii="Times New Roman" w:hAnsi="Times New Roman"/>
          <w:sz w:val="28"/>
          <w:szCs w:val="28"/>
        </w:rPr>
        <w:t>аудіальну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, візуальну та </w:t>
      </w:r>
      <w:proofErr w:type="spellStart"/>
      <w:r w:rsidRPr="00700A2D">
        <w:rPr>
          <w:rFonts w:ascii="Times New Roman" w:hAnsi="Times New Roman"/>
          <w:sz w:val="28"/>
          <w:szCs w:val="28"/>
        </w:rPr>
        <w:t>кінестетичну</w:t>
      </w:r>
      <w:proofErr w:type="spellEnd"/>
      <w:r w:rsidRPr="00700A2D">
        <w:rPr>
          <w:rFonts w:ascii="Times New Roman" w:hAnsi="Times New Roman"/>
          <w:sz w:val="28"/>
          <w:szCs w:val="28"/>
        </w:rPr>
        <w:t xml:space="preserve">). </w:t>
      </w:r>
    </w:p>
    <w:p w:rsidR="00244DF3" w:rsidRPr="00700A2D" w:rsidRDefault="00244DF3" w:rsidP="00244DF3">
      <w:pPr>
        <w:shd w:val="clear" w:color="auto" w:fill="FFFFFF"/>
        <w:spacing w:after="0" w:line="240" w:lineRule="auto"/>
        <w:ind w:left="14" w:right="4" w:firstLine="695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DF3" w:rsidRPr="00700A2D" w:rsidRDefault="00244DF3" w:rsidP="00244DF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600075" cy="457200"/>
            <wp:effectExtent l="0" t="0" r="9525" b="0"/>
            <wp:docPr id="2" name="Рисунок 2" descr="Описание: 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qu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A2D">
        <w:rPr>
          <w:rFonts w:ascii="Times New Roman" w:hAnsi="Times New Roman"/>
          <w:b/>
          <w:sz w:val="28"/>
          <w:szCs w:val="28"/>
        </w:rPr>
        <w:t>Питання для самоконтролю</w:t>
      </w:r>
    </w:p>
    <w:p w:rsidR="00244DF3" w:rsidRPr="00700A2D" w:rsidRDefault="00244DF3" w:rsidP="00244DF3">
      <w:pPr>
        <w:pStyle w:val="11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700A2D">
        <w:rPr>
          <w:rFonts w:ascii="Times New Roman" w:hAnsi="Times New Roman"/>
          <w:b w:val="0"/>
          <w:spacing w:val="-3"/>
          <w:sz w:val="28"/>
          <w:szCs w:val="28"/>
        </w:rPr>
        <w:t>Які висновки зробили вчені у післявоєнних дослідженнях споживчої поведінки?</w:t>
      </w:r>
    </w:p>
    <w:p w:rsidR="00244DF3" w:rsidRPr="00700A2D" w:rsidRDefault="00244DF3" w:rsidP="00244DF3">
      <w:pPr>
        <w:pStyle w:val="11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700A2D">
        <w:rPr>
          <w:rFonts w:ascii="Times New Roman" w:hAnsi="Times New Roman"/>
          <w:b w:val="0"/>
          <w:spacing w:val="-3"/>
          <w:sz w:val="28"/>
          <w:szCs w:val="28"/>
        </w:rPr>
        <w:t>На які види поділяємо усі дефініції поняття «транс»?</w:t>
      </w:r>
    </w:p>
    <w:p w:rsidR="00244DF3" w:rsidRPr="00700A2D" w:rsidRDefault="00244DF3" w:rsidP="00244DF3">
      <w:pPr>
        <w:pStyle w:val="11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700A2D">
        <w:rPr>
          <w:rFonts w:ascii="Times New Roman" w:hAnsi="Times New Roman"/>
          <w:b w:val="0"/>
          <w:spacing w:val="-3"/>
          <w:sz w:val="28"/>
          <w:szCs w:val="28"/>
        </w:rPr>
        <w:t>Поясніть які визначення відносимо до базових?</w:t>
      </w:r>
    </w:p>
    <w:p w:rsidR="00244DF3" w:rsidRPr="00700A2D" w:rsidRDefault="00244DF3" w:rsidP="00244DF3">
      <w:pPr>
        <w:pStyle w:val="11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700A2D">
        <w:rPr>
          <w:rFonts w:ascii="Times New Roman" w:hAnsi="Times New Roman"/>
          <w:b w:val="0"/>
          <w:spacing w:val="-3"/>
          <w:sz w:val="28"/>
          <w:szCs w:val="28"/>
        </w:rPr>
        <w:t>Які визначення належать до галузевих?</w:t>
      </w:r>
    </w:p>
    <w:p w:rsidR="00244DF3" w:rsidRPr="00700A2D" w:rsidRDefault="00244DF3" w:rsidP="00244DF3">
      <w:pPr>
        <w:pStyle w:val="11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700A2D">
        <w:rPr>
          <w:rFonts w:ascii="Times New Roman" w:hAnsi="Times New Roman"/>
          <w:b w:val="0"/>
          <w:spacing w:val="-3"/>
          <w:sz w:val="28"/>
          <w:szCs w:val="28"/>
        </w:rPr>
        <w:t>У чому полягає суть гіпнотичного впливу у рекламі?</w:t>
      </w:r>
    </w:p>
    <w:p w:rsidR="00244DF3" w:rsidRPr="00700A2D" w:rsidRDefault="00244DF3" w:rsidP="00244DF3">
      <w:pPr>
        <w:pStyle w:val="11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700A2D">
        <w:rPr>
          <w:rFonts w:ascii="Times New Roman" w:hAnsi="Times New Roman"/>
          <w:b w:val="0"/>
          <w:sz w:val="28"/>
          <w:szCs w:val="28"/>
        </w:rPr>
        <w:t>Розкодуйте сутність поняття «транс».</w:t>
      </w:r>
    </w:p>
    <w:p w:rsidR="00244DF3" w:rsidRPr="00700A2D" w:rsidRDefault="00244DF3" w:rsidP="00244DF3">
      <w:pPr>
        <w:pStyle w:val="11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700A2D">
        <w:rPr>
          <w:rFonts w:ascii="Times New Roman" w:hAnsi="Times New Roman"/>
          <w:b w:val="0"/>
          <w:sz w:val="28"/>
          <w:szCs w:val="28"/>
        </w:rPr>
        <w:t>Назвіть основні ознаки трансу на фізіологічному рівні.</w:t>
      </w:r>
    </w:p>
    <w:p w:rsidR="00244DF3" w:rsidRPr="00700A2D" w:rsidRDefault="00244DF3" w:rsidP="00244DF3">
      <w:pPr>
        <w:pStyle w:val="11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700A2D">
        <w:rPr>
          <w:rFonts w:ascii="Times New Roman" w:hAnsi="Times New Roman"/>
          <w:b w:val="0"/>
          <w:sz w:val="28"/>
          <w:szCs w:val="28"/>
        </w:rPr>
        <w:t>У чому полягає суть гіпнотичних технік «перевантаження свідомості» та «розрив шаблону»?</w:t>
      </w:r>
    </w:p>
    <w:p w:rsidR="00244DF3" w:rsidRPr="00700A2D" w:rsidRDefault="00244DF3" w:rsidP="00244DF3">
      <w:pPr>
        <w:pStyle w:val="11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00A2D">
        <w:rPr>
          <w:rFonts w:ascii="Times New Roman" w:hAnsi="Times New Roman"/>
          <w:b w:val="0"/>
          <w:sz w:val="28"/>
          <w:szCs w:val="28"/>
        </w:rPr>
        <w:t>Схарактеризуйте сутність техніки «вікова регресія» та «показ трасової поведінки».</w:t>
      </w:r>
    </w:p>
    <w:p w:rsidR="00244DF3" w:rsidRPr="00700A2D" w:rsidRDefault="00244DF3" w:rsidP="00244DF3">
      <w:pPr>
        <w:pStyle w:val="11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00A2D">
        <w:rPr>
          <w:rFonts w:ascii="Times New Roman" w:hAnsi="Times New Roman"/>
          <w:b w:val="0"/>
          <w:sz w:val="28"/>
          <w:szCs w:val="28"/>
        </w:rPr>
        <w:t>Розкодуйте особливості використання технік «персеверація», «розсіювання», «</w:t>
      </w:r>
      <w:proofErr w:type="spellStart"/>
      <w:r w:rsidRPr="00700A2D">
        <w:rPr>
          <w:rFonts w:ascii="Times New Roman" w:hAnsi="Times New Roman"/>
          <w:b w:val="0"/>
          <w:sz w:val="28"/>
          <w:szCs w:val="28"/>
        </w:rPr>
        <w:t>якоріння</w:t>
      </w:r>
      <w:proofErr w:type="spellEnd"/>
      <w:r w:rsidRPr="00700A2D">
        <w:rPr>
          <w:rFonts w:ascii="Times New Roman" w:hAnsi="Times New Roman"/>
          <w:b w:val="0"/>
          <w:sz w:val="28"/>
          <w:szCs w:val="28"/>
        </w:rPr>
        <w:t>».</w:t>
      </w:r>
    </w:p>
    <w:p w:rsidR="00C649BA" w:rsidRDefault="00244DF3" w:rsidP="00244DF3"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04825" cy="457200"/>
            <wp:effectExtent l="0" t="0" r="9525" b="0"/>
            <wp:docPr id="1" name="Рисунок 1" descr="Описание: 4577456045_85x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4577456045_85x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t="20343" r="6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65" w:rsidRDefault="00615F65" w:rsidP="00244DF3">
      <w:pPr>
        <w:spacing w:after="0" w:line="240" w:lineRule="auto"/>
      </w:pPr>
      <w:r>
        <w:separator/>
      </w:r>
    </w:p>
  </w:endnote>
  <w:endnote w:type="continuationSeparator" w:id="0">
    <w:p w:rsidR="00615F65" w:rsidRDefault="00615F65" w:rsidP="0024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65" w:rsidRDefault="00615F65" w:rsidP="00244DF3">
      <w:pPr>
        <w:spacing w:after="0" w:line="240" w:lineRule="auto"/>
      </w:pPr>
      <w:r>
        <w:separator/>
      </w:r>
    </w:p>
  </w:footnote>
  <w:footnote w:type="continuationSeparator" w:id="0">
    <w:p w:rsidR="00615F65" w:rsidRDefault="00615F65" w:rsidP="00244DF3">
      <w:pPr>
        <w:spacing w:after="0" w:line="240" w:lineRule="auto"/>
      </w:pPr>
      <w:r>
        <w:continuationSeparator/>
      </w:r>
    </w:p>
  </w:footnote>
  <w:footnote w:id="1">
    <w:p w:rsidR="00244DF3" w:rsidRPr="002B25C3" w:rsidRDefault="00244DF3" w:rsidP="00244DF3">
      <w:pPr>
        <w:spacing w:after="0" w:line="240" w:lineRule="auto"/>
        <w:contextualSpacing/>
        <w:jc w:val="both"/>
      </w:pPr>
      <w:r w:rsidRPr="002B25C3">
        <w:rPr>
          <w:rStyle w:val="a6"/>
          <w:sz w:val="20"/>
          <w:szCs w:val="20"/>
        </w:rPr>
        <w:footnoteRef/>
      </w:r>
      <w:r w:rsidRPr="002B25C3">
        <w:rPr>
          <w:sz w:val="20"/>
          <w:szCs w:val="20"/>
        </w:rPr>
        <w:t xml:space="preserve"> </w:t>
      </w:r>
      <w:proofErr w:type="spellStart"/>
      <w:r w:rsidRPr="002B25C3">
        <w:rPr>
          <w:rFonts w:ascii="Times New Roman" w:hAnsi="Times New Roman"/>
          <w:sz w:val="20"/>
          <w:szCs w:val="20"/>
        </w:rPr>
        <w:t>Іващенко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 О. Змінені стани свідомості (гіпноз, сон) та їх зв’язок з цінностями людини. </w:t>
      </w:r>
      <w:r w:rsidRPr="002B25C3">
        <w:rPr>
          <w:rFonts w:ascii="Times New Roman" w:hAnsi="Times New Roman"/>
          <w:i/>
          <w:sz w:val="20"/>
          <w:szCs w:val="20"/>
        </w:rPr>
        <w:t xml:space="preserve">Гуманізація навчально-виховного процесу : збірник наукових праць </w:t>
      </w:r>
      <w:r w:rsidRPr="002B25C3">
        <w:rPr>
          <w:rFonts w:ascii="Times New Roman" w:hAnsi="Times New Roman"/>
          <w:sz w:val="20"/>
          <w:szCs w:val="20"/>
        </w:rPr>
        <w:t xml:space="preserve">/ [За </w:t>
      </w:r>
      <w:proofErr w:type="spellStart"/>
      <w:r w:rsidRPr="002B25C3">
        <w:rPr>
          <w:rFonts w:ascii="Times New Roman" w:hAnsi="Times New Roman"/>
          <w:sz w:val="20"/>
          <w:szCs w:val="20"/>
        </w:rPr>
        <w:t>заг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. ред. проф. В.І. </w:t>
      </w:r>
      <w:proofErr w:type="spellStart"/>
      <w:r w:rsidRPr="002B25C3">
        <w:rPr>
          <w:rFonts w:ascii="Times New Roman" w:hAnsi="Times New Roman"/>
          <w:sz w:val="20"/>
          <w:szCs w:val="20"/>
        </w:rPr>
        <w:t>Сипченка</w:t>
      </w:r>
      <w:proofErr w:type="spellEnd"/>
      <w:r w:rsidRPr="002B25C3">
        <w:rPr>
          <w:rFonts w:ascii="Times New Roman" w:hAnsi="Times New Roman"/>
          <w:sz w:val="20"/>
          <w:szCs w:val="20"/>
        </w:rPr>
        <w:t>]. Вип. LVІІІ.  Ч. ІІ.  Слов’янськ, 2011. С. 209.</w:t>
      </w:r>
    </w:p>
  </w:footnote>
  <w:footnote w:id="2">
    <w:p w:rsidR="00244DF3" w:rsidRPr="002B25C3" w:rsidRDefault="00244DF3" w:rsidP="00244DF3">
      <w:pPr>
        <w:spacing w:after="0" w:line="240" w:lineRule="auto"/>
        <w:contextualSpacing/>
        <w:jc w:val="both"/>
      </w:pPr>
      <w:r w:rsidRPr="002B25C3">
        <w:rPr>
          <w:rStyle w:val="a6"/>
          <w:sz w:val="20"/>
          <w:szCs w:val="20"/>
        </w:rPr>
        <w:footnoteRef/>
      </w:r>
      <w:r w:rsidRPr="002B25C3">
        <w:rPr>
          <w:sz w:val="20"/>
          <w:szCs w:val="20"/>
        </w:rPr>
        <w:t xml:space="preserve"> </w:t>
      </w:r>
      <w:proofErr w:type="spellStart"/>
      <w:r w:rsidRPr="002B25C3">
        <w:rPr>
          <w:rFonts w:ascii="Times New Roman" w:hAnsi="Times New Roman"/>
          <w:sz w:val="20"/>
          <w:szCs w:val="20"/>
        </w:rPr>
        <w:t>Варій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 М. Й. Загальна психологія. К</w:t>
      </w:r>
      <w:proofErr w:type="spellStart"/>
      <w:r w:rsidRPr="002B25C3">
        <w:rPr>
          <w:rFonts w:ascii="Times New Roman" w:hAnsi="Times New Roman"/>
          <w:sz w:val="20"/>
          <w:szCs w:val="20"/>
          <w:lang w:val="ru-RU"/>
        </w:rPr>
        <w:t>иїв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, 2009. </w:t>
      </w:r>
      <w:r w:rsidRPr="002B25C3">
        <w:rPr>
          <w:rFonts w:ascii="Times New Roman" w:hAnsi="Times New Roman"/>
          <w:sz w:val="20"/>
          <w:szCs w:val="20"/>
          <w:lang w:val="ru-RU"/>
        </w:rPr>
        <w:t>С.</w:t>
      </w:r>
      <w:r w:rsidRPr="002B25C3">
        <w:rPr>
          <w:rFonts w:ascii="Times New Roman" w:hAnsi="Times New Roman"/>
          <w:sz w:val="20"/>
          <w:szCs w:val="20"/>
        </w:rPr>
        <w:t>100</w:t>
      </w:r>
      <w:r w:rsidRPr="002B25C3">
        <w:rPr>
          <w:rFonts w:ascii="Times New Roman" w:hAnsi="Times New Roman"/>
          <w:sz w:val="20"/>
          <w:szCs w:val="20"/>
          <w:lang w:val="ru-RU"/>
        </w:rPr>
        <w:t>5.</w:t>
      </w:r>
      <w:r w:rsidRPr="002B25C3">
        <w:rPr>
          <w:rFonts w:ascii="Times New Roman" w:hAnsi="Times New Roman"/>
          <w:sz w:val="20"/>
          <w:szCs w:val="20"/>
        </w:rPr>
        <w:t xml:space="preserve"> </w:t>
      </w:r>
    </w:p>
  </w:footnote>
  <w:footnote w:id="3">
    <w:p w:rsidR="00244DF3" w:rsidRPr="002B25C3" w:rsidRDefault="00244DF3" w:rsidP="00244DF3">
      <w:pPr>
        <w:spacing w:after="0" w:line="240" w:lineRule="auto"/>
        <w:contextualSpacing/>
        <w:jc w:val="both"/>
      </w:pPr>
      <w:r w:rsidRPr="002B25C3">
        <w:rPr>
          <w:rStyle w:val="a6"/>
          <w:sz w:val="20"/>
          <w:szCs w:val="20"/>
        </w:rPr>
        <w:footnoteRef/>
      </w:r>
      <w:r w:rsidRPr="002B25C3">
        <w:rPr>
          <w:sz w:val="20"/>
          <w:szCs w:val="20"/>
        </w:rPr>
        <w:t xml:space="preserve"> </w:t>
      </w:r>
      <w:proofErr w:type="spellStart"/>
      <w:r w:rsidRPr="002B25C3">
        <w:rPr>
          <w:rFonts w:ascii="Times New Roman" w:hAnsi="Times New Roman"/>
          <w:sz w:val="20"/>
          <w:szCs w:val="20"/>
        </w:rPr>
        <w:t>Кардаш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 С. </w:t>
      </w:r>
      <w:proofErr w:type="spellStart"/>
      <w:r w:rsidRPr="002B25C3">
        <w:rPr>
          <w:rFonts w:ascii="Times New Roman" w:hAnsi="Times New Roman"/>
          <w:sz w:val="20"/>
          <w:szCs w:val="20"/>
        </w:rPr>
        <w:t>Измененные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5C3">
        <w:rPr>
          <w:rFonts w:ascii="Times New Roman" w:hAnsi="Times New Roman"/>
          <w:sz w:val="20"/>
          <w:szCs w:val="20"/>
        </w:rPr>
        <w:t>состояния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5C3">
        <w:rPr>
          <w:rFonts w:ascii="Times New Roman" w:hAnsi="Times New Roman"/>
          <w:sz w:val="20"/>
          <w:szCs w:val="20"/>
        </w:rPr>
        <w:t>сознания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B25C3">
        <w:rPr>
          <w:rFonts w:ascii="Times New Roman" w:hAnsi="Times New Roman"/>
          <w:sz w:val="20"/>
          <w:szCs w:val="20"/>
        </w:rPr>
        <w:t>Днепропетровск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, 1998. С. 197. </w:t>
      </w:r>
    </w:p>
  </w:footnote>
  <w:footnote w:id="4">
    <w:p w:rsidR="00244DF3" w:rsidRPr="002B25C3" w:rsidRDefault="00244DF3" w:rsidP="00244DF3">
      <w:pPr>
        <w:pStyle w:val="a4"/>
      </w:pPr>
      <w:r w:rsidRPr="002B25C3">
        <w:rPr>
          <w:rStyle w:val="a6"/>
        </w:rPr>
        <w:footnoteRef/>
      </w:r>
      <w:r w:rsidRPr="002B25C3">
        <w:t xml:space="preserve"> </w:t>
      </w:r>
      <w:r w:rsidRPr="002B25C3">
        <w:rPr>
          <w:rFonts w:ascii="Times New Roman" w:hAnsi="Times New Roman"/>
        </w:rPr>
        <w:t>Там само</w:t>
      </w:r>
    </w:p>
  </w:footnote>
  <w:footnote w:id="5">
    <w:p w:rsidR="00244DF3" w:rsidRPr="002B25C3" w:rsidRDefault="00244DF3" w:rsidP="00244DF3">
      <w:pPr>
        <w:spacing w:after="0" w:line="240" w:lineRule="auto"/>
        <w:contextualSpacing/>
        <w:jc w:val="both"/>
      </w:pPr>
      <w:r w:rsidRPr="002B25C3">
        <w:rPr>
          <w:rStyle w:val="a6"/>
          <w:sz w:val="20"/>
          <w:szCs w:val="20"/>
        </w:rPr>
        <w:footnoteRef/>
      </w:r>
      <w:r w:rsidRPr="002B25C3">
        <w:rPr>
          <w:sz w:val="20"/>
          <w:szCs w:val="20"/>
        </w:rPr>
        <w:t xml:space="preserve"> </w:t>
      </w:r>
      <w:r w:rsidRPr="002B25C3">
        <w:rPr>
          <w:rFonts w:ascii="Times New Roman" w:hAnsi="Times New Roman"/>
          <w:spacing w:val="4"/>
          <w:sz w:val="20"/>
          <w:szCs w:val="20"/>
        </w:rPr>
        <w:t xml:space="preserve">Немов Р. С. </w:t>
      </w:r>
      <w:proofErr w:type="spellStart"/>
      <w:r w:rsidRPr="002B25C3">
        <w:rPr>
          <w:rFonts w:ascii="Times New Roman" w:hAnsi="Times New Roman"/>
          <w:spacing w:val="4"/>
          <w:sz w:val="20"/>
          <w:szCs w:val="20"/>
        </w:rPr>
        <w:t>Психологический</w:t>
      </w:r>
      <w:proofErr w:type="spellEnd"/>
      <w:r w:rsidRPr="002B25C3">
        <w:rPr>
          <w:rFonts w:ascii="Times New Roman" w:hAnsi="Times New Roman"/>
          <w:spacing w:val="4"/>
          <w:sz w:val="20"/>
          <w:szCs w:val="20"/>
        </w:rPr>
        <w:t xml:space="preserve"> </w:t>
      </w:r>
      <w:proofErr w:type="spellStart"/>
      <w:r w:rsidRPr="002B25C3">
        <w:rPr>
          <w:rFonts w:ascii="Times New Roman" w:hAnsi="Times New Roman"/>
          <w:spacing w:val="4"/>
          <w:sz w:val="20"/>
          <w:szCs w:val="20"/>
        </w:rPr>
        <w:t>словарь</w:t>
      </w:r>
      <w:proofErr w:type="spellEnd"/>
      <w:r w:rsidRPr="002B25C3">
        <w:rPr>
          <w:rFonts w:ascii="Times New Roman" w:hAnsi="Times New Roman"/>
          <w:spacing w:val="4"/>
          <w:sz w:val="20"/>
          <w:szCs w:val="20"/>
        </w:rPr>
        <w:t>.</w:t>
      </w:r>
      <w:r w:rsidRPr="002B25C3">
        <w:rPr>
          <w:rFonts w:ascii="Times New Roman" w:hAnsi="Times New Roman"/>
          <w:sz w:val="20"/>
          <w:szCs w:val="20"/>
        </w:rPr>
        <w:t xml:space="preserve"> </w:t>
      </w:r>
      <w:r w:rsidRPr="002B25C3">
        <w:rPr>
          <w:rFonts w:ascii="Times New Roman" w:hAnsi="Times New Roman"/>
          <w:spacing w:val="2"/>
          <w:sz w:val="20"/>
          <w:szCs w:val="20"/>
        </w:rPr>
        <w:t>Москва</w:t>
      </w:r>
      <w:r w:rsidRPr="002B25C3">
        <w:rPr>
          <w:rFonts w:ascii="Times New Roman" w:hAnsi="Times New Roman"/>
          <w:spacing w:val="4"/>
          <w:sz w:val="20"/>
          <w:szCs w:val="20"/>
        </w:rPr>
        <w:t>,</w:t>
      </w:r>
      <w:r w:rsidRPr="002B25C3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B25C3">
        <w:rPr>
          <w:rFonts w:ascii="Times New Roman" w:hAnsi="Times New Roman"/>
          <w:spacing w:val="4"/>
          <w:sz w:val="20"/>
          <w:szCs w:val="20"/>
        </w:rPr>
        <w:t>2007.</w:t>
      </w:r>
      <w:r w:rsidRPr="002B25C3">
        <w:rPr>
          <w:rFonts w:ascii="Times New Roman" w:hAnsi="Times New Roman"/>
          <w:spacing w:val="-4"/>
          <w:sz w:val="20"/>
          <w:szCs w:val="20"/>
        </w:rPr>
        <w:t xml:space="preserve"> С.438</w:t>
      </w:r>
      <w:r w:rsidRPr="002B25C3">
        <w:rPr>
          <w:rFonts w:ascii="Times New Roman" w:hAnsi="Times New Roman"/>
          <w:spacing w:val="-21"/>
          <w:sz w:val="20"/>
          <w:szCs w:val="20"/>
        </w:rPr>
        <w:t>.</w:t>
      </w:r>
    </w:p>
  </w:footnote>
  <w:footnote w:id="6">
    <w:p w:rsidR="00244DF3" w:rsidRPr="002B25C3" w:rsidRDefault="00244DF3" w:rsidP="00244DF3">
      <w:pPr>
        <w:pStyle w:val="a4"/>
      </w:pPr>
      <w:r w:rsidRPr="002B25C3">
        <w:rPr>
          <w:rStyle w:val="a6"/>
        </w:rPr>
        <w:footnoteRef/>
      </w:r>
      <w:r w:rsidRPr="002B25C3">
        <w:t xml:space="preserve"> </w:t>
      </w:r>
      <w:r w:rsidRPr="002B25C3">
        <w:rPr>
          <w:rFonts w:ascii="Times New Roman" w:hAnsi="Times New Roman"/>
          <w:spacing w:val="4"/>
        </w:rPr>
        <w:t xml:space="preserve">Немов Р. С. </w:t>
      </w:r>
      <w:proofErr w:type="spellStart"/>
      <w:r w:rsidRPr="002B25C3">
        <w:rPr>
          <w:rFonts w:ascii="Times New Roman" w:hAnsi="Times New Roman"/>
          <w:spacing w:val="4"/>
        </w:rPr>
        <w:t>Психологический</w:t>
      </w:r>
      <w:proofErr w:type="spellEnd"/>
      <w:r w:rsidRPr="002B25C3">
        <w:rPr>
          <w:rFonts w:ascii="Times New Roman" w:hAnsi="Times New Roman"/>
          <w:spacing w:val="4"/>
        </w:rPr>
        <w:t xml:space="preserve"> </w:t>
      </w:r>
      <w:proofErr w:type="spellStart"/>
      <w:r w:rsidRPr="002B25C3">
        <w:rPr>
          <w:rFonts w:ascii="Times New Roman" w:hAnsi="Times New Roman"/>
          <w:spacing w:val="4"/>
        </w:rPr>
        <w:t>словарь</w:t>
      </w:r>
      <w:proofErr w:type="spellEnd"/>
      <w:r w:rsidRPr="002B25C3">
        <w:rPr>
          <w:rFonts w:ascii="Times New Roman" w:hAnsi="Times New Roman"/>
          <w:spacing w:val="4"/>
        </w:rPr>
        <w:t>.</w:t>
      </w:r>
      <w:r w:rsidRPr="002B25C3">
        <w:rPr>
          <w:rFonts w:ascii="Times New Roman" w:hAnsi="Times New Roman"/>
        </w:rPr>
        <w:t xml:space="preserve"> </w:t>
      </w:r>
      <w:r w:rsidRPr="002B25C3">
        <w:rPr>
          <w:rFonts w:ascii="Times New Roman" w:hAnsi="Times New Roman"/>
          <w:spacing w:val="2"/>
        </w:rPr>
        <w:t>Москва</w:t>
      </w:r>
      <w:r w:rsidRPr="002B25C3">
        <w:rPr>
          <w:rFonts w:ascii="Times New Roman" w:hAnsi="Times New Roman"/>
          <w:spacing w:val="4"/>
        </w:rPr>
        <w:t>,</w:t>
      </w:r>
      <w:r w:rsidRPr="002B25C3">
        <w:rPr>
          <w:rFonts w:ascii="Times New Roman" w:hAnsi="Times New Roman"/>
          <w:spacing w:val="-8"/>
        </w:rPr>
        <w:t xml:space="preserve"> </w:t>
      </w:r>
      <w:r w:rsidRPr="002B25C3">
        <w:rPr>
          <w:rFonts w:ascii="Times New Roman" w:hAnsi="Times New Roman"/>
          <w:spacing w:val="4"/>
        </w:rPr>
        <w:t>2007.</w:t>
      </w:r>
      <w:r w:rsidRPr="002B25C3">
        <w:rPr>
          <w:rFonts w:ascii="Times New Roman" w:hAnsi="Times New Roman"/>
          <w:spacing w:val="-4"/>
        </w:rPr>
        <w:t xml:space="preserve"> С.438-439.</w:t>
      </w:r>
    </w:p>
  </w:footnote>
  <w:footnote w:id="7">
    <w:p w:rsidR="00244DF3" w:rsidRDefault="00244DF3" w:rsidP="00244DF3">
      <w:pPr>
        <w:spacing w:after="0" w:line="240" w:lineRule="auto"/>
        <w:contextualSpacing/>
        <w:jc w:val="both"/>
      </w:pPr>
      <w:r w:rsidRPr="002B25C3">
        <w:rPr>
          <w:rStyle w:val="a6"/>
          <w:sz w:val="20"/>
          <w:szCs w:val="20"/>
        </w:rPr>
        <w:footnoteRef/>
      </w:r>
      <w:r w:rsidRPr="002B25C3">
        <w:rPr>
          <w:sz w:val="20"/>
          <w:szCs w:val="20"/>
        </w:rPr>
        <w:t xml:space="preserve"> </w:t>
      </w:r>
      <w:proofErr w:type="spellStart"/>
      <w:r w:rsidRPr="002B25C3">
        <w:rPr>
          <w:rFonts w:ascii="Times New Roman" w:hAnsi="Times New Roman"/>
          <w:sz w:val="20"/>
          <w:szCs w:val="20"/>
        </w:rPr>
        <w:t>Дудинский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 Д. И. 30 </w:t>
      </w:r>
      <w:proofErr w:type="spellStart"/>
      <w:r w:rsidRPr="002B25C3">
        <w:rPr>
          <w:rFonts w:ascii="Times New Roman" w:hAnsi="Times New Roman"/>
          <w:sz w:val="20"/>
          <w:szCs w:val="20"/>
        </w:rPr>
        <w:t>способов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5C3">
        <w:rPr>
          <w:rFonts w:ascii="Times New Roman" w:hAnsi="Times New Roman"/>
          <w:sz w:val="20"/>
          <w:szCs w:val="20"/>
        </w:rPr>
        <w:t>манипуляции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2B25C3">
        <w:rPr>
          <w:rFonts w:ascii="Times New Roman" w:hAnsi="Times New Roman"/>
          <w:sz w:val="20"/>
          <w:szCs w:val="20"/>
        </w:rPr>
        <w:t>управления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 людьми</w:t>
      </w:r>
      <w:r w:rsidRPr="002B25C3">
        <w:rPr>
          <w:rFonts w:ascii="Times New Roman" w:hAnsi="Times New Roman"/>
          <w:sz w:val="20"/>
          <w:szCs w:val="20"/>
          <w:lang w:val="ru-RU"/>
        </w:rPr>
        <w:t>.</w:t>
      </w:r>
      <w:r w:rsidRPr="002B25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5C3">
        <w:rPr>
          <w:rFonts w:ascii="Times New Roman" w:hAnsi="Times New Roman"/>
          <w:sz w:val="20"/>
          <w:szCs w:val="20"/>
        </w:rPr>
        <w:t>Минск</w:t>
      </w:r>
      <w:proofErr w:type="spellEnd"/>
      <w:r w:rsidRPr="002B25C3">
        <w:rPr>
          <w:rFonts w:ascii="Times New Roman" w:hAnsi="Times New Roman"/>
          <w:sz w:val="20"/>
          <w:szCs w:val="20"/>
        </w:rPr>
        <w:t xml:space="preserve">, 2004. </w:t>
      </w:r>
      <w:r w:rsidRPr="002B25C3">
        <w:rPr>
          <w:rFonts w:ascii="Times New Roman" w:hAnsi="Times New Roman"/>
          <w:sz w:val="20"/>
          <w:szCs w:val="20"/>
          <w:lang w:val="ru-RU"/>
        </w:rPr>
        <w:t>С. 43.</w:t>
      </w:r>
    </w:p>
  </w:footnote>
  <w:footnote w:id="8">
    <w:p w:rsidR="00244DF3" w:rsidRDefault="00244DF3" w:rsidP="00244DF3">
      <w:pPr>
        <w:pStyle w:val="a4"/>
      </w:pPr>
      <w:r w:rsidRPr="00A664DB">
        <w:rPr>
          <w:rStyle w:val="a6"/>
        </w:rPr>
        <w:footnoteRef/>
      </w:r>
      <w:r w:rsidRPr="00A664DB">
        <w:t xml:space="preserve"> </w:t>
      </w:r>
      <w:proofErr w:type="spellStart"/>
      <w:r w:rsidRPr="00A664DB">
        <w:rPr>
          <w:rFonts w:ascii="Times New Roman" w:hAnsi="Times New Roman"/>
        </w:rPr>
        <w:t>Дудинский</w:t>
      </w:r>
      <w:proofErr w:type="spellEnd"/>
      <w:r w:rsidRPr="00A664DB">
        <w:rPr>
          <w:rFonts w:ascii="Times New Roman" w:hAnsi="Times New Roman"/>
        </w:rPr>
        <w:t xml:space="preserve"> Д. И. 30 </w:t>
      </w:r>
      <w:proofErr w:type="spellStart"/>
      <w:r w:rsidRPr="00A664DB">
        <w:rPr>
          <w:rFonts w:ascii="Times New Roman" w:hAnsi="Times New Roman"/>
        </w:rPr>
        <w:t>способов</w:t>
      </w:r>
      <w:proofErr w:type="spellEnd"/>
      <w:r w:rsidRPr="00A664DB">
        <w:rPr>
          <w:rFonts w:ascii="Times New Roman" w:hAnsi="Times New Roman"/>
        </w:rPr>
        <w:t xml:space="preserve"> </w:t>
      </w:r>
      <w:proofErr w:type="spellStart"/>
      <w:r w:rsidRPr="00A664DB">
        <w:rPr>
          <w:rFonts w:ascii="Times New Roman" w:hAnsi="Times New Roman"/>
        </w:rPr>
        <w:t>манипуляции</w:t>
      </w:r>
      <w:proofErr w:type="spellEnd"/>
      <w:r w:rsidRPr="00A664DB">
        <w:rPr>
          <w:rFonts w:ascii="Times New Roman" w:hAnsi="Times New Roman"/>
        </w:rPr>
        <w:t xml:space="preserve"> и </w:t>
      </w:r>
      <w:proofErr w:type="spellStart"/>
      <w:r w:rsidRPr="00A664DB">
        <w:rPr>
          <w:rFonts w:ascii="Times New Roman" w:hAnsi="Times New Roman"/>
        </w:rPr>
        <w:t>управления</w:t>
      </w:r>
      <w:proofErr w:type="spellEnd"/>
      <w:r w:rsidRPr="00A664DB">
        <w:rPr>
          <w:rFonts w:ascii="Times New Roman" w:hAnsi="Times New Roman"/>
        </w:rPr>
        <w:t xml:space="preserve"> людьми</w:t>
      </w:r>
      <w:r w:rsidRPr="00A664DB">
        <w:rPr>
          <w:rFonts w:ascii="Times New Roman" w:hAnsi="Times New Roman"/>
          <w:lang w:val="ru-RU"/>
        </w:rPr>
        <w:t>.</w:t>
      </w:r>
      <w:r w:rsidRPr="00A664DB">
        <w:rPr>
          <w:rFonts w:ascii="Times New Roman" w:hAnsi="Times New Roman"/>
        </w:rPr>
        <w:t xml:space="preserve"> </w:t>
      </w:r>
      <w:proofErr w:type="spellStart"/>
      <w:r w:rsidRPr="00A664DB">
        <w:rPr>
          <w:rFonts w:ascii="Times New Roman" w:hAnsi="Times New Roman"/>
        </w:rPr>
        <w:t>Минск</w:t>
      </w:r>
      <w:proofErr w:type="spellEnd"/>
      <w:r w:rsidRPr="00A664DB">
        <w:rPr>
          <w:rFonts w:ascii="Times New Roman" w:hAnsi="Times New Roman"/>
        </w:rPr>
        <w:t xml:space="preserve">, 2004. </w:t>
      </w:r>
      <w:r w:rsidRPr="00A664DB">
        <w:rPr>
          <w:rFonts w:ascii="Times New Roman" w:hAnsi="Times New Roman"/>
          <w:lang w:val="ru-RU"/>
        </w:rPr>
        <w:t xml:space="preserve">96 с. </w:t>
      </w:r>
    </w:p>
  </w:footnote>
  <w:footnote w:id="9">
    <w:p w:rsidR="00244DF3" w:rsidRDefault="00244DF3" w:rsidP="00244DF3">
      <w:pPr>
        <w:tabs>
          <w:tab w:val="num" w:pos="0"/>
        </w:tabs>
        <w:spacing w:after="0" w:line="240" w:lineRule="auto"/>
        <w:contextualSpacing/>
        <w:jc w:val="both"/>
      </w:pPr>
      <w:r w:rsidRPr="00A664DB">
        <w:rPr>
          <w:rStyle w:val="a6"/>
          <w:sz w:val="20"/>
          <w:szCs w:val="20"/>
        </w:rPr>
        <w:footnoteRef/>
      </w:r>
      <w:r w:rsidRPr="00A664DB">
        <w:rPr>
          <w:sz w:val="20"/>
          <w:szCs w:val="20"/>
        </w:rPr>
        <w:t xml:space="preserve"> </w:t>
      </w:r>
      <w:proofErr w:type="spellStart"/>
      <w:r w:rsidRPr="00A664DB">
        <w:rPr>
          <w:rFonts w:ascii="Times New Roman" w:hAnsi="Times New Roman"/>
          <w:sz w:val="20"/>
          <w:szCs w:val="20"/>
        </w:rPr>
        <w:t>Кардаш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 С. </w:t>
      </w:r>
      <w:proofErr w:type="spellStart"/>
      <w:r w:rsidRPr="00A664DB">
        <w:rPr>
          <w:rFonts w:ascii="Times New Roman" w:hAnsi="Times New Roman"/>
          <w:sz w:val="20"/>
          <w:szCs w:val="20"/>
        </w:rPr>
        <w:t>Измененные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64DB">
        <w:rPr>
          <w:rFonts w:ascii="Times New Roman" w:hAnsi="Times New Roman"/>
          <w:sz w:val="20"/>
          <w:szCs w:val="20"/>
        </w:rPr>
        <w:t>состояния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64DB">
        <w:rPr>
          <w:rFonts w:ascii="Times New Roman" w:hAnsi="Times New Roman"/>
          <w:sz w:val="20"/>
          <w:szCs w:val="20"/>
        </w:rPr>
        <w:t>сознания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A664DB">
        <w:rPr>
          <w:rFonts w:ascii="Times New Roman" w:hAnsi="Times New Roman"/>
          <w:sz w:val="20"/>
          <w:szCs w:val="20"/>
        </w:rPr>
        <w:t>Днепропетровск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, 1998. 416 с. </w:t>
      </w:r>
    </w:p>
  </w:footnote>
  <w:footnote w:id="10">
    <w:p w:rsidR="00244DF3" w:rsidRDefault="00244DF3" w:rsidP="00244DF3">
      <w:pPr>
        <w:spacing w:after="0" w:line="240" w:lineRule="auto"/>
        <w:contextualSpacing/>
        <w:jc w:val="both"/>
      </w:pPr>
      <w:r w:rsidRPr="00A664DB">
        <w:rPr>
          <w:rStyle w:val="a6"/>
          <w:sz w:val="20"/>
          <w:szCs w:val="20"/>
        </w:rPr>
        <w:footnoteRef/>
      </w:r>
      <w:r w:rsidRPr="00A664DB">
        <w:rPr>
          <w:sz w:val="20"/>
          <w:szCs w:val="20"/>
        </w:rPr>
        <w:t xml:space="preserve"> </w:t>
      </w:r>
      <w:proofErr w:type="spellStart"/>
      <w:r w:rsidRPr="00A664DB">
        <w:rPr>
          <w:rFonts w:ascii="Times New Roman" w:hAnsi="Times New Roman"/>
          <w:spacing w:val="5"/>
          <w:sz w:val="20"/>
          <w:szCs w:val="20"/>
        </w:rPr>
        <w:t>Шейнов</w:t>
      </w:r>
      <w:proofErr w:type="spellEnd"/>
      <w:r w:rsidRPr="00A664DB">
        <w:rPr>
          <w:rFonts w:ascii="Times New Roman" w:hAnsi="Times New Roman"/>
          <w:spacing w:val="5"/>
          <w:sz w:val="20"/>
          <w:szCs w:val="20"/>
        </w:rPr>
        <w:t xml:space="preserve"> В. П. </w:t>
      </w:r>
      <w:proofErr w:type="spellStart"/>
      <w:r w:rsidRPr="00A664DB">
        <w:rPr>
          <w:rFonts w:ascii="Times New Roman" w:hAnsi="Times New Roman"/>
          <w:spacing w:val="5"/>
          <w:sz w:val="20"/>
          <w:szCs w:val="20"/>
        </w:rPr>
        <w:t>Психологическое</w:t>
      </w:r>
      <w:proofErr w:type="spellEnd"/>
      <w:r w:rsidRPr="00A664DB">
        <w:rPr>
          <w:rFonts w:ascii="Times New Roman" w:hAnsi="Times New Roman"/>
          <w:spacing w:val="5"/>
          <w:sz w:val="20"/>
          <w:szCs w:val="20"/>
        </w:rPr>
        <w:t xml:space="preserve"> </w:t>
      </w:r>
      <w:proofErr w:type="spellStart"/>
      <w:r w:rsidRPr="00A664DB">
        <w:rPr>
          <w:rFonts w:ascii="Times New Roman" w:hAnsi="Times New Roman"/>
          <w:spacing w:val="5"/>
          <w:sz w:val="20"/>
          <w:szCs w:val="20"/>
        </w:rPr>
        <w:t>влияние</w:t>
      </w:r>
      <w:proofErr w:type="spellEnd"/>
      <w:r w:rsidRPr="00A664DB">
        <w:rPr>
          <w:rFonts w:ascii="Times New Roman" w:hAnsi="Times New Roman"/>
          <w:spacing w:val="5"/>
          <w:sz w:val="20"/>
          <w:szCs w:val="20"/>
        </w:rPr>
        <w:t xml:space="preserve">. </w:t>
      </w:r>
      <w:proofErr w:type="spellStart"/>
      <w:r w:rsidRPr="00A664DB">
        <w:rPr>
          <w:rFonts w:ascii="Times New Roman" w:hAnsi="Times New Roman"/>
          <w:sz w:val="20"/>
          <w:szCs w:val="20"/>
        </w:rPr>
        <w:t>Минск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, 2007. </w:t>
      </w:r>
      <w:r w:rsidRPr="00A664DB">
        <w:rPr>
          <w:rFonts w:ascii="Times New Roman" w:hAnsi="Times New Roman"/>
          <w:spacing w:val="5"/>
          <w:sz w:val="20"/>
          <w:szCs w:val="20"/>
        </w:rPr>
        <w:t>640 с.</w:t>
      </w:r>
    </w:p>
  </w:footnote>
  <w:footnote w:id="11">
    <w:p w:rsidR="00244DF3" w:rsidRDefault="00244DF3" w:rsidP="00244DF3">
      <w:pPr>
        <w:spacing w:after="0" w:line="240" w:lineRule="auto"/>
        <w:contextualSpacing/>
        <w:jc w:val="both"/>
      </w:pPr>
      <w:r w:rsidRPr="00A664DB">
        <w:rPr>
          <w:rStyle w:val="a6"/>
          <w:sz w:val="20"/>
          <w:szCs w:val="20"/>
        </w:rPr>
        <w:footnoteRef/>
      </w:r>
      <w:r w:rsidRPr="00A664DB">
        <w:rPr>
          <w:sz w:val="20"/>
          <w:szCs w:val="20"/>
        </w:rPr>
        <w:t xml:space="preserve"> </w:t>
      </w:r>
      <w:proofErr w:type="spellStart"/>
      <w:r w:rsidRPr="00A664DB">
        <w:rPr>
          <w:rFonts w:ascii="Times New Roman" w:hAnsi="Times New Roman"/>
          <w:sz w:val="20"/>
          <w:szCs w:val="20"/>
        </w:rPr>
        <w:t>Шуванов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 В. И. </w:t>
      </w:r>
      <w:proofErr w:type="spellStart"/>
      <w:r w:rsidRPr="00A664DB">
        <w:rPr>
          <w:rFonts w:ascii="Times New Roman" w:hAnsi="Times New Roman"/>
          <w:sz w:val="20"/>
          <w:szCs w:val="20"/>
        </w:rPr>
        <w:t>Психология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64DB">
        <w:rPr>
          <w:rFonts w:ascii="Times New Roman" w:hAnsi="Times New Roman"/>
          <w:sz w:val="20"/>
          <w:szCs w:val="20"/>
        </w:rPr>
        <w:t>рекламы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A664DB">
        <w:rPr>
          <w:rFonts w:ascii="Times New Roman" w:hAnsi="Times New Roman"/>
          <w:sz w:val="20"/>
          <w:szCs w:val="20"/>
        </w:rPr>
        <w:t>Ростов-на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64DB">
        <w:rPr>
          <w:rFonts w:ascii="Times New Roman" w:hAnsi="Times New Roman"/>
          <w:sz w:val="20"/>
          <w:szCs w:val="20"/>
        </w:rPr>
        <w:t>-Дону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, 2003. С.148. </w:t>
      </w:r>
    </w:p>
  </w:footnote>
  <w:footnote w:id="12">
    <w:p w:rsidR="00244DF3" w:rsidRDefault="00244DF3" w:rsidP="00244DF3">
      <w:pPr>
        <w:pStyle w:val="a4"/>
      </w:pPr>
      <w:r w:rsidRPr="00A664DB">
        <w:rPr>
          <w:rStyle w:val="a6"/>
        </w:rPr>
        <w:footnoteRef/>
      </w:r>
      <w:r w:rsidRPr="00A664DB">
        <w:t xml:space="preserve"> </w:t>
      </w:r>
      <w:proofErr w:type="spellStart"/>
      <w:r w:rsidRPr="00A664DB">
        <w:rPr>
          <w:rFonts w:ascii="Times New Roman" w:hAnsi="Times New Roman"/>
        </w:rPr>
        <w:t>Шуванов</w:t>
      </w:r>
      <w:proofErr w:type="spellEnd"/>
      <w:r w:rsidRPr="00A664DB">
        <w:rPr>
          <w:rFonts w:ascii="Times New Roman" w:hAnsi="Times New Roman"/>
        </w:rPr>
        <w:t xml:space="preserve"> В. И. </w:t>
      </w:r>
      <w:proofErr w:type="spellStart"/>
      <w:r w:rsidRPr="00A664DB">
        <w:rPr>
          <w:rFonts w:ascii="Times New Roman" w:hAnsi="Times New Roman"/>
        </w:rPr>
        <w:t>Психология</w:t>
      </w:r>
      <w:proofErr w:type="spellEnd"/>
      <w:r w:rsidRPr="00A664DB">
        <w:rPr>
          <w:rFonts w:ascii="Times New Roman" w:hAnsi="Times New Roman"/>
        </w:rPr>
        <w:t xml:space="preserve"> </w:t>
      </w:r>
      <w:proofErr w:type="spellStart"/>
      <w:r w:rsidRPr="00A664DB">
        <w:rPr>
          <w:rFonts w:ascii="Times New Roman" w:hAnsi="Times New Roman"/>
        </w:rPr>
        <w:t>рекламы</w:t>
      </w:r>
      <w:proofErr w:type="spellEnd"/>
      <w:r w:rsidRPr="00A664DB">
        <w:rPr>
          <w:rFonts w:ascii="Times New Roman" w:hAnsi="Times New Roman"/>
        </w:rPr>
        <w:t xml:space="preserve">. </w:t>
      </w:r>
      <w:proofErr w:type="spellStart"/>
      <w:r w:rsidRPr="00A664DB">
        <w:rPr>
          <w:rFonts w:ascii="Times New Roman" w:hAnsi="Times New Roman"/>
        </w:rPr>
        <w:t>Ростов-на</w:t>
      </w:r>
      <w:proofErr w:type="spellEnd"/>
      <w:r w:rsidRPr="00A664DB">
        <w:rPr>
          <w:rFonts w:ascii="Times New Roman" w:hAnsi="Times New Roman"/>
        </w:rPr>
        <w:t xml:space="preserve"> </w:t>
      </w:r>
      <w:proofErr w:type="spellStart"/>
      <w:r w:rsidRPr="00A664DB">
        <w:rPr>
          <w:rFonts w:ascii="Times New Roman" w:hAnsi="Times New Roman"/>
        </w:rPr>
        <w:t>-Дону</w:t>
      </w:r>
      <w:proofErr w:type="spellEnd"/>
      <w:r w:rsidRPr="00A664DB">
        <w:rPr>
          <w:rFonts w:ascii="Times New Roman" w:hAnsi="Times New Roman"/>
        </w:rPr>
        <w:t>, 2003. С.148-149.</w:t>
      </w:r>
    </w:p>
  </w:footnote>
  <w:footnote w:id="13">
    <w:p w:rsidR="00244DF3" w:rsidRDefault="00244DF3" w:rsidP="00244DF3">
      <w:pPr>
        <w:spacing w:after="0" w:line="240" w:lineRule="auto"/>
        <w:contextualSpacing/>
        <w:jc w:val="both"/>
        <w:outlineLvl w:val="0"/>
      </w:pPr>
      <w:r w:rsidRPr="00A664DB">
        <w:rPr>
          <w:rStyle w:val="a6"/>
          <w:sz w:val="20"/>
          <w:szCs w:val="20"/>
        </w:rPr>
        <w:footnoteRef/>
      </w:r>
      <w:r w:rsidRPr="00A664DB">
        <w:rPr>
          <w:rFonts w:ascii="Times New Roman" w:hAnsi="Times New Roman"/>
          <w:sz w:val="20"/>
          <w:szCs w:val="20"/>
        </w:rPr>
        <w:t xml:space="preserve"> </w:t>
      </w:r>
      <w:r w:rsidRPr="00A664DB">
        <w:rPr>
          <w:rFonts w:ascii="Times New Roman" w:hAnsi="Times New Roman"/>
          <w:sz w:val="20"/>
          <w:szCs w:val="20"/>
        </w:rPr>
        <w:t xml:space="preserve">Санакоєва Н., Закарлюка М. Гіпнотично орієнтовані підходи у сучасному рекламному дискурсі. </w:t>
      </w:r>
      <w:r w:rsidRPr="00A664DB">
        <w:rPr>
          <w:rFonts w:ascii="Times New Roman" w:hAnsi="Times New Roman"/>
          <w:i/>
          <w:sz w:val="20"/>
          <w:szCs w:val="20"/>
        </w:rPr>
        <w:t>Молодий вчений.</w:t>
      </w:r>
      <w:r w:rsidRPr="00A664DB">
        <w:rPr>
          <w:rFonts w:ascii="Times New Roman" w:hAnsi="Times New Roman"/>
          <w:sz w:val="20"/>
          <w:szCs w:val="20"/>
        </w:rPr>
        <w:t xml:space="preserve"> 2018. № </w:t>
      </w:r>
      <w:r>
        <w:rPr>
          <w:rFonts w:ascii="Times New Roman" w:hAnsi="Times New Roman"/>
          <w:sz w:val="20"/>
          <w:szCs w:val="20"/>
        </w:rPr>
        <w:t>2</w:t>
      </w:r>
      <w:r w:rsidRPr="00A664D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3F62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349-354. </w:t>
      </w:r>
    </w:p>
  </w:footnote>
  <w:footnote w:id="14">
    <w:p w:rsidR="00244DF3" w:rsidRDefault="00244DF3" w:rsidP="00244DF3">
      <w:pPr>
        <w:spacing w:after="0" w:line="240" w:lineRule="auto"/>
        <w:contextualSpacing/>
        <w:jc w:val="both"/>
      </w:pPr>
      <w:r w:rsidRPr="00A664DB">
        <w:rPr>
          <w:rStyle w:val="a6"/>
          <w:sz w:val="20"/>
          <w:szCs w:val="20"/>
        </w:rPr>
        <w:footnoteRef/>
      </w:r>
      <w:r w:rsidRPr="00A664DB">
        <w:rPr>
          <w:sz w:val="20"/>
          <w:szCs w:val="20"/>
        </w:rPr>
        <w:t xml:space="preserve"> </w:t>
      </w:r>
      <w:proofErr w:type="spellStart"/>
      <w:r w:rsidRPr="00A664DB">
        <w:rPr>
          <w:rFonts w:ascii="Times New Roman" w:hAnsi="Times New Roman"/>
          <w:sz w:val="20"/>
          <w:szCs w:val="20"/>
        </w:rPr>
        <w:t>Мокшанцев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 Р. И. </w:t>
      </w:r>
      <w:proofErr w:type="spellStart"/>
      <w:r w:rsidRPr="00A664DB">
        <w:rPr>
          <w:rFonts w:ascii="Times New Roman" w:hAnsi="Times New Roman"/>
          <w:sz w:val="20"/>
          <w:szCs w:val="20"/>
        </w:rPr>
        <w:t>Психология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64DB">
        <w:rPr>
          <w:rFonts w:ascii="Times New Roman" w:hAnsi="Times New Roman"/>
          <w:sz w:val="20"/>
          <w:szCs w:val="20"/>
        </w:rPr>
        <w:t>рекламы</w:t>
      </w:r>
      <w:proofErr w:type="spellEnd"/>
      <w:r w:rsidRPr="00A664DB">
        <w:rPr>
          <w:rFonts w:ascii="Times New Roman" w:hAnsi="Times New Roman"/>
          <w:sz w:val="20"/>
          <w:szCs w:val="20"/>
        </w:rPr>
        <w:t>. Москва, 2007. 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664DB">
        <w:rPr>
          <w:rFonts w:ascii="Times New Roman" w:hAnsi="Times New Roman"/>
          <w:sz w:val="20"/>
          <w:szCs w:val="20"/>
        </w:rPr>
        <w:t>125.</w:t>
      </w:r>
    </w:p>
  </w:footnote>
  <w:footnote w:id="15">
    <w:p w:rsidR="00244DF3" w:rsidRDefault="00244DF3" w:rsidP="00244DF3">
      <w:pPr>
        <w:spacing w:after="0" w:line="240" w:lineRule="auto"/>
        <w:contextualSpacing/>
        <w:jc w:val="both"/>
      </w:pPr>
      <w:r w:rsidRPr="00A664DB">
        <w:rPr>
          <w:rStyle w:val="a6"/>
          <w:sz w:val="20"/>
          <w:szCs w:val="20"/>
        </w:rPr>
        <w:footnoteRef/>
      </w:r>
      <w:r w:rsidRPr="00A664DB">
        <w:rPr>
          <w:sz w:val="20"/>
          <w:szCs w:val="20"/>
        </w:rPr>
        <w:t xml:space="preserve"> </w:t>
      </w:r>
      <w:proofErr w:type="spellStart"/>
      <w:r w:rsidRPr="00A664DB">
        <w:rPr>
          <w:rFonts w:ascii="Times New Roman" w:hAnsi="Times New Roman"/>
          <w:sz w:val="20"/>
          <w:szCs w:val="20"/>
        </w:rPr>
        <w:t>Кутуза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 Н. В. Гіпнотичні техніки в рекламному дискурсі. </w:t>
      </w:r>
      <w:proofErr w:type="spellStart"/>
      <w:r w:rsidRPr="00A664DB">
        <w:rPr>
          <w:rFonts w:ascii="Times New Roman" w:hAnsi="Times New Roman"/>
          <w:i/>
          <w:sz w:val="20"/>
          <w:szCs w:val="20"/>
        </w:rPr>
        <w:t>Ученые</w:t>
      </w:r>
      <w:proofErr w:type="spellEnd"/>
      <w:r w:rsidRPr="00A664DB">
        <w:rPr>
          <w:rFonts w:ascii="Times New Roman" w:hAnsi="Times New Roman"/>
          <w:i/>
          <w:sz w:val="20"/>
          <w:szCs w:val="20"/>
        </w:rPr>
        <w:t xml:space="preserve"> записки </w:t>
      </w:r>
      <w:proofErr w:type="spellStart"/>
      <w:r w:rsidRPr="00A664DB">
        <w:rPr>
          <w:rFonts w:ascii="Times New Roman" w:hAnsi="Times New Roman"/>
          <w:i/>
          <w:sz w:val="20"/>
          <w:szCs w:val="20"/>
        </w:rPr>
        <w:t>Таврического</w:t>
      </w:r>
      <w:proofErr w:type="spellEnd"/>
      <w:r w:rsidRPr="00A664D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664DB">
        <w:rPr>
          <w:rFonts w:ascii="Times New Roman" w:hAnsi="Times New Roman"/>
          <w:i/>
          <w:sz w:val="20"/>
          <w:szCs w:val="20"/>
        </w:rPr>
        <w:t>национального</w:t>
      </w:r>
      <w:proofErr w:type="spellEnd"/>
      <w:r w:rsidRPr="00A664D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664DB">
        <w:rPr>
          <w:rFonts w:ascii="Times New Roman" w:hAnsi="Times New Roman"/>
          <w:i/>
          <w:sz w:val="20"/>
          <w:szCs w:val="20"/>
        </w:rPr>
        <w:t>университета</w:t>
      </w:r>
      <w:proofErr w:type="spellEnd"/>
      <w:r w:rsidRPr="00A664DB">
        <w:rPr>
          <w:rFonts w:ascii="Times New Roman" w:hAnsi="Times New Roman"/>
          <w:i/>
          <w:sz w:val="20"/>
          <w:szCs w:val="20"/>
        </w:rPr>
        <w:t xml:space="preserve"> им. В. И. </w:t>
      </w:r>
      <w:proofErr w:type="spellStart"/>
      <w:r w:rsidRPr="00A664DB">
        <w:rPr>
          <w:rFonts w:ascii="Times New Roman" w:hAnsi="Times New Roman"/>
          <w:i/>
          <w:sz w:val="20"/>
          <w:szCs w:val="20"/>
        </w:rPr>
        <w:t>Вернадского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A664DB">
        <w:rPr>
          <w:rFonts w:ascii="Times New Roman" w:hAnsi="Times New Roman"/>
          <w:sz w:val="20"/>
          <w:szCs w:val="20"/>
        </w:rPr>
        <w:t>Серия</w:t>
      </w:r>
      <w:proofErr w:type="spellEnd"/>
      <w:r w:rsidRPr="00A664DB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A664DB">
        <w:rPr>
          <w:rFonts w:ascii="Times New Roman" w:hAnsi="Times New Roman"/>
          <w:sz w:val="20"/>
          <w:szCs w:val="20"/>
        </w:rPr>
        <w:t>Филология</w:t>
      </w:r>
      <w:proofErr w:type="spellEnd"/>
      <w:r w:rsidRPr="00A664DB">
        <w:rPr>
          <w:rFonts w:ascii="Times New Roman" w:hAnsi="Times New Roman"/>
          <w:sz w:val="20"/>
          <w:szCs w:val="20"/>
        </w:rPr>
        <w:t>».  Т. 20 (59)., 2007. № 3. С. 441.</w:t>
      </w:r>
    </w:p>
  </w:footnote>
  <w:footnote w:id="16">
    <w:p w:rsidR="00244DF3" w:rsidRDefault="00244DF3" w:rsidP="00244DF3">
      <w:pPr>
        <w:pStyle w:val="a4"/>
      </w:pPr>
      <w:r w:rsidRPr="00A664DB">
        <w:rPr>
          <w:rStyle w:val="a6"/>
        </w:rPr>
        <w:footnoteRef/>
      </w:r>
      <w:r w:rsidRPr="00A664DB">
        <w:t xml:space="preserve"> </w:t>
      </w:r>
      <w:proofErr w:type="spellStart"/>
      <w:r w:rsidRPr="00A664DB">
        <w:rPr>
          <w:rFonts w:ascii="Times New Roman" w:hAnsi="Times New Roman"/>
        </w:rPr>
        <w:t>Мокшанцев</w:t>
      </w:r>
      <w:proofErr w:type="spellEnd"/>
      <w:r w:rsidRPr="00A664DB">
        <w:rPr>
          <w:rFonts w:ascii="Times New Roman" w:hAnsi="Times New Roman"/>
        </w:rPr>
        <w:t xml:space="preserve"> Р. И. </w:t>
      </w:r>
      <w:proofErr w:type="spellStart"/>
      <w:r w:rsidRPr="00A664DB">
        <w:rPr>
          <w:rFonts w:ascii="Times New Roman" w:hAnsi="Times New Roman"/>
        </w:rPr>
        <w:t>Психология</w:t>
      </w:r>
      <w:proofErr w:type="spellEnd"/>
      <w:r w:rsidRPr="00A664DB">
        <w:rPr>
          <w:rFonts w:ascii="Times New Roman" w:hAnsi="Times New Roman"/>
        </w:rPr>
        <w:t xml:space="preserve"> </w:t>
      </w:r>
      <w:proofErr w:type="spellStart"/>
      <w:r w:rsidRPr="00A664DB">
        <w:rPr>
          <w:rFonts w:ascii="Times New Roman" w:hAnsi="Times New Roman"/>
        </w:rPr>
        <w:t>рекламы</w:t>
      </w:r>
      <w:proofErr w:type="spellEnd"/>
      <w:r w:rsidRPr="00A664DB">
        <w:rPr>
          <w:rFonts w:ascii="Times New Roman" w:hAnsi="Times New Roman"/>
        </w:rPr>
        <w:t>. Москва, 2007. С.</w:t>
      </w:r>
      <w:r>
        <w:rPr>
          <w:rFonts w:ascii="Times New Roman" w:hAnsi="Times New Roman"/>
        </w:rPr>
        <w:t xml:space="preserve"> </w:t>
      </w:r>
      <w:r w:rsidRPr="00A664DB">
        <w:rPr>
          <w:rFonts w:ascii="Times New Roman" w:hAnsi="Times New Roman"/>
        </w:rPr>
        <w:t>125.</w:t>
      </w:r>
    </w:p>
  </w:footnote>
  <w:footnote w:id="17">
    <w:p w:rsidR="00244DF3" w:rsidRDefault="00244DF3" w:rsidP="00244DF3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Мокшанцев</w:t>
      </w:r>
      <w:proofErr w:type="spellEnd"/>
      <w:r>
        <w:rPr>
          <w:rFonts w:ascii="Times New Roman" w:hAnsi="Times New Roman"/>
        </w:rPr>
        <w:t xml:space="preserve"> Р. И. </w:t>
      </w:r>
      <w:proofErr w:type="spellStart"/>
      <w:r>
        <w:rPr>
          <w:rFonts w:ascii="Times New Roman" w:hAnsi="Times New Roman"/>
        </w:rPr>
        <w:t>Психология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рекламы</w:t>
      </w:r>
      <w:proofErr w:type="spellEnd"/>
      <w:r>
        <w:rPr>
          <w:rFonts w:ascii="Times New Roman" w:hAnsi="Times New Roman"/>
        </w:rPr>
        <w:t>. Москва, 2007. С. 126.</w:t>
      </w:r>
    </w:p>
  </w:footnote>
  <w:footnote w:id="18">
    <w:p w:rsidR="00244DF3" w:rsidRDefault="00244DF3" w:rsidP="00244DF3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Там само</w:t>
      </w:r>
    </w:p>
  </w:footnote>
  <w:footnote w:id="19">
    <w:p w:rsidR="00244DF3" w:rsidRDefault="00244DF3" w:rsidP="00244DF3">
      <w:pPr>
        <w:tabs>
          <w:tab w:val="num" w:pos="0"/>
        </w:tabs>
        <w:spacing w:after="0" w:line="240" w:lineRule="auto"/>
        <w:contextualSpacing/>
        <w:jc w:val="both"/>
      </w:pPr>
      <w:r w:rsidRPr="00974557">
        <w:rPr>
          <w:rStyle w:val="a6"/>
          <w:sz w:val="20"/>
          <w:szCs w:val="20"/>
        </w:rPr>
        <w:footnoteRef/>
      </w:r>
      <w:r w:rsidRPr="00974557">
        <w:rPr>
          <w:sz w:val="20"/>
          <w:szCs w:val="20"/>
        </w:rPr>
        <w:t xml:space="preserve"> </w:t>
      </w:r>
      <w:proofErr w:type="spellStart"/>
      <w:r w:rsidRPr="00974557">
        <w:rPr>
          <w:rFonts w:ascii="Times New Roman" w:hAnsi="Times New Roman"/>
          <w:sz w:val="20"/>
          <w:szCs w:val="20"/>
        </w:rPr>
        <w:t>Кардаш</w:t>
      </w:r>
      <w:proofErr w:type="spellEnd"/>
      <w:r w:rsidRPr="00974557">
        <w:rPr>
          <w:rFonts w:ascii="Times New Roman" w:hAnsi="Times New Roman"/>
          <w:sz w:val="20"/>
          <w:szCs w:val="20"/>
        </w:rPr>
        <w:t xml:space="preserve"> С. </w:t>
      </w:r>
      <w:proofErr w:type="spellStart"/>
      <w:r w:rsidRPr="00974557">
        <w:rPr>
          <w:rFonts w:ascii="Times New Roman" w:hAnsi="Times New Roman"/>
          <w:sz w:val="20"/>
          <w:szCs w:val="20"/>
        </w:rPr>
        <w:t>Измененные</w:t>
      </w:r>
      <w:proofErr w:type="spellEnd"/>
      <w:r w:rsidRPr="0097455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74557">
        <w:rPr>
          <w:rFonts w:ascii="Times New Roman" w:hAnsi="Times New Roman"/>
          <w:sz w:val="20"/>
          <w:szCs w:val="20"/>
        </w:rPr>
        <w:t>состояния</w:t>
      </w:r>
      <w:proofErr w:type="spellEnd"/>
      <w:r w:rsidRPr="0097455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74557">
        <w:rPr>
          <w:rFonts w:ascii="Times New Roman" w:hAnsi="Times New Roman"/>
          <w:sz w:val="20"/>
          <w:szCs w:val="20"/>
        </w:rPr>
        <w:t>сознания</w:t>
      </w:r>
      <w:proofErr w:type="spellEnd"/>
      <w:r w:rsidRPr="0097455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74557">
        <w:rPr>
          <w:rFonts w:ascii="Times New Roman" w:hAnsi="Times New Roman"/>
          <w:sz w:val="20"/>
          <w:szCs w:val="20"/>
        </w:rPr>
        <w:t>Днепропетровск</w:t>
      </w:r>
      <w:proofErr w:type="spellEnd"/>
      <w:r w:rsidRPr="00974557">
        <w:rPr>
          <w:rFonts w:ascii="Times New Roman" w:hAnsi="Times New Roman"/>
          <w:sz w:val="20"/>
          <w:szCs w:val="20"/>
        </w:rPr>
        <w:t xml:space="preserve">, 1998. С.211. </w:t>
      </w:r>
    </w:p>
  </w:footnote>
  <w:footnote w:id="20">
    <w:p w:rsidR="00244DF3" w:rsidRDefault="00244DF3" w:rsidP="00244DF3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Мокшанцев</w:t>
      </w:r>
      <w:proofErr w:type="spellEnd"/>
      <w:r>
        <w:rPr>
          <w:rFonts w:ascii="Times New Roman" w:hAnsi="Times New Roman"/>
        </w:rPr>
        <w:t xml:space="preserve"> Р. И. </w:t>
      </w:r>
      <w:proofErr w:type="spellStart"/>
      <w:r>
        <w:rPr>
          <w:rFonts w:ascii="Times New Roman" w:hAnsi="Times New Roman"/>
        </w:rPr>
        <w:t>Психология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рекламы</w:t>
      </w:r>
      <w:proofErr w:type="spellEnd"/>
      <w:r>
        <w:rPr>
          <w:rFonts w:ascii="Times New Roman" w:hAnsi="Times New Roman"/>
        </w:rPr>
        <w:t>. Москва, 2007. С.126.</w:t>
      </w:r>
    </w:p>
  </w:footnote>
  <w:footnote w:id="21">
    <w:p w:rsidR="00244DF3" w:rsidRDefault="00244DF3" w:rsidP="00244DF3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Кардаш</w:t>
      </w:r>
      <w:proofErr w:type="spellEnd"/>
      <w:r>
        <w:rPr>
          <w:rFonts w:ascii="Times New Roman" w:hAnsi="Times New Roman"/>
        </w:rPr>
        <w:t xml:space="preserve"> С. </w:t>
      </w:r>
      <w:proofErr w:type="spellStart"/>
      <w:r>
        <w:rPr>
          <w:rFonts w:ascii="Times New Roman" w:hAnsi="Times New Roman"/>
        </w:rPr>
        <w:t>Измененные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состояния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сознания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Днепропетровск</w:t>
      </w:r>
      <w:proofErr w:type="spellEnd"/>
      <w:r>
        <w:rPr>
          <w:rFonts w:ascii="Times New Roman" w:hAnsi="Times New Roman"/>
        </w:rPr>
        <w:t>, 1998. С.215.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C93"/>
    <w:multiLevelType w:val="hybridMultilevel"/>
    <w:tmpl w:val="325E99F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8A6ACB"/>
    <w:multiLevelType w:val="hybridMultilevel"/>
    <w:tmpl w:val="9C4EE03E"/>
    <w:lvl w:ilvl="0" w:tplc="26FA8B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DFC736F"/>
    <w:multiLevelType w:val="hybridMultilevel"/>
    <w:tmpl w:val="58C0237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3E4CB2"/>
    <w:multiLevelType w:val="hybridMultilevel"/>
    <w:tmpl w:val="27DC68F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3F524D"/>
    <w:multiLevelType w:val="multilevel"/>
    <w:tmpl w:val="5B74D6D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9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2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7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5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57" w:hanging="1800"/>
      </w:pPr>
      <w:rPr>
        <w:rFonts w:cs="Times New Roman" w:hint="default"/>
      </w:rPr>
    </w:lvl>
  </w:abstractNum>
  <w:abstractNum w:abstractNumId="5">
    <w:nsid w:val="7750184C"/>
    <w:multiLevelType w:val="hybridMultilevel"/>
    <w:tmpl w:val="A6DE1C6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458BB"/>
    <w:multiLevelType w:val="hybridMultilevel"/>
    <w:tmpl w:val="32E0447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F3"/>
    <w:rsid w:val="00244DF3"/>
    <w:rsid w:val="00615F65"/>
    <w:rsid w:val="00C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44DF3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4"/>
      <w:lang w:val="ru-RU" w:eastAsia="ru-RU"/>
    </w:rPr>
  </w:style>
  <w:style w:type="paragraph" w:customStyle="1" w:styleId="11">
    <w:name w:val="1_1"/>
    <w:basedOn w:val="a3"/>
    <w:uiPriority w:val="99"/>
    <w:qFormat/>
    <w:rsid w:val="00244DF3"/>
    <w:pPr>
      <w:spacing w:before="280" w:after="200" w:line="233" w:lineRule="exact"/>
      <w:jc w:val="center"/>
    </w:pPr>
    <w:rPr>
      <w:rFonts w:ascii="Tahoma" w:eastAsia="Calibri" w:hAnsi="Tahoma"/>
      <w:b/>
      <w:sz w:val="23"/>
      <w:szCs w:val="20"/>
      <w:lang w:eastAsia="ru-RU"/>
    </w:rPr>
  </w:style>
  <w:style w:type="paragraph" w:customStyle="1" w:styleId="western">
    <w:name w:val="western"/>
    <w:basedOn w:val="a"/>
    <w:rsid w:val="00244DF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4">
    <w:name w:val="footnote text"/>
    <w:basedOn w:val="a"/>
    <w:link w:val="a5"/>
    <w:semiHidden/>
    <w:rsid w:val="00244D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44DF3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semiHidden/>
    <w:rsid w:val="00244DF3"/>
    <w:rPr>
      <w:rFonts w:cs="Times New Roman"/>
      <w:vertAlign w:val="superscript"/>
    </w:rPr>
  </w:style>
  <w:style w:type="paragraph" w:styleId="a3">
    <w:name w:val="Body Text"/>
    <w:basedOn w:val="a"/>
    <w:link w:val="a7"/>
    <w:uiPriority w:val="99"/>
    <w:semiHidden/>
    <w:unhideWhenUsed/>
    <w:rsid w:val="00244DF3"/>
    <w:pPr>
      <w:spacing w:after="120"/>
    </w:pPr>
  </w:style>
  <w:style w:type="character" w:customStyle="1" w:styleId="a7">
    <w:name w:val="Основной текст Знак"/>
    <w:basedOn w:val="a0"/>
    <w:link w:val="a3"/>
    <w:uiPriority w:val="99"/>
    <w:semiHidden/>
    <w:rsid w:val="00244DF3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D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44DF3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4"/>
      <w:lang w:val="ru-RU" w:eastAsia="ru-RU"/>
    </w:rPr>
  </w:style>
  <w:style w:type="paragraph" w:customStyle="1" w:styleId="11">
    <w:name w:val="1_1"/>
    <w:basedOn w:val="a3"/>
    <w:uiPriority w:val="99"/>
    <w:qFormat/>
    <w:rsid w:val="00244DF3"/>
    <w:pPr>
      <w:spacing w:before="280" w:after="200" w:line="233" w:lineRule="exact"/>
      <w:jc w:val="center"/>
    </w:pPr>
    <w:rPr>
      <w:rFonts w:ascii="Tahoma" w:eastAsia="Calibri" w:hAnsi="Tahoma"/>
      <w:b/>
      <w:sz w:val="23"/>
      <w:szCs w:val="20"/>
      <w:lang w:eastAsia="ru-RU"/>
    </w:rPr>
  </w:style>
  <w:style w:type="paragraph" w:customStyle="1" w:styleId="western">
    <w:name w:val="western"/>
    <w:basedOn w:val="a"/>
    <w:rsid w:val="00244DF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4">
    <w:name w:val="footnote text"/>
    <w:basedOn w:val="a"/>
    <w:link w:val="a5"/>
    <w:semiHidden/>
    <w:rsid w:val="00244D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44DF3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semiHidden/>
    <w:rsid w:val="00244DF3"/>
    <w:rPr>
      <w:rFonts w:cs="Times New Roman"/>
      <w:vertAlign w:val="superscript"/>
    </w:rPr>
  </w:style>
  <w:style w:type="paragraph" w:styleId="a3">
    <w:name w:val="Body Text"/>
    <w:basedOn w:val="a"/>
    <w:link w:val="a7"/>
    <w:uiPriority w:val="99"/>
    <w:semiHidden/>
    <w:unhideWhenUsed/>
    <w:rsid w:val="00244DF3"/>
    <w:pPr>
      <w:spacing w:after="120"/>
    </w:pPr>
  </w:style>
  <w:style w:type="character" w:customStyle="1" w:styleId="a7">
    <w:name w:val="Основной текст Знак"/>
    <w:basedOn w:val="a0"/>
    <w:link w:val="a3"/>
    <w:uiPriority w:val="99"/>
    <w:semiHidden/>
    <w:rsid w:val="00244DF3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D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7031</Words>
  <Characters>4009</Characters>
  <Application>Microsoft Office Word</Application>
  <DocSecurity>0</DocSecurity>
  <Lines>33</Lines>
  <Paragraphs>22</Paragraphs>
  <ScaleCrop>false</ScaleCrop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denbs2018@gmail.com</dc:creator>
  <cp:lastModifiedBy>denbs2018@gmail.com</cp:lastModifiedBy>
  <cp:revision>1</cp:revision>
  <dcterms:created xsi:type="dcterms:W3CDTF">2020-09-01T17:39:00Z</dcterms:created>
  <dcterms:modified xsi:type="dcterms:W3CDTF">2020-09-01T17:40:00Z</dcterms:modified>
</cp:coreProperties>
</file>