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4D" w:rsidRDefault="0022004D" w:rsidP="0022004D">
      <w:pPr>
        <w:pStyle w:val="1"/>
        <w:tabs>
          <w:tab w:val="left" w:pos="284"/>
        </w:tabs>
        <w:jc w:val="center"/>
        <w:rPr>
          <w:rFonts w:ascii="Times New Roman" w:hAnsi="Times New Roman"/>
          <w:bCs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Cs w:val="28"/>
        </w:rPr>
        <w:t>ПЕРЕЛІК ПИТАНЬ</w:t>
      </w:r>
    </w:p>
    <w:p w:rsidR="00680380" w:rsidRPr="0022004D" w:rsidRDefault="00680380" w:rsidP="0022004D">
      <w:pPr>
        <w:pStyle w:val="1"/>
        <w:tabs>
          <w:tab w:val="left" w:pos="284"/>
        </w:tabs>
        <w:jc w:val="center"/>
        <w:rPr>
          <w:rFonts w:ascii="Times New Roman" w:hAnsi="Times New Roman"/>
          <w:szCs w:val="28"/>
        </w:rPr>
      </w:pPr>
      <w:r w:rsidRPr="0022004D">
        <w:rPr>
          <w:rFonts w:ascii="Times New Roman" w:hAnsi="Times New Roman"/>
          <w:bCs/>
          <w:szCs w:val="28"/>
        </w:rPr>
        <w:t xml:space="preserve">до заліку </w:t>
      </w:r>
      <w:r w:rsidR="0022004D" w:rsidRPr="0022004D">
        <w:rPr>
          <w:rFonts w:ascii="Times New Roman" w:hAnsi="Times New Roman"/>
          <w:bCs/>
          <w:szCs w:val="28"/>
        </w:rPr>
        <w:t xml:space="preserve">з курсу </w:t>
      </w:r>
      <w:r w:rsidRPr="0022004D">
        <w:rPr>
          <w:rFonts w:ascii="Times New Roman" w:hAnsi="Times New Roman"/>
          <w:bCs/>
          <w:szCs w:val="28"/>
        </w:rPr>
        <w:t>«</w:t>
      </w:r>
      <w:r w:rsidR="00D65122" w:rsidRPr="0022004D">
        <w:rPr>
          <w:rFonts w:ascii="Times New Roman" w:hAnsi="Times New Roman"/>
          <w:szCs w:val="28"/>
        </w:rPr>
        <w:t>Історія українського мистецтва від бароко до постмодерну»</w:t>
      </w:r>
    </w:p>
    <w:p w:rsidR="00680380" w:rsidRPr="0022004D" w:rsidRDefault="00680380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Визначення «мистецтво».</w:t>
      </w:r>
    </w:p>
    <w:p w:rsidR="00680380" w:rsidRPr="0022004D" w:rsidRDefault="00680380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Періодизація історії українського мистецтва.</w:t>
      </w:r>
    </w:p>
    <w:p w:rsidR="00680380" w:rsidRPr="0022004D" w:rsidRDefault="00680380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Історичні умови розвитку культури ХVІІ-ХVІІІ ст.</w:t>
      </w:r>
    </w:p>
    <w:p w:rsidR="00680380" w:rsidRPr="0022004D" w:rsidRDefault="00680380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 xml:space="preserve">Українське бароко, його ідейно-художні та стильові засади. </w:t>
      </w:r>
    </w:p>
    <w:p w:rsidR="00680380" w:rsidRPr="0022004D" w:rsidRDefault="00680380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 xml:space="preserve">Особливості української барокової архітектури. </w:t>
      </w:r>
    </w:p>
    <w:p w:rsidR="00680380" w:rsidRPr="0022004D" w:rsidRDefault="00680380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 xml:space="preserve">Просвітництво як соціокультурне явище. </w:t>
      </w:r>
    </w:p>
    <w:p w:rsidR="002F6DC5" w:rsidRPr="00A26BBA" w:rsidRDefault="00F33C66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rStyle w:val="a3"/>
          <w:color w:val="auto"/>
          <w:szCs w:val="28"/>
          <w:u w:val="none"/>
          <w:lang w:val="uk-UA"/>
        </w:rPr>
      </w:pPr>
      <w:hyperlink w:anchor="Тема_6" w:tooltip="Мистецьке життя в Україні у другій половині ХІХ ст." w:history="1">
        <w:r w:rsidR="002F6DC5" w:rsidRPr="00A26BBA">
          <w:rPr>
            <w:rStyle w:val="a3"/>
            <w:rFonts w:eastAsiaTheme="majorEastAsia"/>
            <w:color w:val="auto"/>
            <w:szCs w:val="28"/>
            <w:u w:val="none"/>
            <w:lang w:val="uk-UA"/>
          </w:rPr>
          <w:t>Мистецьке життя в Україні у другій половині ХІХ ст.</w:t>
        </w:r>
      </w:hyperlink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Культура модернізму та її типологія. Головні напрямки у модернізмі.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Модернізм в</w:t>
      </w:r>
      <w:r w:rsidR="00A26BBA">
        <w:rPr>
          <w:szCs w:val="28"/>
          <w:lang w:val="uk-UA"/>
        </w:rPr>
        <w:t xml:space="preserve"> українському</w:t>
      </w:r>
      <w:r w:rsidRPr="0022004D">
        <w:rPr>
          <w:szCs w:val="28"/>
          <w:lang w:val="uk-UA"/>
        </w:rPr>
        <w:t xml:space="preserve"> мистецтві межі ХІХ-ХХ століть.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Історичні умови розвитку</w:t>
      </w:r>
      <w:r w:rsidR="00A26BBA">
        <w:rPr>
          <w:szCs w:val="28"/>
          <w:lang w:val="uk-UA"/>
        </w:rPr>
        <w:t xml:space="preserve"> української</w:t>
      </w:r>
      <w:r w:rsidRPr="0022004D">
        <w:rPr>
          <w:szCs w:val="28"/>
          <w:lang w:val="uk-UA"/>
        </w:rPr>
        <w:t xml:space="preserve"> культури радянської доби.</w:t>
      </w:r>
    </w:p>
    <w:p w:rsidR="002F6DC5" w:rsidRPr="0022004D" w:rsidRDefault="00F33C66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rStyle w:val="a3"/>
          <w:color w:val="auto"/>
          <w:szCs w:val="28"/>
          <w:u w:val="none"/>
          <w:lang w:val="uk-UA"/>
        </w:rPr>
      </w:pPr>
      <w:hyperlink w:anchor="Тема_8" w:tooltip="Мистецьке життя радянської України 1920-30 рр." w:history="1">
        <w:r w:rsidR="002F6DC5" w:rsidRPr="0022004D">
          <w:rPr>
            <w:rStyle w:val="a3"/>
            <w:rFonts w:eastAsiaTheme="majorEastAsia"/>
            <w:color w:val="auto"/>
            <w:szCs w:val="28"/>
            <w:u w:val="none"/>
            <w:lang w:val="uk-UA" w:eastAsia="en-US"/>
          </w:rPr>
          <w:t>Мистецьке життя радянської України 1920-30 рр.</w:t>
        </w:r>
      </w:hyperlink>
    </w:p>
    <w:p w:rsidR="002F6DC5" w:rsidRPr="0022004D" w:rsidRDefault="00F33C66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rStyle w:val="a3"/>
          <w:color w:val="auto"/>
          <w:szCs w:val="28"/>
          <w:u w:val="none"/>
          <w:lang w:val="uk-UA"/>
        </w:rPr>
      </w:pPr>
      <w:hyperlink w:anchor="Тема_9" w:tooltip="Мистецтво УРСР часів Другої світової війни та повоєнного часу." w:history="1">
        <w:r w:rsidR="002F6DC5" w:rsidRPr="0022004D">
          <w:rPr>
            <w:rStyle w:val="a3"/>
            <w:rFonts w:eastAsiaTheme="majorEastAsia"/>
            <w:color w:val="auto"/>
            <w:szCs w:val="28"/>
            <w:u w:val="none"/>
            <w:lang w:val="uk-UA" w:eastAsia="en-US"/>
          </w:rPr>
          <w:t>Мистецтво УРСР часів Другої світової війни та повоєнного часу.</w:t>
        </w:r>
      </w:hyperlink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Політика правлячої комуністичної партії у сфері культури після смерті Сталіна.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Мистецтво Україні за часів хрущовської «відлиги».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Українське мистецтво в умовах кризи авторитарного режиму: естетичний аналіз.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bCs/>
          <w:iCs/>
          <w:szCs w:val="28"/>
          <w:lang w:val="uk-UA"/>
        </w:rPr>
        <w:t xml:space="preserve">Мистецькі процеси в Україні в </w:t>
      </w:r>
      <w:r w:rsidRPr="0022004D">
        <w:rPr>
          <w:bCs/>
          <w:szCs w:val="28"/>
          <w:lang w:val="uk-UA" w:eastAsia="uk-UA"/>
        </w:rPr>
        <w:t>умовах нової соціальної реальності 1991-2020.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Українське мистецтво початку ХХІ ст. Еклектика стилів та ідей.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Сучасне українське кіномистецтво.</w:t>
      </w:r>
    </w:p>
    <w:p w:rsidR="002F6DC5" w:rsidRPr="0022004D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 xml:space="preserve">Українська музична культура кінця ХХ ст. </w:t>
      </w:r>
      <w:r w:rsidR="00A26BBA">
        <w:rPr>
          <w:szCs w:val="28"/>
          <w:lang w:val="uk-UA"/>
        </w:rPr>
        <w:t>–</w:t>
      </w:r>
      <w:r w:rsidRPr="0022004D">
        <w:rPr>
          <w:szCs w:val="28"/>
          <w:lang w:val="uk-UA"/>
        </w:rPr>
        <w:t xml:space="preserve"> початку ХХІ ст.</w:t>
      </w:r>
    </w:p>
    <w:p w:rsidR="002F6DC5" w:rsidRDefault="002F6DC5" w:rsidP="0022004D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>Повсякденна культура в епоху мас-медіа (реклама, мода тощо).</w:t>
      </w:r>
    </w:p>
    <w:p w:rsidR="00A26BBA" w:rsidRPr="0022004D" w:rsidRDefault="00A26BBA" w:rsidP="00A26BBA">
      <w:pPr>
        <w:numPr>
          <w:ilvl w:val="0"/>
          <w:numId w:val="17"/>
        </w:numPr>
        <w:tabs>
          <w:tab w:val="left" w:pos="284"/>
        </w:tabs>
        <w:spacing w:line="360" w:lineRule="exact"/>
        <w:ind w:left="0" w:firstLine="0"/>
        <w:jc w:val="both"/>
        <w:rPr>
          <w:szCs w:val="28"/>
          <w:lang w:val="uk-UA"/>
        </w:rPr>
      </w:pPr>
      <w:r w:rsidRPr="0022004D">
        <w:rPr>
          <w:szCs w:val="28"/>
          <w:lang w:val="uk-UA"/>
        </w:rPr>
        <w:t xml:space="preserve">Місце українського мистецтва в контексті світового. </w:t>
      </w:r>
    </w:p>
    <w:p w:rsidR="00A26BBA" w:rsidRPr="0022004D" w:rsidRDefault="00A26BBA" w:rsidP="00A26BBA">
      <w:pPr>
        <w:tabs>
          <w:tab w:val="left" w:pos="284"/>
        </w:tabs>
        <w:spacing w:line="360" w:lineRule="exact"/>
        <w:jc w:val="both"/>
        <w:rPr>
          <w:szCs w:val="28"/>
          <w:lang w:val="uk-UA"/>
        </w:rPr>
      </w:pPr>
    </w:p>
    <w:sectPr w:rsidR="00A26BBA" w:rsidRPr="0022004D" w:rsidSect="005A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nse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C83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87C2AF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BE448E7"/>
    <w:multiLevelType w:val="hybridMultilevel"/>
    <w:tmpl w:val="18DE800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092547D"/>
    <w:multiLevelType w:val="hybridMultilevel"/>
    <w:tmpl w:val="02548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65D38"/>
    <w:multiLevelType w:val="hybridMultilevel"/>
    <w:tmpl w:val="CD48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312E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249635E1"/>
    <w:multiLevelType w:val="hybridMultilevel"/>
    <w:tmpl w:val="4E9E8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90E89"/>
    <w:multiLevelType w:val="multilevel"/>
    <w:tmpl w:val="A250536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02565"/>
    <w:multiLevelType w:val="hybridMultilevel"/>
    <w:tmpl w:val="F70AC1D6"/>
    <w:lvl w:ilvl="0" w:tplc="83FCE23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54E23C0">
      <w:start w:val="15"/>
      <w:numFmt w:val="decimal"/>
      <w:lvlText w:val="%2"/>
      <w:lvlJc w:val="left"/>
      <w:pPr>
        <w:ind w:left="1724" w:hanging="360"/>
      </w:pPr>
      <w:rPr>
        <w:rFonts w:ascii="TenseC" w:hAnsi="TenseC" w:hint="default"/>
        <w:b w:val="0"/>
        <w:i w:val="0"/>
        <w:color w:val="0000FF"/>
        <w:w w:val="1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27C264BD"/>
    <w:multiLevelType w:val="hybridMultilevel"/>
    <w:tmpl w:val="05A0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E2D3E"/>
    <w:multiLevelType w:val="hybridMultilevel"/>
    <w:tmpl w:val="8E3650F2"/>
    <w:lvl w:ilvl="0" w:tplc="3B1ABE2E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07B64"/>
    <w:multiLevelType w:val="multilevel"/>
    <w:tmpl w:val="2D347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>
    <w:nsid w:val="2BF80F7A"/>
    <w:multiLevelType w:val="hybridMultilevel"/>
    <w:tmpl w:val="0CAA2AC6"/>
    <w:lvl w:ilvl="0" w:tplc="3BA45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26742"/>
    <w:multiLevelType w:val="hybridMultilevel"/>
    <w:tmpl w:val="28A6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B7D6E"/>
    <w:multiLevelType w:val="hybridMultilevel"/>
    <w:tmpl w:val="D05AB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A4646"/>
    <w:multiLevelType w:val="hybridMultilevel"/>
    <w:tmpl w:val="454E3D00"/>
    <w:lvl w:ilvl="0" w:tplc="9AB23F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1316C"/>
    <w:multiLevelType w:val="multilevel"/>
    <w:tmpl w:val="4C46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0D74D7"/>
    <w:multiLevelType w:val="hybridMultilevel"/>
    <w:tmpl w:val="3B0A7F3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45F763DC"/>
    <w:multiLevelType w:val="multilevel"/>
    <w:tmpl w:val="FD9E2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9">
    <w:nsid w:val="4D6B5759"/>
    <w:multiLevelType w:val="hybridMultilevel"/>
    <w:tmpl w:val="183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C08F9"/>
    <w:multiLevelType w:val="hybridMultilevel"/>
    <w:tmpl w:val="F48C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70480"/>
    <w:multiLevelType w:val="hybridMultilevel"/>
    <w:tmpl w:val="29F4CD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0"/>
  </w:num>
  <w:num w:numId="6">
    <w:abstractNumId w:val="2"/>
  </w:num>
  <w:num w:numId="7">
    <w:abstractNumId w:va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6"/>
    <w:lvlOverride w:ilvl="0">
      <w:startOverride w:val="1"/>
    </w:lvlOverride>
  </w:num>
  <w:num w:numId="18">
    <w:abstractNumId w:val="7"/>
  </w:num>
  <w:num w:numId="19">
    <w:abstractNumId w:val="14"/>
  </w:num>
  <w:num w:numId="20">
    <w:abstractNumId w:val="4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1E"/>
    <w:rsid w:val="0008033D"/>
    <w:rsid w:val="000D5D75"/>
    <w:rsid w:val="000E6B6E"/>
    <w:rsid w:val="001438E6"/>
    <w:rsid w:val="0022004D"/>
    <w:rsid w:val="00223DFB"/>
    <w:rsid w:val="002A52D7"/>
    <w:rsid w:val="002D08A9"/>
    <w:rsid w:val="002F6DC5"/>
    <w:rsid w:val="005A778C"/>
    <w:rsid w:val="005D15B3"/>
    <w:rsid w:val="006338E0"/>
    <w:rsid w:val="006517AF"/>
    <w:rsid w:val="006748D2"/>
    <w:rsid w:val="00680380"/>
    <w:rsid w:val="006C7B4A"/>
    <w:rsid w:val="00710F70"/>
    <w:rsid w:val="007F7E47"/>
    <w:rsid w:val="0087659E"/>
    <w:rsid w:val="008F26FB"/>
    <w:rsid w:val="00A13928"/>
    <w:rsid w:val="00A26BBA"/>
    <w:rsid w:val="00A8310E"/>
    <w:rsid w:val="00B120FE"/>
    <w:rsid w:val="00B2671E"/>
    <w:rsid w:val="00C33766"/>
    <w:rsid w:val="00C77BC7"/>
    <w:rsid w:val="00D65122"/>
    <w:rsid w:val="00DE2A3C"/>
    <w:rsid w:val="00E60540"/>
    <w:rsid w:val="00E7364A"/>
    <w:rsid w:val="00E829DB"/>
    <w:rsid w:val="00E92D4F"/>
    <w:rsid w:val="00F33C66"/>
    <w:rsid w:val="00F44DC7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DBC0C-8A2A-4A5D-A707-D52779D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4DC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Cs w:val="20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8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671E"/>
    <w:rPr>
      <w:color w:val="0000FF"/>
      <w:u w:val="single"/>
    </w:rPr>
  </w:style>
  <w:style w:type="character" w:customStyle="1" w:styleId="hdrsite1">
    <w:name w:val="hdrsite1"/>
    <w:rsid w:val="00B2671E"/>
    <w:rPr>
      <w:rFonts w:ascii="Arial" w:hAnsi="Arial" w:cs="Arial" w:hint="default"/>
      <w:color w:val="006600"/>
    </w:rPr>
  </w:style>
  <w:style w:type="character" w:styleId="a4">
    <w:name w:val="Emphasis"/>
    <w:uiPriority w:val="20"/>
    <w:qFormat/>
    <w:rsid w:val="00B2671E"/>
    <w:rPr>
      <w:b/>
      <w:bCs/>
      <w:i w:val="0"/>
      <w:iCs w:val="0"/>
    </w:rPr>
  </w:style>
  <w:style w:type="character" w:customStyle="1" w:styleId="st">
    <w:name w:val="st"/>
    <w:rsid w:val="00B2671E"/>
  </w:style>
  <w:style w:type="character" w:customStyle="1" w:styleId="10">
    <w:name w:val="Заголовок 1 Знак"/>
    <w:basedOn w:val="a0"/>
    <w:link w:val="1"/>
    <w:rsid w:val="00F44DC7"/>
    <w:rPr>
      <w:rFonts w:ascii="Arial" w:eastAsia="Times New Roman" w:hAnsi="Arial" w:cs="Times New Roman"/>
      <w:b/>
      <w:kern w:val="28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E6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C7B4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rsid w:val="006C7B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ponentheading">
    <w:name w:val="componentheading"/>
    <w:basedOn w:val="a0"/>
    <w:rsid w:val="00223DFB"/>
  </w:style>
  <w:style w:type="character" w:customStyle="1" w:styleId="70">
    <w:name w:val="Заголовок 7 Знак"/>
    <w:basedOn w:val="a0"/>
    <w:link w:val="7"/>
    <w:uiPriority w:val="9"/>
    <w:semiHidden/>
    <w:rsid w:val="006748D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6748D2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E6B6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6B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B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postbody1">
    <w:name w:val="postbody1"/>
    <w:basedOn w:val="a0"/>
    <w:rsid w:val="007F7E47"/>
    <w:rPr>
      <w:sz w:val="15"/>
      <w:szCs w:val="15"/>
    </w:rPr>
  </w:style>
  <w:style w:type="character" w:customStyle="1" w:styleId="mw-headline">
    <w:name w:val="mw-headline"/>
    <w:basedOn w:val="a0"/>
    <w:rsid w:val="007F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Rostislav</dc:creator>
  <cp:lastModifiedBy>user</cp:lastModifiedBy>
  <cp:revision>2</cp:revision>
  <dcterms:created xsi:type="dcterms:W3CDTF">2020-09-01T17:51:00Z</dcterms:created>
  <dcterms:modified xsi:type="dcterms:W3CDTF">2020-09-01T17:51:00Z</dcterms:modified>
</cp:coreProperties>
</file>