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11A" w:rsidRPr="0055581C" w:rsidRDefault="0055581C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558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Специфіка канону в художній системі твору</w:t>
      </w:r>
    </w:p>
    <w:p w:rsidR="0055581C" w:rsidRPr="0055581C" w:rsidRDefault="0055581C" w:rsidP="0055581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5581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Поняття «канон».</w:t>
      </w:r>
    </w:p>
    <w:p w:rsidR="0055581C" w:rsidRPr="0055581C" w:rsidRDefault="0055581C" w:rsidP="0055581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5581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Теоретичні аспекти </w:t>
      </w:r>
      <w:proofErr w:type="spellStart"/>
      <w:r w:rsidRPr="0055581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канонотворення</w:t>
      </w:r>
      <w:proofErr w:type="spellEnd"/>
      <w:r w:rsidRPr="0055581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. </w:t>
      </w:r>
    </w:p>
    <w:p w:rsidR="0055581C" w:rsidRPr="0055581C" w:rsidRDefault="0055581C" w:rsidP="0055581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5581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Роль канону в художньому творі.</w:t>
      </w:r>
    </w:p>
    <w:p w:rsidR="0055581C" w:rsidRPr="0055581C" w:rsidRDefault="0055581C" w:rsidP="0055581C">
      <w:pPr>
        <w:pStyle w:val="a3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55581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Література</w:t>
      </w:r>
    </w:p>
    <w:p w:rsidR="0055581C" w:rsidRPr="008F62BB" w:rsidRDefault="0055581C" w:rsidP="008F62BB">
      <w:pPr>
        <w:pStyle w:val="a3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  <w:r w:rsidRPr="008F62BB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Літературознавча енциклопедія : у 2 т. / Ю. І. Ковалів. Київ : Академія, 2007.  Т. 1. 608 с.; Т. 2. 624 с.</w:t>
      </w:r>
    </w:p>
    <w:p w:rsidR="0055581C" w:rsidRPr="008F62BB" w:rsidRDefault="0055581C" w:rsidP="008F62BB">
      <w:pPr>
        <w:pStyle w:val="a3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  <w:r w:rsidRPr="008F62BB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Літературознавчий словник-довідник / Р. Т. </w:t>
      </w:r>
      <w:proofErr w:type="spellStart"/>
      <w:r w:rsidRPr="008F62BB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Гром’як</w:t>
      </w:r>
      <w:proofErr w:type="spellEnd"/>
      <w:r w:rsidRPr="008F62BB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, Ю. І. Ковалів та ін. Київ : Академія, 1997. 752 с.</w:t>
      </w:r>
    </w:p>
    <w:p w:rsidR="0055581C" w:rsidRPr="008F62BB" w:rsidRDefault="0055581C" w:rsidP="008F62BB">
      <w:pPr>
        <w:pStyle w:val="a3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  <w:r w:rsidRPr="008F62BB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Лексикон загального та порівняльного літературознавства. Чернівці : Золоті литаври, 2001. 636 с.</w:t>
      </w:r>
    </w:p>
    <w:p w:rsidR="0055581C" w:rsidRPr="008F62BB" w:rsidRDefault="0055581C" w:rsidP="008F62BB">
      <w:pPr>
        <w:pStyle w:val="a3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bookmarkStart w:id="0" w:name="_GoBack"/>
      <w:proofErr w:type="spellStart"/>
      <w:r w:rsidRPr="008F62B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Гундорова</w:t>
      </w:r>
      <w:proofErr w:type="spellEnd"/>
      <w:r w:rsidRPr="008F62B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Т. Літературний канон і міф. </w:t>
      </w:r>
      <w:r w:rsidRPr="008F62BB">
        <w:rPr>
          <w:rFonts w:ascii="Times New Roman" w:eastAsia="Times New Roman" w:hAnsi="Times New Roman" w:cs="Times New Roman"/>
          <w:i/>
          <w:sz w:val="28"/>
          <w:szCs w:val="28"/>
          <w:lang w:val="uk-UA" w:eastAsia="ar-SA"/>
        </w:rPr>
        <w:t>Слово і час</w:t>
      </w:r>
      <w:r w:rsidRPr="008F62B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 2001. № 5. С. 15–24.</w:t>
      </w:r>
    </w:p>
    <w:p w:rsidR="0055581C" w:rsidRPr="008F62BB" w:rsidRDefault="0055581C" w:rsidP="008F62BB">
      <w:pPr>
        <w:pStyle w:val="a3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  <w:proofErr w:type="spellStart"/>
      <w:r w:rsidRPr="008F62BB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Павлишин</w:t>
      </w:r>
      <w:proofErr w:type="spellEnd"/>
      <w:r w:rsidRPr="008F62BB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 М. Канон та іконостас. Літературно-критичні статті. Київ : Час, 1997. 298 с.</w:t>
      </w:r>
    </w:p>
    <w:p w:rsidR="0055581C" w:rsidRPr="008F62BB" w:rsidRDefault="0055581C" w:rsidP="008F62BB">
      <w:pPr>
        <w:pStyle w:val="a3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  <w:r w:rsidRPr="008F62BB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Федорів У. Літературний канон як феномен культурної </w:t>
      </w:r>
      <w:proofErr w:type="spellStart"/>
      <w:r w:rsidRPr="008F62BB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пам᾽яті</w:t>
      </w:r>
      <w:proofErr w:type="spellEnd"/>
      <w:r w:rsidRPr="008F62BB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. Науково-методичний журнал. Філологія. Літературознавство. Миколаїв : МДГУ ім.. Петра Могили, 2008. Т. 80. Вип. 67. С. 6–9.</w:t>
      </w:r>
    </w:p>
    <w:bookmarkEnd w:id="0"/>
    <w:p w:rsidR="008F62BB" w:rsidRPr="008F62BB" w:rsidRDefault="008F62BB" w:rsidP="008F62BB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8F62BB">
        <w:rPr>
          <w:rFonts w:ascii="Times New Roman" w:hAnsi="Times New Roman" w:cs="Times New Roman"/>
          <w:sz w:val="28"/>
          <w:szCs w:val="28"/>
          <w:lang w:eastAsia="ru-RU"/>
        </w:rPr>
        <w:t>Бернадська</w:t>
      </w:r>
      <w:proofErr w:type="spellEnd"/>
      <w:r w:rsidRPr="008F62BB">
        <w:rPr>
          <w:rFonts w:ascii="Times New Roman" w:hAnsi="Times New Roman" w:cs="Times New Roman"/>
          <w:sz w:val="28"/>
          <w:szCs w:val="28"/>
          <w:lang w:eastAsia="ru-RU"/>
        </w:rPr>
        <w:t xml:space="preserve"> Н. </w:t>
      </w:r>
      <w:proofErr w:type="spellStart"/>
      <w:r w:rsidRPr="008F62BB">
        <w:rPr>
          <w:rFonts w:ascii="Times New Roman" w:hAnsi="Times New Roman" w:cs="Times New Roman"/>
          <w:sz w:val="28"/>
          <w:szCs w:val="28"/>
          <w:lang w:eastAsia="ru-RU"/>
        </w:rPr>
        <w:t>Український</w:t>
      </w:r>
      <w:proofErr w:type="spellEnd"/>
      <w:r w:rsidRPr="008F62BB">
        <w:rPr>
          <w:rFonts w:ascii="Times New Roman" w:hAnsi="Times New Roman" w:cs="Times New Roman"/>
          <w:sz w:val="28"/>
          <w:szCs w:val="28"/>
          <w:lang w:eastAsia="ru-RU"/>
        </w:rPr>
        <w:t xml:space="preserve"> роман: </w:t>
      </w:r>
      <w:proofErr w:type="spellStart"/>
      <w:r w:rsidRPr="008F62BB">
        <w:rPr>
          <w:rFonts w:ascii="Times New Roman" w:hAnsi="Times New Roman" w:cs="Times New Roman"/>
          <w:sz w:val="28"/>
          <w:szCs w:val="28"/>
          <w:lang w:eastAsia="ru-RU"/>
        </w:rPr>
        <w:t>теоретичні</w:t>
      </w:r>
      <w:proofErr w:type="spellEnd"/>
      <w:r w:rsidRPr="008F62B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62BB">
        <w:rPr>
          <w:rFonts w:ascii="Times New Roman" w:hAnsi="Times New Roman" w:cs="Times New Roman"/>
          <w:sz w:val="28"/>
          <w:szCs w:val="28"/>
          <w:lang w:eastAsia="ru-RU"/>
        </w:rPr>
        <w:t>проблеми</w:t>
      </w:r>
      <w:proofErr w:type="spellEnd"/>
      <w:r w:rsidRPr="008F62BB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8F62BB">
        <w:rPr>
          <w:rFonts w:ascii="Times New Roman" w:hAnsi="Times New Roman" w:cs="Times New Roman"/>
          <w:sz w:val="28"/>
          <w:szCs w:val="28"/>
          <w:lang w:eastAsia="ru-RU"/>
        </w:rPr>
        <w:t>жанрова</w:t>
      </w:r>
      <w:proofErr w:type="spellEnd"/>
      <w:r w:rsidRPr="008F62B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62BB">
        <w:rPr>
          <w:rFonts w:ascii="Times New Roman" w:hAnsi="Times New Roman" w:cs="Times New Roman"/>
          <w:sz w:val="28"/>
          <w:szCs w:val="28"/>
          <w:lang w:eastAsia="ru-RU"/>
        </w:rPr>
        <w:t>еволюція</w:t>
      </w:r>
      <w:proofErr w:type="spellEnd"/>
      <w:r w:rsidRPr="008F62BB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8F62BB">
        <w:rPr>
          <w:rFonts w:ascii="Times New Roman" w:hAnsi="Times New Roman" w:cs="Times New Roman"/>
          <w:sz w:val="28"/>
          <w:szCs w:val="28"/>
          <w:lang w:eastAsia="ru-RU"/>
        </w:rPr>
        <w:t>Київ</w:t>
      </w:r>
      <w:proofErr w:type="spellEnd"/>
      <w:proofErr w:type="gramStart"/>
      <w:r w:rsidRPr="008F62BB">
        <w:rPr>
          <w:rFonts w:ascii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8F62B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62BB">
        <w:rPr>
          <w:rFonts w:ascii="Times New Roman" w:hAnsi="Times New Roman" w:cs="Times New Roman"/>
          <w:sz w:val="28"/>
          <w:szCs w:val="28"/>
          <w:lang w:eastAsia="ru-RU"/>
        </w:rPr>
        <w:t>Академвидав</w:t>
      </w:r>
      <w:proofErr w:type="spellEnd"/>
      <w:r w:rsidRPr="008F62BB">
        <w:rPr>
          <w:rFonts w:ascii="Times New Roman" w:hAnsi="Times New Roman" w:cs="Times New Roman"/>
          <w:sz w:val="28"/>
          <w:szCs w:val="28"/>
          <w:lang w:eastAsia="ru-RU"/>
        </w:rPr>
        <w:t>, 2004. 368 с.</w:t>
      </w:r>
    </w:p>
    <w:p w:rsidR="008F62BB" w:rsidRPr="008F62BB" w:rsidRDefault="008F62BB" w:rsidP="008F62BB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8F62BB">
        <w:rPr>
          <w:rFonts w:ascii="Times New Roman" w:hAnsi="Times New Roman" w:cs="Times New Roman"/>
          <w:sz w:val="28"/>
          <w:szCs w:val="28"/>
        </w:rPr>
        <w:t>Антологія</w:t>
      </w:r>
      <w:proofErr w:type="spellEnd"/>
      <w:r w:rsidRPr="008F62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F62BB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8F62BB">
        <w:rPr>
          <w:rFonts w:ascii="Times New Roman" w:hAnsi="Times New Roman" w:cs="Times New Roman"/>
          <w:sz w:val="28"/>
          <w:szCs w:val="28"/>
        </w:rPr>
        <w:t>ітової</w:t>
      </w:r>
      <w:proofErr w:type="spellEnd"/>
      <w:r w:rsidRPr="008F62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2BB">
        <w:rPr>
          <w:rFonts w:ascii="Times New Roman" w:hAnsi="Times New Roman" w:cs="Times New Roman"/>
          <w:sz w:val="28"/>
          <w:szCs w:val="28"/>
        </w:rPr>
        <w:t>літературно-критичної</w:t>
      </w:r>
      <w:proofErr w:type="spellEnd"/>
      <w:r w:rsidRPr="008F62BB">
        <w:rPr>
          <w:rFonts w:ascii="Times New Roman" w:hAnsi="Times New Roman" w:cs="Times New Roman"/>
          <w:sz w:val="28"/>
          <w:szCs w:val="28"/>
        </w:rPr>
        <w:t xml:space="preserve"> думки ХХ ст. / за ред. </w:t>
      </w:r>
      <w:proofErr w:type="spellStart"/>
      <w:r w:rsidRPr="008F62BB">
        <w:rPr>
          <w:rFonts w:ascii="Times New Roman" w:hAnsi="Times New Roman" w:cs="Times New Roman"/>
          <w:sz w:val="28"/>
          <w:szCs w:val="28"/>
        </w:rPr>
        <w:t>М.Зубрицької</w:t>
      </w:r>
      <w:proofErr w:type="spellEnd"/>
      <w:r w:rsidRPr="008F62B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F62BB">
        <w:rPr>
          <w:rFonts w:ascii="Times New Roman" w:hAnsi="Times New Roman" w:cs="Times New Roman"/>
          <w:sz w:val="28"/>
          <w:szCs w:val="28"/>
        </w:rPr>
        <w:t>Львів</w:t>
      </w:r>
      <w:proofErr w:type="spellEnd"/>
      <w:r w:rsidRPr="008F62B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F62BB">
        <w:rPr>
          <w:rFonts w:ascii="Times New Roman" w:hAnsi="Times New Roman" w:cs="Times New Roman"/>
          <w:sz w:val="28"/>
          <w:szCs w:val="28"/>
        </w:rPr>
        <w:t>Літопис</w:t>
      </w:r>
      <w:proofErr w:type="spellEnd"/>
      <w:r w:rsidRPr="008F62BB">
        <w:rPr>
          <w:rFonts w:ascii="Times New Roman" w:hAnsi="Times New Roman" w:cs="Times New Roman"/>
          <w:sz w:val="28"/>
          <w:szCs w:val="28"/>
        </w:rPr>
        <w:t>, 2002. 633 с.</w:t>
      </w:r>
    </w:p>
    <w:p w:rsidR="008F62BB" w:rsidRPr="008F62BB" w:rsidRDefault="008F62BB" w:rsidP="008F62BB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8F62BB">
        <w:rPr>
          <w:rFonts w:ascii="Times New Roman" w:hAnsi="Times New Roman" w:cs="Times New Roman"/>
          <w:sz w:val="28"/>
          <w:szCs w:val="28"/>
        </w:rPr>
        <w:t>Блум</w:t>
      </w:r>
      <w:proofErr w:type="spellEnd"/>
      <w:r w:rsidRPr="008F62BB">
        <w:rPr>
          <w:rFonts w:ascii="Times New Roman" w:hAnsi="Times New Roman" w:cs="Times New Roman"/>
          <w:sz w:val="28"/>
          <w:szCs w:val="28"/>
        </w:rPr>
        <w:t xml:space="preserve"> Г. </w:t>
      </w:r>
      <w:proofErr w:type="spellStart"/>
      <w:r w:rsidRPr="008F62BB">
        <w:rPr>
          <w:rFonts w:ascii="Times New Roman" w:hAnsi="Times New Roman" w:cs="Times New Roman"/>
          <w:sz w:val="28"/>
          <w:szCs w:val="28"/>
        </w:rPr>
        <w:t>Західний</w:t>
      </w:r>
      <w:proofErr w:type="spellEnd"/>
      <w:r w:rsidRPr="008F62BB">
        <w:rPr>
          <w:rFonts w:ascii="Times New Roman" w:hAnsi="Times New Roman" w:cs="Times New Roman"/>
          <w:sz w:val="28"/>
          <w:szCs w:val="28"/>
        </w:rPr>
        <w:t xml:space="preserve"> канон. Книги на </w:t>
      </w:r>
      <w:proofErr w:type="spellStart"/>
      <w:r w:rsidRPr="008F62BB">
        <w:rPr>
          <w:rFonts w:ascii="Times New Roman" w:hAnsi="Times New Roman" w:cs="Times New Roman"/>
          <w:sz w:val="28"/>
          <w:szCs w:val="28"/>
        </w:rPr>
        <w:t>тлі</w:t>
      </w:r>
      <w:proofErr w:type="spellEnd"/>
      <w:r w:rsidRPr="008F62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2BB">
        <w:rPr>
          <w:rFonts w:ascii="Times New Roman" w:hAnsi="Times New Roman" w:cs="Times New Roman"/>
          <w:sz w:val="28"/>
          <w:szCs w:val="28"/>
        </w:rPr>
        <w:t>епох</w:t>
      </w:r>
      <w:proofErr w:type="spellEnd"/>
      <w:r w:rsidRPr="008F62B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F62BB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proofErr w:type="gramStart"/>
      <w:r w:rsidRPr="008F62B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F62BB">
        <w:rPr>
          <w:rFonts w:ascii="Times New Roman" w:hAnsi="Times New Roman" w:cs="Times New Roman"/>
          <w:sz w:val="28"/>
          <w:szCs w:val="28"/>
        </w:rPr>
        <w:t xml:space="preserve"> Факт, 2017. 720 с.</w:t>
      </w:r>
    </w:p>
    <w:p w:rsidR="008F62BB" w:rsidRPr="008F62BB" w:rsidRDefault="008F62BB" w:rsidP="008F62BB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8F62BB">
        <w:rPr>
          <w:rFonts w:ascii="Times New Roman" w:hAnsi="Times New Roman" w:cs="Times New Roman"/>
          <w:sz w:val="28"/>
          <w:szCs w:val="28"/>
        </w:rPr>
        <w:t>Павлишин</w:t>
      </w:r>
      <w:proofErr w:type="spellEnd"/>
      <w:r w:rsidRPr="008F62BB">
        <w:rPr>
          <w:rFonts w:ascii="Times New Roman" w:hAnsi="Times New Roman" w:cs="Times New Roman"/>
          <w:sz w:val="28"/>
          <w:szCs w:val="28"/>
        </w:rPr>
        <w:t xml:space="preserve"> М. Канон та </w:t>
      </w:r>
      <w:proofErr w:type="spellStart"/>
      <w:r w:rsidRPr="008F62BB">
        <w:rPr>
          <w:rFonts w:ascii="Times New Roman" w:hAnsi="Times New Roman" w:cs="Times New Roman"/>
          <w:sz w:val="28"/>
          <w:szCs w:val="28"/>
        </w:rPr>
        <w:t>іконостас</w:t>
      </w:r>
      <w:proofErr w:type="spellEnd"/>
      <w:proofErr w:type="gramStart"/>
      <w:r w:rsidRPr="008F62B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F62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2BB">
        <w:rPr>
          <w:rFonts w:ascii="Times New Roman" w:hAnsi="Times New Roman" w:cs="Times New Roman"/>
          <w:sz w:val="28"/>
          <w:szCs w:val="28"/>
        </w:rPr>
        <w:t>Літературно-критичні</w:t>
      </w:r>
      <w:proofErr w:type="spellEnd"/>
      <w:r w:rsidRPr="008F62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2BB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Pr="008F62B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F62BB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proofErr w:type="gramStart"/>
      <w:r w:rsidRPr="008F62B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F62BB">
        <w:rPr>
          <w:rFonts w:ascii="Times New Roman" w:hAnsi="Times New Roman" w:cs="Times New Roman"/>
          <w:sz w:val="28"/>
          <w:szCs w:val="28"/>
        </w:rPr>
        <w:t xml:space="preserve"> Час, 1997. 447 с.</w:t>
      </w:r>
    </w:p>
    <w:p w:rsidR="008F62BB" w:rsidRPr="008F62BB" w:rsidRDefault="008F62BB" w:rsidP="008F62BB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F62B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Лосев І. </w:t>
      </w:r>
      <w:proofErr w:type="spellStart"/>
      <w:r w:rsidRPr="008F62BB">
        <w:rPr>
          <w:rFonts w:ascii="Times New Roman" w:hAnsi="Times New Roman" w:cs="Times New Roman"/>
          <w:bCs/>
          <w:color w:val="000000"/>
          <w:sz w:val="28"/>
          <w:szCs w:val="28"/>
        </w:rPr>
        <w:t>Історія</w:t>
      </w:r>
      <w:proofErr w:type="spellEnd"/>
      <w:r w:rsidRPr="008F62B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і </w:t>
      </w:r>
      <w:proofErr w:type="spellStart"/>
      <w:r w:rsidRPr="008F62BB">
        <w:rPr>
          <w:rFonts w:ascii="Times New Roman" w:hAnsi="Times New Roman" w:cs="Times New Roman"/>
          <w:bCs/>
          <w:color w:val="000000"/>
          <w:sz w:val="28"/>
          <w:szCs w:val="28"/>
        </w:rPr>
        <w:t>теорія</w:t>
      </w:r>
      <w:proofErr w:type="spellEnd"/>
      <w:r w:rsidRPr="008F62B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Pr="008F62BB">
        <w:rPr>
          <w:rFonts w:ascii="Times New Roman" w:hAnsi="Times New Roman" w:cs="Times New Roman"/>
          <w:bCs/>
          <w:color w:val="000000"/>
          <w:sz w:val="28"/>
          <w:szCs w:val="28"/>
        </w:rPr>
        <w:t>св</w:t>
      </w:r>
      <w:proofErr w:type="gramEnd"/>
      <w:r w:rsidRPr="008F62BB">
        <w:rPr>
          <w:rFonts w:ascii="Times New Roman" w:hAnsi="Times New Roman" w:cs="Times New Roman"/>
          <w:bCs/>
          <w:color w:val="000000"/>
          <w:sz w:val="28"/>
          <w:szCs w:val="28"/>
        </w:rPr>
        <w:t>ітової</w:t>
      </w:r>
      <w:proofErr w:type="spellEnd"/>
      <w:r w:rsidRPr="008F62B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8F62BB">
        <w:rPr>
          <w:rFonts w:ascii="Times New Roman" w:hAnsi="Times New Roman" w:cs="Times New Roman"/>
          <w:bCs/>
          <w:color w:val="000000"/>
          <w:sz w:val="28"/>
          <w:szCs w:val="28"/>
        </w:rPr>
        <w:t>культури</w:t>
      </w:r>
      <w:proofErr w:type="spellEnd"/>
      <w:r w:rsidRPr="008F62B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: </w:t>
      </w:r>
      <w:proofErr w:type="spellStart"/>
      <w:r w:rsidRPr="008F62BB">
        <w:rPr>
          <w:rFonts w:ascii="Times New Roman" w:hAnsi="Times New Roman" w:cs="Times New Roman"/>
          <w:bCs/>
          <w:color w:val="000000"/>
          <w:sz w:val="28"/>
          <w:szCs w:val="28"/>
        </w:rPr>
        <w:t>європейський</w:t>
      </w:r>
      <w:proofErr w:type="spellEnd"/>
      <w:r w:rsidRPr="008F62B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контекст. </w:t>
      </w:r>
      <w:proofErr w:type="spellStart"/>
      <w:r w:rsidRPr="008F62BB">
        <w:rPr>
          <w:rFonts w:ascii="Times New Roman" w:hAnsi="Times New Roman" w:cs="Times New Roman"/>
          <w:bCs/>
          <w:color w:val="000000"/>
          <w:sz w:val="28"/>
          <w:szCs w:val="28"/>
        </w:rPr>
        <w:t>Київ</w:t>
      </w:r>
      <w:proofErr w:type="spellEnd"/>
      <w:proofErr w:type="gramStart"/>
      <w:r w:rsidRPr="008F62B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:</w:t>
      </w:r>
      <w:proofErr w:type="gramEnd"/>
      <w:r w:rsidRPr="008F62B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8F62BB">
        <w:rPr>
          <w:rFonts w:ascii="Times New Roman" w:hAnsi="Times New Roman" w:cs="Times New Roman"/>
          <w:bCs/>
          <w:color w:val="000000"/>
          <w:sz w:val="28"/>
          <w:szCs w:val="28"/>
        </w:rPr>
        <w:t>Либідь</w:t>
      </w:r>
      <w:proofErr w:type="spellEnd"/>
      <w:r w:rsidRPr="008F62BB">
        <w:rPr>
          <w:rFonts w:ascii="Times New Roman" w:hAnsi="Times New Roman" w:cs="Times New Roman"/>
          <w:bCs/>
          <w:color w:val="000000"/>
          <w:sz w:val="28"/>
          <w:szCs w:val="28"/>
        </w:rPr>
        <w:t>, 2015. 224 с.</w:t>
      </w:r>
    </w:p>
    <w:p w:rsidR="008F62BB" w:rsidRPr="008F62BB" w:rsidRDefault="008F62BB" w:rsidP="008F62BB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8F62BB">
        <w:rPr>
          <w:rFonts w:ascii="Times New Roman" w:hAnsi="Times New Roman" w:cs="Times New Roman"/>
          <w:bCs/>
          <w:color w:val="000000"/>
          <w:sz w:val="28"/>
          <w:szCs w:val="28"/>
        </w:rPr>
        <w:t>Баррі</w:t>
      </w:r>
      <w:proofErr w:type="spellEnd"/>
      <w:r w:rsidRPr="008F62B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П. </w:t>
      </w:r>
      <w:proofErr w:type="spellStart"/>
      <w:proofErr w:type="gramStart"/>
      <w:r w:rsidRPr="008F62BB">
        <w:rPr>
          <w:rFonts w:ascii="Times New Roman" w:hAnsi="Times New Roman" w:cs="Times New Roman"/>
          <w:bCs/>
          <w:color w:val="000000"/>
          <w:sz w:val="28"/>
          <w:szCs w:val="28"/>
        </w:rPr>
        <w:t>Вступ</w:t>
      </w:r>
      <w:proofErr w:type="spellEnd"/>
      <w:proofErr w:type="gramEnd"/>
      <w:r w:rsidRPr="008F62B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до </w:t>
      </w:r>
      <w:proofErr w:type="spellStart"/>
      <w:r w:rsidRPr="008F62BB">
        <w:rPr>
          <w:rFonts w:ascii="Times New Roman" w:hAnsi="Times New Roman" w:cs="Times New Roman"/>
          <w:bCs/>
          <w:color w:val="000000"/>
          <w:sz w:val="28"/>
          <w:szCs w:val="28"/>
        </w:rPr>
        <w:t>теорії</w:t>
      </w:r>
      <w:proofErr w:type="spellEnd"/>
      <w:r w:rsidRPr="008F62B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: </w:t>
      </w:r>
      <w:proofErr w:type="spellStart"/>
      <w:r w:rsidRPr="008F62BB">
        <w:rPr>
          <w:rFonts w:ascii="Times New Roman" w:hAnsi="Times New Roman" w:cs="Times New Roman"/>
          <w:bCs/>
          <w:color w:val="000000"/>
          <w:sz w:val="28"/>
          <w:szCs w:val="28"/>
        </w:rPr>
        <w:t>літературознавство</w:t>
      </w:r>
      <w:proofErr w:type="spellEnd"/>
      <w:r w:rsidRPr="008F62B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та </w:t>
      </w:r>
      <w:proofErr w:type="spellStart"/>
      <w:r w:rsidRPr="008F62BB">
        <w:rPr>
          <w:rFonts w:ascii="Times New Roman" w:hAnsi="Times New Roman" w:cs="Times New Roman"/>
          <w:bCs/>
          <w:color w:val="000000"/>
          <w:sz w:val="28"/>
          <w:szCs w:val="28"/>
        </w:rPr>
        <w:t>культурологія</w:t>
      </w:r>
      <w:proofErr w:type="spellEnd"/>
      <w:r w:rsidRPr="008F62B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/ пер. з англ.. О. </w:t>
      </w:r>
      <w:proofErr w:type="spellStart"/>
      <w:r w:rsidRPr="008F62BB">
        <w:rPr>
          <w:rFonts w:ascii="Times New Roman" w:hAnsi="Times New Roman" w:cs="Times New Roman"/>
          <w:bCs/>
          <w:color w:val="000000"/>
          <w:sz w:val="28"/>
          <w:szCs w:val="28"/>
        </w:rPr>
        <w:t>Погинайко</w:t>
      </w:r>
      <w:proofErr w:type="spellEnd"/>
      <w:r w:rsidRPr="008F62B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proofErr w:type="spellStart"/>
      <w:r w:rsidRPr="008F62BB">
        <w:rPr>
          <w:rFonts w:ascii="Times New Roman" w:hAnsi="Times New Roman" w:cs="Times New Roman"/>
          <w:bCs/>
          <w:color w:val="000000"/>
          <w:sz w:val="28"/>
          <w:szCs w:val="28"/>
        </w:rPr>
        <w:t>Київ</w:t>
      </w:r>
      <w:proofErr w:type="spellEnd"/>
      <w:proofErr w:type="gramStart"/>
      <w:r w:rsidRPr="008F62B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:</w:t>
      </w:r>
      <w:proofErr w:type="gramEnd"/>
      <w:r w:rsidRPr="008F62B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8F62BB">
        <w:rPr>
          <w:rFonts w:ascii="Times New Roman" w:hAnsi="Times New Roman" w:cs="Times New Roman"/>
          <w:bCs/>
          <w:color w:val="000000"/>
          <w:sz w:val="28"/>
          <w:szCs w:val="28"/>
        </w:rPr>
        <w:t>Смолоскип</w:t>
      </w:r>
      <w:proofErr w:type="spellEnd"/>
      <w:r w:rsidRPr="008F62B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2008. 360 с. </w:t>
      </w:r>
    </w:p>
    <w:p w:rsidR="008F62BB" w:rsidRPr="008F62BB" w:rsidRDefault="008F62BB" w:rsidP="008F62BB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8F62BB">
        <w:rPr>
          <w:rFonts w:ascii="Times New Roman" w:hAnsi="Times New Roman" w:cs="Times New Roman"/>
          <w:sz w:val="28"/>
          <w:szCs w:val="28"/>
          <w:lang w:eastAsia="ru-RU"/>
        </w:rPr>
        <w:t>Ассман</w:t>
      </w:r>
      <w:proofErr w:type="spellEnd"/>
      <w:r w:rsidRPr="008F62BB">
        <w:rPr>
          <w:rFonts w:ascii="Times New Roman" w:hAnsi="Times New Roman" w:cs="Times New Roman"/>
          <w:sz w:val="28"/>
          <w:szCs w:val="28"/>
          <w:lang w:eastAsia="ru-RU"/>
        </w:rPr>
        <w:t xml:space="preserve"> А. </w:t>
      </w:r>
      <w:proofErr w:type="spellStart"/>
      <w:r w:rsidRPr="008F62BB">
        <w:rPr>
          <w:rFonts w:ascii="Times New Roman" w:hAnsi="Times New Roman" w:cs="Times New Roman"/>
          <w:sz w:val="28"/>
          <w:szCs w:val="28"/>
          <w:lang w:eastAsia="ru-RU"/>
        </w:rPr>
        <w:t>Простори</w:t>
      </w:r>
      <w:proofErr w:type="spellEnd"/>
      <w:r w:rsidRPr="008F62B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62BB">
        <w:rPr>
          <w:rFonts w:ascii="Times New Roman" w:hAnsi="Times New Roman" w:cs="Times New Roman"/>
          <w:sz w:val="28"/>
          <w:szCs w:val="28"/>
          <w:lang w:eastAsia="ru-RU"/>
        </w:rPr>
        <w:t>спогаду</w:t>
      </w:r>
      <w:proofErr w:type="spellEnd"/>
      <w:r w:rsidRPr="008F62BB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8F62BB">
        <w:rPr>
          <w:rFonts w:ascii="Times New Roman" w:hAnsi="Times New Roman" w:cs="Times New Roman"/>
          <w:sz w:val="28"/>
          <w:szCs w:val="28"/>
          <w:lang w:eastAsia="ru-RU"/>
        </w:rPr>
        <w:t>форми</w:t>
      </w:r>
      <w:proofErr w:type="spellEnd"/>
      <w:r w:rsidRPr="008F62BB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8F62BB">
        <w:rPr>
          <w:rFonts w:ascii="Times New Roman" w:hAnsi="Times New Roman" w:cs="Times New Roman"/>
          <w:sz w:val="28"/>
          <w:szCs w:val="28"/>
          <w:lang w:eastAsia="ru-RU"/>
        </w:rPr>
        <w:t>трансформації</w:t>
      </w:r>
      <w:proofErr w:type="spellEnd"/>
      <w:r w:rsidRPr="008F62B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62BB">
        <w:rPr>
          <w:rFonts w:ascii="Times New Roman" w:hAnsi="Times New Roman" w:cs="Times New Roman"/>
          <w:sz w:val="28"/>
          <w:szCs w:val="28"/>
          <w:lang w:eastAsia="ru-RU"/>
        </w:rPr>
        <w:t>культурної</w:t>
      </w:r>
      <w:proofErr w:type="spellEnd"/>
      <w:r w:rsidRPr="008F62B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62BB">
        <w:rPr>
          <w:rFonts w:ascii="Times New Roman" w:hAnsi="Times New Roman" w:cs="Times New Roman"/>
          <w:sz w:val="28"/>
          <w:szCs w:val="28"/>
          <w:lang w:eastAsia="ru-RU"/>
        </w:rPr>
        <w:t>пам’яті</w:t>
      </w:r>
      <w:proofErr w:type="spellEnd"/>
      <w:r w:rsidRPr="008F62BB">
        <w:rPr>
          <w:rFonts w:ascii="Times New Roman" w:hAnsi="Times New Roman" w:cs="Times New Roman"/>
          <w:sz w:val="28"/>
          <w:szCs w:val="28"/>
          <w:lang w:val="en-US" w:eastAsia="ru-RU"/>
        </w:rPr>
        <w:t> </w:t>
      </w:r>
      <w:r w:rsidRPr="008F62BB">
        <w:rPr>
          <w:rFonts w:ascii="Times New Roman" w:hAnsi="Times New Roman" w:cs="Times New Roman"/>
          <w:sz w:val="28"/>
          <w:szCs w:val="28"/>
          <w:lang w:eastAsia="ru-RU"/>
        </w:rPr>
        <w:t xml:space="preserve">/ пер. з </w:t>
      </w:r>
      <w:proofErr w:type="spellStart"/>
      <w:r w:rsidRPr="008F62BB">
        <w:rPr>
          <w:rFonts w:ascii="Times New Roman" w:hAnsi="Times New Roman" w:cs="Times New Roman"/>
          <w:sz w:val="28"/>
          <w:szCs w:val="28"/>
          <w:lang w:eastAsia="ru-RU"/>
        </w:rPr>
        <w:t>нім</w:t>
      </w:r>
      <w:proofErr w:type="spellEnd"/>
      <w:r w:rsidRPr="008F62BB">
        <w:rPr>
          <w:rFonts w:ascii="Times New Roman" w:hAnsi="Times New Roman" w:cs="Times New Roman"/>
          <w:sz w:val="28"/>
          <w:szCs w:val="28"/>
          <w:lang w:eastAsia="ru-RU"/>
        </w:rPr>
        <w:t xml:space="preserve">. К. Дмитренко, Л. </w:t>
      </w:r>
      <w:proofErr w:type="spellStart"/>
      <w:r w:rsidRPr="008F62BB">
        <w:rPr>
          <w:rFonts w:ascii="Times New Roman" w:hAnsi="Times New Roman" w:cs="Times New Roman"/>
          <w:sz w:val="28"/>
          <w:szCs w:val="28"/>
          <w:lang w:eastAsia="ru-RU"/>
        </w:rPr>
        <w:t>Дороніна</w:t>
      </w:r>
      <w:proofErr w:type="spellEnd"/>
      <w:r w:rsidRPr="008F62BB">
        <w:rPr>
          <w:rFonts w:ascii="Times New Roman" w:hAnsi="Times New Roman" w:cs="Times New Roman"/>
          <w:sz w:val="28"/>
          <w:szCs w:val="28"/>
          <w:lang w:eastAsia="ru-RU"/>
        </w:rPr>
        <w:t xml:space="preserve">, О. </w:t>
      </w:r>
      <w:proofErr w:type="spellStart"/>
      <w:r w:rsidRPr="008F62BB">
        <w:rPr>
          <w:rFonts w:ascii="Times New Roman" w:hAnsi="Times New Roman" w:cs="Times New Roman"/>
          <w:sz w:val="28"/>
          <w:szCs w:val="28"/>
          <w:lang w:eastAsia="ru-RU"/>
        </w:rPr>
        <w:t>Юдін</w:t>
      </w:r>
      <w:proofErr w:type="spellEnd"/>
      <w:r w:rsidRPr="008F62BB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8F62BB">
        <w:rPr>
          <w:rFonts w:ascii="Times New Roman" w:hAnsi="Times New Roman" w:cs="Times New Roman"/>
          <w:sz w:val="28"/>
          <w:szCs w:val="28"/>
          <w:lang w:eastAsia="ru-RU"/>
        </w:rPr>
        <w:t>Київ</w:t>
      </w:r>
      <w:proofErr w:type="spellEnd"/>
      <w:proofErr w:type="gramStart"/>
      <w:r w:rsidRPr="008F62BB">
        <w:rPr>
          <w:rFonts w:ascii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8F62B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62BB">
        <w:rPr>
          <w:rFonts w:ascii="Times New Roman" w:hAnsi="Times New Roman" w:cs="Times New Roman"/>
          <w:sz w:val="28"/>
          <w:szCs w:val="28"/>
          <w:lang w:eastAsia="ru-RU"/>
        </w:rPr>
        <w:t>Ніка</w:t>
      </w:r>
      <w:proofErr w:type="spellEnd"/>
      <w:r w:rsidRPr="008F62BB">
        <w:rPr>
          <w:rFonts w:ascii="Times New Roman" w:hAnsi="Times New Roman" w:cs="Times New Roman"/>
          <w:sz w:val="28"/>
          <w:szCs w:val="28"/>
          <w:lang w:eastAsia="ru-RU"/>
        </w:rPr>
        <w:t>-Центр, 2012. 440 с.</w:t>
      </w:r>
    </w:p>
    <w:p w:rsidR="0055581C" w:rsidRPr="008F62BB" w:rsidRDefault="0055581C" w:rsidP="0055581C">
      <w:pPr>
        <w:pStyle w:val="a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5581C" w:rsidRPr="0055581C" w:rsidRDefault="0055581C" w:rsidP="0055581C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55581C" w:rsidRPr="005558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620F4"/>
    <w:multiLevelType w:val="hybridMultilevel"/>
    <w:tmpl w:val="E50471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EC7DAB"/>
    <w:multiLevelType w:val="hybridMultilevel"/>
    <w:tmpl w:val="D592E7B4"/>
    <w:lvl w:ilvl="0" w:tplc="0419000F">
      <w:start w:val="1"/>
      <w:numFmt w:val="decimal"/>
      <w:lvlText w:val="%1."/>
      <w:lvlJc w:val="left"/>
      <w:pPr>
        <w:ind w:left="117" w:hanging="857"/>
      </w:pPr>
      <w:rPr>
        <w:rFonts w:hint="default"/>
        <w:w w:val="104"/>
        <w:lang w:val="uk-UA" w:eastAsia="en-US" w:bidi="ar-SA"/>
      </w:rPr>
    </w:lvl>
    <w:lvl w:ilvl="1" w:tplc="ED7A0158">
      <w:numFmt w:val="bullet"/>
      <w:lvlText w:val="•"/>
      <w:lvlJc w:val="left"/>
      <w:pPr>
        <w:ind w:left="1068" w:hanging="857"/>
      </w:pPr>
      <w:rPr>
        <w:rFonts w:hint="default"/>
        <w:lang w:val="uk-UA" w:eastAsia="en-US" w:bidi="ar-SA"/>
      </w:rPr>
    </w:lvl>
    <w:lvl w:ilvl="2" w:tplc="E9B0B3D4">
      <w:numFmt w:val="bullet"/>
      <w:lvlText w:val="•"/>
      <w:lvlJc w:val="left"/>
      <w:pPr>
        <w:ind w:left="2016" w:hanging="857"/>
      </w:pPr>
      <w:rPr>
        <w:rFonts w:hint="default"/>
        <w:lang w:val="uk-UA" w:eastAsia="en-US" w:bidi="ar-SA"/>
      </w:rPr>
    </w:lvl>
    <w:lvl w:ilvl="3" w:tplc="65E8CBF2">
      <w:numFmt w:val="bullet"/>
      <w:lvlText w:val="•"/>
      <w:lvlJc w:val="left"/>
      <w:pPr>
        <w:ind w:left="2964" w:hanging="857"/>
      </w:pPr>
      <w:rPr>
        <w:rFonts w:hint="default"/>
        <w:lang w:val="uk-UA" w:eastAsia="en-US" w:bidi="ar-SA"/>
      </w:rPr>
    </w:lvl>
    <w:lvl w:ilvl="4" w:tplc="984E4FFA">
      <w:numFmt w:val="bullet"/>
      <w:lvlText w:val="•"/>
      <w:lvlJc w:val="left"/>
      <w:pPr>
        <w:ind w:left="3912" w:hanging="857"/>
      </w:pPr>
      <w:rPr>
        <w:rFonts w:hint="default"/>
        <w:lang w:val="uk-UA" w:eastAsia="en-US" w:bidi="ar-SA"/>
      </w:rPr>
    </w:lvl>
    <w:lvl w:ilvl="5" w:tplc="9C0642FC">
      <w:numFmt w:val="bullet"/>
      <w:lvlText w:val="•"/>
      <w:lvlJc w:val="left"/>
      <w:pPr>
        <w:ind w:left="4860" w:hanging="857"/>
      </w:pPr>
      <w:rPr>
        <w:rFonts w:hint="default"/>
        <w:lang w:val="uk-UA" w:eastAsia="en-US" w:bidi="ar-SA"/>
      </w:rPr>
    </w:lvl>
    <w:lvl w:ilvl="6" w:tplc="2EC46BF2">
      <w:numFmt w:val="bullet"/>
      <w:lvlText w:val="•"/>
      <w:lvlJc w:val="left"/>
      <w:pPr>
        <w:ind w:left="5808" w:hanging="857"/>
      </w:pPr>
      <w:rPr>
        <w:rFonts w:hint="default"/>
        <w:lang w:val="uk-UA" w:eastAsia="en-US" w:bidi="ar-SA"/>
      </w:rPr>
    </w:lvl>
    <w:lvl w:ilvl="7" w:tplc="A76A1188">
      <w:numFmt w:val="bullet"/>
      <w:lvlText w:val="•"/>
      <w:lvlJc w:val="left"/>
      <w:pPr>
        <w:ind w:left="6756" w:hanging="857"/>
      </w:pPr>
      <w:rPr>
        <w:rFonts w:hint="default"/>
        <w:lang w:val="uk-UA" w:eastAsia="en-US" w:bidi="ar-SA"/>
      </w:rPr>
    </w:lvl>
    <w:lvl w:ilvl="8" w:tplc="10FC11C6">
      <w:numFmt w:val="bullet"/>
      <w:lvlText w:val="•"/>
      <w:lvlJc w:val="left"/>
      <w:pPr>
        <w:ind w:left="7704" w:hanging="857"/>
      </w:pPr>
      <w:rPr>
        <w:rFonts w:hint="default"/>
        <w:lang w:val="uk-UA" w:eastAsia="en-US" w:bidi="ar-SA"/>
      </w:rPr>
    </w:lvl>
  </w:abstractNum>
  <w:abstractNum w:abstractNumId="2">
    <w:nsid w:val="2CCA0DE7"/>
    <w:multiLevelType w:val="hybridMultilevel"/>
    <w:tmpl w:val="255E0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135AAA"/>
    <w:multiLevelType w:val="hybridMultilevel"/>
    <w:tmpl w:val="306865F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6C55EA"/>
    <w:multiLevelType w:val="hybridMultilevel"/>
    <w:tmpl w:val="8D64A43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1C3"/>
    <w:rsid w:val="00166CB7"/>
    <w:rsid w:val="00195181"/>
    <w:rsid w:val="002401C3"/>
    <w:rsid w:val="0055581C"/>
    <w:rsid w:val="008F62BB"/>
    <w:rsid w:val="0093411A"/>
    <w:rsid w:val="00FE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558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558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228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Валя</dc:creator>
  <cp:keywords/>
  <dc:description/>
  <cp:lastModifiedBy>Валя</cp:lastModifiedBy>
  <cp:revision>4</cp:revision>
  <dcterms:created xsi:type="dcterms:W3CDTF">2020-09-01T20:26:00Z</dcterms:created>
  <dcterms:modified xsi:type="dcterms:W3CDTF">2023-03-11T18:22:00Z</dcterms:modified>
</cp:coreProperties>
</file>