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982B" w14:textId="77777777" w:rsidR="00FB3D3A" w:rsidRPr="00487277" w:rsidRDefault="00FB3D3A" w:rsidP="00FB3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РОЗДІЛ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b/>
          <w:sz w:val="28"/>
          <w:szCs w:val="28"/>
        </w:rPr>
        <w:t>КОНЦЕПТУАЛЬНІ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МЕТОДОЛОГІЧНІ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ЗАСАДИ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ДІЛОВИХ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КУЛЬТУР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МІЖНАРОДНОМУ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БІЗНЕСІ</w:t>
      </w:r>
      <w:r w:rsidRPr="0048727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A9F925F" w14:textId="77777777" w:rsidR="00FB3D3A" w:rsidRPr="00487277" w:rsidRDefault="00FB3D3A" w:rsidP="00FB3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F1DCD" w14:textId="77777777" w:rsidR="00FB3D3A" w:rsidRPr="00487277" w:rsidRDefault="00FB3D3A" w:rsidP="00FB3D3A">
      <w:pPr>
        <w:pStyle w:val="a3"/>
        <w:tabs>
          <w:tab w:val="left" w:pos="-180"/>
        </w:tabs>
        <w:ind w:left="0" w:firstLine="567"/>
        <w:jc w:val="center"/>
        <w:rPr>
          <w:b/>
          <w:snapToGrid w:val="0"/>
          <w:sz w:val="28"/>
          <w:szCs w:val="28"/>
          <w:lang w:val="uk-UA"/>
        </w:rPr>
      </w:pPr>
      <w:r w:rsidRPr="00487277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 xml:space="preserve"> </w:t>
      </w:r>
      <w:r w:rsidRPr="00487277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Культура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в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міжнародному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бізнесі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в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умовах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глобалізації.</w:t>
      </w:r>
    </w:p>
    <w:p w14:paraId="4CE732C4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C935541" w14:textId="77777777" w:rsidR="00FB3D3A" w:rsidRPr="00487277" w:rsidRDefault="00FB3D3A" w:rsidP="00FB3D3A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A8677" w14:textId="77777777" w:rsidR="00FB3D3A" w:rsidRPr="00487277" w:rsidRDefault="00FB3D3A" w:rsidP="00FB3D3A">
      <w:pPr>
        <w:spacing w:after="0" w:line="240" w:lineRule="auto"/>
        <w:ind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дуже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простий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вірний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спосіб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дізнатися,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хто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виграє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переговори: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той,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хто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довше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тримає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паузу.</w:t>
      </w:r>
    </w:p>
    <w:p w14:paraId="2F4553A1" w14:textId="77777777" w:rsidR="00FB3D3A" w:rsidRPr="00487277" w:rsidRDefault="00FB3D3A" w:rsidP="00FB3D3A">
      <w:pPr>
        <w:spacing w:after="0" w:line="240" w:lineRule="auto"/>
        <w:ind w:left="19"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Роберт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Холмс</w:t>
      </w:r>
    </w:p>
    <w:p w14:paraId="11A61D82" w14:textId="77777777" w:rsidR="00FB3D3A" w:rsidRPr="00487277" w:rsidRDefault="00FB3D3A" w:rsidP="00FB3D3A">
      <w:pPr>
        <w:spacing w:after="0" w:line="240" w:lineRule="auto"/>
        <w:ind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Невдало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планувати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значить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планувати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невдачу.</w:t>
      </w:r>
    </w:p>
    <w:p w14:paraId="2CC6CBC9" w14:textId="77777777" w:rsidR="00FB3D3A" w:rsidRPr="00487277" w:rsidRDefault="00FB3D3A" w:rsidP="00FB3D3A">
      <w:pPr>
        <w:spacing w:after="0" w:line="240" w:lineRule="auto"/>
        <w:ind w:left="14"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Бенджамін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Франклін</w:t>
      </w:r>
    </w:p>
    <w:p w14:paraId="6184A367" w14:textId="77777777" w:rsidR="00FB3D3A" w:rsidRPr="00487277" w:rsidRDefault="00FB3D3A" w:rsidP="00FB3D3A">
      <w:pPr>
        <w:spacing w:after="0" w:line="240" w:lineRule="auto"/>
        <w:ind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людину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судити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відповідям,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питанням.</w:t>
      </w:r>
    </w:p>
    <w:p w14:paraId="387D87E7" w14:textId="77777777" w:rsidR="00FB3D3A" w:rsidRPr="00487277" w:rsidRDefault="00FB3D3A" w:rsidP="00FB3D3A">
      <w:pPr>
        <w:spacing w:after="0" w:line="240" w:lineRule="auto"/>
        <w:ind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Вольтер</w:t>
      </w:r>
    </w:p>
    <w:p w14:paraId="42D36875" w14:textId="77777777" w:rsidR="00FB3D3A" w:rsidRPr="00487277" w:rsidRDefault="00FB3D3A" w:rsidP="00FB3D3A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B2B8B" w14:textId="77777777" w:rsidR="00FB3D3A" w:rsidRPr="00487277" w:rsidRDefault="00FB3D3A" w:rsidP="00FB3D3A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A24193" w14:textId="77777777" w:rsidR="00FB3D3A" w:rsidRPr="00487277" w:rsidRDefault="00FB3D3A" w:rsidP="00FB3D3A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Мета</w:t>
      </w:r>
      <w:r w:rsidRPr="004872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з’ясувати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сутність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елементи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культури;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розкрити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сутнісні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характеристики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ділової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культури;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визначити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значення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міжнародного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бізнесу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професійній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підготовці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майбутніх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фахівців;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проаналізувати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основні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підходи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класифікації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культури;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ознайомитись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із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специфікою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класифікаційних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критеріїв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Е.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Холла,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Льюїса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Хофстеде</w:t>
      </w:r>
      <w:r w:rsidRPr="0048727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виявити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особливості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висококонтекстуальної,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низькоконтекстуальної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поліхромної,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монохромної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культури;</w:t>
      </w:r>
      <w:r>
        <w:rPr>
          <w:rFonts w:ascii="Times New Roman" w:hAnsi="Times New Roman" w:cs="Times New Roman"/>
          <w:sz w:val="28"/>
        </w:rPr>
        <w:t xml:space="preserve">  </w:t>
      </w:r>
      <w:r w:rsidRPr="00487277">
        <w:rPr>
          <w:rFonts w:ascii="Times New Roman" w:hAnsi="Times New Roman" w:cs="Times New Roman"/>
          <w:sz w:val="28"/>
        </w:rPr>
        <w:t>виявити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риси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моноактивних,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поліактивних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реактивних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культур;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розглянути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шість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вимірів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Хофстеде.</w:t>
      </w:r>
    </w:p>
    <w:p w14:paraId="3ABA6238" w14:textId="77777777" w:rsidR="00FB3D3A" w:rsidRPr="00487277" w:rsidRDefault="00FB3D3A" w:rsidP="00FB3D3A">
      <w:pPr>
        <w:tabs>
          <w:tab w:val="left" w:pos="-18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B56D291" w14:textId="77777777" w:rsidR="00FB3D3A" w:rsidRPr="00487277" w:rsidRDefault="00FB3D3A" w:rsidP="00FB3D3A">
      <w:pPr>
        <w:pStyle w:val="3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87277">
        <w:rPr>
          <w:rFonts w:ascii="Times New Roman" w:hAnsi="Times New Roman"/>
          <w:b/>
          <w:bCs/>
          <w:sz w:val="28"/>
          <w:szCs w:val="28"/>
          <w:lang w:val="uk-UA"/>
        </w:rPr>
        <w:t>План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CD8BE71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20EF6FA" w14:textId="77777777" w:rsidR="00FB3D3A" w:rsidRPr="00487277" w:rsidRDefault="00FB3D3A" w:rsidP="00FB3D3A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87277">
        <w:rPr>
          <w:snapToGrid w:val="0"/>
          <w:sz w:val="28"/>
          <w:szCs w:val="28"/>
          <w:lang w:val="uk-UA"/>
        </w:rPr>
        <w:t>Сутність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та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елементи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культури.</w:t>
      </w:r>
      <w:r>
        <w:rPr>
          <w:snapToGrid w:val="0"/>
          <w:sz w:val="28"/>
          <w:szCs w:val="28"/>
          <w:lang w:val="uk-UA"/>
        </w:rPr>
        <w:t xml:space="preserve"> </w:t>
      </w:r>
    </w:p>
    <w:p w14:paraId="2325AD76" w14:textId="77777777" w:rsidR="00FB3D3A" w:rsidRPr="00487277" w:rsidRDefault="00FB3D3A" w:rsidP="00FB3D3A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87277">
        <w:rPr>
          <w:snapToGrid w:val="0"/>
          <w:sz w:val="28"/>
          <w:szCs w:val="28"/>
          <w:lang w:val="uk-UA"/>
        </w:rPr>
        <w:t>Поняття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та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рівні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ділової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культури,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її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основні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характерні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риси.</w:t>
      </w:r>
    </w:p>
    <w:p w14:paraId="777C5D22" w14:textId="77777777" w:rsidR="00FB3D3A" w:rsidRPr="00487277" w:rsidRDefault="00FB3D3A" w:rsidP="00FB3D3A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87277">
        <w:rPr>
          <w:snapToGrid w:val="0"/>
          <w:sz w:val="28"/>
          <w:szCs w:val="28"/>
          <w:lang w:val="uk-UA"/>
        </w:rPr>
        <w:t>Класифікація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культур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за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підходом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Е.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Холла.</w:t>
      </w:r>
      <w:r>
        <w:rPr>
          <w:snapToGrid w:val="0"/>
          <w:sz w:val="28"/>
          <w:szCs w:val="28"/>
          <w:lang w:val="uk-UA"/>
        </w:rPr>
        <w:t xml:space="preserve"> </w:t>
      </w:r>
    </w:p>
    <w:p w14:paraId="790DD650" w14:textId="77777777" w:rsidR="00FB3D3A" w:rsidRPr="00487277" w:rsidRDefault="00FB3D3A" w:rsidP="00FB3D3A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87277">
        <w:rPr>
          <w:sz w:val="28"/>
          <w:lang w:val="uk-UA"/>
        </w:rPr>
        <w:t>Класифікація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культур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Р.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Льюїса.</w:t>
      </w:r>
    </w:p>
    <w:p w14:paraId="22E3A9BC" w14:textId="77777777" w:rsidR="00FB3D3A" w:rsidRPr="00487277" w:rsidRDefault="00FB3D3A" w:rsidP="00FB3D3A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87277">
        <w:rPr>
          <w:snapToGrid w:val="0"/>
          <w:sz w:val="28"/>
          <w:szCs w:val="28"/>
          <w:lang w:val="uk-UA"/>
        </w:rPr>
        <w:t>Класифікація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культур</w:t>
      </w:r>
      <w:r>
        <w:rPr>
          <w:snapToGrid w:val="0"/>
          <w:sz w:val="28"/>
          <w:szCs w:val="28"/>
          <w:lang w:val="uk-UA"/>
        </w:rPr>
        <w:t xml:space="preserve">  </w:t>
      </w:r>
      <w:r w:rsidRPr="00487277">
        <w:rPr>
          <w:snapToGrid w:val="0"/>
          <w:sz w:val="28"/>
          <w:szCs w:val="28"/>
          <w:lang w:val="uk-UA"/>
        </w:rPr>
        <w:t>Г.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Хофстеде.</w:t>
      </w:r>
      <w:r>
        <w:rPr>
          <w:snapToGrid w:val="0"/>
          <w:sz w:val="28"/>
          <w:szCs w:val="28"/>
          <w:lang w:val="uk-UA"/>
        </w:rPr>
        <w:t xml:space="preserve"> </w:t>
      </w:r>
    </w:p>
    <w:p w14:paraId="12F34FB7" w14:textId="77777777" w:rsidR="00FB3D3A" w:rsidRPr="00487277" w:rsidRDefault="00FB3D3A" w:rsidP="00FB3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5DEB9" w14:textId="77777777" w:rsidR="00FB3D3A" w:rsidRPr="00487277" w:rsidRDefault="00FB3D3A" w:rsidP="00FB3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sym w:font="Wingdings" w:char="F02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Основні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терміни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поняття</w:t>
      </w:r>
    </w:p>
    <w:p w14:paraId="627E1E5F" w14:textId="77777777" w:rsidR="00FB3D3A" w:rsidRPr="00487277" w:rsidRDefault="00FB3D3A" w:rsidP="00FB3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00113" w14:textId="77777777" w:rsidR="00FB3D3A" w:rsidRDefault="00FB3D3A" w:rsidP="00FB3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sz w:val="28"/>
          <w:szCs w:val="28"/>
        </w:rPr>
        <w:t>ділова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національна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економічна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міжнародна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компанія,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міжнародний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бізнес,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соціальна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стратифікація,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соціальна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мобільність,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соціальна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структура,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висококонтекстуальна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низькоконтекстуальна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моноактивна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поліактивна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реактивна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способи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комунікації,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невербальна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комунікація,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вербальна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комунікація,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релігія,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дистанція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влади,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індивідуалізм,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колективізм,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маскулінність,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фемінінність,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уникання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невизначеності,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довготермінова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орієнтація,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потурання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противагу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стримуванню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(індульгенція).</w:t>
      </w:r>
    </w:p>
    <w:p w14:paraId="4D15F238" w14:textId="77777777" w:rsidR="00FB3D3A" w:rsidRPr="00487277" w:rsidRDefault="00FB3D3A" w:rsidP="00FB3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A30A6" w14:textId="77777777" w:rsidR="00FB3D3A" w:rsidRPr="00487277" w:rsidRDefault="00FB3D3A" w:rsidP="00FB3D3A">
      <w:pPr>
        <w:pStyle w:val="3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87277">
        <w:rPr>
          <w:rFonts w:ascii="Times New Roman" w:hAnsi="Times New Roman"/>
          <w:sz w:val="28"/>
          <w:szCs w:val="28"/>
          <w:lang w:val="uk-UA"/>
        </w:rPr>
        <w:sym w:font="Webdings" w:char="F0A8"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b/>
          <w:bCs/>
          <w:sz w:val="28"/>
          <w:szCs w:val="28"/>
          <w:lang w:val="uk-UA"/>
        </w:rPr>
        <w:t>Основні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b/>
          <w:bCs/>
          <w:sz w:val="28"/>
          <w:szCs w:val="28"/>
          <w:lang w:val="uk-UA"/>
        </w:rPr>
        <w:t>теоретичні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2293621" w14:textId="77777777" w:rsidR="00FB3D3A" w:rsidRPr="00487277" w:rsidRDefault="00FB3D3A" w:rsidP="00FB3D3A">
      <w:pPr>
        <w:pStyle w:val="a3"/>
        <w:numPr>
          <w:ilvl w:val="0"/>
          <w:numId w:val="2"/>
        </w:numPr>
        <w:ind w:left="0" w:firstLine="567"/>
        <w:rPr>
          <w:sz w:val="28"/>
          <w:szCs w:val="28"/>
          <w:lang w:val="uk-UA"/>
        </w:rPr>
      </w:pPr>
      <w:r w:rsidRPr="00487277">
        <w:rPr>
          <w:snapToGrid w:val="0"/>
          <w:sz w:val="28"/>
          <w:szCs w:val="28"/>
          <w:lang w:val="uk-UA"/>
        </w:rPr>
        <w:t>Сутність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та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елементи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культури.</w:t>
      </w:r>
    </w:p>
    <w:p w14:paraId="620E8A6B" w14:textId="77777777" w:rsidR="00FB3D3A" w:rsidRPr="00487277" w:rsidRDefault="00FB3D3A" w:rsidP="00FB3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2E1236E" w14:textId="77777777" w:rsidR="00FB3D3A" w:rsidRPr="00487277" w:rsidRDefault="00FB3D3A" w:rsidP="00FB3D3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літературі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різноманітних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термінів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«культура».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пояснюється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єдиного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видатний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Хофстеде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культури:</w:t>
      </w:r>
    </w:p>
    <w:p w14:paraId="721916C3" w14:textId="77777777" w:rsidR="00FB3D3A" w:rsidRPr="00487277" w:rsidRDefault="00FB3D3A" w:rsidP="00FB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hAnsi="Times New Roman" w:cs="Times New Roman"/>
          <w:b/>
          <w:i/>
          <w:sz w:val="28"/>
          <w:szCs w:val="28"/>
        </w:rPr>
        <w:sym w:font="Wingdings" w:char="F026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Удосконалюємо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ділову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англійську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мову.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"Culture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programming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distinguishes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members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category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others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always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phenomenon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nected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different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collectives".</w:t>
      </w:r>
    </w:p>
    <w:p w14:paraId="478B34F2" w14:textId="77777777" w:rsidR="00FB3D3A" w:rsidRPr="00487277" w:rsidRDefault="00FB3D3A" w:rsidP="00FB3D3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Гофстеде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«колективне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програмування»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змінюється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працею,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змінюється,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повільно.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тенденцію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втілюватися,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кристалізуватися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створюваних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інститутах.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громадські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інститути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обмежують,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мислення.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Гофстеде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досліджував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відмінності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пов'язаних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працею,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27AF65D" w14:textId="77777777" w:rsidR="00FB3D3A" w:rsidRPr="00487277" w:rsidRDefault="00FB3D3A" w:rsidP="00FB3D3A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Гріффін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вірувань,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Ігнольд</w:t>
      </w:r>
      <w:r>
        <w:rPr>
          <w:rFonts w:ascii="Times New Roman" w:eastAsia="Times New Roman" w:hAnsi="Times New Roman" w:cs="Times New Roman"/>
          <w:color w:val="6A6A6A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«інтегровану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патернів,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успадкування».</w:t>
      </w:r>
    </w:p>
    <w:p w14:paraId="024A2E72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літературі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американському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Гудінаф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чотири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взаємозалежних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елементи: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поняття,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відносини,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цінності,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правила.</w:t>
      </w:r>
    </w:p>
    <w:p w14:paraId="72E48B07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виражаються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дозволяють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орієнтуватися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навколишньому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світі.</w:t>
      </w:r>
    </w:p>
    <w:p w14:paraId="44B66D8D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Відносини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взаємозв'язок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конкретизують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часі.</w:t>
      </w:r>
    </w:p>
    <w:p w14:paraId="25959B42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Цінності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прагнути.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встановлює,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загальнолюдські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цінності.</w:t>
      </w:r>
    </w:p>
    <w:p w14:paraId="7771EF11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Норми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культури.</w:t>
      </w:r>
    </w:p>
    <w:p w14:paraId="68ED52F0" w14:textId="77777777" w:rsidR="00FB3D3A" w:rsidRPr="00C15AB4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символи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мови,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вірування,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цінності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артефакти</w:t>
      </w:r>
      <w:bookmarkStart w:id="0" w:name="_ednref5"/>
      <w:bookmarkEnd w:id="0"/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відзначити,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Гріффін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основними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елементами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є: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комунікації;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релігія;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цінності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установки.</w:t>
      </w:r>
    </w:p>
    <w:p w14:paraId="7393B373" w14:textId="77777777" w:rsidR="00FB3D3A" w:rsidRDefault="00FB3D3A" w:rsidP="00FB3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458430F" w14:textId="77777777" w:rsidR="00FB3D3A" w:rsidRPr="00487277" w:rsidRDefault="00FB3D3A" w:rsidP="00FB3D3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87277">
        <w:rPr>
          <w:snapToGrid w:val="0"/>
          <w:sz w:val="28"/>
          <w:szCs w:val="28"/>
          <w:lang w:val="uk-UA"/>
        </w:rPr>
        <w:t>Поняття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та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рівні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ділової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культури,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її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основні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характерні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риси.</w:t>
      </w:r>
    </w:p>
    <w:p w14:paraId="491148BA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FDCD7" w14:textId="77777777" w:rsidR="00FB3D3A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Кожний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національну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культуру</w:t>
      </w:r>
      <w:r w:rsidRPr="004872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неповторність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оригінальність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виявляються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духовній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музика,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живопис,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релігія),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матеріальній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господарства,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виробництва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тощо)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діяльності.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психологічні,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національні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особливості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позначатись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впливати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спілкування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взаємодії.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Відмінності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істотними.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Взаємодія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іноземними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зіткнення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різних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національних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культур.</w:t>
      </w:r>
    </w:p>
    <w:p w14:paraId="5C67F2B4" w14:textId="77777777" w:rsidR="00FB3D3A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6829"/>
      </w:tblGrid>
      <w:tr w:rsidR="00FB3D3A" w14:paraId="1A5942EA" w14:textId="77777777" w:rsidTr="00A102C7">
        <w:tc>
          <w:tcPr>
            <w:tcW w:w="2526" w:type="dxa"/>
          </w:tcPr>
          <w:p w14:paraId="1AD6D1FD" w14:textId="77777777" w:rsidR="00FB3D3A" w:rsidRDefault="00FB3D3A" w:rsidP="00A10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41A547F0" wp14:editId="7CC58D4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207645</wp:posOffset>
                  </wp:positionV>
                  <wp:extent cx="146685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319" y="21382"/>
                      <wp:lineTo x="21319" y="0"/>
                      <wp:lineTo x="0" y="0"/>
                    </wp:wrapPolygon>
                  </wp:wrapTight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2" w:type="dxa"/>
          </w:tcPr>
          <w:p w14:paraId="3E428E48" w14:textId="77777777" w:rsidR="00FB3D3A" w:rsidRPr="00C15AB4" w:rsidRDefault="00FB3D3A" w:rsidP="00A102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5AB4">
              <w:rPr>
                <w:rFonts w:ascii="Times New Roman" w:hAnsi="Times New Roman" w:cs="Times New Roman"/>
                <w:i/>
                <w:sz w:val="28"/>
                <w:szCs w:val="28"/>
              </w:rPr>
              <w:t>Перегляньте в мережі інтернет французький фільм Божевільне весілля (2014 року) (Qu'est-ce qu'on a fait au Bon Dieu?) та порівняйте з українською комедійною стрічкою «Божевільне весілля», яка запозичила ідею із французької стрічки.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Зробіть порівння.</w:t>
            </w:r>
          </w:p>
        </w:tc>
      </w:tr>
    </w:tbl>
    <w:p w14:paraId="6D68CDEB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09213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Однією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складових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будь-якої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національної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національна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бізнесу.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Національна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ділова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включає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чергу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норми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традиції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ділової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етики,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нормативи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правила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ділового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етикету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протоколу</w:t>
      </w:r>
      <w:r w:rsidRPr="0048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Національна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зліпком,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відображенням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прийнятих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даній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національній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культурі.</w:t>
      </w:r>
    </w:p>
    <w:p w14:paraId="58E0DDB5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Взагалі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діловою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культурою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розуміємо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норми,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регулюють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поведінку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укладення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міжнародному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рівні.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загальнолюдських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морально-етичних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слід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виходити,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спілкуючись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іноземцями.</w:t>
      </w:r>
    </w:p>
    <w:p w14:paraId="45A65DCB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Зміст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визначають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норми,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регулюють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поведінку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активності.</w:t>
      </w:r>
    </w:p>
    <w:p w14:paraId="1A6903F3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виділити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дві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складові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ціннісну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ментальну</w:t>
      </w:r>
      <w:r w:rsidRPr="0048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Ціннісна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з’являється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феномен,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передаватися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традиція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зумовлює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етичну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стосунків,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виявляється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стереотип,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звична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посадова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поведінка,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актуальні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норми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практичної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діяльності.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Ментальна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складова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пов’язана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ситуаціями,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звичні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норми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неефективні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починають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конструювати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нові.</w:t>
      </w:r>
    </w:p>
    <w:p w14:paraId="49C93487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Ділову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назвати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феноменом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сучасного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світу.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дослідженні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використовуються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різні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методологічні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стратегії.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Застосувати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lastRenderedPageBreak/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функціональний,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структурний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або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історичний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метод</w:t>
      </w:r>
      <w:r w:rsidRPr="0048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найбільш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універсальним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діяльнісний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підхід</w:t>
      </w:r>
      <w:r w:rsidRPr="0048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дозволяє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розібратися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деталях,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регіональні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особливості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розглянутого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сукупність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керівних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поведінки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стійких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стереотипів,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ринковому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суспільстві,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властиві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суб'єктам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економічної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діяльності.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Однак,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розглядаючи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поняття,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варто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відрізняти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економічної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культури</w:t>
      </w:r>
      <w:r w:rsidRPr="0048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обумовлено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являє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здійснення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господарсько-економічної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діяльності,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характерні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будь-якого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періоду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історії.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економічна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охоплює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поведінку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виробників,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споживачів.</w:t>
      </w:r>
    </w:p>
    <w:p w14:paraId="46F1022C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Особливості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ведення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бізнесу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залежать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від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культури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відображаються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ділових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повсякденних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укладених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бізнесу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зарубіжними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партнерами,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партнерам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обізнаність.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Знання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ділової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бажання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пристосуватися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існуючих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відмінностей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міжнародному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6ED37BD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Нижче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перераховані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деякі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характеристики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культури,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які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мають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відношення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до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міжнародного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бізнесу</w:t>
      </w:r>
      <w:r w:rsidRPr="00487277">
        <w:rPr>
          <w:rFonts w:ascii="Times New Roman" w:hAnsi="Times New Roman" w:cs="Times New Roman"/>
          <w:sz w:val="28"/>
          <w:lang w:val="uk-UA"/>
        </w:rPr>
        <w:t>.</w:t>
      </w:r>
    </w:p>
    <w:p w14:paraId="75801AC2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визначає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стиль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поведінки,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що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формується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результаті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передається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одного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члена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суспільства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іншого.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Деякі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елементи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передаються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покоління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покоління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(наприклад,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ситуації,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коли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батьки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навчають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дітей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правилам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поведінки).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Інші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елементи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передаються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межах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одного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покоління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(наприклад,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коли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старшокласники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навчають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новачків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шкільним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традиціям).</w:t>
      </w:r>
    </w:p>
    <w:p w14:paraId="4E8F8128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Елементи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взаємопов’язані.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725ABEF5" w14:textId="77777777" w:rsidR="00FB3D3A" w:rsidRPr="00487277" w:rsidRDefault="00FB3D3A" w:rsidP="00FB3D3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b/>
          <w:i/>
          <w:sz w:val="28"/>
          <w:szCs w:val="28"/>
          <w:lang w:val="uk-UA"/>
        </w:rPr>
        <w:sym w:font="Wingdings" w:char="F026"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  <w:lang w:val="uk-UA"/>
        </w:rPr>
        <w:t>Цікаві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  <w:lang w:val="uk-UA"/>
        </w:rPr>
        <w:t>факти.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Наприклад,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Японії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суспільство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поділено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соціальні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групи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має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ієрархічну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структуру;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цьому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суспільстві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особливий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наголос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робиться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злагоді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лояльності,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яка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виражається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історично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сформованому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довічному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наймі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та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мінімальній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мобільності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працівників.</w:t>
      </w:r>
    </w:p>
    <w:p w14:paraId="1E5CBEA2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Оскільки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визначає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стиль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поведінки,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що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сформувався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результаті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навчання,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вона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адаптивною;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іншими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словами,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змінюється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під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впливом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зовнішніх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факторів,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зачіпають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суспільство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цілому.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670A099E" w14:textId="77777777" w:rsidR="00FB3D3A" w:rsidRPr="00487277" w:rsidRDefault="00FB3D3A" w:rsidP="00FB3D3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487277">
        <w:rPr>
          <w:rFonts w:ascii="Times New Roman" w:hAnsi="Times New Roman" w:cs="Times New Roman"/>
          <w:b/>
          <w:i/>
          <w:sz w:val="28"/>
          <w:szCs w:val="28"/>
          <w:lang w:val="uk-UA"/>
        </w:rPr>
        <w:sym w:font="Wingdings" w:char="F026"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  <w:lang w:val="uk-UA"/>
        </w:rPr>
        <w:t>Цікаві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  <w:lang w:val="uk-UA"/>
        </w:rPr>
        <w:t>факти.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Наприклад,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після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Другої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світової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війни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Німеччина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була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розділена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дві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частини: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Західну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Німеччину,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орієнтовану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вільний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ринок,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Східну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Німеччину,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яка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опинилася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під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контролем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комуністів.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Незважаючи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те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що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новостворені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країни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мали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спільну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культурну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спадщину,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яка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формувалася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протягом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століть,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це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розділення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призвело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до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виникнення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значних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культурних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відмінностей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між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східними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німцями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західними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німцями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(в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німецькій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мові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«ossis»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«wessis»).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Ці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відмінності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стали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результатом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адаптації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культури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Східної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Німеччини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до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принципів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трудової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діяльності,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відношенню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до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ризику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організації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систем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оплати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праці,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що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були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нав’язані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комуністичною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ідеологією.</w:t>
      </w:r>
    </w:p>
    <w:p w14:paraId="071FD828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lastRenderedPageBreak/>
        <w:t>4.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Усі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члени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суспільства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поділяють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цінності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цього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товариства;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віднесення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однієї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тієї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визначає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приналежність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суспільства.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Індивіди,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розділяють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цінності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тієї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іншої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членами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суспільства;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індивіди,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поділяють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цінностей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суспільства,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входять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числа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його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членів.</w:t>
      </w:r>
    </w:p>
    <w:p w14:paraId="6BB41D44" w14:textId="77777777" w:rsidR="00FB3D3A" w:rsidRDefault="00FB3D3A" w:rsidP="00FB3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D3B661" w14:textId="77777777" w:rsidR="00FB3D3A" w:rsidRDefault="00FB3D3A" w:rsidP="00FB3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8B109" w14:textId="77777777" w:rsidR="00FB3D3A" w:rsidRPr="00487277" w:rsidRDefault="00FB3D3A" w:rsidP="00FB3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C5B3F" w14:textId="77777777" w:rsidR="00FB3D3A" w:rsidRPr="00487277" w:rsidRDefault="00FB3D3A" w:rsidP="00FB3D3A">
      <w:pPr>
        <w:pStyle w:val="a3"/>
        <w:numPr>
          <w:ilvl w:val="0"/>
          <w:numId w:val="2"/>
        </w:numPr>
        <w:ind w:left="0"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87277">
        <w:rPr>
          <w:snapToGrid w:val="0"/>
          <w:sz w:val="28"/>
          <w:szCs w:val="28"/>
          <w:lang w:val="uk-UA"/>
        </w:rPr>
        <w:t>Класифікація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культур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за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підходом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Е.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Холла.</w:t>
      </w:r>
      <w:r>
        <w:rPr>
          <w:snapToGrid w:val="0"/>
          <w:sz w:val="28"/>
          <w:szCs w:val="28"/>
          <w:lang w:val="uk-UA"/>
        </w:rPr>
        <w:t xml:space="preserve"> </w:t>
      </w:r>
    </w:p>
    <w:p w14:paraId="15C5437A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BBA4CA7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Накопичений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міжнародному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бізнесі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емпіричні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врахування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аспекту.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зв'язку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виникає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розглянути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суттєві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14:paraId="451B7863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культуру.</w:t>
      </w:r>
    </w:p>
    <w:p w14:paraId="49E64003" w14:textId="77777777" w:rsidR="00FB3D3A" w:rsidRPr="00487277" w:rsidRDefault="00FB3D3A" w:rsidP="00FB3D3A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Хофстеде,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Льюїс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відмінностей.</w:t>
      </w:r>
    </w:p>
    <w:p w14:paraId="213288F6" w14:textId="77777777" w:rsidR="00FB3D3A" w:rsidRPr="00487277" w:rsidRDefault="00FB3D3A" w:rsidP="00FB3D3A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487277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Контекстуальний</w:t>
      </w: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підхід</w:t>
      </w: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Холла.</w:t>
      </w:r>
    </w:p>
    <w:p w14:paraId="2ABCFEFD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контекстуальний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підхід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Едвардом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Мілдред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Холл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контекстуального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підходу,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велике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ідентифікації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культурних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особливостей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має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color w:val="000000"/>
          <w:sz w:val="28"/>
          <w:szCs w:val="28"/>
        </w:rPr>
        <w:t>контекст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відбувається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інша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подія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(комунікативний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процес,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стиль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ділової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поведінки,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рішень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ін.).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Вчені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виділили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низькоконтекстуальною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висококонтекстуальною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культурою.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Низькоконтекстуальна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(low-context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culture)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культура,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якій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передається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відкритій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формі.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Висококонтекстуальна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(high-context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culture)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культура,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якій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контекст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коммунікативного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акту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відіграє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менш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важливу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роль,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ніж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слова,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озвучують.</w:t>
      </w:r>
    </w:p>
    <w:p w14:paraId="2F8EFD8A" w14:textId="77777777" w:rsidR="00FB3D3A" w:rsidRPr="00487277" w:rsidRDefault="00FB3D3A" w:rsidP="00FB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277">
        <w:rPr>
          <w:rFonts w:ascii="Times New Roman" w:hAnsi="Times New Roman" w:cs="Times New Roman"/>
          <w:b/>
          <w:i/>
          <w:sz w:val="28"/>
          <w:szCs w:val="28"/>
        </w:rPr>
        <w:sym w:font="Wingdings" w:char="F026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Удосконалюємо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ділову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англійську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мову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</w:p>
    <w:p w14:paraId="1BA15181" w14:textId="77777777" w:rsidR="00FB3D3A" w:rsidRPr="00487277" w:rsidRDefault="00FB3D3A" w:rsidP="00FB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High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context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implies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unspoken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implicitly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transferred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communication.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high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culture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Saudi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Arabia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larger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importance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long-term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relationships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loyalty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structure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implemented.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Examples: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religious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congregations,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family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gatherings,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expensive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gourmet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restaurants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neighborhood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restaurants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regular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clientele,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undergraduate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on-campus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friendships,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regular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pick-up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games,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hosting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overnight.</w:t>
      </w:r>
    </w:p>
    <w:p w14:paraId="16C08873" w14:textId="77777777" w:rsidR="00FB3D3A" w:rsidRPr="00487277" w:rsidRDefault="00FB3D3A" w:rsidP="00FB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Low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context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implies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exchanged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explicitly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through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itself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rarely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anything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implicit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hidden.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cultures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short-term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relationships,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follow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standards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closely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generally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task-oriented.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hAnsi="Times New Roman" w:cs="Times New Roman"/>
          <w:i/>
          <w:color w:val="000000"/>
          <w:sz w:val="28"/>
          <w:szCs w:val="28"/>
        </w:rPr>
        <w:t>Examples: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large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US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airports,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chain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supermarket,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cafeteria,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convenience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store,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sports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where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rules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are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clearly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laid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out,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motel.</w:t>
      </w:r>
    </w:p>
    <w:p w14:paraId="733F5B4C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E634D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висококонтекстуальних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низькоконтекстуальних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shd w:val="clear" w:color="auto" w:fill="FFFFFF"/>
        </w:rPr>
        <w:t>(рис.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shd w:val="clear" w:color="auto" w:fill="FFFFFF"/>
        </w:rPr>
        <w:t>1.1.).</w:t>
      </w:r>
    </w:p>
    <w:p w14:paraId="37546201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</w:rPr>
        <w:t>низькоконтекстуальній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</w:rPr>
        <w:t>культурі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інформація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передається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між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співрозмовниками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експліцитно,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відкритій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формі.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Яскравим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прикладом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низькоконтекстуальної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є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англомовні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країни,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такі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як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Канада,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Великобританія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Сполучені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Штати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Америки,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також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німецькомовні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країни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(див.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рис.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1.2).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</w:rPr>
        <w:t>висококонтекстуальній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</w:rPr>
        <w:t>культурі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контекст,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якому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відбувається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комунікативний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акт,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грає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менш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важливу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роль,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ніж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вимовлені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слова,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знання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контексту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має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велике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значення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розуміння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предмета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комунікативного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акту.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Висококонтекстуальна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культура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характерна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арабських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країн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Японії.</w:t>
      </w:r>
    </w:p>
    <w:p w14:paraId="3B40A2D2" w14:textId="77777777" w:rsidR="00FB3D3A" w:rsidRPr="00487277" w:rsidRDefault="00FB3D3A" w:rsidP="00FB3D3A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Холл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вважає,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поведінку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представників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тієї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визначають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наступні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аспекти,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знання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виявитися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дуже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корисним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розуміння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тієї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групи.</w:t>
      </w:r>
    </w:p>
    <w:p w14:paraId="39B31FB1" w14:textId="77777777" w:rsidR="00FB3D3A" w:rsidRPr="00487277" w:rsidRDefault="00FB3D3A" w:rsidP="00FB3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Відносини.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зосереджена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дана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культура: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угодах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відносинах?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культурах,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зосереджених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угодах,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відносини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наслідок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угод;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культурах,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зосереджених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відносинах,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угоди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існуючих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відносин.</w:t>
      </w:r>
    </w:p>
    <w:p w14:paraId="27D39521" w14:textId="77777777" w:rsidR="00FB3D3A" w:rsidRPr="00487277" w:rsidRDefault="00FB3D3A" w:rsidP="00FB3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Комунікації.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непрямими,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«високим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контекстом»,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прямими,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«низьким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контекстом»?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скільки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важлива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контекстуальних,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невербальних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знаків?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Якої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інформації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вимагають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комунікації: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докладної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ла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конічної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7B0CE5EE" w14:textId="77777777" w:rsidR="00FB3D3A" w:rsidRPr="00487277" w:rsidRDefault="00FB3D3A" w:rsidP="00FB3D3A">
      <w:pPr>
        <w:spacing w:after="0" w:line="24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487277">
        <w:rPr>
          <w:rFonts w:ascii="Times New Roman" w:hAnsi="Times New Roman" w:cs="Times New Roman"/>
          <w:szCs w:val="28"/>
        </w:rPr>
        <w:lastRenderedPageBreak/>
        <mc:AlternateContent>
          <mc:Choice Requires="wpg">
            <w:drawing>
              <wp:inline distT="0" distB="0" distL="0" distR="0" wp14:anchorId="41C943B1" wp14:editId="6136BCFC">
                <wp:extent cx="5848350" cy="4208780"/>
                <wp:effectExtent l="0" t="0" r="0" b="1270"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208780"/>
                          <a:chOff x="0" y="0"/>
                          <a:chExt cx="5848350" cy="4208780"/>
                        </a:xfrm>
                      </wpg:grpSpPr>
                      <wps:wsp>
                        <wps:cNvPr id="31" name="Скругленный прямоугольник 7"/>
                        <wps:cNvSpPr/>
                        <wps:spPr>
                          <a:xfrm>
                            <a:off x="0" y="0"/>
                            <a:ext cx="5829300" cy="22764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CC292C" w14:textId="77777777" w:rsidR="00FB3D3A" w:rsidRPr="00D74491" w:rsidRDefault="00FB3D3A" w:rsidP="00FB3D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7449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Відмінні риси висококонтекстуальних культур</w:t>
                              </w:r>
                            </w:p>
                            <w:p w14:paraId="5D543F5F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невиражена, прихована манера мови;</w:t>
                              </w:r>
                            </w:p>
                            <w:p w14:paraId="040FF6CF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важливо не те, що сказано, а те, яким чином це сказано;</w:t>
                              </w:r>
                            </w:p>
                            <w:p w14:paraId="737C07C3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наявність в мові численних і багатозначних пауз;</w:t>
                              </w:r>
                            </w:p>
                            <w:p w14:paraId="7842B641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використання невербальних сигналів і символів;</w:t>
                              </w:r>
                            </w:p>
                            <w:p w14:paraId="3256C38A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велике значення приділяється зоровому контакту;</w:t>
                              </w:r>
                            </w:p>
                            <w:p w14:paraId="45985C93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деталі, подробиці, надлишкова інформація зайві;</w:t>
                              </w:r>
                            </w:p>
                            <w:p w14:paraId="01244C45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ухилення від конфлікту і з'ясування відносин / проблем;</w:t>
                              </w:r>
                            </w:p>
                            <w:p w14:paraId="688EB6E0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відсутність відкритого висловлення невдоволення при будь-яких умовах і результатах спілкування.</w:t>
                              </w:r>
                            </w:p>
                            <w:p w14:paraId="460A97FA" w14:textId="77777777" w:rsidR="00FB3D3A" w:rsidRPr="000B38EA" w:rsidRDefault="00FB3D3A" w:rsidP="00FB3D3A">
                              <w:pPr>
                                <w:pStyle w:val="a3"/>
                                <w:ind w:firstLine="0"/>
                                <w:rPr>
                                  <w:color w:val="000000" w:themeColor="text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кругленный прямоугольник 9"/>
                        <wps:cNvSpPr/>
                        <wps:spPr>
                          <a:xfrm>
                            <a:off x="19050" y="2257425"/>
                            <a:ext cx="5829300" cy="195135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582CBB" w14:textId="77777777" w:rsidR="00FB3D3A" w:rsidRPr="00D74491" w:rsidRDefault="00FB3D3A" w:rsidP="00FB3D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7449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Відмінні риси низькоконтекстуальних культур</w:t>
                              </w:r>
                            </w:p>
                            <w:p w14:paraId="0DB8E2E5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виклад суті справи простою мовою;</w:t>
                              </w:r>
                            </w:p>
                            <w:p w14:paraId="08E52078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пряма і виразна манера мови;</w:t>
                              </w:r>
                            </w:p>
                            <w:p w14:paraId="591B54B0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формалізований обсяг інформації;</w:t>
                              </w:r>
                            </w:p>
                            <w:p w14:paraId="088CCD84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маленька частка невербальних форм спілкування;</w:t>
                              </w:r>
                            </w:p>
                            <w:p w14:paraId="1CB4F1CF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чітка і ясна оцінка всіх обговорюваних тем і питань;</w:t>
                              </w:r>
                            </w:p>
                            <w:p w14:paraId="64AD5628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відсутність недомовленості;</w:t>
                              </w:r>
                            </w:p>
                            <w:p w14:paraId="68CF3311" w14:textId="77777777" w:rsidR="00FB3D3A" w:rsidRPr="00D74491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</w:pPr>
                              <w:r w:rsidRPr="00D74491">
                                <w:rPr>
                                  <w:color w:val="000000" w:themeColor="text1"/>
                                  <w:szCs w:val="28"/>
                                  <w:lang w:val="uk-UA"/>
                                </w:rPr>
                                <w:t>недомовленість розглядається як недостатня компетентність або слабка інформованість співрозмовника;</w:t>
                              </w:r>
                            </w:p>
                            <w:p w14:paraId="6FE6FAA6" w14:textId="77777777" w:rsidR="00FB3D3A" w:rsidRDefault="00FB3D3A" w:rsidP="00FB3D3A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 w:themeColor="text1"/>
                                  <w:szCs w:val="28"/>
                                </w:rPr>
                              </w:pPr>
                              <w:r w:rsidRPr="00767DE6">
                                <w:rPr>
                                  <w:color w:val="000000" w:themeColor="text1"/>
                                  <w:szCs w:val="28"/>
                                </w:rPr>
                                <w:t>відкрите вираження невдоволення.</w:t>
                              </w:r>
                            </w:p>
                            <w:p w14:paraId="0B2AAC97" w14:textId="77777777" w:rsidR="00FB3D3A" w:rsidRPr="000B38EA" w:rsidRDefault="00FB3D3A" w:rsidP="00FB3D3A">
                              <w:pPr>
                                <w:pStyle w:val="a3"/>
                                <w:ind w:left="1080" w:firstLine="0"/>
                                <w:rPr>
                                  <w:color w:val="000000" w:themeColor="text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943B1" id="Группа 39" o:spid="_x0000_s1026" style="width:460.5pt;height:331.4pt;mso-position-horizontal-relative:char;mso-position-vertical-relative:line" coordsize="58483,4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">
                <v:roundrect id="Скругленный прямоугольник 7" o:spid="_x0000_s1027" style="position:absolute;width:58293;height:22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" fillcolor="#4a732f [2153]" stroked="f">
                  <v:fill color2="#a8d08d [1945]" rotate="t" angle="180" colors="0 #4b7430;31457f #74b349;1 #a9d18e" focus="100%" type="gradient"/>
                  <v:textbox>
                    <w:txbxContent>
                      <w:p w14:paraId="32CC292C" w14:textId="77777777" w:rsidR="00FB3D3A" w:rsidRPr="00D74491" w:rsidRDefault="00FB3D3A" w:rsidP="00FB3D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7449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Відмінні риси висококонтекстуальних культур</w:t>
                        </w:r>
                      </w:p>
                      <w:p w14:paraId="5D543F5F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невиражена, прихована манера мови;</w:t>
                        </w:r>
                      </w:p>
                      <w:p w14:paraId="040FF6CF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важливо не те, що сказано, а те, яким чином це сказано;</w:t>
                        </w:r>
                      </w:p>
                      <w:p w14:paraId="737C07C3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наявність в мові численних і багатозначних пауз;</w:t>
                        </w:r>
                      </w:p>
                      <w:p w14:paraId="7842B641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використання невербальних сигналів і символів;</w:t>
                        </w:r>
                      </w:p>
                      <w:p w14:paraId="3256C38A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велике значення приділяється зоровому контакту;</w:t>
                        </w:r>
                      </w:p>
                      <w:p w14:paraId="45985C93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деталі, подробиці, надлишкова інформація зайві;</w:t>
                        </w:r>
                      </w:p>
                      <w:p w14:paraId="01244C45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ухилення від конфлікту і з'ясування відносин / проблем;</w:t>
                        </w:r>
                      </w:p>
                      <w:p w14:paraId="688EB6E0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відсутність відкритого висловлення невдоволення при будь-яких умовах і результатах спілкування.</w:t>
                        </w:r>
                      </w:p>
                      <w:p w14:paraId="460A97FA" w14:textId="77777777" w:rsidR="00FB3D3A" w:rsidRPr="000B38EA" w:rsidRDefault="00FB3D3A" w:rsidP="00FB3D3A">
                        <w:pPr>
                          <w:pStyle w:val="a3"/>
                          <w:ind w:firstLine="0"/>
                          <w:rPr>
                            <w:color w:val="000000" w:themeColor="text1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" o:spid="_x0000_s1028" style="position:absolute;left:190;top:22574;width:58293;height:195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" fillcolor="#4a732f [2153]" stroked="f">
                  <v:fill color2="#a8d08d [1945]" rotate="t" angle="180" colors="0 #4b7430;31457f #74b349;1 #a9d18e" focus="100%" type="gradient"/>
                  <v:textbox>
                    <w:txbxContent>
                      <w:p w14:paraId="6C582CBB" w14:textId="77777777" w:rsidR="00FB3D3A" w:rsidRPr="00D74491" w:rsidRDefault="00FB3D3A" w:rsidP="00FB3D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7449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Відмінні риси низькоконтекстуальних культур</w:t>
                        </w:r>
                      </w:p>
                      <w:p w14:paraId="0DB8E2E5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виклад суті справи простою мовою;</w:t>
                        </w:r>
                      </w:p>
                      <w:p w14:paraId="08E52078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пряма і виразна манера мови;</w:t>
                        </w:r>
                      </w:p>
                      <w:p w14:paraId="591B54B0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формалізований обсяг інформації;</w:t>
                        </w:r>
                      </w:p>
                      <w:p w14:paraId="088CCD84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маленька частка невербальних форм спілкування;</w:t>
                        </w:r>
                      </w:p>
                      <w:p w14:paraId="1CB4F1CF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чітка і ясна оцінка всіх обговорюваних тем і питань;</w:t>
                        </w:r>
                      </w:p>
                      <w:p w14:paraId="64AD5628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відсутність недомовленості;</w:t>
                        </w:r>
                      </w:p>
                      <w:p w14:paraId="68CF3311" w14:textId="77777777" w:rsidR="00FB3D3A" w:rsidRPr="00D74491" w:rsidRDefault="00FB3D3A" w:rsidP="00FB3D3A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Cs w:val="28"/>
                            <w:lang w:val="uk-UA"/>
                          </w:rPr>
                        </w:pPr>
                        <w:r w:rsidRPr="00D74491">
                          <w:rPr>
                            <w:color w:val="000000" w:themeColor="text1"/>
                            <w:szCs w:val="28"/>
                            <w:lang w:val="uk-UA"/>
                          </w:rPr>
                          <w:t>недомовленість розглядається як недостатня компетентність або слабка інформованість співрозмовника;</w:t>
                        </w:r>
                      </w:p>
                      <w:p w14:paraId="6FE6FAA6" w14:textId="77777777" w:rsidR="00FB3D3A" w:rsidRDefault="00FB3D3A" w:rsidP="00FB3D3A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rPr>
                            <w:color w:val="000000" w:themeColor="text1"/>
                            <w:szCs w:val="28"/>
                          </w:rPr>
                        </w:pPr>
                        <w:r w:rsidRPr="00767DE6">
                          <w:rPr>
                            <w:color w:val="000000" w:themeColor="text1"/>
                            <w:szCs w:val="28"/>
                          </w:rPr>
                          <w:t>відкрите вираження невдоволення.</w:t>
                        </w:r>
                      </w:p>
                      <w:p w14:paraId="0B2AAC97" w14:textId="77777777" w:rsidR="00FB3D3A" w:rsidRPr="000B38EA" w:rsidRDefault="00FB3D3A" w:rsidP="00FB3D3A">
                        <w:pPr>
                          <w:pStyle w:val="a3"/>
                          <w:ind w:left="1080" w:firstLine="0"/>
                          <w:rPr>
                            <w:color w:val="000000" w:themeColor="text1"/>
                            <w:szCs w:val="28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8DDDE96" w14:textId="77777777" w:rsidR="00FB3D3A" w:rsidRPr="00487277" w:rsidRDefault="00FB3D3A" w:rsidP="00FB3D3A">
      <w:pPr>
        <w:spacing w:after="0" w:line="24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14:paraId="32B0F589" w14:textId="77777777" w:rsidR="00FB3D3A" w:rsidRPr="00487277" w:rsidRDefault="00FB3D3A" w:rsidP="00FB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Рисунок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Відмінні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риси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високо-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низькоконтекстуальних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</w:t>
      </w:r>
    </w:p>
    <w:p w14:paraId="49C868D4" w14:textId="77777777" w:rsidR="00FB3D3A" w:rsidRPr="00487277" w:rsidRDefault="00FB3D3A" w:rsidP="00FB3D3A">
      <w:pPr>
        <w:spacing w:after="0" w:line="24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14:paraId="286A619D" w14:textId="77777777" w:rsidR="00FB3D3A" w:rsidRPr="00487277" w:rsidRDefault="00FB3D3A" w:rsidP="00FB3D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Час.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Якою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цілому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культура: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«мо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нохромна»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«поліхромна»?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Монохромна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одновимірно-лінійна)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орієнтація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протилежна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«поліхромній»,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вважається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плаваючим,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терміни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досить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гнучкими,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відволікаючі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моменти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звичайна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справа,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відносини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важливіші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будь-які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графіки.</w:t>
      </w:r>
    </w:p>
    <w:p w14:paraId="142F7A49" w14:textId="77777777" w:rsidR="00FB3D3A" w:rsidRPr="00487277" w:rsidRDefault="00FB3D3A" w:rsidP="00FB3D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730979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CE7AB" wp14:editId="00502F9E">
                <wp:simplePos x="0" y="0"/>
                <wp:positionH relativeFrom="column">
                  <wp:posOffset>263525</wp:posOffset>
                </wp:positionH>
                <wp:positionV relativeFrom="paragraph">
                  <wp:posOffset>-40005</wp:posOffset>
                </wp:positionV>
                <wp:extent cx="1180465" cy="624840"/>
                <wp:effectExtent l="2540" t="4445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0195" w14:textId="77777777" w:rsidR="00FB3D3A" w:rsidRPr="00B76310" w:rsidRDefault="00FB3D3A" w:rsidP="00FB3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76310">
                              <w:rPr>
                                <w:rFonts w:ascii="Times New Roman" w:hAnsi="Times New Roman"/>
                              </w:rPr>
                              <w:t>Низько-</w:t>
                            </w:r>
                          </w:p>
                          <w:p w14:paraId="1E118846" w14:textId="77777777" w:rsidR="00FB3D3A" w:rsidRPr="00B76310" w:rsidRDefault="00FB3D3A" w:rsidP="00FB3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Pr="00B76310">
                              <w:rPr>
                                <w:rFonts w:ascii="Times New Roman" w:hAnsi="Times New Roman"/>
                              </w:rPr>
                              <w:t>онтекстуальна</w:t>
                            </w:r>
                          </w:p>
                          <w:p w14:paraId="21A5A26C" w14:textId="77777777" w:rsidR="00FB3D3A" w:rsidRPr="00B76310" w:rsidRDefault="00FB3D3A" w:rsidP="00FB3D3A">
                            <w:pPr>
                              <w:spacing w:after="0" w:line="240" w:lineRule="auto"/>
                              <w:jc w:val="center"/>
                            </w:pPr>
                            <w:r w:rsidRPr="00B76310">
                              <w:rPr>
                                <w:rFonts w:ascii="Times New Roman" w:hAnsi="Times New Roman"/>
                              </w:rPr>
                              <w:t>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CE7AB" id="Прямоугольник 14" o:spid="_x0000_s1029" style="position:absolute;left:0;text-align:left;margin-left:20.75pt;margin-top:-3.15pt;width:92.9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" stroked="f">
                <v:textbox>
                  <w:txbxContent>
                    <w:p w14:paraId="51680195" w14:textId="77777777" w:rsidR="00FB3D3A" w:rsidRPr="00B76310" w:rsidRDefault="00FB3D3A" w:rsidP="00FB3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76310">
                        <w:rPr>
                          <w:rFonts w:ascii="Times New Roman" w:hAnsi="Times New Roman"/>
                        </w:rPr>
                        <w:t>Низько-</w:t>
                      </w:r>
                    </w:p>
                    <w:p w14:paraId="1E118846" w14:textId="77777777" w:rsidR="00FB3D3A" w:rsidRPr="00B76310" w:rsidRDefault="00FB3D3A" w:rsidP="00FB3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</w:t>
                      </w:r>
                      <w:r w:rsidRPr="00B76310">
                        <w:rPr>
                          <w:rFonts w:ascii="Times New Roman" w:hAnsi="Times New Roman"/>
                        </w:rPr>
                        <w:t>онтекстуальна</w:t>
                      </w:r>
                    </w:p>
                    <w:p w14:paraId="21A5A26C" w14:textId="77777777" w:rsidR="00FB3D3A" w:rsidRPr="00B76310" w:rsidRDefault="00FB3D3A" w:rsidP="00FB3D3A">
                      <w:pPr>
                        <w:spacing w:after="0" w:line="240" w:lineRule="auto"/>
                        <w:jc w:val="center"/>
                      </w:pPr>
                      <w:r w:rsidRPr="00B76310">
                        <w:rPr>
                          <w:rFonts w:ascii="Times New Roman" w:hAnsi="Times New Roman"/>
                        </w:rPr>
                        <w:t>культура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F5F1F" wp14:editId="5D30EDDF">
                <wp:simplePos x="0" y="0"/>
                <wp:positionH relativeFrom="column">
                  <wp:posOffset>4500880</wp:posOffset>
                </wp:positionH>
                <wp:positionV relativeFrom="paragraph">
                  <wp:posOffset>-40005</wp:posOffset>
                </wp:positionV>
                <wp:extent cx="1180465" cy="624840"/>
                <wp:effectExtent l="1270" t="4445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36B25" w14:textId="77777777" w:rsidR="00FB3D3A" w:rsidRPr="00B76310" w:rsidRDefault="00FB3D3A" w:rsidP="00FB3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Високо</w:t>
                            </w:r>
                            <w:r w:rsidRPr="00B76310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</w:p>
                          <w:p w14:paraId="67F241E1" w14:textId="77777777" w:rsidR="00FB3D3A" w:rsidRPr="00B76310" w:rsidRDefault="00FB3D3A" w:rsidP="00FB3D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Pr="00B76310">
                              <w:rPr>
                                <w:rFonts w:ascii="Times New Roman" w:hAnsi="Times New Roman"/>
                              </w:rPr>
                              <w:t>онтекстуальна</w:t>
                            </w:r>
                          </w:p>
                          <w:p w14:paraId="53D653F7" w14:textId="77777777" w:rsidR="00FB3D3A" w:rsidRPr="00B76310" w:rsidRDefault="00FB3D3A" w:rsidP="00FB3D3A">
                            <w:pPr>
                              <w:spacing w:after="0" w:line="240" w:lineRule="auto"/>
                              <w:jc w:val="center"/>
                            </w:pPr>
                            <w:r w:rsidRPr="00B76310">
                              <w:rPr>
                                <w:rFonts w:ascii="Times New Roman" w:hAnsi="Times New Roman"/>
                              </w:rPr>
                              <w:t>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F5F1F" id="Прямоугольник 13" o:spid="_x0000_s1030" style="position:absolute;left:0;text-align:left;margin-left:354.4pt;margin-top:-3.15pt;width:92.9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" stroked="f">
                <v:textbox>
                  <w:txbxContent>
                    <w:p w14:paraId="54C36B25" w14:textId="77777777" w:rsidR="00FB3D3A" w:rsidRPr="00B76310" w:rsidRDefault="00FB3D3A" w:rsidP="00FB3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Високо</w:t>
                      </w:r>
                      <w:r w:rsidRPr="00B76310">
                        <w:rPr>
                          <w:rFonts w:ascii="Times New Roman" w:hAnsi="Times New Roman"/>
                        </w:rPr>
                        <w:t>-</w:t>
                      </w:r>
                    </w:p>
                    <w:p w14:paraId="67F241E1" w14:textId="77777777" w:rsidR="00FB3D3A" w:rsidRPr="00B76310" w:rsidRDefault="00FB3D3A" w:rsidP="00FB3D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</w:t>
                      </w:r>
                      <w:r w:rsidRPr="00B76310">
                        <w:rPr>
                          <w:rFonts w:ascii="Times New Roman" w:hAnsi="Times New Roman"/>
                        </w:rPr>
                        <w:t>онтекстуальна</w:t>
                      </w:r>
                    </w:p>
                    <w:p w14:paraId="53D653F7" w14:textId="77777777" w:rsidR="00FB3D3A" w:rsidRPr="00B76310" w:rsidRDefault="00FB3D3A" w:rsidP="00FB3D3A">
                      <w:pPr>
                        <w:spacing w:after="0" w:line="240" w:lineRule="auto"/>
                        <w:jc w:val="center"/>
                      </w:pPr>
                      <w:r w:rsidRPr="00B76310">
                        <w:rPr>
                          <w:rFonts w:ascii="Times New Roman" w:hAnsi="Times New Roman"/>
                        </w:rPr>
                        <w:t>культура</w:t>
                      </w:r>
                    </w:p>
                  </w:txbxContent>
                </v:textbox>
              </v:rect>
            </w:pict>
          </mc:Fallback>
        </mc:AlternateContent>
      </w:r>
    </w:p>
    <w:p w14:paraId="643F67AF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F7980CF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626C" wp14:editId="77269DFA">
                <wp:simplePos x="0" y="0"/>
                <wp:positionH relativeFrom="column">
                  <wp:posOffset>142240</wp:posOffset>
                </wp:positionH>
                <wp:positionV relativeFrom="paragraph">
                  <wp:posOffset>175895</wp:posOffset>
                </wp:positionV>
                <wp:extent cx="5624195" cy="347980"/>
                <wp:effectExtent l="43180" t="19685" r="38100" b="13335"/>
                <wp:wrapNone/>
                <wp:docPr id="12" name="Стрелка: влево-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347980"/>
                        </a:xfrm>
                        <a:prstGeom prst="leftRightArrow">
                          <a:avLst>
                            <a:gd name="adj1" fmla="val 50000"/>
                            <a:gd name="adj2" fmla="val 323248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CA84" w14:textId="77777777" w:rsidR="00FB3D3A" w:rsidRDefault="00FB3D3A" w:rsidP="00FB3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2626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12" o:spid="_x0000_s1031" type="#_x0000_t69" style="position:absolute;left:0;text-align:left;margin-left:11.2pt;margin-top:13.85pt;width:442.8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" fillcolor="#d9e2f3 [660]">
                <v:fill color2="#4472c4 [3204]" angle="90" focus="100%" type="gradient"/>
                <v:textbox>
                  <w:txbxContent>
                    <w:p w14:paraId="610ECA84" w14:textId="77777777" w:rsidR="00FB3D3A" w:rsidRDefault="00FB3D3A" w:rsidP="00FB3D3A"/>
                  </w:txbxContent>
                </v:textbox>
              </v:shape>
            </w:pict>
          </mc:Fallback>
        </mc:AlternateContent>
      </w:r>
    </w:p>
    <w:p w14:paraId="234F760B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A704CC1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76A5F" wp14:editId="29087D61">
                <wp:simplePos x="0" y="0"/>
                <wp:positionH relativeFrom="column">
                  <wp:posOffset>4377055</wp:posOffset>
                </wp:positionH>
                <wp:positionV relativeFrom="paragraph">
                  <wp:posOffset>114935</wp:posOffset>
                </wp:positionV>
                <wp:extent cx="347980" cy="904875"/>
                <wp:effectExtent l="1270" t="0" r="3175" b="38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1AEA8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Китайська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6A5F" id="Прямоугольник 11" o:spid="_x0000_s1032" style="position:absolute;left:0;text-align:left;margin-left:344.65pt;margin-top:9.05pt;width:27.4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" stroked="f">
                <v:textbox style="layout-flow:vertical;mso-layout-flow-alt:bottom-to-top">
                  <w:txbxContent>
                    <w:p w14:paraId="26F1AEA8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Китайська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EB4ED" wp14:editId="402FB4E6">
                <wp:simplePos x="0" y="0"/>
                <wp:positionH relativeFrom="column">
                  <wp:posOffset>3981450</wp:posOffset>
                </wp:positionH>
                <wp:positionV relativeFrom="paragraph">
                  <wp:posOffset>55880</wp:posOffset>
                </wp:positionV>
                <wp:extent cx="347980" cy="963930"/>
                <wp:effectExtent l="0" t="3810" r="0" b="38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C61C5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Корейська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EB4ED" id="Прямоугольник 10" o:spid="_x0000_s1033" style="position:absolute;left:0;text-align:left;margin-left:313.5pt;margin-top:4.4pt;width:27.4pt;height:7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" stroked="f">
                <v:textbox style="layout-flow:vertical;mso-layout-flow-alt:bottom-to-top">
                  <w:txbxContent>
                    <w:p w14:paraId="6DEC61C5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Корейська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BBC5E" wp14:editId="6BB60955">
                <wp:simplePos x="0" y="0"/>
                <wp:positionH relativeFrom="column">
                  <wp:posOffset>3681095</wp:posOffset>
                </wp:positionH>
                <wp:positionV relativeFrom="paragraph">
                  <wp:posOffset>114935</wp:posOffset>
                </wp:positionV>
                <wp:extent cx="347980" cy="745490"/>
                <wp:effectExtent l="635" t="0" r="381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2DCB1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Японська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BBC5E" id="Прямоугольник 9" o:spid="_x0000_s1034" style="position:absolute;left:0;text-align:left;margin-left:289.85pt;margin-top:9.05pt;width:27.4pt;height:5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" stroked="f">
                <v:textbox style="layout-flow:vertical;mso-layout-flow-alt:bottom-to-top">
                  <w:txbxContent>
                    <w:p w14:paraId="7992DCB1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Японська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10202" wp14:editId="7306DCF7">
                <wp:simplePos x="0" y="0"/>
                <wp:positionH relativeFrom="column">
                  <wp:posOffset>3390265</wp:posOffset>
                </wp:positionH>
                <wp:positionV relativeFrom="paragraph">
                  <wp:posOffset>114935</wp:posOffset>
                </wp:positionV>
                <wp:extent cx="347980" cy="984250"/>
                <wp:effectExtent l="0" t="0" r="0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FC9A5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єтнамська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0202" id="Прямоугольник 8" o:spid="_x0000_s1035" style="position:absolute;left:0;text-align:left;margin-left:266.95pt;margin-top:9.05pt;width:27.4pt;height: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" stroked="f">
                <v:textbox style="layout-flow:vertical;mso-layout-flow-alt:bottom-to-top">
                  <w:txbxContent>
                    <w:p w14:paraId="58EFC9A5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єтнамська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F28E" wp14:editId="6E01111E">
                <wp:simplePos x="0" y="0"/>
                <wp:positionH relativeFrom="column">
                  <wp:posOffset>3094355</wp:posOffset>
                </wp:positionH>
                <wp:positionV relativeFrom="paragraph">
                  <wp:posOffset>114935</wp:posOffset>
                </wp:positionV>
                <wp:extent cx="347980" cy="745490"/>
                <wp:effectExtent l="444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89CC4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Арабська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F28E" id="Прямоугольник 7" o:spid="_x0000_s1036" style="position:absolute;left:0;text-align:left;margin-left:243.65pt;margin-top:9.05pt;width:27.4pt;height: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" stroked="f">
                <v:textbox style="layout-flow:vertical;mso-layout-flow-alt:bottom-to-top">
                  <w:txbxContent>
                    <w:p w14:paraId="5EC89CC4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Арабська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A9C71" wp14:editId="5E506E4B">
                <wp:simplePos x="0" y="0"/>
                <wp:positionH relativeFrom="column">
                  <wp:posOffset>2746375</wp:posOffset>
                </wp:positionH>
                <wp:positionV relativeFrom="paragraph">
                  <wp:posOffset>114935</wp:posOffset>
                </wp:positionV>
                <wp:extent cx="347980" cy="85471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073B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Італійська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9C71" id="Прямоугольник 6" o:spid="_x0000_s1037" style="position:absolute;left:0;text-align:left;margin-left:216.25pt;margin-top:9.05pt;width:27.4pt;height:6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" stroked="f">
                <v:textbox style="layout-flow:vertical;mso-layout-flow-alt:bottom-to-top">
                  <w:txbxContent>
                    <w:p w14:paraId="2AA9073B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Італійська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42BE1" wp14:editId="0B344184">
                <wp:simplePos x="0" y="0"/>
                <wp:positionH relativeFrom="column">
                  <wp:posOffset>2468245</wp:posOffset>
                </wp:positionH>
                <wp:positionV relativeFrom="paragraph">
                  <wp:posOffset>114935</wp:posOffset>
                </wp:positionV>
                <wp:extent cx="347980" cy="904875"/>
                <wp:effectExtent l="0" t="0" r="0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57F93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Британська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2BE1" id="Прямоугольник 5" o:spid="_x0000_s1038" style="position:absolute;left:0;text-align:left;margin-left:194.35pt;margin-top:9.05pt;width:27.4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" stroked="f">
                <v:textbox style="layout-flow:vertical;mso-layout-flow-alt:bottom-to-top">
                  <w:txbxContent>
                    <w:p w14:paraId="28F57F93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Британська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21235" wp14:editId="2641705E">
                <wp:simplePos x="0" y="0"/>
                <wp:positionH relativeFrom="column">
                  <wp:posOffset>2169795</wp:posOffset>
                </wp:positionH>
                <wp:positionV relativeFrom="paragraph">
                  <wp:posOffset>114935</wp:posOffset>
                </wp:positionV>
                <wp:extent cx="347980" cy="1262380"/>
                <wp:effectExtent l="3810" t="0" r="63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BFC9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США/Канадська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21235" id="Прямоугольник 4" o:spid="_x0000_s1039" style="position:absolute;left:0;text-align:left;margin-left:170.85pt;margin-top:9.05pt;width:27.4pt;height:9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" stroked="f">
                <v:textbox style="layout-flow:vertical;mso-layout-flow-alt:bottom-to-top">
                  <w:txbxContent>
                    <w:p w14:paraId="4889BFC9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США/Канадська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09C64" wp14:editId="5BFC84CA">
                <wp:simplePos x="0" y="0"/>
                <wp:positionH relativeFrom="column">
                  <wp:posOffset>1934845</wp:posOffset>
                </wp:positionH>
                <wp:positionV relativeFrom="paragraph">
                  <wp:posOffset>114935</wp:posOffset>
                </wp:positionV>
                <wp:extent cx="347980" cy="1123315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635F0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Скандинавська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09C64" id="Прямоугольник 3" o:spid="_x0000_s1040" style="position:absolute;left:0;text-align:left;margin-left:152.35pt;margin-top:9.05pt;width:27.4pt;height:8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" stroked="f">
                <v:textbox style="layout-flow:vertical;mso-layout-flow-alt:bottom-to-top">
                  <w:txbxContent>
                    <w:p w14:paraId="04C635F0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Скандинавська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F18C5" wp14:editId="03E5F9D0">
                <wp:simplePos x="0" y="0"/>
                <wp:positionH relativeFrom="column">
                  <wp:posOffset>1645920</wp:posOffset>
                </wp:positionH>
                <wp:positionV relativeFrom="paragraph">
                  <wp:posOffset>114935</wp:posOffset>
                </wp:positionV>
                <wp:extent cx="347980" cy="984250"/>
                <wp:effectExtent l="3810" t="0" r="63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DD3D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Швейцарська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18C5" id="Прямоугольник 2" o:spid="_x0000_s1041" style="position:absolute;left:0;text-align:left;margin-left:129.6pt;margin-top:9.05pt;width:27.4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" stroked="f">
                <v:textbox style="layout-flow:vertical;mso-layout-flow-alt:bottom-to-top">
                  <w:txbxContent>
                    <w:p w14:paraId="55F5DD3D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Швейцарська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D558A" wp14:editId="1CB75E38">
                <wp:simplePos x="0" y="0"/>
                <wp:positionH relativeFrom="column">
                  <wp:posOffset>1305560</wp:posOffset>
                </wp:positionH>
                <wp:positionV relativeFrom="paragraph">
                  <wp:posOffset>114935</wp:posOffset>
                </wp:positionV>
                <wp:extent cx="340360" cy="745490"/>
                <wp:effectExtent l="0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9A9B" w14:textId="77777777" w:rsidR="00FB3D3A" w:rsidRPr="00B76310" w:rsidRDefault="00FB3D3A" w:rsidP="00FB3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63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Німецька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D558A" id="Прямоугольник 1" o:spid="_x0000_s1042" style="position:absolute;left:0;text-align:left;margin-left:102.8pt;margin-top:9.05pt;width:26.8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" stroked="f">
                <v:textbox style="layout-flow:vertical;mso-layout-flow-alt:bottom-to-top">
                  <w:txbxContent>
                    <w:p w14:paraId="1B1F9A9B" w14:textId="77777777" w:rsidR="00FB3D3A" w:rsidRPr="00B76310" w:rsidRDefault="00FB3D3A" w:rsidP="00FB3D3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763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Німецька</w:t>
                      </w:r>
                    </w:p>
                  </w:txbxContent>
                </v:textbox>
              </v:rect>
            </w:pict>
          </mc:Fallback>
        </mc:AlternateContent>
      </w:r>
    </w:p>
    <w:p w14:paraId="013D49E8" w14:textId="77777777" w:rsidR="00FB3D3A" w:rsidRPr="00487277" w:rsidRDefault="00FB3D3A" w:rsidP="00FB3D3A">
      <w:pPr>
        <w:framePr w:h="2071" w:hRule="exact" w:wrap="notBeside" w:vAnchor="text" w:hAnchor="text" w:xAlign="center" w:y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48E8D4" w14:textId="77777777" w:rsidR="00FB3D3A" w:rsidRPr="00487277" w:rsidRDefault="00FB3D3A" w:rsidP="00FB3D3A">
      <w:pPr>
        <w:framePr w:h="2071" w:hRule="exact" w:wrap="notBeside" w:vAnchor="text" w:hAnchor="text" w:xAlign="center" w:y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8D28D" w14:textId="77777777" w:rsidR="00FB3D3A" w:rsidRPr="00487277" w:rsidRDefault="00FB3D3A" w:rsidP="00FB3D3A">
      <w:pPr>
        <w:framePr w:h="2071" w:hRule="exact" w:wrap="notBeside" w:vAnchor="text" w:hAnchor="text" w:xAlign="center" w:y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23FC7" w14:textId="77777777" w:rsidR="00FB3D3A" w:rsidRPr="00487277" w:rsidRDefault="00FB3D3A" w:rsidP="00FB3D3A">
      <w:pPr>
        <w:framePr w:h="2071" w:hRule="exact" w:wrap="notBeside" w:vAnchor="text" w:hAnchor="text" w:xAlign="center" w:y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5A19B" w14:textId="77777777" w:rsidR="00FB3D3A" w:rsidRPr="00487277" w:rsidRDefault="00FB3D3A" w:rsidP="00FB3D3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Style w:val="72"/>
          <w:rFonts w:ascii="Times New Roman" w:hAnsi="Times New Roman" w:cs="Times New Roman"/>
          <w:sz w:val="28"/>
          <w:szCs w:val="28"/>
          <w:lang w:val="uk-UA"/>
        </w:rPr>
        <w:t>Рисунок</w:t>
      </w:r>
      <w:r>
        <w:rPr>
          <w:rStyle w:val="7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Style w:val="72"/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Style w:val="7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Style w:val="7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висококонтекстуальною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низькоконтекстуальною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культурою</w:t>
      </w:r>
    </w:p>
    <w:p w14:paraId="75F56D1B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78EAE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Простір.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багато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особистого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простору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потрібно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представникам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даної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культури?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багатьох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формальних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культурах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спроби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підійти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людини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занадто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дискомфорт.</w:t>
      </w:r>
    </w:p>
    <w:p w14:paraId="16D99C61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Розроблена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Е.Т.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Холом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b/>
          <w:sz w:val="28"/>
          <w:szCs w:val="28"/>
        </w:rPr>
        <w:t>концепція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b/>
          <w:sz w:val="28"/>
          <w:szCs w:val="28"/>
        </w:rPr>
        <w:t>персонального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b/>
          <w:sz w:val="28"/>
          <w:szCs w:val="28"/>
        </w:rPr>
        <w:t>простору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базувалася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двох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головних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ідеях.</w:t>
      </w:r>
    </w:p>
    <w:p w14:paraId="3550EFAF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По-перше,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персональний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простір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чотири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зони,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структурують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поведінку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її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персональних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контактах.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По-друге,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конкретні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характеристики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простору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обумовлені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соціокультурними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факторами.</w:t>
      </w:r>
    </w:p>
    <w:p w14:paraId="7D07DA1F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Під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персональним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простором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наочно-образному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рівні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розуміється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якийсь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«повітряний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міхур»,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центрі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знаходиться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тіло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Специфічною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особливістю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«міхура»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навіть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усвідомлюючи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цього,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відноситься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простору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всередині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частини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власного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Спроби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проникнути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персональний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простір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сприймаються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неприємні,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посягання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особисту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свободу.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ситуаціях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прагне: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47D764" w14:textId="77777777" w:rsidR="00FB3D3A" w:rsidRPr="00487277" w:rsidRDefault="00FB3D3A" w:rsidP="00FB3D3A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t>збільшити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дистанцію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допомогою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звичайних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рухів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видалення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відхиляючи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голову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тулуб,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відсуваючи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стілець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відходячи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займаного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місця;</w:t>
      </w:r>
    </w:p>
    <w:p w14:paraId="2C1EE22F" w14:textId="77777777" w:rsidR="00FB3D3A" w:rsidRPr="00487277" w:rsidRDefault="00FB3D3A" w:rsidP="00FB3D3A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t>змінити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орієнтацію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тіла,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розгортаючи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обличчя,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тулуб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ноги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сторону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«чужака»;</w:t>
      </w:r>
    </w:p>
    <w:p w14:paraId="37D7EA29" w14:textId="77777777" w:rsidR="00FB3D3A" w:rsidRPr="00487277" w:rsidRDefault="00FB3D3A" w:rsidP="00FB3D3A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t>відійти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взагалі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піти;</w:t>
      </w:r>
    </w:p>
    <w:p w14:paraId="713EEC80" w14:textId="77777777" w:rsidR="00FB3D3A" w:rsidRPr="00487277" w:rsidRDefault="00FB3D3A" w:rsidP="00FB3D3A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t>змінити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напрямок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швидкість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руху.</w:t>
      </w:r>
    </w:p>
    <w:p w14:paraId="1603E0E4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i/>
          <w:iCs/>
          <w:sz w:val="28"/>
          <w:szCs w:val="28"/>
        </w:rPr>
        <w:t>Індивідуальна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iCs/>
          <w:sz w:val="28"/>
          <w:szCs w:val="28"/>
        </w:rPr>
        <w:t>дистанція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Cs/>
          <w:sz w:val="28"/>
          <w:szCs w:val="28"/>
        </w:rPr>
        <w:t>–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відстань,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сприймається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суб’єктивно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оптимальною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комфортною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взаємодії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іншою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групою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Чисельні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значення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індивідуальних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непостійні.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виділити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наступні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типи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їх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розміри:</w:t>
      </w:r>
    </w:p>
    <w:p w14:paraId="2DD73E01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Інтимна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близько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область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допускаються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тільки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дуже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добре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знайомі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емоційно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близькі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партнери.</w:t>
      </w:r>
    </w:p>
    <w:p w14:paraId="35728887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Персональна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близько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«підпускається»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знайомий,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емоційно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індиферентний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партнер.</w:t>
      </w:r>
    </w:p>
    <w:p w14:paraId="05EC668F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Соціальна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приблизно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характерна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формальних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офіційних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зустрічей.</w:t>
      </w:r>
    </w:p>
    <w:p w14:paraId="59272250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Публічна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близько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відстань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сприймається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доречним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контактах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групами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ворожими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індивідами.</w:t>
      </w:r>
    </w:p>
    <w:p w14:paraId="4D5C30E7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інтимної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домінуючою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вважається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інтенсивність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тактильного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нюхового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відчуттів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тіла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партнера,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зір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грає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якої-небудь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істотної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ролі.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соціальній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провідну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комунікації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відіграють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зір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слух.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Основним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аналізатором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публічній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слух,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сприйняття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міміки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жестикуляції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зведена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мінімуму.</w:t>
      </w:r>
    </w:p>
    <w:p w14:paraId="64CCDF96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i/>
          <w:iCs/>
          <w:sz w:val="28"/>
          <w:szCs w:val="28"/>
        </w:rPr>
        <w:t>Територіальність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полягає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прагненні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сприймати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деяку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частину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навколишнього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простору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належить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тільки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їй.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AA7D3F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людській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поведінці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територіальність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спостерігатися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тому,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тривалих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заняттях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одній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аудиторії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студент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починає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займати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одне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місце.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сім’ї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стійко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відтворюється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розсаджування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обіднім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столом,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своє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місце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дивані,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своє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місце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тапок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д.</w:t>
      </w:r>
    </w:p>
    <w:p w14:paraId="0193A81E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lastRenderedPageBreak/>
        <w:t>Цей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інстинкт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територіальності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спирається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цілу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систему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поведінкових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механізмів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своєї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реалізації.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Сюди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відносяться,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наприклад:</w:t>
      </w:r>
    </w:p>
    <w:p w14:paraId="18A52C4A" w14:textId="77777777" w:rsidR="00FB3D3A" w:rsidRPr="00487277" w:rsidRDefault="00FB3D3A" w:rsidP="00FB3D3A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t>Інстинктивне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внутрішньовидової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агресивності,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коли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деякій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території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кількість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виду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стає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критичного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рівня.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Зростання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агресивності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«виштовхує»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найбільш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слабких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межі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видової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території,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відновлюючи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тим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самим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нормальний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територій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індивідуальних.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Аналогом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подібних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переживань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людини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можна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вважати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регулярно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виникаючу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потребу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жителя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вирватися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самітність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природних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ландшафтів.</w:t>
      </w:r>
    </w:p>
    <w:p w14:paraId="13A0DEDD" w14:textId="77777777" w:rsidR="00FB3D3A" w:rsidRPr="00487277" w:rsidRDefault="00FB3D3A" w:rsidP="00FB3D3A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t>Інстинктивна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залежність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агресивності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рішучості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дій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того,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якій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території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сталася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зустріч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двох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особин.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наявність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явних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аналогій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людській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психіці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вказують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такі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вирази,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«вдома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стіни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допомагають»,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«в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гостях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добре,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вдома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краще»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т.д.</w:t>
      </w:r>
    </w:p>
    <w:p w14:paraId="1D928A4F" w14:textId="77777777" w:rsidR="00FB3D3A" w:rsidRPr="00487277" w:rsidRDefault="00FB3D3A" w:rsidP="00FB3D3A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t>Еволюційно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закріплена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відмінність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розмірах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різної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статі.</w:t>
      </w:r>
      <w:r>
        <w:rPr>
          <w:sz w:val="28"/>
          <w:szCs w:val="28"/>
          <w:lang w:val="uk-UA"/>
        </w:rPr>
        <w:t xml:space="preserve"> </w:t>
      </w:r>
    </w:p>
    <w:p w14:paraId="19D0B582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i/>
          <w:iCs/>
          <w:sz w:val="28"/>
          <w:szCs w:val="28"/>
        </w:rPr>
        <w:t>Персоналізація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трактується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процес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створення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«своєї»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території.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Територія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«своєю»,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оточуючі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можуть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сприйняти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її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межі,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деякі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елементи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території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точно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вказують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конкретного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господаря.</w:t>
      </w:r>
    </w:p>
    <w:p w14:paraId="76CFEBEA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Прикладами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персоналізації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території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можуть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служити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залишення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своїх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речей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(наприклад,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концерту)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місці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залі,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збирається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зайняти,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розкладання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ручок,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олівців,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окулярів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футляра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межі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тієї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ділянки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бібліотеці,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«претендує»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відвідувач.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Персоналізації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більш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узагальненому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рівні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служить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прагнення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«по-своєму»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обставити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оформити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своє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житло.</w:t>
      </w:r>
    </w:p>
    <w:p w14:paraId="219A7498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Знання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оптимальних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«зон»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представників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різних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типів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сприяє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ефективному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діловому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спілкуванню.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Наприклад,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визначати,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рівня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спілкування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бажає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підтримувати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партнер.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слід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навмисно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скоротити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дистанцію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поспостерігати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реакцією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відсторонюється,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значить,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принципі,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готовий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тіснішої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дружнього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спілкування.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Однак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треба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пам’ятати,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слід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зловживати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вторгненням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«чужу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територію».</w:t>
      </w:r>
    </w:p>
    <w:p w14:paraId="3D77C1C3" w14:textId="77777777" w:rsidR="00FB3D3A" w:rsidRPr="00487277" w:rsidRDefault="00FB3D3A" w:rsidP="00FB3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127D0" w14:textId="77777777" w:rsidR="00FB3D3A" w:rsidRPr="00487277" w:rsidRDefault="00FB3D3A" w:rsidP="00FB3D3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bookmarkStart w:id="1" w:name="_Hlk40338205"/>
      <w:r w:rsidRPr="00487277">
        <w:rPr>
          <w:rFonts w:ascii="Times New Roman" w:hAnsi="Times New Roman" w:cs="Times New Roman"/>
          <w:sz w:val="28"/>
          <w:lang w:val="uk-UA"/>
        </w:rPr>
        <w:t>Класифікація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Льюїса.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End w:id="1"/>
    </w:p>
    <w:p w14:paraId="62712576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29B703F9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теоретичному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плані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Льюїс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запропонував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досить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оригінальний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підхід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вирішення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однієї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найважчих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проблем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сучасної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порівняльної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культурології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критерію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для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зіставлення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вводить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новий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критерій: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спосіб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організації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такого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об'єктивного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вимірювання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реальності</w:t>
      </w:r>
      <w:r w:rsidRPr="00487277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lang w:val="uk-UA"/>
        </w:rPr>
        <w:t>час</w:t>
      </w:r>
      <w:r w:rsidRPr="00487277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6D2034B5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b/>
          <w:sz w:val="28"/>
          <w:szCs w:val="28"/>
        </w:rPr>
        <w:t>Ставлення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b/>
          <w:sz w:val="28"/>
          <w:szCs w:val="28"/>
        </w:rPr>
        <w:t>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b/>
          <w:sz w:val="28"/>
          <w:szCs w:val="28"/>
        </w:rPr>
        <w:t>часу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дуже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важливий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цікавий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фактор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Сприйняття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точність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пунктуальність,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прагнення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робити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справи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послідовно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постійно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перемикатися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інше,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цінність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багато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характеристик,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аспектів,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пов’язаних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кардинально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різняться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різних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частинах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регіонах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світу.</w:t>
      </w:r>
    </w:p>
    <w:p w14:paraId="0792E803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Льюїс,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відомий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всьому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світі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лінгвіст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фахівець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сфері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міжкультурних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досліджень,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основі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аналізу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організації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класифікацію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(рис.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1.3)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табл.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1.1.</w:t>
      </w:r>
    </w:p>
    <w:p w14:paraId="29DB7011" w14:textId="77777777" w:rsidR="00FB3D3A" w:rsidRPr="00487277" w:rsidRDefault="00FB3D3A" w:rsidP="00FB3D3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lastRenderedPageBreak/>
        <w:drawing>
          <wp:inline distT="0" distB="0" distL="0" distR="0" wp14:anchorId="41A63EAE" wp14:editId="21BF817A">
            <wp:extent cx="5698490" cy="3242930"/>
            <wp:effectExtent l="0" t="0" r="16510" b="15240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266FFC2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Рисунок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Класифікація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основі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6EAF89" w14:textId="77777777" w:rsidR="00FB3D3A" w:rsidRPr="00487277" w:rsidRDefault="00FB3D3A" w:rsidP="00FB3D3A">
      <w:pPr>
        <w:pStyle w:val="a5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4550F07D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Льюїса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306"/>
        <w:gridCol w:w="2379"/>
        <w:gridCol w:w="2340"/>
      </w:tblGrid>
      <w:tr w:rsidR="00FB3D3A" w:rsidRPr="00487277" w14:paraId="270AA77F" w14:textId="77777777" w:rsidTr="00A102C7">
        <w:trPr>
          <w:jc w:val="center"/>
        </w:trPr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6BD75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</w:t>
            </w:r>
          </w:p>
        </w:tc>
        <w:tc>
          <w:tcPr>
            <w:tcW w:w="7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F075F" w14:textId="77777777" w:rsidR="00FB3D3A" w:rsidRPr="00487277" w:rsidRDefault="00FB3D3A" w:rsidP="00A102C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FB3D3A" w:rsidRPr="00487277" w14:paraId="069EDBA8" w14:textId="77777777" w:rsidTr="00A102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80C3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9992" w14:textId="77777777" w:rsidR="00FB3D3A" w:rsidRPr="00487277" w:rsidRDefault="00FB3D3A" w:rsidP="00A102C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Моноактивна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62FD" w14:textId="77777777" w:rsidR="00FB3D3A" w:rsidRPr="00487277" w:rsidRDefault="00FB3D3A" w:rsidP="00A102C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Поліактивна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23B6F" w14:textId="77777777" w:rsidR="00FB3D3A" w:rsidRPr="00487277" w:rsidRDefault="00FB3D3A" w:rsidP="00A102C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Реактивна</w:t>
            </w:r>
          </w:p>
        </w:tc>
      </w:tr>
      <w:tr w:rsidR="00FB3D3A" w:rsidRPr="00487277" w14:paraId="290D4920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D76B4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відкритості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F937B" w14:textId="77777777" w:rsidR="00FB3D3A" w:rsidRPr="00487277" w:rsidRDefault="00FB3D3A" w:rsidP="00A102C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інтраверти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C973" w14:textId="77777777" w:rsidR="00FB3D3A" w:rsidRPr="00487277" w:rsidRDefault="00FB3D3A" w:rsidP="00A102C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екстраверти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20CAF" w14:textId="77777777" w:rsidR="00FB3D3A" w:rsidRPr="00487277" w:rsidRDefault="00FB3D3A" w:rsidP="00A102C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інтраверти</w:t>
            </w:r>
          </w:p>
        </w:tc>
      </w:tr>
      <w:tr w:rsidR="00FB3D3A" w:rsidRPr="00487277" w14:paraId="4AE81B13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B2943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AEAFA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майбутнього</w:t>
            </w:r>
          </w:p>
          <w:p w14:paraId="59852135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7C46B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найзагальніших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738BA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D3A" w:rsidRPr="00487277" w14:paraId="1CE2E625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38A22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71937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F04D0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декількох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паралельно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84B06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</w:p>
        </w:tc>
      </w:tr>
      <w:tr w:rsidR="00FB3D3A" w:rsidRPr="00487277" w14:paraId="0490F3B3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3DF6D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F2519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Розрізняють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F1B61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поділяють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A3646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Прихильники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гнучкого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графіка</w:t>
            </w:r>
          </w:p>
        </w:tc>
      </w:tr>
      <w:tr w:rsidR="00FB3D3A" w:rsidRPr="00487277" w14:paraId="553034D9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CC74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коригувань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D6159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бувають,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довгостроковими)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C59B0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9A447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Прихильники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коректив,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еволюцій,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</w:p>
        </w:tc>
      </w:tr>
      <w:tr w:rsidR="00FB3D3A" w:rsidRPr="00487277" w14:paraId="11AFD5C1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848BE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B67AD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прихильність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56311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Підганяють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цілі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64988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</w:tc>
      </w:tr>
      <w:tr w:rsidR="00FB3D3A" w:rsidRPr="00487277" w14:paraId="22B6357B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7FD72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Емоційність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2B7F6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неупередженість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81F07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емоційності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B0E08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Ненав'язлива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турбота</w:t>
            </w:r>
          </w:p>
        </w:tc>
      </w:tr>
      <w:tr w:rsidR="00FB3D3A" w:rsidRPr="00487277" w14:paraId="122DBA71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E6ABA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4081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7406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ніякими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протікає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3D7E1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багатозадачність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D3A" w:rsidRPr="00487277" w14:paraId="4B6C97A5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64382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8D6DA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Припустимо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73026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F2288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доручається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(відданим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фірмі)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</w:p>
        </w:tc>
      </w:tr>
      <w:tr w:rsidR="00FB3D3A" w:rsidRPr="00487277" w14:paraId="6B16C155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25F6C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37AD8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безособово,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C6453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перестрибують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розмовляти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16BF0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узагальнюють</w:t>
            </w:r>
          </w:p>
        </w:tc>
      </w:tr>
      <w:tr w:rsidR="00FB3D3A" w:rsidRPr="00487277" w14:paraId="6DF6BF13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3D057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C7A31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«втрачати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обличчя»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86273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розлютитися,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вибачаються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5958B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«втрачати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обличчя»</w:t>
            </w:r>
          </w:p>
        </w:tc>
      </w:tr>
      <w:tr w:rsidR="00FB3D3A" w:rsidRPr="00487277" w14:paraId="522EA933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D23FB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A1333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Намагаються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спиратися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F5C26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F08BB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конфронтації</w:t>
            </w:r>
          </w:p>
        </w:tc>
      </w:tr>
      <w:tr w:rsidR="00FB3D3A" w:rsidRPr="00487277" w14:paraId="78F9AD7A" w14:textId="77777777" w:rsidTr="00A102C7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DFD5D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DD1F3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перебивають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BFFBD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перебивають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ED2CB" w14:textId="77777777" w:rsidR="00FB3D3A" w:rsidRPr="00487277" w:rsidRDefault="00FB3D3A" w:rsidP="00A102C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перебивають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D812B91" w14:textId="77777777" w:rsidR="00FB3D3A" w:rsidRPr="00487277" w:rsidRDefault="00FB3D3A" w:rsidP="00FB3D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</w:p>
    <w:p w14:paraId="7F711218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діляться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типи: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моноактивні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(або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лінійно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організовані),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поліактивні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lang w:val="uk-UA"/>
        </w:rPr>
        <w:t>реактивні.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моноактивній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культурі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людина,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користуючись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термінами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Льюїса,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виконує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будь-яку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справу,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розбиваючи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діяльність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етапи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один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одним,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відволікаючись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інші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Типовими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представниками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такої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англосакси: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американці,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англійці,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німці,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північні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європейці,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методично,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послідовно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пунктуально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організують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свій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час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життєдіяльність.</w:t>
      </w:r>
    </w:p>
    <w:p w14:paraId="2FD01A4E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поліактивній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культурі,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типовими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представниками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виступають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латиноамериканці,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південні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європейці,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прийнято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робити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одночасно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кілька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справ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(зауважимо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попутно,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нерідко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доводячи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їх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кінця).</w:t>
      </w:r>
    </w:p>
    <w:p w14:paraId="5D8DF847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Нарешті,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реактивній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lang w:val="uk-UA"/>
        </w:rPr>
        <w:t>культурі</w:t>
      </w:r>
      <w:r w:rsidRPr="00487277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характерною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для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азіатських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країн,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діяльність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строго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організовується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підлягає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постійному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плану,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залежить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мінливого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контексту,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тобто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реакції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зміни.</w:t>
      </w:r>
    </w:p>
    <w:p w14:paraId="2A7AA2BF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координат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Моделі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Льюїса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дозволяє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зіставити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іншими,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спільне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відмінне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найголовніше,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визначити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взаємодії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1.2).</w:t>
      </w:r>
    </w:p>
    <w:p w14:paraId="3DC242E4" w14:textId="77777777" w:rsidR="00FB3D3A" w:rsidRPr="00487277" w:rsidRDefault="00FB3D3A" w:rsidP="00FB3D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lang w:eastAsia="uk-UA"/>
        </w:rPr>
        <w:lastRenderedPageBreak/>
        <w:drawing>
          <wp:inline distT="0" distB="0" distL="0" distR="0" wp14:anchorId="4AD6E276" wp14:editId="30BAAB19">
            <wp:extent cx="5551389" cy="4038600"/>
            <wp:effectExtent l="0" t="0" r="0" b="0"/>
            <wp:docPr id="29" name="Рисунок 29" descr="https://konspekta.net/lektsianew/baza16/4264300060957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anew/baza16/4264300060957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280" cy="40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D05EF" w14:textId="77777777" w:rsidR="00FB3D3A" w:rsidRPr="00487277" w:rsidRDefault="00FB3D3A" w:rsidP="00FB3D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Класифікація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Льюїс)</w:t>
      </w:r>
    </w:p>
    <w:p w14:paraId="1D298B40" w14:textId="77777777" w:rsidR="00FB3D3A" w:rsidRPr="00487277" w:rsidRDefault="00FB3D3A" w:rsidP="00FB3D3A">
      <w:pPr>
        <w:pStyle w:val="a5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5DCFDF87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Льюїсом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було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ранжування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національностей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шкалою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поліактивності.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Результати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аналізу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представлені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2.1.</w:t>
      </w:r>
    </w:p>
    <w:p w14:paraId="0ABF309D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Таблиця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Ранжування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національностей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шкалою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моно/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поліактивності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(зверху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вниз)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289"/>
        <w:gridCol w:w="2532"/>
      </w:tblGrid>
      <w:tr w:rsidR="00FB3D3A" w:rsidRPr="00487277" w14:paraId="71885BF9" w14:textId="77777777" w:rsidTr="00A102C7">
        <w:tc>
          <w:tcPr>
            <w:tcW w:w="539" w:type="dxa"/>
          </w:tcPr>
          <w:p w14:paraId="63B8A018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44" w:type="dxa"/>
          </w:tcPr>
          <w:p w14:paraId="3CE2A73D" w14:textId="77777777" w:rsidR="00FB3D3A" w:rsidRPr="00487277" w:rsidRDefault="00FB3D3A" w:rsidP="00A102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народи</w:t>
            </w:r>
          </w:p>
        </w:tc>
        <w:tc>
          <w:tcPr>
            <w:tcW w:w="2596" w:type="dxa"/>
          </w:tcPr>
          <w:p w14:paraId="5E36A5ED" w14:textId="77777777" w:rsidR="00FB3D3A" w:rsidRPr="00487277" w:rsidRDefault="00FB3D3A" w:rsidP="00A102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7FB1B2D6" w14:textId="77777777" w:rsidTr="00A102C7">
        <w:tc>
          <w:tcPr>
            <w:tcW w:w="539" w:type="dxa"/>
          </w:tcPr>
          <w:p w14:paraId="173D485C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14:paraId="250DB04A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Німці,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швейцарці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1930C992" w14:textId="77777777" w:rsidR="00FB3D3A" w:rsidRPr="00487277" w:rsidRDefault="00FB3D3A" w:rsidP="00A102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моноактивні</w:t>
            </w:r>
          </w:p>
        </w:tc>
      </w:tr>
      <w:tr w:rsidR="00FB3D3A" w:rsidRPr="00487277" w14:paraId="67F31A55" w14:textId="77777777" w:rsidTr="00A102C7">
        <w:tc>
          <w:tcPr>
            <w:tcW w:w="539" w:type="dxa"/>
          </w:tcPr>
          <w:p w14:paraId="5F26C2E9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4" w:type="dxa"/>
          </w:tcPr>
          <w:p w14:paraId="6D10588E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Американці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(WASP)</w:t>
            </w:r>
          </w:p>
        </w:tc>
        <w:tc>
          <w:tcPr>
            <w:tcW w:w="2596" w:type="dxa"/>
            <w:tcBorders>
              <w:bottom w:val="nil"/>
            </w:tcBorders>
          </w:tcPr>
          <w:p w14:paraId="27223FB7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2913A6B7" w14:textId="77777777" w:rsidTr="00A102C7">
        <w:tc>
          <w:tcPr>
            <w:tcW w:w="539" w:type="dxa"/>
          </w:tcPr>
          <w:p w14:paraId="74461A53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4" w:type="dxa"/>
          </w:tcPr>
          <w:p w14:paraId="406CCE20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австрійці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292C71BA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042F6C15" w14:textId="77777777" w:rsidTr="00A102C7">
        <w:tc>
          <w:tcPr>
            <w:tcW w:w="539" w:type="dxa"/>
          </w:tcPr>
          <w:p w14:paraId="71EF9285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14:paraId="0ED4E291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Британці,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канадці,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новозеландці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18049E09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73B0F5CA" w14:textId="77777777" w:rsidTr="00A102C7">
        <w:tc>
          <w:tcPr>
            <w:tcW w:w="539" w:type="dxa"/>
          </w:tcPr>
          <w:p w14:paraId="2A520692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14:paraId="27D2D792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Австралійці,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південноафриканці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5EA4CF48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14149C6F" w14:textId="77777777" w:rsidTr="00A102C7">
        <w:tc>
          <w:tcPr>
            <w:tcW w:w="539" w:type="dxa"/>
          </w:tcPr>
          <w:p w14:paraId="66D23127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4" w:type="dxa"/>
          </w:tcPr>
          <w:p w14:paraId="28B49F3A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Японці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344D49CA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1D8CB1BB" w14:textId="77777777" w:rsidTr="00A102C7">
        <w:tc>
          <w:tcPr>
            <w:tcW w:w="539" w:type="dxa"/>
          </w:tcPr>
          <w:p w14:paraId="75C1FDD3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4" w:type="dxa"/>
          </w:tcPr>
          <w:p w14:paraId="2E338E00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Данці,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бельгійці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0ADB63B4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5B100C34" w14:textId="77777777" w:rsidTr="00A102C7">
        <w:tc>
          <w:tcPr>
            <w:tcW w:w="539" w:type="dxa"/>
          </w:tcPr>
          <w:p w14:paraId="398B1565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4" w:type="dxa"/>
          </w:tcPr>
          <w:p w14:paraId="27C0A1F4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Американські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субкультури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(наприклад,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євреї,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італійці,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поляки)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2411D473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231133A4" w14:textId="77777777" w:rsidTr="00A102C7">
        <w:tc>
          <w:tcPr>
            <w:tcW w:w="539" w:type="dxa"/>
          </w:tcPr>
          <w:p w14:paraId="11B10B39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4" w:type="dxa"/>
          </w:tcPr>
          <w:p w14:paraId="50084580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Французи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685F1764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49C182FB" w14:textId="77777777" w:rsidTr="00A102C7">
        <w:tc>
          <w:tcPr>
            <w:tcW w:w="539" w:type="dxa"/>
          </w:tcPr>
          <w:p w14:paraId="65F6EC06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4" w:type="dxa"/>
          </w:tcPr>
          <w:p w14:paraId="4CC98D07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Чехи,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словаки,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хорвати,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угорці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6B342021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6E4397CB" w14:textId="77777777" w:rsidTr="00A102C7">
        <w:tc>
          <w:tcPr>
            <w:tcW w:w="539" w:type="dxa"/>
          </w:tcPr>
          <w:p w14:paraId="1FCAADBA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4" w:type="dxa"/>
          </w:tcPr>
          <w:p w14:paraId="3D778A8B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Жителі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Північної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Італії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(Мілан,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Турин,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Генуя)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2E0AC566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02C63E2D" w14:textId="77777777" w:rsidTr="00A102C7">
        <w:tc>
          <w:tcPr>
            <w:tcW w:w="539" w:type="dxa"/>
          </w:tcPr>
          <w:p w14:paraId="32233A5D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4" w:type="dxa"/>
          </w:tcPr>
          <w:p w14:paraId="0C82BFC1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чилійці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0F030AE9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7A775DBB" w14:textId="77777777" w:rsidTr="00A102C7">
        <w:tc>
          <w:tcPr>
            <w:tcW w:w="539" w:type="dxa"/>
          </w:tcPr>
          <w:p w14:paraId="0A4BFA4D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4" w:type="dxa"/>
          </w:tcPr>
          <w:p w14:paraId="1FCE0710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Росіяни,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інші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слов’яни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3DF1A5EE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2DC773E5" w14:textId="77777777" w:rsidTr="00A102C7">
        <w:tc>
          <w:tcPr>
            <w:tcW w:w="539" w:type="dxa"/>
          </w:tcPr>
          <w:p w14:paraId="5053D55B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4" w:type="dxa"/>
          </w:tcPr>
          <w:p w14:paraId="3B2CD8CE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Португальці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42861B05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467A895A" w14:textId="77777777" w:rsidTr="00A102C7">
        <w:tc>
          <w:tcPr>
            <w:tcW w:w="539" w:type="dxa"/>
          </w:tcPr>
          <w:p w14:paraId="57B5F34E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4" w:type="dxa"/>
          </w:tcPr>
          <w:p w14:paraId="7A43CC60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Полінезійці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1604854D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06D9AA7F" w14:textId="77777777" w:rsidTr="00A102C7">
        <w:tc>
          <w:tcPr>
            <w:tcW w:w="539" w:type="dxa"/>
          </w:tcPr>
          <w:p w14:paraId="65F42C3E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4" w:type="dxa"/>
          </w:tcPr>
          <w:p w14:paraId="63522B9A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Іспанці,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італійці-південці,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середземноморські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народи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625F8E0E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239D5880" w14:textId="77777777" w:rsidTr="00A102C7">
        <w:tc>
          <w:tcPr>
            <w:tcW w:w="539" w:type="dxa"/>
          </w:tcPr>
          <w:p w14:paraId="676E83D4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4" w:type="dxa"/>
          </w:tcPr>
          <w:p w14:paraId="15C456FA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Індійці,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пакистанці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2596" w:type="dxa"/>
            <w:tcBorders>
              <w:top w:val="nil"/>
            </w:tcBorders>
          </w:tcPr>
          <w:p w14:paraId="28496B12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3A" w:rsidRPr="00487277" w14:paraId="3858FEE7" w14:textId="77777777" w:rsidTr="00A102C7">
        <w:tc>
          <w:tcPr>
            <w:tcW w:w="539" w:type="dxa"/>
          </w:tcPr>
          <w:p w14:paraId="6658DA80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4" w:type="dxa"/>
          </w:tcPr>
          <w:p w14:paraId="79C33C95" w14:textId="77777777" w:rsidR="00FB3D3A" w:rsidRPr="00487277" w:rsidRDefault="00FB3D3A" w:rsidP="00A102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Латиноамериканці,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араби,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африканці</w:t>
            </w:r>
          </w:p>
        </w:tc>
        <w:tc>
          <w:tcPr>
            <w:tcW w:w="2596" w:type="dxa"/>
          </w:tcPr>
          <w:p w14:paraId="51F82966" w14:textId="77777777" w:rsidR="00FB3D3A" w:rsidRPr="00487277" w:rsidRDefault="00FB3D3A" w:rsidP="00A102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77">
              <w:rPr>
                <w:rFonts w:ascii="Times New Roman" w:eastAsia="Calibri" w:hAnsi="Times New Roman" w:cs="Times New Roman"/>
                <w:sz w:val="24"/>
                <w:szCs w:val="24"/>
              </w:rPr>
              <w:t>Поліактивні</w:t>
            </w:r>
          </w:p>
        </w:tc>
      </w:tr>
    </w:tbl>
    <w:p w14:paraId="4937BD62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692DCB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Різні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ділові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по-різному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ставляться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використовують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його.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Традиційно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вважається,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полюси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Схід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Захід.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східних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«тече»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повільніше,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ніж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західних.</w:t>
      </w:r>
    </w:p>
    <w:p w14:paraId="300EB2BE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представників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моноактивного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типу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характерне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лінійне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відношення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означає,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йде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минулого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через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сьогодення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майбутнього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(рис.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1.5).</w:t>
      </w:r>
    </w:p>
    <w:p w14:paraId="3EEBEF60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0442BCF2" wp14:editId="0F5741BF">
            <wp:extent cx="5124450" cy="839972"/>
            <wp:effectExtent l="0" t="0" r="19050" b="0"/>
            <wp:docPr id="37" name="Схема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C4B133B" w14:textId="77777777" w:rsidR="00FB3D3A" w:rsidRPr="00487277" w:rsidRDefault="00FB3D3A" w:rsidP="00FB3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Рисунок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1.5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Лінійне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відношення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</w:t>
      </w:r>
    </w:p>
    <w:p w14:paraId="672DCB12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D46F7E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розумінні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обмеженим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ресурсом,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швидко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змінюється,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отже,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секунда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рахунку.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сприймають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лінійно,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розвивається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прагнення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його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ефективного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використання.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вважають,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послідовне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виконання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завдань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заздалегідь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заплановані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терміни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сприяє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гарній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продуктивності,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наслідок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більшому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доходу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[2].</w:t>
      </w:r>
    </w:p>
    <w:p w14:paraId="0AC61B94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відміну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моноактивних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культур</w:t>
      </w:r>
      <w:r w:rsidRPr="0048727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представники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поліактивних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культур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прив’язані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годинника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календаря.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Представники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даного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типу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(жителі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Південної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Америки,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Мексики,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Італії,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Іспанії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демонструють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особистісне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ставлення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планування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організації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справ.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люблять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розкладів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інструкцій,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відрізняються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нераціональним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розподілом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часу.</w:t>
      </w:r>
    </w:p>
    <w:p w14:paraId="6D1CB855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поліактивних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якоюсь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суб’єктивною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величиною,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розпоряджатися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відповідно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власних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планів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намірів.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цьому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представники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даного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типу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вважають,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більше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виконують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один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краще.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процесі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розподілу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своїх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вони,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перш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все,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беруть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уваги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відносну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значимість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кожної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зустрічі.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вимірюватися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тільки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цінністю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(в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грошовому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вираженні),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інтересом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важливістю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запланованого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заходу.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Велике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значення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особистісний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фактор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ступінь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близькості,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дружби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людиною.</w:t>
      </w:r>
    </w:p>
    <w:p w14:paraId="01D87E3B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Представники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деяких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східних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розпоряджаються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своїм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адаптуються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нього.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сприймається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такий,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обертається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певною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циклічністю.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Ділові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контакти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здійснюються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шляхом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планування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відповідно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принципу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циклічного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розвитку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Завтра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буде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день,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досить,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встигнути.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лінійний,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циклічний,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постійно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обертається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повертається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можливостями,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проблемами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ризиками,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однак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цьому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стає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мудрішою.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Представники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даного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типу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вважають,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другий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шанс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завжди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(рис.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1.6).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Спілкуючись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представниками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реактивних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i/>
          <w:sz w:val="28"/>
          <w:szCs w:val="28"/>
        </w:rPr>
        <w:t>культур</w:t>
      </w:r>
      <w:r w:rsidRPr="0048727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треба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навчитися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реагувати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ситуацію,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підлаштовуватися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їх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поведінку.</w:t>
      </w:r>
    </w:p>
    <w:p w14:paraId="696F5FE5" w14:textId="77777777" w:rsidR="00FB3D3A" w:rsidRPr="00487277" w:rsidRDefault="00FB3D3A" w:rsidP="00FB3D3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1E7D9" wp14:editId="0FA830CC">
                <wp:simplePos x="0" y="0"/>
                <wp:positionH relativeFrom="column">
                  <wp:posOffset>2158365</wp:posOffset>
                </wp:positionH>
                <wp:positionV relativeFrom="paragraph">
                  <wp:posOffset>333375</wp:posOffset>
                </wp:positionV>
                <wp:extent cx="1200150" cy="4476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4A1D8" w14:textId="77777777" w:rsidR="00FB3D3A" w:rsidRPr="00332BA3" w:rsidRDefault="00FB3D3A" w:rsidP="00FB3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Точка відліку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1E7D9" id="Прямоугольник 35" o:spid="_x0000_s1043" style="position:absolute;left:0;text-align:left;margin-left:169.95pt;margin-top:26.25pt;width:94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" fillcolor="white [3212]" strokecolor="white [3212]" strokeweight="1pt">
                <v:textbox>
                  <w:txbxContent>
                    <w:p w14:paraId="5474A1D8" w14:textId="77777777" w:rsidR="00FB3D3A" w:rsidRPr="00332BA3" w:rsidRDefault="00FB3D3A" w:rsidP="00FB3D3A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Точка відліку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4C818" wp14:editId="2F5D0D39">
                <wp:simplePos x="0" y="0"/>
                <wp:positionH relativeFrom="column">
                  <wp:posOffset>225425</wp:posOffset>
                </wp:positionH>
                <wp:positionV relativeFrom="paragraph">
                  <wp:posOffset>257175</wp:posOffset>
                </wp:positionV>
                <wp:extent cx="1314450" cy="5810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6DE82" w14:textId="77777777" w:rsidR="00FB3D3A" w:rsidRPr="00332BA3" w:rsidRDefault="00FB3D3A" w:rsidP="00FB3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332BA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Циклічний (східний)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332BA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час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4C818" id="Прямоугольник 36" o:spid="_x0000_s1044" style="position:absolute;left:0;text-align:left;margin-left:17.75pt;margin-top:20.25pt;width:103.5pt;height:4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" fillcolor="white [3212]" strokecolor="white [3212]" strokeweight="1pt">
                <v:textbox>
                  <w:txbxContent>
                    <w:p w14:paraId="3B36DE82" w14:textId="77777777" w:rsidR="00FB3D3A" w:rsidRPr="00332BA3" w:rsidRDefault="00FB3D3A" w:rsidP="00FB3D3A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332BA3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Циклічний (східний)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332BA3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час</w:t>
                      </w:r>
                    </w:p>
                  </w:txbxContent>
                </v:textbox>
              </v:rect>
            </w:pict>
          </mc:Fallback>
        </mc:AlternateContent>
      </w:r>
      <w:r w:rsidRPr="00487277">
        <w:rPr>
          <w:rFonts w:ascii="Times New Roman" w:hAnsi="Times New Roman" w:cs="Times New Roman"/>
        </w:rPr>
        <w:drawing>
          <wp:inline distT="0" distB="0" distL="0" distR="0" wp14:anchorId="1FD108A5" wp14:editId="3145599D">
            <wp:extent cx="4051300" cy="2296795"/>
            <wp:effectExtent l="0" t="0" r="6350" b="82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B273" w14:textId="77777777" w:rsidR="00FB3D3A" w:rsidRPr="00487277" w:rsidRDefault="00FB3D3A" w:rsidP="00FB3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Рисунок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1.6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Циклічне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ставлення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</w:t>
      </w:r>
    </w:p>
    <w:p w14:paraId="5ED0E9F3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ABF901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77">
        <w:rPr>
          <w:rFonts w:ascii="Times New Roman" w:eastAsia="Calibri" w:hAnsi="Times New Roman" w:cs="Times New Roman"/>
          <w:sz w:val="28"/>
          <w:szCs w:val="28"/>
        </w:rPr>
        <w:t>Різні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підходи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пояснення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сприйняття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призводять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нерозуміння,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конфліктів,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проблем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спілкуванні.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головним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організатором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людської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діяльності.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Очевидно,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ефективної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співпраці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необхідно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навчитися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розуміти,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оцінює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партнер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бізнесу.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Необхідно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звертати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увагу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темп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життя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ритм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діяльності,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прийнятими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іншій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Показником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того,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як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обходяться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різних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культурах,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служить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відношення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людей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пунктуальності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планування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</w:rPr>
        <w:t>часу.</w:t>
      </w:r>
    </w:p>
    <w:p w14:paraId="537C5A27" w14:textId="77777777" w:rsidR="00FB3D3A" w:rsidRPr="00487277" w:rsidRDefault="00FB3D3A" w:rsidP="00FB3D3A">
      <w:pPr>
        <w:pStyle w:val="a5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649B6C3F" w14:textId="77777777" w:rsidR="00FB3D3A" w:rsidRPr="00487277" w:rsidRDefault="00FB3D3A" w:rsidP="00FB3D3A">
      <w:pPr>
        <w:pStyle w:val="a3"/>
        <w:numPr>
          <w:ilvl w:val="0"/>
          <w:numId w:val="2"/>
        </w:numPr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487277">
        <w:rPr>
          <w:b/>
          <w:snapToGrid w:val="0"/>
          <w:sz w:val="28"/>
          <w:szCs w:val="28"/>
          <w:lang w:val="uk-UA"/>
        </w:rPr>
        <w:t>Характеристики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культур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Г.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Хофстеде.</w:t>
      </w:r>
      <w:r>
        <w:rPr>
          <w:b/>
          <w:snapToGrid w:val="0"/>
          <w:sz w:val="28"/>
          <w:szCs w:val="28"/>
          <w:lang w:val="uk-UA"/>
        </w:rPr>
        <w:t xml:space="preserve"> </w:t>
      </w:r>
    </w:p>
    <w:p w14:paraId="3994A42C" w14:textId="77777777" w:rsidR="00FB3D3A" w:rsidRPr="00487277" w:rsidRDefault="00FB3D3A" w:rsidP="00FB3D3A">
      <w:pPr>
        <w:pStyle w:val="a5"/>
        <w:ind w:left="106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166B0C6C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Найбільші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дослідження,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процесі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аналізувалися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відмінності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узагальнені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подібні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характеристики,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дослідження,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проведені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Гіртом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Хофстеде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(Geert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Hofstede).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Гірт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Хофстеде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голландський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вчений,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вивчив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особливості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116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000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людей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десятках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різних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країн.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своїх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дослідженнях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Гірт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Хофстеде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ідентифікував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шість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важливих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факторів,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за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якими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можна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визначити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відмінності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між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людьми.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фактори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представлені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рис.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1.1.</w:t>
      </w:r>
    </w:p>
    <w:p w14:paraId="23C835F2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Хофстеде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об'єднати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навколо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кількох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вимірів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культури,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що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відображають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базові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проблеми</w:t>
      </w:r>
      <w:r w:rsidRPr="004872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стояли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усіма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суспільствами,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показують,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різні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схильні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пропонувати.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виокремлено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шість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канонічних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вимірів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:</w:t>
      </w:r>
    </w:p>
    <w:p w14:paraId="52CA4CEB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Дистанція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влади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(індекс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PDI)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показує,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нерівність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розподілі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влади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очікують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згодні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сприймати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природну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підлеглі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інститутах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організаціях.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Останні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обмежуються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виключно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державою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політичними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установами.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входять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сім'я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найближче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оточення,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тощо.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Більша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дистанція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влади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свідчить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некритично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сприймати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нерівний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ієрархічний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розподіл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влади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багатства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престижу;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толерувати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ієрархічність,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сильний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вертикальні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комунікації.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5C291" w14:textId="77777777" w:rsidR="00FB3D3A" w:rsidRPr="00487277" w:rsidRDefault="00FB3D3A" w:rsidP="00FB3D3A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mc:AlternateContent>
          <mc:Choice Requires="wpg">
            <w:drawing>
              <wp:inline distT="0" distB="0" distL="0" distR="0" wp14:anchorId="4C8BB44D" wp14:editId="2690C6C4">
                <wp:extent cx="6034405" cy="7045960"/>
                <wp:effectExtent l="0" t="19050" r="4445" b="2540"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05" cy="7045960"/>
                          <a:chOff x="0" y="0"/>
                          <a:chExt cx="6034405" cy="7045960"/>
                        </a:xfrm>
                      </wpg:grpSpPr>
                      <wps:wsp>
                        <wps:cNvPr id="24" name="Стрелка: влево-вправо 24"/>
                        <wps:cNvSpPr>
                          <a:spLocks noChangeArrowheads="1"/>
                        </wps:cNvSpPr>
                        <wps:spPr bwMode="auto">
                          <a:xfrm>
                            <a:off x="1400175" y="1171575"/>
                            <a:ext cx="3247390" cy="762635"/>
                          </a:xfrm>
                          <a:prstGeom prst="leftRightArrow">
                            <a:avLst>
                              <a:gd name="adj1" fmla="val 50000"/>
                              <a:gd name="adj2" fmla="val 851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2CF2C" w14:textId="77777777" w:rsidR="00FB3D3A" w:rsidRPr="004D3BFB" w:rsidRDefault="00FB3D3A" w:rsidP="00FB3D3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D3BFB">
                                <w:rPr>
                                  <w:rFonts w:ascii="Times New Roman" w:hAnsi="Times New Roman"/>
                                  <w:b/>
                                </w:rPr>
                                <w:t>Відношення до влади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Стрелка: влево-вправо 22"/>
                        <wps:cNvSpPr>
                          <a:spLocks noChangeArrowheads="1"/>
                        </wps:cNvSpPr>
                        <wps:spPr bwMode="auto">
                          <a:xfrm>
                            <a:off x="1400175" y="2133600"/>
                            <a:ext cx="3247390" cy="762635"/>
                          </a:xfrm>
                          <a:prstGeom prst="leftRightArrow">
                            <a:avLst>
                              <a:gd name="adj1" fmla="val 50000"/>
                              <a:gd name="adj2" fmla="val 851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6C747" w14:textId="77777777" w:rsidR="00FB3D3A" w:rsidRPr="004D3BFB" w:rsidRDefault="00FB3D3A" w:rsidP="00FB3D3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D3BFB">
                                <w:rPr>
                                  <w:rFonts w:ascii="Times New Roman" w:hAnsi="Times New Roman"/>
                                  <w:b/>
                                </w:rPr>
                                <w:t>Відношення до невизначеності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Стрелка: влево-вправо 20"/>
                        <wps:cNvSpPr>
                          <a:spLocks noChangeArrowheads="1"/>
                        </wps:cNvSpPr>
                        <wps:spPr bwMode="auto">
                          <a:xfrm>
                            <a:off x="1400175" y="3200400"/>
                            <a:ext cx="3247390" cy="762635"/>
                          </a:xfrm>
                          <a:prstGeom prst="leftRightArrow">
                            <a:avLst>
                              <a:gd name="adj1" fmla="val 50000"/>
                              <a:gd name="adj2" fmla="val 851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C2B80" w14:textId="77777777" w:rsidR="00FB3D3A" w:rsidRPr="004D3BFB" w:rsidRDefault="00FB3D3A" w:rsidP="00FB3D3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D3BFB">
                                <w:rPr>
                                  <w:rFonts w:ascii="Times New Roman" w:hAnsi="Times New Roman"/>
                                  <w:b/>
                                </w:rPr>
                                <w:t>Орієнтація на досягнення цілі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Стрелка: влево-вправо 18"/>
                        <wps:cNvSpPr>
                          <a:spLocks noChangeArrowheads="1"/>
                        </wps:cNvSpPr>
                        <wps:spPr bwMode="auto">
                          <a:xfrm>
                            <a:off x="1400175" y="4343400"/>
                            <a:ext cx="3247390" cy="762635"/>
                          </a:xfrm>
                          <a:prstGeom prst="leftRightArrow">
                            <a:avLst>
                              <a:gd name="adj1" fmla="val 50000"/>
                              <a:gd name="adj2" fmla="val 851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54614" w14:textId="77777777" w:rsidR="00FB3D3A" w:rsidRPr="004D3BFB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D3BFB">
                                <w:rPr>
                                  <w:rFonts w:ascii="Times New Roman" w:hAnsi="Times New Roman"/>
                                  <w:b/>
                                </w:rPr>
                                <w:t>Часова орієнтація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Стрелка: влево-вправо 28"/>
                        <wps:cNvSpPr>
                          <a:spLocks noChangeArrowheads="1"/>
                        </wps:cNvSpPr>
                        <wps:spPr bwMode="auto">
                          <a:xfrm>
                            <a:off x="1400175" y="0"/>
                            <a:ext cx="3247390" cy="762000"/>
                          </a:xfrm>
                          <a:prstGeom prst="leftRightArrow">
                            <a:avLst>
                              <a:gd name="adj1" fmla="val 50000"/>
                              <a:gd name="adj2" fmla="val 852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F5AAA" w14:textId="77777777" w:rsidR="00FB3D3A" w:rsidRPr="004D3BFB" w:rsidRDefault="00FB3D3A" w:rsidP="00FB3D3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D3BFB">
                                <w:rPr>
                                  <w:rFonts w:ascii="Times New Roman" w:hAnsi="Times New Roman"/>
                                  <w:b/>
                                </w:rPr>
                                <w:t>Соціальна орієнтація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2057400" y="628650"/>
                            <a:ext cx="1902460" cy="63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92875" w14:textId="77777777" w:rsidR="00FB3D3A" w:rsidRPr="00BC1055" w:rsidRDefault="00FB3D3A" w:rsidP="00FB3D3A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Відносна важливість інтересів індивіда в порівнянні з інтересами групи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2057400" y="1781175"/>
                            <a:ext cx="190246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8354D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Правомірність влади/системи розподілу обов’язків в рамках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2057400" y="2724150"/>
                            <a:ext cx="1902460" cy="63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10132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Емоціональна реакція на невизначеність та зміни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2057400" y="3838575"/>
                            <a:ext cx="1902460" cy="63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48C8C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Те, що стимулює людей домагатись різних цілей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2057400" y="4981575"/>
                            <a:ext cx="190246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B525E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Довгостроковість і короткостроковість видів на майбутнє в плані роботи та</w:t>
                              </w:r>
                              <w:r w:rsidRPr="00BC105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життя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0" y="85725"/>
                            <a:ext cx="1395730" cy="696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32AD2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Індивідуалізм</w:t>
                              </w:r>
                            </w:p>
                            <w:p w14:paraId="248E9A59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Інтереси індивіда мають переважне значення</w:t>
                              </w:r>
                            </w:p>
                            <w:p w14:paraId="0DC41CEE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7968CB6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5A0E914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Повага до влади</w:t>
                              </w:r>
                            </w:p>
                            <w:p w14:paraId="291A5845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Повноваження є невід’ємною частиною положення тієї чи іншої посадової особи в ієрархічній структурі управління</w:t>
                              </w:r>
                            </w:p>
                            <w:p w14:paraId="72B904CA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EF99C4A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8ED93BC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Прийняття  невизначеності</w:t>
                              </w:r>
                            </w:p>
                            <w:p w14:paraId="1D494667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Позитивна реакція на зміни та нові можливості</w:t>
                              </w:r>
                            </w:p>
                            <w:p w14:paraId="1F1E8C40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1F73AE1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49ABC74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Активна цільова поведінка</w:t>
                              </w:r>
                            </w:p>
                            <w:p w14:paraId="2F3C8B94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Значущість матеріальних благ, грошей та завзятості в досягненні цілей</w:t>
                              </w:r>
                            </w:p>
                            <w:p w14:paraId="40C373A6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5387AB4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Довгострокові види на майбутнє</w:t>
                              </w:r>
                            </w:p>
                            <w:p w14:paraId="02C8053D" w14:textId="77777777" w:rsidR="00FB3D3A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Висока цінність вірності, працьовитості та ощадливості</w:t>
                              </w:r>
                            </w:p>
                            <w:p w14:paraId="4E7DB154" w14:textId="77777777" w:rsidR="00FB3D3A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708B7E3" w14:textId="77777777" w:rsidR="00FB3D3A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4835E2D" w14:textId="77777777" w:rsidR="00FB3D3A" w:rsidRPr="00B84554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84554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Індульгенція</w:t>
                              </w:r>
                            </w:p>
                            <w:p w14:paraId="2EC0AE9A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8455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 суспільствах, де прийнято поблажливість, дозволяється відносно вільне задоволення основних і природних людських бажань і потреб, пов'язаних з насолодою життям і отриманням задоволення.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4638675" y="85725"/>
                            <a:ext cx="1395730" cy="696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D474E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Колективізм</w:t>
                              </w:r>
                            </w:p>
                            <w:p w14:paraId="2815485D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Інтереси групи мають переважне значення</w:t>
                              </w:r>
                            </w:p>
                            <w:p w14:paraId="5385E722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300EAE7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5407ACE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Терпимість до влади</w:t>
                              </w:r>
                            </w:p>
                            <w:p w14:paraId="75B41756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Члени груп визначають правомірність повноважень посадових осіб с точки зору власної оцінки їх правильності або відповідності власним інтересам</w:t>
                              </w:r>
                            </w:p>
                            <w:p w14:paraId="18F02AAB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0A18F4D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Неприйняття  невизначеності</w:t>
                              </w:r>
                            </w:p>
                            <w:p w14:paraId="61036B1E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Перевага надається структурі та незмінному порядку</w:t>
                              </w:r>
                            </w:p>
                            <w:p w14:paraId="5B313830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A455E8F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249549D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Пасивна цільова поведінка</w:t>
                              </w:r>
                            </w:p>
                            <w:p w14:paraId="723FDB81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Цінність соціального значення індивіда, якість життя та благополуччя інших членів</w:t>
                              </w:r>
                            </w:p>
                            <w:p w14:paraId="16D4E737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0B6EC7F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Короткострокові види на майбутнє</w:t>
                              </w:r>
                            </w:p>
                            <w:p w14:paraId="049B6A81" w14:textId="77777777" w:rsidR="00FB3D3A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C105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Висока цінність традицій та обов’язків перед громадськістю</w:t>
                              </w:r>
                            </w:p>
                            <w:p w14:paraId="59518A57" w14:textId="77777777" w:rsidR="00FB3D3A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83508C7" w14:textId="77777777" w:rsidR="00FB3D3A" w:rsidRPr="00914D86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14D86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Стриманість </w:t>
                              </w:r>
                            </w:p>
                            <w:p w14:paraId="159E745E" w14:textId="77777777" w:rsidR="00FB3D3A" w:rsidRPr="00BC1055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У стриманих </w:t>
                              </w:r>
                              <w:r w:rsidRPr="00B8455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суспільствах є переконання, що задоволення цих бажань потрібно приборкати і регулювати за допомогою суворих норм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Стрелка: влево-вправо 16"/>
                        <wps:cNvSpPr>
                          <a:spLocks noChangeArrowheads="1"/>
                        </wps:cNvSpPr>
                        <wps:spPr bwMode="auto">
                          <a:xfrm>
                            <a:off x="1504950" y="5467350"/>
                            <a:ext cx="3247390" cy="762635"/>
                          </a:xfrm>
                          <a:prstGeom prst="leftRightArrow">
                            <a:avLst>
                              <a:gd name="adj1" fmla="val 50000"/>
                              <a:gd name="adj2" fmla="val 851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293ED" w14:textId="77777777" w:rsidR="00FB3D3A" w:rsidRPr="004D3BFB" w:rsidRDefault="00FB3D3A" w:rsidP="00FB3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Індульгенція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2133600" y="6162675"/>
                            <a:ext cx="190246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317F2" w14:textId="77777777" w:rsidR="00FB3D3A" w:rsidRPr="00B84554" w:rsidRDefault="00FB3D3A" w:rsidP="00FB3D3A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</w:t>
                              </w:r>
                              <w:r w:rsidRPr="00B8455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тупінь, в якій члени суспільства намагаються контролювати свої бажання і потреби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BB44D" id="Группа 40" o:spid="_x0000_s1045" style="width:475.15pt;height:554.8pt;mso-position-horizontal-relative:char;mso-position-vertical-relative:line" coordsize="60344,70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">
                <v:shape id="Стрелка: влево-вправо 24" o:spid="_x0000_s1046" type="#_x0000_t69" style="position:absolute;left:14001;top:11715;width:32474;height:7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">
                  <v:textbox>
                    <w:txbxContent>
                      <w:p w14:paraId="6432CF2C" w14:textId="77777777" w:rsidR="00FB3D3A" w:rsidRPr="004D3BFB" w:rsidRDefault="00FB3D3A" w:rsidP="00FB3D3A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4D3BFB">
                          <w:rPr>
                            <w:rFonts w:ascii="Times New Roman" w:hAnsi="Times New Roman"/>
                            <w:b/>
                          </w:rPr>
                          <w:t>Відношення до влади</w:t>
                        </w:r>
                      </w:p>
                    </w:txbxContent>
                  </v:textbox>
                </v:shape>
                <v:shape id="Стрелка: влево-вправо 22" o:spid="_x0000_s1047" type="#_x0000_t69" style="position:absolute;left:14001;top:21336;width:3247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">
                  <v:textbox>
                    <w:txbxContent>
                      <w:p w14:paraId="7906C747" w14:textId="77777777" w:rsidR="00FB3D3A" w:rsidRPr="004D3BFB" w:rsidRDefault="00FB3D3A" w:rsidP="00FB3D3A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4D3BFB">
                          <w:rPr>
                            <w:rFonts w:ascii="Times New Roman" w:hAnsi="Times New Roman"/>
                            <w:b/>
                          </w:rPr>
                          <w:t>Відношення до невизначеності</w:t>
                        </w:r>
                      </w:p>
                    </w:txbxContent>
                  </v:textbox>
                </v:shape>
                <v:shape id="Стрелка: влево-вправо 20" o:spid="_x0000_s1048" type="#_x0000_t69" style="position:absolute;left:14001;top:32004;width:3247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">
                  <v:textbox>
                    <w:txbxContent>
                      <w:p w14:paraId="76DC2B80" w14:textId="77777777" w:rsidR="00FB3D3A" w:rsidRPr="004D3BFB" w:rsidRDefault="00FB3D3A" w:rsidP="00FB3D3A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4D3BFB">
                          <w:rPr>
                            <w:rFonts w:ascii="Times New Roman" w:hAnsi="Times New Roman"/>
                            <w:b/>
                          </w:rPr>
                          <w:t>Орієнтація на досягнення цілі</w:t>
                        </w:r>
                      </w:p>
                    </w:txbxContent>
                  </v:textbox>
                </v:shape>
                <v:shape id="Стрелка: влево-вправо 18" o:spid="_x0000_s1049" type="#_x0000_t69" style="position:absolute;left:14001;top:43434;width:3247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">
                  <v:textbox>
                    <w:txbxContent>
                      <w:p w14:paraId="2D554614" w14:textId="77777777" w:rsidR="00FB3D3A" w:rsidRPr="004D3BFB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4D3BFB">
                          <w:rPr>
                            <w:rFonts w:ascii="Times New Roman" w:hAnsi="Times New Roman"/>
                            <w:b/>
                          </w:rPr>
                          <w:t>Часова орієнтація</w:t>
                        </w:r>
                      </w:p>
                    </w:txbxContent>
                  </v:textbox>
                </v:shape>
                <v:shape id="Стрелка: влево-вправо 28" o:spid="_x0000_s1050" type="#_x0000_t69" style="position:absolute;left:14001;width:32474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">
                  <v:textbox>
                    <w:txbxContent>
                      <w:p w14:paraId="0C4F5AAA" w14:textId="77777777" w:rsidR="00FB3D3A" w:rsidRPr="004D3BFB" w:rsidRDefault="00FB3D3A" w:rsidP="00FB3D3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4D3BFB">
                          <w:rPr>
                            <w:rFonts w:ascii="Times New Roman" w:hAnsi="Times New Roman"/>
                            <w:b/>
                          </w:rPr>
                          <w:t>Соціальна орієнтація</w:t>
                        </w:r>
                      </w:p>
                    </w:txbxContent>
                  </v:textbox>
                </v:shape>
                <v:rect id="Прямоугольник 25" o:spid="_x0000_s1051" style="position:absolute;left:20574;top:6286;width:19024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<v:textbox>
                    <w:txbxContent>
                      <w:p w14:paraId="06792875" w14:textId="77777777" w:rsidR="00FB3D3A" w:rsidRPr="00BC1055" w:rsidRDefault="00FB3D3A" w:rsidP="00FB3D3A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Відносна важливість інтересів індивіда в порівнянні з інтересами групи</w:t>
                        </w:r>
                      </w:p>
                    </w:txbxContent>
                  </v:textbox>
                </v:rect>
                <v:rect id="Прямоугольник 23" o:spid="_x0000_s1052" style="position:absolute;left:20574;top:17811;width:19024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<v:textbox>
                    <w:txbxContent>
                      <w:p w14:paraId="5308354D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Правомірність влади/системи розподілу обов’язків в рамках організації</w:t>
                        </w:r>
                      </w:p>
                    </w:txbxContent>
                  </v:textbox>
                </v:rect>
                <v:rect id="Прямоугольник 21" o:spid="_x0000_s1053" style="position:absolute;left:20574;top:27241;width:19024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<v:textbox>
                    <w:txbxContent>
                      <w:p w14:paraId="5EB10132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Емоціональна реакція на невизначеність та зміни</w:t>
                        </w:r>
                      </w:p>
                    </w:txbxContent>
                  </v:textbox>
                </v:rect>
                <v:rect id="Прямоугольник 19" o:spid="_x0000_s1054" style="position:absolute;left:20574;top:38385;width:19024;height:6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>
                  <v:textbox>
                    <w:txbxContent>
                      <w:p w14:paraId="40148C8C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Те, що стимулює людей домагатись різних цілей</w:t>
                        </w:r>
                      </w:p>
                    </w:txbxContent>
                  </v:textbox>
                </v:rect>
                <v:rect id="Прямоугольник 17" o:spid="_x0000_s1055" style="position:absolute;left:20574;top:49815;width:19024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>
                  <v:textbox>
                    <w:txbxContent>
                      <w:p w14:paraId="6B9B525E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Довгостроковість і короткостроковість видів на майбутнє в плані роботи та</w:t>
                        </w:r>
                        <w:r w:rsidRPr="00BC105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життя</w:t>
                        </w:r>
                      </w:p>
                    </w:txbxContent>
                  </v:textbox>
                </v:rect>
                <v:rect id="Прямоугольник 26" o:spid="_x0000_s1056" style="position:absolute;top:857;width:13957;height:69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<v:textbox>
                    <w:txbxContent>
                      <w:p w14:paraId="50032AD2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Індивідуалізм</w:t>
                        </w:r>
                      </w:p>
                      <w:p w14:paraId="248E9A59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Інтереси індивіда мають переважне значення</w:t>
                        </w:r>
                      </w:p>
                      <w:p w14:paraId="0DC41CEE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7968CB6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5A0E914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Повага до влади</w:t>
                        </w:r>
                      </w:p>
                      <w:p w14:paraId="291A5845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Повноваження є невід’ємною частиною положення тієї чи іншої посадової особи в ієрархічній структурі управління</w:t>
                        </w:r>
                      </w:p>
                      <w:p w14:paraId="72B904CA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EF99C4A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8ED93BC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Прийняття  невизначеності</w:t>
                        </w:r>
                      </w:p>
                      <w:p w14:paraId="1D494667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Позитивна реакція на зміни та нові можливості</w:t>
                        </w:r>
                      </w:p>
                      <w:p w14:paraId="1F1E8C40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71F73AE1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49ABC74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Активна цільова поведінка</w:t>
                        </w:r>
                      </w:p>
                      <w:p w14:paraId="2F3C8B94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Значущість матеріальних благ, грошей та завзятості в досягненні цілей</w:t>
                        </w:r>
                      </w:p>
                      <w:p w14:paraId="40C373A6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5387AB4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Довгострокові види на майбутнє</w:t>
                        </w:r>
                      </w:p>
                      <w:p w14:paraId="02C8053D" w14:textId="77777777" w:rsidR="00FB3D3A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Висока цінність вірності, працьовитості та ощадливості</w:t>
                        </w:r>
                      </w:p>
                      <w:p w14:paraId="4E7DB154" w14:textId="77777777" w:rsidR="00FB3D3A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4708B7E3" w14:textId="77777777" w:rsidR="00FB3D3A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4835E2D" w14:textId="77777777" w:rsidR="00FB3D3A" w:rsidRPr="00B84554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8455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Індульгенція</w:t>
                        </w:r>
                      </w:p>
                      <w:p w14:paraId="2EC0AE9A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845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 суспільствах, де прийнято поблажливість, дозволяється відносно вільне задоволення основних і природних людських бажань і потреб, пов'язаних з насолодою життям і отриманням задоволення.</w:t>
                        </w:r>
                      </w:p>
                    </w:txbxContent>
                  </v:textbox>
                </v:rect>
                <v:rect id="Прямоугольник 27" o:spid="_x0000_s1057" style="position:absolute;left:46386;top:857;width:13958;height:69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<v:textbox>
                    <w:txbxContent>
                      <w:p w14:paraId="142D474E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Колективізм</w:t>
                        </w:r>
                      </w:p>
                      <w:p w14:paraId="2815485D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Інтереси групи мають переважне значення</w:t>
                        </w:r>
                      </w:p>
                      <w:p w14:paraId="5385E722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300EAE7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65407ACE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Терпимість до влади</w:t>
                        </w:r>
                      </w:p>
                      <w:p w14:paraId="75B41756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Члени груп визначають правомірність повноважень посадових осіб с точки зору власної оцінки їх правильності або відповідності власним інтересам</w:t>
                        </w:r>
                      </w:p>
                      <w:p w14:paraId="18F02AAB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0A18F4D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Неприйняття  невизначеності</w:t>
                        </w:r>
                      </w:p>
                      <w:p w14:paraId="61036B1E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Перевага надається структурі та незмінному порядку</w:t>
                        </w:r>
                      </w:p>
                      <w:p w14:paraId="5B313830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A455E8F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249549D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Пасивна цільова поведінка</w:t>
                        </w:r>
                      </w:p>
                      <w:p w14:paraId="723FDB81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Цінність соціального значення індивіда, якість життя та благополуччя інших членів</w:t>
                        </w:r>
                      </w:p>
                      <w:p w14:paraId="16D4E737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0B6EC7F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Короткострокові види на майбутнє</w:t>
                        </w:r>
                      </w:p>
                      <w:p w14:paraId="049B6A81" w14:textId="77777777" w:rsidR="00FB3D3A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C10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Висока цінність традицій та обов’язків перед громадськістю</w:t>
                        </w:r>
                      </w:p>
                      <w:p w14:paraId="59518A57" w14:textId="77777777" w:rsidR="00FB3D3A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83508C7" w14:textId="77777777" w:rsidR="00FB3D3A" w:rsidRPr="00914D86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914D8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Стриманість </w:t>
                        </w:r>
                      </w:p>
                      <w:p w14:paraId="159E745E" w14:textId="77777777" w:rsidR="00FB3D3A" w:rsidRPr="00BC1055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 стриманих </w:t>
                        </w:r>
                        <w:r w:rsidRPr="00B845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суспільствах є переконання, що задоволення цих бажань потрібно приборкати і регулювати за допомогою суворих норм</w:t>
                        </w:r>
                      </w:p>
                    </w:txbxContent>
                  </v:textbox>
                </v:rect>
                <v:shape id="Стрелка: влево-вправо 16" o:spid="_x0000_s1058" type="#_x0000_t69" style="position:absolute;left:15049;top:54673;width:3247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">
                  <v:textbox>
                    <w:txbxContent>
                      <w:p w14:paraId="6D7293ED" w14:textId="77777777" w:rsidR="00FB3D3A" w:rsidRPr="004D3BFB" w:rsidRDefault="00FB3D3A" w:rsidP="00FB3D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Індульгенція  </w:t>
                        </w:r>
                      </w:p>
                    </w:txbxContent>
                  </v:textbox>
                </v:shape>
                <v:rect id="Прямоугольник 15" o:spid="_x0000_s1059" style="position:absolute;left:21336;top:61626;width:19024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14:paraId="5F4317F2" w14:textId="77777777" w:rsidR="00FB3D3A" w:rsidRPr="00B84554" w:rsidRDefault="00FB3D3A" w:rsidP="00FB3D3A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</w:t>
                        </w:r>
                        <w:r w:rsidRPr="00B8455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тупінь, в якій члени суспільства намагаються контролювати свої бажання і потреби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035FD6F" w14:textId="77777777" w:rsidR="00FB3D3A" w:rsidRPr="00487277" w:rsidRDefault="00FB3D3A" w:rsidP="00FB3D3A">
      <w:pPr>
        <w:pStyle w:val="a5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2484D1D" w14:textId="77777777" w:rsidR="00FB3D3A" w:rsidRPr="00487277" w:rsidRDefault="00FB3D3A" w:rsidP="00FB3D3A">
      <w:pPr>
        <w:pStyle w:val="310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487277">
        <w:rPr>
          <w:rStyle w:val="32"/>
          <w:rFonts w:ascii="Times New Roman" w:hAnsi="Times New Roman" w:cs="Times New Roman"/>
          <w:sz w:val="28"/>
          <w:szCs w:val="28"/>
          <w:lang w:val="uk-UA"/>
        </w:rPr>
        <w:t>Рисунок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1.6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Шість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вимірів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виділених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Хофстеде</w:t>
      </w:r>
    </w:p>
    <w:p w14:paraId="4AC31771" w14:textId="77777777" w:rsidR="00FB3D3A" w:rsidRPr="00487277" w:rsidRDefault="00FB3D3A" w:rsidP="00FB3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96735F3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Індивідуалізм,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протиставляється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колективізму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(IDV).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соціальна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характеристика,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вимір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показує,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інтегровані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груп.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індивідуалістичних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суспільствах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автономні,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мусять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давати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близьким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родини.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колективістських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суспільствах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щільно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пов'язані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згуртованими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групами,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захистити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забезпечити,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обмін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безумовну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лояльність.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індивідуалізм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слід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тлумачити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чергу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егоїзм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атомізованість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індивідів.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колективізм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обов'язково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свідчить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лояльність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насамперед,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груп,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індивід.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йдеться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передусім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міру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власної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відповідальності: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воліють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досягати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окремі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індивіди,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члени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групи.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D7455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Маскулінність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противагу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фемінінності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(MAS)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розподілу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"традиційних"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гендерних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маскулінних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суспільствах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цінуються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напористість,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досягнення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конкуренція,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очікування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чоловіків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жінок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відрізняються.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фемінінних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важливішими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турбота,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скромність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кооперація,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розподіл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гендерних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очікувань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4BE8B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Уникання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невизначеності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(UAI)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виражає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міру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загрозливими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сприймаються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неоднозначні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неструктуровані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ситуації.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вищі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тривожність,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емоційність,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дискомфорт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зіткненні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невідомим,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намагання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мінімізувати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ситуації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чіткими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правилами,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менша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терпимість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девіацій.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E8FEB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Довготермінова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орієнтація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(LTO)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передбачає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заохочення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чеснот,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орієнтованих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майбутні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досягнення,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передусім,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наполегливості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ощадливості,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особистісного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змін.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Короткотермінова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орієнтація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заохочує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чесноти,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пов'язані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минулим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теперішнім.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Зокрема,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йдеться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дотримання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традицій,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гарне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оточуючими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незмінність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особистості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впродовж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життя10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417C5" w14:textId="77777777" w:rsidR="00FB3D3A" w:rsidRPr="00487277" w:rsidRDefault="00FB3D3A" w:rsidP="00FB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Потурання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противагу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стримуванню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(індульгенція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стриманості)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sz w:val="28"/>
          <w:szCs w:val="28"/>
        </w:rPr>
        <w:t>(IVR)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вимір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стосується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потреб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бажань,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пов'язаних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насолодою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життям.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значеннями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передбачають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задоволення.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09B89" w14:textId="77777777" w:rsidR="00FB3D3A" w:rsidRPr="00487277" w:rsidRDefault="00FB3D3A" w:rsidP="00FB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277">
        <w:rPr>
          <w:rFonts w:ascii="Times New Roman" w:hAnsi="Times New Roman" w:cs="Times New Roman"/>
          <w:b/>
          <w:i/>
          <w:sz w:val="28"/>
          <w:szCs w:val="28"/>
        </w:rPr>
        <w:sym w:font="Wingdings" w:char="F026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Удосконалюємо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ділову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англійську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мову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</w:p>
    <w:p w14:paraId="480BAEBC" w14:textId="77777777" w:rsidR="00FB3D3A" w:rsidRPr="00487277" w:rsidRDefault="00FB3D3A" w:rsidP="00FB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modern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Hofstede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methodology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dimension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basis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mental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values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indices</w:t>
      </w:r>
      <w:r w:rsidRPr="004872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33B4595" w14:textId="77777777" w:rsidR="00FB3D3A" w:rsidRPr="00487277" w:rsidRDefault="00FB3D3A" w:rsidP="00FB3D3A">
      <w:pPr>
        <w:pStyle w:val="3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277">
        <w:rPr>
          <w:rFonts w:ascii="Times New Roman" w:hAnsi="Times New Roman"/>
          <w:sz w:val="28"/>
          <w:szCs w:val="28"/>
          <w:lang w:val="uk-UA"/>
        </w:rPr>
        <w:t>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Individualism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(IDV)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index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whether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people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prefer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care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only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about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themselves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their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own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families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tend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unite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some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groups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that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are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responsible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for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person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consideration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his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loyalty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group.</w:t>
      </w:r>
    </w:p>
    <w:p w14:paraId="13E90C18" w14:textId="77777777" w:rsidR="00FB3D3A" w:rsidRPr="00487277" w:rsidRDefault="00FB3D3A" w:rsidP="00FB3D3A">
      <w:pPr>
        <w:pStyle w:val="3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277">
        <w:rPr>
          <w:rFonts w:ascii="Times New Roman" w:hAnsi="Times New Roman"/>
          <w:sz w:val="28"/>
          <w:szCs w:val="28"/>
          <w:lang w:val="uk-UA"/>
        </w:rPr>
        <w:t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Power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Distance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(PDI),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distance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towards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authorities,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dimension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people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willingness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accept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unequal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distribution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power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institutions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organizations.</w:t>
      </w:r>
    </w:p>
    <w:p w14:paraId="6E81B994" w14:textId="77777777" w:rsidR="00FB3D3A" w:rsidRPr="00487277" w:rsidRDefault="00FB3D3A" w:rsidP="00FB3D3A">
      <w:pPr>
        <w:pStyle w:val="3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277">
        <w:rPr>
          <w:rFonts w:ascii="Times New Roman" w:hAnsi="Times New Roman"/>
          <w:sz w:val="28"/>
          <w:szCs w:val="28"/>
          <w:lang w:val="uk-UA"/>
        </w:rPr>
        <w:t>3)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Uncertainty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Avoidance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(UAI)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index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people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tolerance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uncertain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situations,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their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avoidance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through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development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four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clear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rules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believing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absolute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truth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refusing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tolerate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deviant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behavior.</w:t>
      </w:r>
    </w:p>
    <w:p w14:paraId="01B950D7" w14:textId="77777777" w:rsidR="00FB3D3A" w:rsidRPr="00487277" w:rsidRDefault="00FB3D3A" w:rsidP="00FB3D3A">
      <w:pPr>
        <w:pStyle w:val="3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277">
        <w:rPr>
          <w:rFonts w:ascii="Times New Roman" w:hAnsi="Times New Roman"/>
          <w:sz w:val="28"/>
          <w:szCs w:val="28"/>
          <w:lang w:val="uk-UA"/>
        </w:rPr>
        <w:t>4)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Masculinity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(MAS)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assessment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people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propensity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aggressiveness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toughness,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focusing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material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success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expense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other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people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interests.</w:t>
      </w:r>
    </w:p>
    <w:p w14:paraId="3D5EF523" w14:textId="77777777" w:rsidR="00FB3D3A" w:rsidRPr="00487277" w:rsidRDefault="00FB3D3A" w:rsidP="00FB3D3A">
      <w:pPr>
        <w:pStyle w:val="3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277">
        <w:rPr>
          <w:rFonts w:ascii="Times New Roman" w:hAnsi="Times New Roman"/>
          <w:sz w:val="28"/>
          <w:szCs w:val="28"/>
          <w:lang w:val="uk-UA"/>
        </w:rPr>
        <w:t>5)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Long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Term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Orientation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(LTO)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dimension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society`s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pragmatism,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its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strategic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future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orientations,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opposed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traditionalism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short-term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(tactical)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/>
          <w:sz w:val="28"/>
          <w:szCs w:val="28"/>
          <w:lang w:val="uk-UA"/>
        </w:rPr>
        <w:t>orientation.</w:t>
      </w:r>
    </w:p>
    <w:p w14:paraId="7EEF1FEC" w14:textId="77777777" w:rsidR="00FB3D3A" w:rsidRPr="00487277" w:rsidRDefault="00FB3D3A" w:rsidP="00FB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Indulgence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vs.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restraint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(IVR).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Indulgence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(liberation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temporal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punishment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sins.)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certain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degree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members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society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trying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control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desires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needs.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societies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where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leniency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accepted,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satisfaction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basic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natural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human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desires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needs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related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enjoyment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pleasure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allowed.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more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restraint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societies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belief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satisfaction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desires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should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curbed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controlled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strict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regulations.</w:t>
      </w:r>
    </w:p>
    <w:p w14:paraId="36A89A45" w14:textId="77777777" w:rsidR="00FB3D3A" w:rsidRPr="00487277" w:rsidRDefault="00FB3D3A" w:rsidP="00FB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31484" w14:textId="77777777" w:rsidR="00FB3D3A" w:rsidRPr="00487277" w:rsidRDefault="00FB3D3A" w:rsidP="00FB3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самоконтролю</w:t>
      </w:r>
    </w:p>
    <w:p w14:paraId="2BA708C9" w14:textId="77777777" w:rsidR="00FB3D3A" w:rsidRPr="00487277" w:rsidRDefault="00FB3D3A" w:rsidP="00FB3D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08D22C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Що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таке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культура?</w:t>
      </w:r>
    </w:p>
    <w:p w14:paraId="6773C2F1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Назвіть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основні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характеристики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культури.</w:t>
      </w:r>
    </w:p>
    <w:p w14:paraId="5F0A7309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Опишіть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основні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елементи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культури.</w:t>
      </w:r>
    </w:p>
    <w:p w14:paraId="2EEC1828" w14:textId="77777777" w:rsidR="00FB3D3A" w:rsidRPr="00487277" w:rsidRDefault="00FB3D3A" w:rsidP="00FB3D3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lang w:val="uk-UA"/>
        </w:rPr>
      </w:pPr>
      <w:r w:rsidRPr="00487277">
        <w:rPr>
          <w:sz w:val="28"/>
          <w:lang w:val="uk-UA"/>
        </w:rPr>
        <w:t>Розкрийте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специфіку</w:t>
      </w:r>
      <w:r>
        <w:rPr>
          <w:sz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класифікаційних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критеріїв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Е.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Холла,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Р.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Льюїса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та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Г.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Хофстеде</w:t>
      </w:r>
      <w:r w:rsidRPr="00487277">
        <w:rPr>
          <w:sz w:val="28"/>
          <w:lang w:val="uk-UA"/>
        </w:rPr>
        <w:t>.</w:t>
      </w:r>
    </w:p>
    <w:p w14:paraId="326781FC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Розкрийте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відмінності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між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висококонтекстуальною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низкоконтекстуальною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культурою.</w:t>
      </w:r>
    </w:p>
    <w:p w14:paraId="47F27704" w14:textId="77777777" w:rsidR="00FB3D3A" w:rsidRPr="00487277" w:rsidRDefault="00FB3D3A" w:rsidP="00FB3D3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lang w:val="uk-UA"/>
        </w:rPr>
      </w:pPr>
      <w:r w:rsidRPr="00487277">
        <w:rPr>
          <w:sz w:val="28"/>
          <w:lang w:val="uk-UA"/>
        </w:rPr>
        <w:t>Обґрунтуйте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особливості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поліхромної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монохромної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культури.</w:t>
      </w:r>
    </w:p>
    <w:p w14:paraId="3BCC9F75" w14:textId="77777777" w:rsidR="00FB3D3A" w:rsidRPr="00487277" w:rsidRDefault="00FB3D3A" w:rsidP="00FB3D3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lang w:val="uk-UA"/>
        </w:rPr>
      </w:pPr>
      <w:r w:rsidRPr="00487277">
        <w:rPr>
          <w:sz w:val="28"/>
          <w:lang w:val="uk-UA"/>
        </w:rPr>
        <w:t>Назвіть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риси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моноактивних,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поліактивних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реактивних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культур</w:t>
      </w:r>
    </w:p>
    <w:p w14:paraId="340E1E87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Що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таке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групи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(кластери)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країн?</w:t>
      </w:r>
    </w:p>
    <w:p w14:paraId="1CB5DE69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чому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полягає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сутність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соціальної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орієнтації?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082232EC" w14:textId="77777777" w:rsidR="00FB3D3A" w:rsidRPr="00487277" w:rsidRDefault="00FB3D3A" w:rsidP="00FB3D3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87277">
        <w:rPr>
          <w:sz w:val="28"/>
          <w:lang w:val="uk-UA"/>
        </w:rPr>
        <w:t>Поясніть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шість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вимірів</w:t>
      </w:r>
      <w:r>
        <w:rPr>
          <w:sz w:val="28"/>
          <w:lang w:val="uk-UA"/>
        </w:rPr>
        <w:t xml:space="preserve"> </w:t>
      </w:r>
      <w:r w:rsidRPr="00487277">
        <w:rPr>
          <w:sz w:val="28"/>
          <w:lang w:val="uk-UA"/>
        </w:rPr>
        <w:t>культури</w:t>
      </w:r>
      <w:r>
        <w:rPr>
          <w:sz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Г.</w:t>
      </w:r>
      <w:r>
        <w:rPr>
          <w:snapToGrid w:val="0"/>
          <w:sz w:val="28"/>
          <w:szCs w:val="28"/>
          <w:lang w:val="uk-UA"/>
        </w:rPr>
        <w:t xml:space="preserve"> </w:t>
      </w:r>
      <w:r w:rsidRPr="00487277">
        <w:rPr>
          <w:snapToGrid w:val="0"/>
          <w:sz w:val="28"/>
          <w:szCs w:val="28"/>
          <w:lang w:val="uk-UA"/>
        </w:rPr>
        <w:t>Хофстеде.</w:t>
      </w:r>
    </w:p>
    <w:p w14:paraId="230833DF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Що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таке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індивідуалізм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колективізм?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Чим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вони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відрізняються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один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одного?</w:t>
      </w:r>
    </w:p>
    <w:p w14:paraId="0CBAA4F7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Поясніть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такого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фактору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відмінностей,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влади.</w:t>
      </w:r>
    </w:p>
    <w:p w14:paraId="6F575EFC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Розкрийте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такого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фактору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культурних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відмінностей,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як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відношення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невизначеності.</w:t>
      </w:r>
    </w:p>
    <w:p w14:paraId="05E3DFCA" w14:textId="77777777" w:rsidR="00FB3D3A" w:rsidRPr="00487277" w:rsidRDefault="00FB3D3A" w:rsidP="00FB3D3A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87277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чому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полягає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сутність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орієнтації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досягнення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цілей?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Що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таке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активна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пасивна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цільова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поведінка?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Поясніть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відмінності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між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lang w:val="uk-UA"/>
        </w:rPr>
        <w:t>ними.</w:t>
      </w:r>
    </w:p>
    <w:p w14:paraId="120CEDC6" w14:textId="77777777" w:rsidR="00FB3D3A" w:rsidRPr="00487277" w:rsidRDefault="00FB3D3A" w:rsidP="00FB3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50A90E9" w14:textId="77777777" w:rsidR="00FB3D3A" w:rsidRPr="00487277" w:rsidRDefault="00FB3D3A" w:rsidP="00FB3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165F52A" w14:textId="77777777" w:rsidR="00FB3D3A" w:rsidRPr="00487277" w:rsidRDefault="00FB3D3A" w:rsidP="00FB3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F7B20C7" w14:textId="77777777" w:rsidR="00FB3D3A" w:rsidRPr="00487277" w:rsidRDefault="00FB3D3A" w:rsidP="00FB3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5F10107" w14:textId="77777777" w:rsidR="00462C47" w:rsidRDefault="00462C47">
      <w:bookmarkStart w:id="2" w:name="_GoBack"/>
      <w:bookmarkEnd w:id="2"/>
    </w:p>
    <w:sectPr w:rsid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2">
    <w:altName w:val="Times New Roman"/>
    <w:charset w:val="CC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9FF"/>
    <w:multiLevelType w:val="hybridMultilevel"/>
    <w:tmpl w:val="E4AE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442"/>
    <w:multiLevelType w:val="multilevel"/>
    <w:tmpl w:val="02E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E7516"/>
    <w:multiLevelType w:val="hybridMultilevel"/>
    <w:tmpl w:val="58867EF6"/>
    <w:lvl w:ilvl="0" w:tplc="260E387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CC60E1"/>
    <w:multiLevelType w:val="hybridMultilevel"/>
    <w:tmpl w:val="8D2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70BE"/>
    <w:multiLevelType w:val="multilevel"/>
    <w:tmpl w:val="DE1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A37B0"/>
    <w:multiLevelType w:val="multilevel"/>
    <w:tmpl w:val="175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03E31"/>
    <w:multiLevelType w:val="hybridMultilevel"/>
    <w:tmpl w:val="38C65BD8"/>
    <w:lvl w:ilvl="0" w:tplc="2292A49A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7" w15:restartNumberingAfterBreak="0">
    <w:nsid w:val="0D511A2D"/>
    <w:multiLevelType w:val="multilevel"/>
    <w:tmpl w:val="3A7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4FD3"/>
    <w:multiLevelType w:val="hybridMultilevel"/>
    <w:tmpl w:val="79F2B84A"/>
    <w:lvl w:ilvl="0" w:tplc="89A8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611ED9"/>
    <w:multiLevelType w:val="hybridMultilevel"/>
    <w:tmpl w:val="5ABE8750"/>
    <w:lvl w:ilvl="0" w:tplc="4B4278A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246221"/>
    <w:multiLevelType w:val="multilevel"/>
    <w:tmpl w:val="965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B23CF3"/>
    <w:multiLevelType w:val="multilevel"/>
    <w:tmpl w:val="9844E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3727DD3"/>
    <w:multiLevelType w:val="hybridMultilevel"/>
    <w:tmpl w:val="78749FB6"/>
    <w:lvl w:ilvl="0" w:tplc="BAE0D2A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FB47E0"/>
    <w:multiLevelType w:val="hybridMultilevel"/>
    <w:tmpl w:val="539CF69E"/>
    <w:lvl w:ilvl="0" w:tplc="F4EC82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1C3AD4"/>
    <w:multiLevelType w:val="hybridMultilevel"/>
    <w:tmpl w:val="178E0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6167E5"/>
    <w:multiLevelType w:val="hybridMultilevel"/>
    <w:tmpl w:val="2D1CF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1DBF"/>
    <w:multiLevelType w:val="hybridMultilevel"/>
    <w:tmpl w:val="978EB99C"/>
    <w:lvl w:ilvl="0" w:tplc="33801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A60A99"/>
    <w:multiLevelType w:val="hybridMultilevel"/>
    <w:tmpl w:val="286C23A0"/>
    <w:lvl w:ilvl="0" w:tplc="921CC5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D33B4"/>
    <w:multiLevelType w:val="hybridMultilevel"/>
    <w:tmpl w:val="F0522B18"/>
    <w:lvl w:ilvl="0" w:tplc="BA08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CA67E0"/>
    <w:multiLevelType w:val="multilevel"/>
    <w:tmpl w:val="76B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D19F4"/>
    <w:multiLevelType w:val="hybridMultilevel"/>
    <w:tmpl w:val="9A72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0A9C"/>
    <w:multiLevelType w:val="hybridMultilevel"/>
    <w:tmpl w:val="1B3E87BC"/>
    <w:lvl w:ilvl="0" w:tplc="0576C87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BA63B0"/>
    <w:multiLevelType w:val="hybridMultilevel"/>
    <w:tmpl w:val="2926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E72"/>
    <w:multiLevelType w:val="hybridMultilevel"/>
    <w:tmpl w:val="70F031C8"/>
    <w:lvl w:ilvl="0" w:tplc="049046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C64E42"/>
    <w:multiLevelType w:val="hybridMultilevel"/>
    <w:tmpl w:val="06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D42064"/>
    <w:multiLevelType w:val="multilevel"/>
    <w:tmpl w:val="96687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53FB7B6E"/>
    <w:multiLevelType w:val="hybridMultilevel"/>
    <w:tmpl w:val="4A88967A"/>
    <w:lvl w:ilvl="0" w:tplc="A01E07D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B32D0D"/>
    <w:multiLevelType w:val="multilevel"/>
    <w:tmpl w:val="F79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C1592"/>
    <w:multiLevelType w:val="hybridMultilevel"/>
    <w:tmpl w:val="1BF8796E"/>
    <w:lvl w:ilvl="0" w:tplc="EE3E71A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C35D42"/>
    <w:multiLevelType w:val="hybridMultilevel"/>
    <w:tmpl w:val="02B09A26"/>
    <w:lvl w:ilvl="0" w:tplc="8AA45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02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6477"/>
    <w:multiLevelType w:val="multilevel"/>
    <w:tmpl w:val="9844E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64F67B72"/>
    <w:multiLevelType w:val="hybridMultilevel"/>
    <w:tmpl w:val="E28CC486"/>
    <w:lvl w:ilvl="0" w:tplc="3CD8BE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B1AF2"/>
    <w:multiLevelType w:val="hybridMultilevel"/>
    <w:tmpl w:val="FA8EA0E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3F1E80"/>
    <w:multiLevelType w:val="multilevel"/>
    <w:tmpl w:val="B054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56170"/>
    <w:multiLevelType w:val="hybridMultilevel"/>
    <w:tmpl w:val="5A106CC2"/>
    <w:lvl w:ilvl="0" w:tplc="E380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47CB"/>
    <w:multiLevelType w:val="hybridMultilevel"/>
    <w:tmpl w:val="F2926F88"/>
    <w:lvl w:ilvl="0" w:tplc="030C53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85DCF"/>
    <w:multiLevelType w:val="multilevel"/>
    <w:tmpl w:val="32DED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D859CE"/>
    <w:multiLevelType w:val="hybridMultilevel"/>
    <w:tmpl w:val="CAACC7F4"/>
    <w:lvl w:ilvl="0" w:tplc="6FE409EE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8A6AE6"/>
    <w:multiLevelType w:val="multilevel"/>
    <w:tmpl w:val="96687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7A23521D"/>
    <w:multiLevelType w:val="multilevel"/>
    <w:tmpl w:val="F0AEE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BF4806"/>
    <w:multiLevelType w:val="hybridMultilevel"/>
    <w:tmpl w:val="BC6C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E4B4C"/>
    <w:multiLevelType w:val="hybridMultilevel"/>
    <w:tmpl w:val="F924880A"/>
    <w:lvl w:ilvl="0" w:tplc="0C52E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1"/>
  </w:num>
  <w:num w:numId="3">
    <w:abstractNumId w:val="21"/>
  </w:num>
  <w:num w:numId="4">
    <w:abstractNumId w:val="36"/>
  </w:num>
  <w:num w:numId="5">
    <w:abstractNumId w:val="19"/>
  </w:num>
  <w:num w:numId="6">
    <w:abstractNumId w:val="14"/>
  </w:num>
  <w:num w:numId="7">
    <w:abstractNumId w:val="35"/>
  </w:num>
  <w:num w:numId="8">
    <w:abstractNumId w:val="31"/>
  </w:num>
  <w:num w:numId="9">
    <w:abstractNumId w:val="32"/>
  </w:num>
  <w:num w:numId="10">
    <w:abstractNumId w:val="28"/>
  </w:num>
  <w:num w:numId="11">
    <w:abstractNumId w:val="33"/>
  </w:num>
  <w:num w:numId="12">
    <w:abstractNumId w:val="6"/>
  </w:num>
  <w:num w:numId="13">
    <w:abstractNumId w:val="24"/>
  </w:num>
  <w:num w:numId="14">
    <w:abstractNumId w:val="2"/>
  </w:num>
  <w:num w:numId="15">
    <w:abstractNumId w:val="29"/>
  </w:num>
  <w:num w:numId="16">
    <w:abstractNumId w:val="34"/>
  </w:num>
  <w:num w:numId="17">
    <w:abstractNumId w:val="3"/>
  </w:num>
  <w:num w:numId="18">
    <w:abstractNumId w:val="0"/>
  </w:num>
  <w:num w:numId="19">
    <w:abstractNumId w:val="40"/>
  </w:num>
  <w:num w:numId="20">
    <w:abstractNumId w:val="20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1"/>
  </w:num>
  <w:num w:numId="26">
    <w:abstractNumId w:val="27"/>
  </w:num>
  <w:num w:numId="27">
    <w:abstractNumId w:val="5"/>
  </w:num>
  <w:num w:numId="28">
    <w:abstractNumId w:val="10"/>
  </w:num>
  <w:num w:numId="29">
    <w:abstractNumId w:val="7"/>
  </w:num>
  <w:num w:numId="30">
    <w:abstractNumId w:val="39"/>
  </w:num>
  <w:num w:numId="31">
    <w:abstractNumId w:val="16"/>
  </w:num>
  <w:num w:numId="32">
    <w:abstractNumId w:val="18"/>
  </w:num>
  <w:num w:numId="33">
    <w:abstractNumId w:val="15"/>
  </w:num>
  <w:num w:numId="34">
    <w:abstractNumId w:val="8"/>
  </w:num>
  <w:num w:numId="35">
    <w:abstractNumId w:val="30"/>
  </w:num>
  <w:num w:numId="36">
    <w:abstractNumId w:val="9"/>
  </w:num>
  <w:num w:numId="37">
    <w:abstractNumId w:val="17"/>
  </w:num>
  <w:num w:numId="38">
    <w:abstractNumId w:val="37"/>
  </w:num>
  <w:num w:numId="39">
    <w:abstractNumId w:val="26"/>
  </w:num>
  <w:num w:numId="40">
    <w:abstractNumId w:val="13"/>
  </w:num>
  <w:num w:numId="41">
    <w:abstractNumId w:val="2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90"/>
    <w:rsid w:val="00462C47"/>
    <w:rsid w:val="00C07090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9D612-52B2-4187-BE8C-20F12F0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D3A"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FB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FB3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3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D3A"/>
    <w:rPr>
      <w:rFonts w:ascii="Times New Roman" w:eastAsia="Times New Roman" w:hAnsi="Times New Roman" w:cs="Times New Roman"/>
      <w:b/>
      <w:bCs/>
      <w:noProof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D3A"/>
    <w:rPr>
      <w:rFonts w:ascii="Times New Roman" w:eastAsia="Times New Roman" w:hAnsi="Times New Roman" w:cs="Times New Roman"/>
      <w:b/>
      <w:bCs/>
      <w:noProof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D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B3D3A"/>
    <w:rPr>
      <w:rFonts w:asciiTheme="majorHAnsi" w:eastAsiaTheme="majorEastAsia" w:hAnsiTheme="majorHAnsi" w:cstheme="majorBidi"/>
      <w:noProof/>
      <w:color w:val="2F5496" w:themeColor="accent1" w:themeShade="BF"/>
      <w:lang w:val="uk-UA"/>
    </w:rPr>
  </w:style>
  <w:style w:type="paragraph" w:styleId="a3">
    <w:name w:val="List Paragraph"/>
    <w:basedOn w:val="a"/>
    <w:uiPriority w:val="34"/>
    <w:qFormat/>
    <w:rsid w:val="00FB3D3A"/>
    <w:pPr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FB3D3A"/>
    <w:pPr>
      <w:spacing w:after="0" w:line="240" w:lineRule="auto"/>
    </w:pPr>
    <w:rPr>
      <w:rFonts w:eastAsiaTheme="minorEastAsia"/>
      <w:lang w:eastAsia="ru-RU"/>
    </w:rPr>
  </w:style>
  <w:style w:type="character" w:customStyle="1" w:styleId="72">
    <w:name w:val="Подпись к картинке + 72"/>
    <w:aliases w:val="5 pt6,Полужирный6"/>
    <w:basedOn w:val="a0"/>
    <w:rsid w:val="00FB3D3A"/>
    <w:rPr>
      <w:rFonts w:ascii="Arial Unicode MS" w:eastAsia="Arial Unicode MS" w:hAnsi="Arial Unicode MS"/>
      <w:b/>
      <w:bCs/>
      <w:sz w:val="15"/>
      <w:szCs w:val="15"/>
      <w:lang w:bidi="ar-SA"/>
    </w:rPr>
  </w:style>
  <w:style w:type="character" w:customStyle="1" w:styleId="31">
    <w:name w:val="Подпись к картинке (3)_"/>
    <w:basedOn w:val="a0"/>
    <w:link w:val="310"/>
    <w:locked/>
    <w:rsid w:val="00FB3D3A"/>
    <w:rPr>
      <w:rFonts w:ascii="Arial Unicode MS" w:eastAsia="Arial Unicode MS" w:hAnsi="Arial Unicode MS"/>
      <w:sz w:val="13"/>
      <w:szCs w:val="13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FB3D3A"/>
    <w:pPr>
      <w:shd w:val="clear" w:color="auto" w:fill="FFFFFF"/>
      <w:spacing w:after="0" w:line="158" w:lineRule="exact"/>
    </w:pPr>
    <w:rPr>
      <w:rFonts w:ascii="Arial Unicode MS" w:eastAsia="Arial Unicode MS" w:hAnsi="Arial Unicode MS"/>
      <w:noProof w:val="0"/>
      <w:sz w:val="13"/>
      <w:szCs w:val="13"/>
      <w:lang w:val="ru-RU"/>
    </w:rPr>
  </w:style>
  <w:style w:type="character" w:customStyle="1" w:styleId="32">
    <w:name w:val="Подпись к картинке (3) + Полужирный"/>
    <w:aliases w:val="Интервал 0 pt8"/>
    <w:basedOn w:val="31"/>
    <w:rsid w:val="00FB3D3A"/>
    <w:rPr>
      <w:rFonts w:ascii="Arial Unicode MS" w:eastAsia="Arial Unicode MS" w:hAnsi="Arial Unicode MS"/>
      <w:b/>
      <w:bCs/>
      <w:spacing w:val="10"/>
      <w:sz w:val="13"/>
      <w:szCs w:val="13"/>
      <w:shd w:val="clear" w:color="auto" w:fill="FFFFFF"/>
    </w:rPr>
  </w:style>
  <w:style w:type="table" w:styleId="a6">
    <w:name w:val="Table Grid"/>
    <w:basedOn w:val="a1"/>
    <w:uiPriority w:val="39"/>
    <w:rsid w:val="00FB3D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FB3D3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rsid w:val="00FB3D3A"/>
    <w:rPr>
      <w:rFonts w:ascii="Calibri" w:eastAsia="Calibri" w:hAnsi="Calibri" w:cs="Times New Roman"/>
      <w:noProof/>
      <w:sz w:val="16"/>
      <w:szCs w:val="16"/>
    </w:rPr>
  </w:style>
  <w:style w:type="character" w:styleId="a7">
    <w:name w:val="Emphasis"/>
    <w:basedOn w:val="a0"/>
    <w:uiPriority w:val="20"/>
    <w:qFormat/>
    <w:rsid w:val="00FB3D3A"/>
    <w:rPr>
      <w:i/>
      <w:iCs/>
    </w:rPr>
  </w:style>
  <w:style w:type="character" w:customStyle="1" w:styleId="apple-converted-space">
    <w:name w:val="apple-converted-space"/>
    <w:basedOn w:val="a0"/>
    <w:rsid w:val="00FB3D3A"/>
  </w:style>
  <w:style w:type="character" w:styleId="a8">
    <w:name w:val="Hyperlink"/>
    <w:uiPriority w:val="99"/>
    <w:rsid w:val="00FB3D3A"/>
    <w:rPr>
      <w:color w:val="0000FF"/>
      <w:u w:val="single"/>
    </w:rPr>
  </w:style>
  <w:style w:type="character" w:customStyle="1" w:styleId="a9">
    <w:name w:val="Символы концевой сноски"/>
    <w:rsid w:val="00FB3D3A"/>
  </w:style>
  <w:style w:type="character" w:styleId="aa">
    <w:name w:val="endnote reference"/>
    <w:uiPriority w:val="99"/>
    <w:rsid w:val="00FB3D3A"/>
    <w:rPr>
      <w:vertAlign w:val="superscript"/>
    </w:rPr>
  </w:style>
  <w:style w:type="paragraph" w:customStyle="1" w:styleId="311">
    <w:name w:val="Основной текст с отступом 31"/>
    <w:basedOn w:val="a"/>
    <w:rsid w:val="00FB3D3A"/>
    <w:pPr>
      <w:suppressAutoHyphens/>
      <w:spacing w:after="120" w:line="240" w:lineRule="auto"/>
      <w:ind w:left="283"/>
    </w:pPr>
    <w:rPr>
      <w:rFonts w:ascii="Calibri" w:eastAsia="font72" w:hAnsi="Calibri" w:cs="Times New Roman"/>
      <w:kern w:val="1"/>
      <w:sz w:val="16"/>
      <w:szCs w:val="16"/>
      <w:lang w:val="en-US" w:bidi="en-US"/>
    </w:rPr>
  </w:style>
  <w:style w:type="paragraph" w:customStyle="1" w:styleId="msonormal0">
    <w:name w:val="msonormal"/>
    <w:basedOn w:val="a"/>
    <w:rsid w:val="00F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FB3D3A"/>
    <w:rPr>
      <w:b/>
      <w:bCs/>
    </w:rPr>
  </w:style>
  <w:style w:type="table" w:customStyle="1" w:styleId="11">
    <w:name w:val="Таблица простая 11"/>
    <w:basedOn w:val="a1"/>
    <w:uiPriority w:val="41"/>
    <w:rsid w:val="00FB3D3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75F00F-205F-40F1-86AA-A3B7D3F8E99A}" type="doc">
      <dgm:prSet loTypeId="urn:microsoft.com/office/officeart/2005/8/layout/vList5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DFA1E4CA-013A-47C7-AA0F-265A1722D10A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Моноактивні </a:t>
          </a:r>
        </a:p>
      </dgm:t>
    </dgm:pt>
    <dgm:pt modelId="{441EA5A4-AC82-42B8-9584-7CCD30EF0960}" type="parTrans" cxnId="{426CCA4B-A11C-4460-889B-3E7B02CAB5E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7C1052-EC0C-45CD-B247-88E4D696BBB6}" type="sibTrans" cxnId="{426CCA4B-A11C-4460-889B-3E7B02CAB5E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8817C8-52C0-42AC-9F87-50BB133DFEC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дбайливе ставлення до часу</a:t>
          </a:r>
        </a:p>
      </dgm:t>
    </dgm:pt>
    <dgm:pt modelId="{68CDDCA9-81D2-4690-A6C5-FD26431C6B96}" type="parTrans" cxnId="{1E95AE13-11F4-4A82-BD91-9F0E1B3BEA2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27AA4C-885F-4362-8245-559F657CD872}" type="sibTrans" cxnId="{1E95AE13-11F4-4A82-BD91-9F0E1B3BEA2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2021C3-E2CB-448B-861D-64AD4BBA935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Поліактивні</a:t>
          </a:r>
        </a:p>
      </dgm:t>
    </dgm:pt>
    <dgm:pt modelId="{332C32F7-DE78-48D0-939A-346E6A9158F5}" type="parTrans" cxnId="{DF9D68D9-21BC-44A8-B129-4FEE8B4C234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39368E-A9A7-424C-8879-8B76534F19D8}" type="sibTrans" cxnId="{DF9D68D9-21BC-44A8-B129-4FEE8B4C234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81BF5-1ACF-46BA-9363-F51AEBC2C11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орієнтація на людей при виконанні завдань</a:t>
          </a:r>
        </a:p>
      </dgm:t>
    </dgm:pt>
    <dgm:pt modelId="{CCCED1A5-8886-4159-A10C-EBB8466D5921}" type="parTrans" cxnId="{99DAA7E6-4FAD-49B9-8359-E7EB0F24DC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73C394-8762-42A6-ADB7-91B04252B752}" type="sibTrans" cxnId="{99DAA7E6-4FAD-49B9-8359-E7EB0F24DC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3B8EFA-C8D6-43D1-9528-A9A6BA964B85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Реактивні</a:t>
          </a:r>
        </a:p>
      </dgm:t>
    </dgm:pt>
    <dgm:pt modelId="{54C58918-43BA-4D1C-94E8-BD621430DA8B}" type="parTrans" cxnId="{B9980637-9B37-42C4-8CF3-DB6D461F14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4C6924-32B8-4D8A-990C-31315A2BA98E}" type="sibTrans" cxnId="{B9980637-9B37-42C4-8CF3-DB6D461F14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9EBB02-5E0D-4B72-8DF6-BE46FD74B79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гармонія у відносинах</a:t>
          </a:r>
        </a:p>
      </dgm:t>
    </dgm:pt>
    <dgm:pt modelId="{35AAA331-F46C-4AAA-8C8E-C7ED95FC39B8}" type="parTrans" cxnId="{51EAD9A0-8AA7-48BF-B438-4A25E34F944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AA6AED-C494-4F30-80D1-A4C054691476}" type="sibTrans" cxnId="{51EAD9A0-8AA7-48BF-B438-4A25E34F944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67D4D5-96E1-49E5-818C-28B658D7739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орієнтація на виконання завдань</a:t>
          </a:r>
        </a:p>
      </dgm:t>
    </dgm:pt>
    <dgm:pt modelId="{8144A4F8-295D-43D2-BED9-71FD4176F172}" type="parTrans" cxnId="{C604B016-6AA2-4C65-A93D-00B0C252ECB9}">
      <dgm:prSet/>
      <dgm:spPr/>
      <dgm:t>
        <a:bodyPr/>
        <a:lstStyle/>
        <a:p>
          <a:endParaRPr lang="ru-RU"/>
        </a:p>
      </dgm:t>
    </dgm:pt>
    <dgm:pt modelId="{0A2B5F72-4221-4906-9E75-668EF9DDBF9F}" type="sibTrans" cxnId="{C604B016-6AA2-4C65-A93D-00B0C252ECB9}">
      <dgm:prSet/>
      <dgm:spPr/>
      <dgm:t>
        <a:bodyPr/>
        <a:lstStyle/>
        <a:p>
          <a:endParaRPr lang="ru-RU"/>
        </a:p>
      </dgm:t>
    </dgm:pt>
    <dgm:pt modelId="{AEA86D89-914E-43E0-9105-2FDECD2F6A1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суворе дотримання наміченого плану</a:t>
          </a:r>
        </a:p>
      </dgm:t>
    </dgm:pt>
    <dgm:pt modelId="{4525A2E2-388B-491F-904F-164651BD2A19}" type="parTrans" cxnId="{92F98773-377C-4DCE-851A-FB6160337148}">
      <dgm:prSet/>
      <dgm:spPr/>
      <dgm:t>
        <a:bodyPr/>
        <a:lstStyle/>
        <a:p>
          <a:endParaRPr lang="ru-RU"/>
        </a:p>
      </dgm:t>
    </dgm:pt>
    <dgm:pt modelId="{BAA59265-24A6-45F3-B836-32A592DC0B4B}" type="sibTrans" cxnId="{92F98773-377C-4DCE-851A-FB6160337148}">
      <dgm:prSet/>
      <dgm:spPr/>
      <dgm:t>
        <a:bodyPr/>
        <a:lstStyle/>
        <a:p>
          <a:endParaRPr lang="ru-RU"/>
        </a:p>
      </dgm:t>
    </dgm:pt>
    <dgm:pt modelId="{584452ED-DBBB-4B93-B9DA-73119BF8EE0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шанобливе ставлення до влади</a:t>
          </a:r>
        </a:p>
      </dgm:t>
    </dgm:pt>
    <dgm:pt modelId="{97D57603-1861-4CEF-86BA-C9842D5B48FC}" type="parTrans" cxnId="{6264D5A7-D167-455B-9752-6F92374D9B1A}">
      <dgm:prSet/>
      <dgm:spPr/>
      <dgm:t>
        <a:bodyPr/>
        <a:lstStyle/>
        <a:p>
          <a:endParaRPr lang="ru-RU"/>
        </a:p>
      </dgm:t>
    </dgm:pt>
    <dgm:pt modelId="{52172163-7B60-4B42-AEAC-C1AACC746819}" type="sibTrans" cxnId="{6264D5A7-D167-455B-9752-6F92374D9B1A}">
      <dgm:prSet/>
      <dgm:spPr/>
      <dgm:t>
        <a:bodyPr/>
        <a:lstStyle/>
        <a:p>
          <a:endParaRPr lang="ru-RU"/>
        </a:p>
      </dgm:t>
    </dgm:pt>
    <dgm:pt modelId="{0CEF2A99-C61D-44C9-843F-7FDDF80DFB9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вільне ставлення до часу та закону</a:t>
          </a:r>
        </a:p>
      </dgm:t>
    </dgm:pt>
    <dgm:pt modelId="{4B249624-BC31-472C-AAA0-61903EE0758F}" type="parTrans" cxnId="{D67E3579-ADCC-460A-968A-3B30E73C867C}">
      <dgm:prSet/>
      <dgm:spPr/>
      <dgm:t>
        <a:bodyPr/>
        <a:lstStyle/>
        <a:p>
          <a:endParaRPr lang="ru-RU"/>
        </a:p>
      </dgm:t>
    </dgm:pt>
    <dgm:pt modelId="{081629D7-11D9-47C8-988E-974749347035}" type="sibTrans" cxnId="{D67E3579-ADCC-460A-968A-3B30E73C867C}">
      <dgm:prSet/>
      <dgm:spPr/>
      <dgm:t>
        <a:bodyPr/>
        <a:lstStyle/>
        <a:p>
          <a:endParaRPr lang="ru-RU"/>
        </a:p>
      </dgm:t>
    </dgm:pt>
    <dgm:pt modelId="{DB2C9CA2-13B8-4D57-B1E0-4593A5655095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виконання кількох справ одночасно</a:t>
          </a:r>
        </a:p>
      </dgm:t>
    </dgm:pt>
    <dgm:pt modelId="{336D0A56-4CF3-454A-80C1-401F822B1C3A}" type="parTrans" cxnId="{957FCFBA-1FC9-4895-87DF-AE46FE835293}">
      <dgm:prSet/>
      <dgm:spPr/>
      <dgm:t>
        <a:bodyPr/>
        <a:lstStyle/>
        <a:p>
          <a:endParaRPr lang="ru-RU"/>
        </a:p>
      </dgm:t>
    </dgm:pt>
    <dgm:pt modelId="{AA21AF62-2008-4929-873A-8DFC3F29B162}" type="sibTrans" cxnId="{957FCFBA-1FC9-4895-87DF-AE46FE835293}">
      <dgm:prSet/>
      <dgm:spPr/>
      <dgm:t>
        <a:bodyPr/>
        <a:lstStyle/>
        <a:p>
          <a:endParaRPr lang="ru-RU"/>
        </a:p>
      </dgm:t>
    </dgm:pt>
    <dgm:pt modelId="{AE1366B2-CEE6-4C23-BB6D-735E87C62DD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шанобливість</a:t>
          </a:r>
        </a:p>
      </dgm:t>
    </dgm:pt>
    <dgm:pt modelId="{ECE8EF1F-7104-401A-9419-3056503B2CF3}" type="parTrans" cxnId="{6D82173A-F4C9-4FA1-A134-2E7201FBDAB1}">
      <dgm:prSet/>
      <dgm:spPr/>
      <dgm:t>
        <a:bodyPr/>
        <a:lstStyle/>
        <a:p>
          <a:endParaRPr lang="ru-RU"/>
        </a:p>
      </dgm:t>
    </dgm:pt>
    <dgm:pt modelId="{85A448DC-C9D4-43B4-B28E-6262A0F537DB}" type="sibTrans" cxnId="{6D82173A-F4C9-4FA1-A134-2E7201FBDAB1}">
      <dgm:prSet/>
      <dgm:spPr/>
      <dgm:t>
        <a:bodyPr/>
        <a:lstStyle/>
        <a:p>
          <a:endParaRPr lang="ru-RU"/>
        </a:p>
      </dgm:t>
    </dgm:pt>
    <dgm:pt modelId="{A5E7025D-B151-407F-BE48-AF3B54EFE6B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терплячість</a:t>
          </a:r>
        </a:p>
      </dgm:t>
    </dgm:pt>
    <dgm:pt modelId="{87DDB985-6B36-41DC-AD27-4206ACAAD955}" type="parTrans" cxnId="{4D33106B-F243-4B1D-9F0A-B2FC9F66E0EB}">
      <dgm:prSet/>
      <dgm:spPr/>
      <dgm:t>
        <a:bodyPr/>
        <a:lstStyle/>
        <a:p>
          <a:endParaRPr lang="ru-RU"/>
        </a:p>
      </dgm:t>
    </dgm:pt>
    <dgm:pt modelId="{AF3E3399-3B2B-4CE8-9706-426C1B97280C}" type="sibTrans" cxnId="{4D33106B-F243-4B1D-9F0A-B2FC9F66E0EB}">
      <dgm:prSet/>
      <dgm:spPr/>
      <dgm:t>
        <a:bodyPr/>
        <a:lstStyle/>
        <a:p>
          <a:endParaRPr lang="ru-RU"/>
        </a:p>
      </dgm:t>
    </dgm:pt>
    <dgm:pt modelId="{AE007D90-64DE-4297-96BE-21D2614B6C1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дбайливе ставлення до своєї репутації і репутації інших</a:t>
          </a:r>
        </a:p>
      </dgm:t>
    </dgm:pt>
    <dgm:pt modelId="{1A8FBF65-4AE8-4F59-9F57-FC04C7A30628}" type="parTrans" cxnId="{0A81C47E-C9C9-4937-82D4-E4B9F74057C0}">
      <dgm:prSet/>
      <dgm:spPr/>
      <dgm:t>
        <a:bodyPr/>
        <a:lstStyle/>
        <a:p>
          <a:endParaRPr lang="ru-RU"/>
        </a:p>
      </dgm:t>
    </dgm:pt>
    <dgm:pt modelId="{8687356F-5D6C-413B-BEE0-06E0C8FB1D28}" type="sibTrans" cxnId="{0A81C47E-C9C9-4937-82D4-E4B9F74057C0}">
      <dgm:prSet/>
      <dgm:spPr/>
      <dgm:t>
        <a:bodyPr/>
        <a:lstStyle/>
        <a:p>
          <a:endParaRPr lang="ru-RU"/>
        </a:p>
      </dgm:t>
    </dgm:pt>
    <dgm:pt modelId="{03ED7BE3-C12C-4F25-BDAD-B1B62A66E113}" type="pres">
      <dgm:prSet presAssocID="{2775F00F-205F-40F1-86AA-A3B7D3F8E99A}" presName="Name0" presStyleCnt="0">
        <dgm:presLayoutVars>
          <dgm:dir/>
          <dgm:animLvl val="lvl"/>
          <dgm:resizeHandles val="exact"/>
        </dgm:presLayoutVars>
      </dgm:prSet>
      <dgm:spPr/>
    </dgm:pt>
    <dgm:pt modelId="{9573E251-4FDA-4295-8C63-140740A091C2}" type="pres">
      <dgm:prSet presAssocID="{DFA1E4CA-013A-47C7-AA0F-265A1722D10A}" presName="linNode" presStyleCnt="0"/>
      <dgm:spPr/>
    </dgm:pt>
    <dgm:pt modelId="{41BBF17D-F00A-43DE-A980-0455E235E9F9}" type="pres">
      <dgm:prSet presAssocID="{DFA1E4CA-013A-47C7-AA0F-265A1722D10A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516313CB-E7E3-483E-8DC5-C7D66A573E58}" type="pres">
      <dgm:prSet presAssocID="{DFA1E4CA-013A-47C7-AA0F-265A1722D10A}" presName="descendantText" presStyleLbl="alignAccFollowNode1" presStyleIdx="0" presStyleCnt="3">
        <dgm:presLayoutVars>
          <dgm:bulletEnabled val="1"/>
        </dgm:presLayoutVars>
      </dgm:prSet>
      <dgm:spPr/>
    </dgm:pt>
    <dgm:pt modelId="{353A4016-CC1E-4D94-AAF1-45AB03CE4B43}" type="pres">
      <dgm:prSet presAssocID="{3E7C1052-EC0C-45CD-B247-88E4D696BBB6}" presName="sp" presStyleCnt="0"/>
      <dgm:spPr/>
    </dgm:pt>
    <dgm:pt modelId="{59958DDC-9666-4B62-AA06-E7ACF6B19671}" type="pres">
      <dgm:prSet presAssocID="{492021C3-E2CB-448B-861D-64AD4BBA935C}" presName="linNode" presStyleCnt="0"/>
      <dgm:spPr/>
    </dgm:pt>
    <dgm:pt modelId="{463DF9E8-7B70-484C-8AE4-A87763F00831}" type="pres">
      <dgm:prSet presAssocID="{492021C3-E2CB-448B-861D-64AD4BBA935C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B62FF1AB-248C-4DC1-ABD9-7C80FAAAA1B9}" type="pres">
      <dgm:prSet presAssocID="{492021C3-E2CB-448B-861D-64AD4BBA935C}" presName="descendantText" presStyleLbl="alignAccFollowNode1" presStyleIdx="1" presStyleCnt="3">
        <dgm:presLayoutVars>
          <dgm:bulletEnabled val="1"/>
        </dgm:presLayoutVars>
      </dgm:prSet>
      <dgm:spPr/>
    </dgm:pt>
    <dgm:pt modelId="{5F7FAA04-6513-4D7D-A4EB-7901CD7CF25E}" type="pres">
      <dgm:prSet presAssocID="{0739368E-A9A7-424C-8879-8B76534F19D8}" presName="sp" presStyleCnt="0"/>
      <dgm:spPr/>
    </dgm:pt>
    <dgm:pt modelId="{8A62E61F-B87A-4F4E-B062-AD090C0DA2E8}" type="pres">
      <dgm:prSet presAssocID="{EB3B8EFA-C8D6-43D1-9528-A9A6BA964B85}" presName="linNode" presStyleCnt="0"/>
      <dgm:spPr/>
    </dgm:pt>
    <dgm:pt modelId="{8230A49D-F8A6-4CB6-96FC-EB7E9F9724FD}" type="pres">
      <dgm:prSet presAssocID="{EB3B8EFA-C8D6-43D1-9528-A9A6BA964B85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B32C5AE5-D212-427A-B198-E39BD692DE4A}" type="pres">
      <dgm:prSet presAssocID="{EB3B8EFA-C8D6-43D1-9528-A9A6BA964B85}" presName="descendantText" presStyleLbl="alignAccFollowNode1" presStyleIdx="2" presStyleCnt="3" custScaleY="110264">
        <dgm:presLayoutVars>
          <dgm:bulletEnabled val="1"/>
        </dgm:presLayoutVars>
      </dgm:prSet>
      <dgm:spPr/>
    </dgm:pt>
  </dgm:ptLst>
  <dgm:cxnLst>
    <dgm:cxn modelId="{31EB9303-2E0F-4799-A29D-36D8E46EE010}" type="presOf" srcId="{492021C3-E2CB-448B-861D-64AD4BBA935C}" destId="{463DF9E8-7B70-484C-8AE4-A87763F00831}" srcOrd="0" destOrd="0" presId="urn:microsoft.com/office/officeart/2005/8/layout/vList5"/>
    <dgm:cxn modelId="{115E810F-5CC9-40F3-8E2F-AFFF275CE955}" type="presOf" srcId="{0CEF2A99-C61D-44C9-843F-7FDDF80DFB90}" destId="{B62FF1AB-248C-4DC1-ABD9-7C80FAAAA1B9}" srcOrd="0" destOrd="1" presId="urn:microsoft.com/office/officeart/2005/8/layout/vList5"/>
    <dgm:cxn modelId="{1E95AE13-11F4-4A82-BD91-9F0E1B3BEA29}" srcId="{DFA1E4CA-013A-47C7-AA0F-265A1722D10A}" destId="{318817C8-52C0-42AC-9F87-50BB133DFECF}" srcOrd="0" destOrd="0" parTransId="{68CDDCA9-81D2-4690-A6C5-FD26431C6B96}" sibTransId="{1527AA4C-885F-4362-8245-559F657CD872}"/>
    <dgm:cxn modelId="{C604B016-6AA2-4C65-A93D-00B0C252ECB9}" srcId="{DFA1E4CA-013A-47C7-AA0F-265A1722D10A}" destId="{F667D4D5-96E1-49E5-818C-28B658D77397}" srcOrd="1" destOrd="0" parTransId="{8144A4F8-295D-43D2-BED9-71FD4176F172}" sibTransId="{0A2B5F72-4221-4906-9E75-668EF9DDBF9F}"/>
    <dgm:cxn modelId="{6C2AE21E-E533-44BF-A8D0-CAD8749FEE62}" type="presOf" srcId="{DB2C9CA2-13B8-4D57-B1E0-4593A5655095}" destId="{B62FF1AB-248C-4DC1-ABD9-7C80FAAAA1B9}" srcOrd="0" destOrd="2" presId="urn:microsoft.com/office/officeart/2005/8/layout/vList5"/>
    <dgm:cxn modelId="{E1917734-7108-4B64-9272-7DAF2A02CAAC}" type="presOf" srcId="{F667D4D5-96E1-49E5-818C-28B658D77397}" destId="{516313CB-E7E3-483E-8DC5-C7D66A573E58}" srcOrd="0" destOrd="1" presId="urn:microsoft.com/office/officeart/2005/8/layout/vList5"/>
    <dgm:cxn modelId="{A91D4D36-D2A6-47FD-9C40-B197D90057B8}" type="presOf" srcId="{869EBB02-5E0D-4B72-8DF6-BE46FD74B79B}" destId="{B32C5AE5-D212-427A-B198-E39BD692DE4A}" srcOrd="0" destOrd="0" presId="urn:microsoft.com/office/officeart/2005/8/layout/vList5"/>
    <dgm:cxn modelId="{B9980637-9B37-42C4-8CF3-DB6D461F1486}" srcId="{2775F00F-205F-40F1-86AA-A3B7D3F8E99A}" destId="{EB3B8EFA-C8D6-43D1-9528-A9A6BA964B85}" srcOrd="2" destOrd="0" parTransId="{54C58918-43BA-4D1C-94E8-BD621430DA8B}" sibTransId="{FC4C6924-32B8-4D8A-990C-31315A2BA98E}"/>
    <dgm:cxn modelId="{6D82173A-F4C9-4FA1-A134-2E7201FBDAB1}" srcId="{EB3B8EFA-C8D6-43D1-9528-A9A6BA964B85}" destId="{AE1366B2-CEE6-4C23-BB6D-735E87C62DDF}" srcOrd="1" destOrd="0" parTransId="{ECE8EF1F-7104-401A-9419-3056503B2CF3}" sibTransId="{85A448DC-C9D4-43B4-B28E-6262A0F537DB}"/>
    <dgm:cxn modelId="{4D33106B-F243-4B1D-9F0A-B2FC9F66E0EB}" srcId="{EB3B8EFA-C8D6-43D1-9528-A9A6BA964B85}" destId="{A5E7025D-B151-407F-BE48-AF3B54EFE6BA}" srcOrd="2" destOrd="0" parTransId="{87DDB985-6B36-41DC-AD27-4206ACAAD955}" sibTransId="{AF3E3399-3B2B-4CE8-9706-426C1B97280C}"/>
    <dgm:cxn modelId="{426CCA4B-A11C-4460-889B-3E7B02CAB5E9}" srcId="{2775F00F-205F-40F1-86AA-A3B7D3F8E99A}" destId="{DFA1E4CA-013A-47C7-AA0F-265A1722D10A}" srcOrd="0" destOrd="0" parTransId="{441EA5A4-AC82-42B8-9584-7CCD30EF0960}" sibTransId="{3E7C1052-EC0C-45CD-B247-88E4D696BBB6}"/>
    <dgm:cxn modelId="{92F98773-377C-4DCE-851A-FB6160337148}" srcId="{DFA1E4CA-013A-47C7-AA0F-265A1722D10A}" destId="{AEA86D89-914E-43E0-9105-2FDECD2F6A1D}" srcOrd="2" destOrd="0" parTransId="{4525A2E2-388B-491F-904F-164651BD2A19}" sibTransId="{BAA59265-24A6-45F3-B836-32A592DC0B4B}"/>
    <dgm:cxn modelId="{E6DF9453-7A79-4B97-9E55-97104ED0C2AD}" type="presOf" srcId="{A5E7025D-B151-407F-BE48-AF3B54EFE6BA}" destId="{B32C5AE5-D212-427A-B198-E39BD692DE4A}" srcOrd="0" destOrd="2" presId="urn:microsoft.com/office/officeart/2005/8/layout/vList5"/>
    <dgm:cxn modelId="{D67E3579-ADCC-460A-968A-3B30E73C867C}" srcId="{492021C3-E2CB-448B-861D-64AD4BBA935C}" destId="{0CEF2A99-C61D-44C9-843F-7FDDF80DFB90}" srcOrd="1" destOrd="0" parTransId="{4B249624-BC31-472C-AAA0-61903EE0758F}" sibTransId="{081629D7-11D9-47C8-988E-974749347035}"/>
    <dgm:cxn modelId="{0A81C47E-C9C9-4937-82D4-E4B9F74057C0}" srcId="{EB3B8EFA-C8D6-43D1-9528-A9A6BA964B85}" destId="{AE007D90-64DE-4297-96BE-21D2614B6C11}" srcOrd="3" destOrd="0" parTransId="{1A8FBF65-4AE8-4F59-9F57-FC04C7A30628}" sibTransId="{8687356F-5D6C-413B-BEE0-06E0C8FB1D28}"/>
    <dgm:cxn modelId="{4972978C-CC50-4FFB-B11B-1E4E474982F3}" type="presOf" srcId="{B0781BF5-1ACF-46BA-9363-F51AEBC2C116}" destId="{B62FF1AB-248C-4DC1-ABD9-7C80FAAAA1B9}" srcOrd="0" destOrd="0" presId="urn:microsoft.com/office/officeart/2005/8/layout/vList5"/>
    <dgm:cxn modelId="{68B52E9A-F164-404C-83A7-D1122F4EDBBE}" type="presOf" srcId="{EB3B8EFA-C8D6-43D1-9528-A9A6BA964B85}" destId="{8230A49D-F8A6-4CB6-96FC-EB7E9F9724FD}" srcOrd="0" destOrd="0" presId="urn:microsoft.com/office/officeart/2005/8/layout/vList5"/>
    <dgm:cxn modelId="{51EAD9A0-8AA7-48BF-B438-4A25E34F944F}" srcId="{EB3B8EFA-C8D6-43D1-9528-A9A6BA964B85}" destId="{869EBB02-5E0D-4B72-8DF6-BE46FD74B79B}" srcOrd="0" destOrd="0" parTransId="{35AAA331-F46C-4AAA-8C8E-C7ED95FC39B8}" sibTransId="{79AA6AED-C494-4F30-80D1-A4C054691476}"/>
    <dgm:cxn modelId="{6264D5A7-D167-455B-9752-6F92374D9B1A}" srcId="{DFA1E4CA-013A-47C7-AA0F-265A1722D10A}" destId="{584452ED-DBBB-4B93-B9DA-73119BF8EE0A}" srcOrd="3" destOrd="0" parTransId="{97D57603-1861-4CEF-86BA-C9842D5B48FC}" sibTransId="{52172163-7B60-4B42-AEAC-C1AACC746819}"/>
    <dgm:cxn modelId="{A2C988AC-EC39-4F2C-8976-15473D9E53A8}" type="presOf" srcId="{AEA86D89-914E-43E0-9105-2FDECD2F6A1D}" destId="{516313CB-E7E3-483E-8DC5-C7D66A573E58}" srcOrd="0" destOrd="2" presId="urn:microsoft.com/office/officeart/2005/8/layout/vList5"/>
    <dgm:cxn modelId="{957FCFBA-1FC9-4895-87DF-AE46FE835293}" srcId="{492021C3-E2CB-448B-861D-64AD4BBA935C}" destId="{DB2C9CA2-13B8-4D57-B1E0-4593A5655095}" srcOrd="2" destOrd="0" parTransId="{336D0A56-4CF3-454A-80C1-401F822B1C3A}" sibTransId="{AA21AF62-2008-4929-873A-8DFC3F29B162}"/>
    <dgm:cxn modelId="{17189DBD-7B73-41F1-AFBD-D0AFBE0354AF}" type="presOf" srcId="{318817C8-52C0-42AC-9F87-50BB133DFECF}" destId="{516313CB-E7E3-483E-8DC5-C7D66A573E58}" srcOrd="0" destOrd="0" presId="urn:microsoft.com/office/officeart/2005/8/layout/vList5"/>
    <dgm:cxn modelId="{B41D21C3-C333-4823-BD1A-5203A120CCF6}" type="presOf" srcId="{2775F00F-205F-40F1-86AA-A3B7D3F8E99A}" destId="{03ED7BE3-C12C-4F25-BDAD-B1B62A66E113}" srcOrd="0" destOrd="0" presId="urn:microsoft.com/office/officeart/2005/8/layout/vList5"/>
    <dgm:cxn modelId="{18E4D1D4-5494-4532-BD90-132E74EE3D34}" type="presOf" srcId="{584452ED-DBBB-4B93-B9DA-73119BF8EE0A}" destId="{516313CB-E7E3-483E-8DC5-C7D66A573E58}" srcOrd="0" destOrd="3" presId="urn:microsoft.com/office/officeart/2005/8/layout/vList5"/>
    <dgm:cxn modelId="{DABB51D5-939C-4610-B246-B522B01A89C0}" type="presOf" srcId="{AE007D90-64DE-4297-96BE-21D2614B6C11}" destId="{B32C5AE5-D212-427A-B198-E39BD692DE4A}" srcOrd="0" destOrd="3" presId="urn:microsoft.com/office/officeart/2005/8/layout/vList5"/>
    <dgm:cxn modelId="{DF9D68D9-21BC-44A8-B129-4FEE8B4C234E}" srcId="{2775F00F-205F-40F1-86AA-A3B7D3F8E99A}" destId="{492021C3-E2CB-448B-861D-64AD4BBA935C}" srcOrd="1" destOrd="0" parTransId="{332C32F7-DE78-48D0-939A-346E6A9158F5}" sibTransId="{0739368E-A9A7-424C-8879-8B76534F19D8}"/>
    <dgm:cxn modelId="{578C36E5-80BA-41A0-B694-04454EA1B64C}" type="presOf" srcId="{AE1366B2-CEE6-4C23-BB6D-735E87C62DDF}" destId="{B32C5AE5-D212-427A-B198-E39BD692DE4A}" srcOrd="0" destOrd="1" presId="urn:microsoft.com/office/officeart/2005/8/layout/vList5"/>
    <dgm:cxn modelId="{99DAA7E6-4FAD-49B9-8359-E7EB0F24DCD1}" srcId="{492021C3-E2CB-448B-861D-64AD4BBA935C}" destId="{B0781BF5-1ACF-46BA-9363-F51AEBC2C116}" srcOrd="0" destOrd="0" parTransId="{CCCED1A5-8886-4159-A10C-EBB8466D5921}" sibTransId="{CC73C394-8762-42A6-ADB7-91B04252B752}"/>
    <dgm:cxn modelId="{4F36A1FC-F797-4166-8317-9A60D5359B36}" type="presOf" srcId="{DFA1E4CA-013A-47C7-AA0F-265A1722D10A}" destId="{41BBF17D-F00A-43DE-A980-0455E235E9F9}" srcOrd="0" destOrd="0" presId="urn:microsoft.com/office/officeart/2005/8/layout/vList5"/>
    <dgm:cxn modelId="{83F607DF-E281-4D7A-B81D-49EB155AD02D}" type="presParOf" srcId="{03ED7BE3-C12C-4F25-BDAD-B1B62A66E113}" destId="{9573E251-4FDA-4295-8C63-140740A091C2}" srcOrd="0" destOrd="0" presId="urn:microsoft.com/office/officeart/2005/8/layout/vList5"/>
    <dgm:cxn modelId="{6C8C1A54-0ACB-420B-B731-FAC423A064A3}" type="presParOf" srcId="{9573E251-4FDA-4295-8C63-140740A091C2}" destId="{41BBF17D-F00A-43DE-A980-0455E235E9F9}" srcOrd="0" destOrd="0" presId="urn:microsoft.com/office/officeart/2005/8/layout/vList5"/>
    <dgm:cxn modelId="{0D774D1D-7ACF-4FC4-8777-F8121AA8EB47}" type="presParOf" srcId="{9573E251-4FDA-4295-8C63-140740A091C2}" destId="{516313CB-E7E3-483E-8DC5-C7D66A573E58}" srcOrd="1" destOrd="0" presId="urn:microsoft.com/office/officeart/2005/8/layout/vList5"/>
    <dgm:cxn modelId="{7076C708-6AAE-41FF-AA3A-6BE51381EF18}" type="presParOf" srcId="{03ED7BE3-C12C-4F25-BDAD-B1B62A66E113}" destId="{353A4016-CC1E-4D94-AAF1-45AB03CE4B43}" srcOrd="1" destOrd="0" presId="urn:microsoft.com/office/officeart/2005/8/layout/vList5"/>
    <dgm:cxn modelId="{320EA324-CDFA-4C8C-BEE3-255BBDC44DD9}" type="presParOf" srcId="{03ED7BE3-C12C-4F25-BDAD-B1B62A66E113}" destId="{59958DDC-9666-4B62-AA06-E7ACF6B19671}" srcOrd="2" destOrd="0" presId="urn:microsoft.com/office/officeart/2005/8/layout/vList5"/>
    <dgm:cxn modelId="{4D89C955-A8D2-48DC-AA81-F1C9BE71E41F}" type="presParOf" srcId="{59958DDC-9666-4B62-AA06-E7ACF6B19671}" destId="{463DF9E8-7B70-484C-8AE4-A87763F00831}" srcOrd="0" destOrd="0" presId="urn:microsoft.com/office/officeart/2005/8/layout/vList5"/>
    <dgm:cxn modelId="{FAF47F7B-8352-4233-B8F3-4C13EE7C6680}" type="presParOf" srcId="{59958DDC-9666-4B62-AA06-E7ACF6B19671}" destId="{B62FF1AB-248C-4DC1-ABD9-7C80FAAAA1B9}" srcOrd="1" destOrd="0" presId="urn:microsoft.com/office/officeart/2005/8/layout/vList5"/>
    <dgm:cxn modelId="{51DD7262-332F-4F67-985E-2D0E4B6778A7}" type="presParOf" srcId="{03ED7BE3-C12C-4F25-BDAD-B1B62A66E113}" destId="{5F7FAA04-6513-4D7D-A4EB-7901CD7CF25E}" srcOrd="3" destOrd="0" presId="urn:microsoft.com/office/officeart/2005/8/layout/vList5"/>
    <dgm:cxn modelId="{E03C6C03-4B2D-4CA1-9C5A-2FEFD9ED6CDF}" type="presParOf" srcId="{03ED7BE3-C12C-4F25-BDAD-B1B62A66E113}" destId="{8A62E61F-B87A-4F4E-B062-AD090C0DA2E8}" srcOrd="4" destOrd="0" presId="urn:microsoft.com/office/officeart/2005/8/layout/vList5"/>
    <dgm:cxn modelId="{63FA98E1-43A7-4510-99C4-DDB331C725AB}" type="presParOf" srcId="{8A62E61F-B87A-4F4E-B062-AD090C0DA2E8}" destId="{8230A49D-F8A6-4CB6-96FC-EB7E9F9724FD}" srcOrd="0" destOrd="0" presId="urn:microsoft.com/office/officeart/2005/8/layout/vList5"/>
    <dgm:cxn modelId="{9030E62C-987F-44EA-938B-00346AC8A98A}" type="presParOf" srcId="{8A62E61F-B87A-4F4E-B062-AD090C0DA2E8}" destId="{B32C5AE5-D212-427A-B198-E39BD692DE4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96BA2C-3A35-4CCA-8E21-BB9A4C93D760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10707F9F-C40D-45CE-A653-8D84BDFCE5BD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Минуле</a:t>
          </a:r>
        </a:p>
      </dgm:t>
    </dgm:pt>
    <dgm:pt modelId="{4CBF0A6C-10D3-404D-A402-B8583AF8F9E2}" type="parTrans" cxnId="{89046AAB-878D-4124-BA6F-135CBEF3632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A650D4-8EF0-42DB-86FB-0981BB4BF97F}" type="sibTrans" cxnId="{89046AAB-878D-4124-BA6F-135CBEF36323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81AEBC-989A-45D1-82A3-71EF5671D9E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Сьогодення</a:t>
          </a:r>
        </a:p>
      </dgm:t>
    </dgm:pt>
    <dgm:pt modelId="{07302668-17D4-483E-A7F9-0AB143AD94A2}" type="parTrans" cxnId="{2BB84FA4-EB9D-46A8-852E-DFCED2A9F03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DC504C-35C7-458E-B0D9-E7EA203946F3}" type="sibTrans" cxnId="{2BB84FA4-EB9D-46A8-852E-DFCED2A9F03D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D8C190-C59B-4727-BC9C-5FAAB0A4298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Майбутнє</a:t>
          </a:r>
        </a:p>
      </dgm:t>
    </dgm:pt>
    <dgm:pt modelId="{10821172-27A6-484B-AC5B-E8BE38217156}" type="parTrans" cxnId="{30F67948-2E5B-4A5D-A105-5B8467BADA3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59C29A-A656-4953-8DF2-2D7774BD4BC5}" type="sibTrans" cxnId="{30F67948-2E5B-4A5D-A105-5B8467BADA3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25AA77-551A-4089-A571-109DB49A6132}" type="pres">
      <dgm:prSet presAssocID="{F796BA2C-3A35-4CCA-8E21-BB9A4C93D760}" presName="Name0" presStyleCnt="0">
        <dgm:presLayoutVars>
          <dgm:dir/>
          <dgm:resizeHandles val="exact"/>
        </dgm:presLayoutVars>
      </dgm:prSet>
      <dgm:spPr/>
    </dgm:pt>
    <dgm:pt modelId="{D6F9E345-1BA2-4CEE-843A-62A293904683}" type="pres">
      <dgm:prSet presAssocID="{10707F9F-C40D-45CE-A653-8D84BDFCE5BD}" presName="node" presStyleLbl="node1" presStyleIdx="0" presStyleCnt="3">
        <dgm:presLayoutVars>
          <dgm:bulletEnabled val="1"/>
        </dgm:presLayoutVars>
      </dgm:prSet>
      <dgm:spPr/>
    </dgm:pt>
    <dgm:pt modelId="{B684EBD2-E731-4774-89C7-A971122E3CDC}" type="pres">
      <dgm:prSet presAssocID="{27A650D4-8EF0-42DB-86FB-0981BB4BF97F}" presName="sibTrans" presStyleLbl="sibTrans2D1" presStyleIdx="0" presStyleCnt="2"/>
      <dgm:spPr/>
    </dgm:pt>
    <dgm:pt modelId="{5B8B62D2-E0B1-4D53-B40C-B9AD69C6A4D2}" type="pres">
      <dgm:prSet presAssocID="{27A650D4-8EF0-42DB-86FB-0981BB4BF97F}" presName="connectorText" presStyleLbl="sibTrans2D1" presStyleIdx="0" presStyleCnt="2"/>
      <dgm:spPr/>
    </dgm:pt>
    <dgm:pt modelId="{15EAF217-C599-4CCC-8244-1ACED694DAA3}" type="pres">
      <dgm:prSet presAssocID="{E281AEBC-989A-45D1-82A3-71EF5671D9E0}" presName="node" presStyleLbl="node1" presStyleIdx="1" presStyleCnt="3">
        <dgm:presLayoutVars>
          <dgm:bulletEnabled val="1"/>
        </dgm:presLayoutVars>
      </dgm:prSet>
      <dgm:spPr/>
    </dgm:pt>
    <dgm:pt modelId="{7866CE1A-08BF-4FEC-B245-960DD482D898}" type="pres">
      <dgm:prSet presAssocID="{4DDC504C-35C7-458E-B0D9-E7EA203946F3}" presName="sibTrans" presStyleLbl="sibTrans2D1" presStyleIdx="1" presStyleCnt="2"/>
      <dgm:spPr/>
    </dgm:pt>
    <dgm:pt modelId="{8BAA396E-D1C1-49FC-8EAC-F5DAF2915F8A}" type="pres">
      <dgm:prSet presAssocID="{4DDC504C-35C7-458E-B0D9-E7EA203946F3}" presName="connectorText" presStyleLbl="sibTrans2D1" presStyleIdx="1" presStyleCnt="2"/>
      <dgm:spPr/>
    </dgm:pt>
    <dgm:pt modelId="{4454B10F-CCC0-4FDB-9A82-9EF35DF33045}" type="pres">
      <dgm:prSet presAssocID="{EBD8C190-C59B-4727-BC9C-5FAAB0A42989}" presName="node" presStyleLbl="node1" presStyleIdx="2" presStyleCnt="3">
        <dgm:presLayoutVars>
          <dgm:bulletEnabled val="1"/>
        </dgm:presLayoutVars>
      </dgm:prSet>
      <dgm:spPr/>
    </dgm:pt>
  </dgm:ptLst>
  <dgm:cxnLst>
    <dgm:cxn modelId="{EED05D04-2D3F-4484-B4B5-9E6126BA3261}" type="presOf" srcId="{10707F9F-C40D-45CE-A653-8D84BDFCE5BD}" destId="{D6F9E345-1BA2-4CEE-843A-62A293904683}" srcOrd="0" destOrd="0" presId="urn:microsoft.com/office/officeart/2005/8/layout/process1"/>
    <dgm:cxn modelId="{CE430B11-51EC-4A09-A400-023957D25F18}" type="presOf" srcId="{4DDC504C-35C7-458E-B0D9-E7EA203946F3}" destId="{8BAA396E-D1C1-49FC-8EAC-F5DAF2915F8A}" srcOrd="1" destOrd="0" presId="urn:microsoft.com/office/officeart/2005/8/layout/process1"/>
    <dgm:cxn modelId="{CFAFE664-D8EF-4A33-B2AB-99DF2AF6CBDF}" type="presOf" srcId="{27A650D4-8EF0-42DB-86FB-0981BB4BF97F}" destId="{B684EBD2-E731-4774-89C7-A971122E3CDC}" srcOrd="0" destOrd="0" presId="urn:microsoft.com/office/officeart/2005/8/layout/process1"/>
    <dgm:cxn modelId="{30F67948-2E5B-4A5D-A105-5B8467BADA33}" srcId="{F796BA2C-3A35-4CCA-8E21-BB9A4C93D760}" destId="{EBD8C190-C59B-4727-BC9C-5FAAB0A42989}" srcOrd="2" destOrd="0" parTransId="{10821172-27A6-484B-AC5B-E8BE38217156}" sibTransId="{3959C29A-A656-4953-8DF2-2D7774BD4BC5}"/>
    <dgm:cxn modelId="{2BB84FA4-EB9D-46A8-852E-DFCED2A9F03D}" srcId="{F796BA2C-3A35-4CCA-8E21-BB9A4C93D760}" destId="{E281AEBC-989A-45D1-82A3-71EF5671D9E0}" srcOrd="1" destOrd="0" parTransId="{07302668-17D4-483E-A7F9-0AB143AD94A2}" sibTransId="{4DDC504C-35C7-458E-B0D9-E7EA203946F3}"/>
    <dgm:cxn modelId="{89046AAB-878D-4124-BA6F-135CBEF36323}" srcId="{F796BA2C-3A35-4CCA-8E21-BB9A4C93D760}" destId="{10707F9F-C40D-45CE-A653-8D84BDFCE5BD}" srcOrd="0" destOrd="0" parTransId="{4CBF0A6C-10D3-404D-A402-B8583AF8F9E2}" sibTransId="{27A650D4-8EF0-42DB-86FB-0981BB4BF97F}"/>
    <dgm:cxn modelId="{590879B6-41E9-4760-8A6A-03F69D56C0A8}" type="presOf" srcId="{E281AEBC-989A-45D1-82A3-71EF5671D9E0}" destId="{15EAF217-C599-4CCC-8244-1ACED694DAA3}" srcOrd="0" destOrd="0" presId="urn:microsoft.com/office/officeart/2005/8/layout/process1"/>
    <dgm:cxn modelId="{01B9F9C8-9FE9-454E-BE8D-223B8B96DF05}" type="presOf" srcId="{F796BA2C-3A35-4CCA-8E21-BB9A4C93D760}" destId="{9825AA77-551A-4089-A571-109DB49A6132}" srcOrd="0" destOrd="0" presId="urn:microsoft.com/office/officeart/2005/8/layout/process1"/>
    <dgm:cxn modelId="{19249BCF-D63D-4C45-9423-BD568A3E929D}" type="presOf" srcId="{4DDC504C-35C7-458E-B0D9-E7EA203946F3}" destId="{7866CE1A-08BF-4FEC-B245-960DD482D898}" srcOrd="0" destOrd="0" presId="urn:microsoft.com/office/officeart/2005/8/layout/process1"/>
    <dgm:cxn modelId="{E599F0D9-0EA4-4606-8A2B-2C56471E8D2C}" type="presOf" srcId="{EBD8C190-C59B-4727-BC9C-5FAAB0A42989}" destId="{4454B10F-CCC0-4FDB-9A82-9EF35DF33045}" srcOrd="0" destOrd="0" presId="urn:microsoft.com/office/officeart/2005/8/layout/process1"/>
    <dgm:cxn modelId="{62E789E3-6173-44BA-B2FF-C67329D9D957}" type="presOf" srcId="{27A650D4-8EF0-42DB-86FB-0981BB4BF97F}" destId="{5B8B62D2-E0B1-4D53-B40C-B9AD69C6A4D2}" srcOrd="1" destOrd="0" presId="urn:microsoft.com/office/officeart/2005/8/layout/process1"/>
    <dgm:cxn modelId="{70C7EC16-7D66-47C3-AEE7-24F294B79756}" type="presParOf" srcId="{9825AA77-551A-4089-A571-109DB49A6132}" destId="{D6F9E345-1BA2-4CEE-843A-62A293904683}" srcOrd="0" destOrd="0" presId="urn:microsoft.com/office/officeart/2005/8/layout/process1"/>
    <dgm:cxn modelId="{4E6BA807-1AD7-436C-8F7B-D3A3F17117B0}" type="presParOf" srcId="{9825AA77-551A-4089-A571-109DB49A6132}" destId="{B684EBD2-E731-4774-89C7-A971122E3CDC}" srcOrd="1" destOrd="0" presId="urn:microsoft.com/office/officeart/2005/8/layout/process1"/>
    <dgm:cxn modelId="{62F8851E-EE43-4C80-9C25-2CFC80617589}" type="presParOf" srcId="{B684EBD2-E731-4774-89C7-A971122E3CDC}" destId="{5B8B62D2-E0B1-4D53-B40C-B9AD69C6A4D2}" srcOrd="0" destOrd="0" presId="urn:microsoft.com/office/officeart/2005/8/layout/process1"/>
    <dgm:cxn modelId="{7580C5F8-834D-4296-B95A-4C3D81CD0F5B}" type="presParOf" srcId="{9825AA77-551A-4089-A571-109DB49A6132}" destId="{15EAF217-C599-4CCC-8244-1ACED694DAA3}" srcOrd="2" destOrd="0" presId="urn:microsoft.com/office/officeart/2005/8/layout/process1"/>
    <dgm:cxn modelId="{9C193DC9-AA44-4E7F-BB42-7CECCD1E81D9}" type="presParOf" srcId="{9825AA77-551A-4089-A571-109DB49A6132}" destId="{7866CE1A-08BF-4FEC-B245-960DD482D898}" srcOrd="3" destOrd="0" presId="urn:microsoft.com/office/officeart/2005/8/layout/process1"/>
    <dgm:cxn modelId="{BA391099-3A92-4C64-AA21-C1C04ECC90F5}" type="presParOf" srcId="{7866CE1A-08BF-4FEC-B245-960DD482D898}" destId="{8BAA396E-D1C1-49FC-8EAC-F5DAF2915F8A}" srcOrd="0" destOrd="0" presId="urn:microsoft.com/office/officeart/2005/8/layout/process1"/>
    <dgm:cxn modelId="{6E2F19C8-9AA4-493D-9DAB-EA9B6581341C}" type="presParOf" srcId="{9825AA77-551A-4089-A571-109DB49A6132}" destId="{4454B10F-CCC0-4FDB-9A82-9EF35DF3304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6313CB-E7E3-483E-8DC5-C7D66A573E58}">
      <dsp:nvSpPr>
        <dsp:cNvPr id="0" name=""/>
        <dsp:cNvSpPr/>
      </dsp:nvSpPr>
      <dsp:spPr>
        <a:xfrm rot="5400000">
          <a:off x="3456939" y="-1299390"/>
          <a:ext cx="836067" cy="3647033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дбайливе ставлення до часу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орієнтація на виконання завдань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суворе дотримання наміченого плану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шанобливе ставлення до влади</a:t>
          </a:r>
        </a:p>
      </dsp:txBody>
      <dsp:txXfrm rot="-5400000">
        <a:off x="2051457" y="146905"/>
        <a:ext cx="3606220" cy="754441"/>
      </dsp:txXfrm>
    </dsp:sp>
    <dsp:sp modelId="{41BBF17D-F00A-43DE-A980-0455E235E9F9}">
      <dsp:nvSpPr>
        <dsp:cNvPr id="0" name=""/>
        <dsp:cNvSpPr/>
      </dsp:nvSpPr>
      <dsp:spPr>
        <a:xfrm>
          <a:off x="0" y="1583"/>
          <a:ext cx="2051456" cy="104508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Моноактивні </a:t>
          </a:r>
        </a:p>
      </dsp:txBody>
      <dsp:txXfrm>
        <a:off x="51017" y="52600"/>
        <a:ext cx="1949422" cy="943050"/>
      </dsp:txXfrm>
    </dsp:sp>
    <dsp:sp modelId="{B62FF1AB-248C-4DC1-ABD9-7C80FAAAA1B9}">
      <dsp:nvSpPr>
        <dsp:cNvPr id="0" name=""/>
        <dsp:cNvSpPr/>
      </dsp:nvSpPr>
      <dsp:spPr>
        <a:xfrm rot="5400000">
          <a:off x="3456939" y="-202051"/>
          <a:ext cx="836067" cy="3647033"/>
        </a:xfrm>
        <a:prstGeom prst="round2SameRect">
          <a:avLst/>
        </a:prstGeom>
        <a:solidFill>
          <a:schemeClr val="accent2">
            <a:tint val="40000"/>
            <a:alpha val="90000"/>
            <a:hueOff val="-424613"/>
            <a:satOff val="-37673"/>
            <a:lumOff val="-385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424613"/>
              <a:satOff val="-37673"/>
              <a:lumOff val="-3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орієнтація на людей при виконанні завдань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вільне ставлення до часу та закону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виконання кількох справ одночасно</a:t>
          </a:r>
        </a:p>
      </dsp:txBody>
      <dsp:txXfrm rot="-5400000">
        <a:off x="2051457" y="1244244"/>
        <a:ext cx="3606220" cy="754441"/>
      </dsp:txXfrm>
    </dsp:sp>
    <dsp:sp modelId="{463DF9E8-7B70-484C-8AE4-A87763F00831}">
      <dsp:nvSpPr>
        <dsp:cNvPr id="0" name=""/>
        <dsp:cNvSpPr/>
      </dsp:nvSpPr>
      <dsp:spPr>
        <a:xfrm>
          <a:off x="0" y="1098922"/>
          <a:ext cx="2051456" cy="1045084"/>
        </a:xfrm>
        <a:prstGeom prst="roundRec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Поліактивні</a:t>
          </a:r>
        </a:p>
      </dsp:txBody>
      <dsp:txXfrm>
        <a:off x="51017" y="1149939"/>
        <a:ext cx="1949422" cy="943050"/>
      </dsp:txXfrm>
    </dsp:sp>
    <dsp:sp modelId="{B32C5AE5-D212-427A-B198-E39BD692DE4A}">
      <dsp:nvSpPr>
        <dsp:cNvPr id="0" name=""/>
        <dsp:cNvSpPr/>
      </dsp:nvSpPr>
      <dsp:spPr>
        <a:xfrm rot="5400000">
          <a:off x="3414032" y="895287"/>
          <a:ext cx="921881" cy="3647033"/>
        </a:xfrm>
        <a:prstGeom prst="round2Same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гармонія у відносинах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шанобливість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терплячість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дбайливе ставлення до своєї репутації і репутації інших</a:t>
          </a:r>
        </a:p>
      </dsp:txBody>
      <dsp:txXfrm rot="-5400000">
        <a:off x="2051457" y="2302866"/>
        <a:ext cx="3602030" cy="831875"/>
      </dsp:txXfrm>
    </dsp:sp>
    <dsp:sp modelId="{8230A49D-F8A6-4CB6-96FC-EB7E9F9724FD}">
      <dsp:nvSpPr>
        <dsp:cNvPr id="0" name=""/>
        <dsp:cNvSpPr/>
      </dsp:nvSpPr>
      <dsp:spPr>
        <a:xfrm>
          <a:off x="0" y="2196261"/>
          <a:ext cx="2051456" cy="1045084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Реактивні</a:t>
          </a:r>
        </a:p>
      </dsp:txBody>
      <dsp:txXfrm>
        <a:off x="51017" y="2247278"/>
        <a:ext cx="1949422" cy="9430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F9E345-1BA2-4CEE-843A-62A293904683}">
      <dsp:nvSpPr>
        <dsp:cNvPr id="0" name=""/>
        <dsp:cNvSpPr/>
      </dsp:nvSpPr>
      <dsp:spPr>
        <a:xfrm>
          <a:off x="4503" y="16135"/>
          <a:ext cx="1346168" cy="80770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Минуле</a:t>
          </a:r>
        </a:p>
      </dsp:txBody>
      <dsp:txXfrm>
        <a:off x="28160" y="39792"/>
        <a:ext cx="1298854" cy="760387"/>
      </dsp:txXfrm>
    </dsp:sp>
    <dsp:sp modelId="{B684EBD2-E731-4774-89C7-A971122E3CDC}">
      <dsp:nvSpPr>
        <dsp:cNvPr id="0" name=""/>
        <dsp:cNvSpPr/>
      </dsp:nvSpPr>
      <dsp:spPr>
        <a:xfrm>
          <a:off x="1485289" y="253061"/>
          <a:ext cx="285387" cy="3338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85289" y="319831"/>
        <a:ext cx="199771" cy="200309"/>
      </dsp:txXfrm>
    </dsp:sp>
    <dsp:sp modelId="{15EAF217-C599-4CCC-8244-1ACED694DAA3}">
      <dsp:nvSpPr>
        <dsp:cNvPr id="0" name=""/>
        <dsp:cNvSpPr/>
      </dsp:nvSpPr>
      <dsp:spPr>
        <a:xfrm>
          <a:off x="1889140" y="16135"/>
          <a:ext cx="1346168" cy="807701"/>
        </a:xfrm>
        <a:prstGeom prst="roundRect">
          <a:avLst>
            <a:gd name="adj" fmla="val 1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Сьогодення</a:t>
          </a:r>
        </a:p>
      </dsp:txBody>
      <dsp:txXfrm>
        <a:off x="1912797" y="39792"/>
        <a:ext cx="1298854" cy="760387"/>
      </dsp:txXfrm>
    </dsp:sp>
    <dsp:sp modelId="{7866CE1A-08BF-4FEC-B245-960DD482D898}">
      <dsp:nvSpPr>
        <dsp:cNvPr id="0" name=""/>
        <dsp:cNvSpPr/>
      </dsp:nvSpPr>
      <dsp:spPr>
        <a:xfrm>
          <a:off x="3369926" y="253061"/>
          <a:ext cx="285387" cy="3338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69926" y="319831"/>
        <a:ext cx="199771" cy="200309"/>
      </dsp:txXfrm>
    </dsp:sp>
    <dsp:sp modelId="{4454B10F-CCC0-4FDB-9A82-9EF35DF33045}">
      <dsp:nvSpPr>
        <dsp:cNvPr id="0" name=""/>
        <dsp:cNvSpPr/>
      </dsp:nvSpPr>
      <dsp:spPr>
        <a:xfrm>
          <a:off x="3773777" y="16135"/>
          <a:ext cx="1346168" cy="807701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Майбутнє</a:t>
          </a:r>
        </a:p>
      </dsp:txBody>
      <dsp:txXfrm>
        <a:off x="3797434" y="39792"/>
        <a:ext cx="1298854" cy="760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4949</Words>
  <Characters>28211</Characters>
  <Application>Microsoft Office Word</Application>
  <DocSecurity>0</DocSecurity>
  <Lines>235</Lines>
  <Paragraphs>66</Paragraphs>
  <ScaleCrop>false</ScaleCrop>
  <Company/>
  <LinksUpToDate>false</LinksUpToDate>
  <CharactersWithSpaces>33094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2020-09-02T04:51:00Z</dcterms:created>
  <dcterms:modified xsi:type="dcterms:W3CDTF">2020-09-02T04:51:00Z</dcterms:modified>
</cp:coreProperties>
</file>