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97" w:rsidRPr="006B47AF" w:rsidRDefault="00C82E97" w:rsidP="00C82E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36"/>
          <w:szCs w:val="36"/>
        </w:rPr>
      </w:pPr>
      <w:r w:rsidRPr="006B47AF">
        <w:rPr>
          <w:rFonts w:ascii="Times New Roman" w:eastAsia="MS Mincho" w:hAnsi="Times New Roman" w:cs="Times New Roman"/>
          <w:b/>
          <w:bCs/>
          <w:color w:val="000000"/>
          <w:sz w:val="36"/>
          <w:szCs w:val="36"/>
        </w:rPr>
        <w:t xml:space="preserve">Менеджмент </w:t>
      </w:r>
      <w:proofErr w:type="spellStart"/>
      <w:r w:rsidRPr="006B47AF">
        <w:rPr>
          <w:rFonts w:ascii="Times New Roman" w:eastAsia="MS Mincho" w:hAnsi="Times New Roman" w:cs="Times New Roman"/>
          <w:b/>
          <w:bCs/>
          <w:color w:val="000000"/>
          <w:sz w:val="36"/>
          <w:szCs w:val="36"/>
        </w:rPr>
        <w:t>міжнародних</w:t>
      </w:r>
      <w:proofErr w:type="spellEnd"/>
      <w:r w:rsidRPr="006B47AF">
        <w:rPr>
          <w:rFonts w:ascii="Times New Roman" w:eastAsia="MS Mincho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B47AF">
        <w:rPr>
          <w:rFonts w:ascii="Times New Roman" w:eastAsia="MS Mincho" w:hAnsi="Times New Roman" w:cs="Times New Roman"/>
          <w:b/>
          <w:bCs/>
          <w:color w:val="000000"/>
          <w:sz w:val="36"/>
          <w:szCs w:val="36"/>
        </w:rPr>
        <w:t>торговельних</w:t>
      </w:r>
      <w:proofErr w:type="spellEnd"/>
      <w:r w:rsidRPr="006B47AF">
        <w:rPr>
          <w:rFonts w:ascii="Times New Roman" w:eastAsia="MS Mincho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B47AF">
        <w:rPr>
          <w:rFonts w:ascii="Times New Roman" w:eastAsia="MS Mincho" w:hAnsi="Times New Roman" w:cs="Times New Roman"/>
          <w:b/>
          <w:bCs/>
          <w:color w:val="000000"/>
          <w:sz w:val="36"/>
          <w:szCs w:val="36"/>
        </w:rPr>
        <w:t>операцій</w:t>
      </w:r>
      <w:proofErr w:type="spellEnd"/>
    </w:p>
    <w:p w:rsidR="00C82E97" w:rsidRPr="006B47AF" w:rsidRDefault="00C82E97" w:rsidP="00C82E9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</w:p>
    <w:p w:rsidR="00C82E97" w:rsidRPr="006B47AF" w:rsidRDefault="00C82E97" w:rsidP="00C82E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Метою курсу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Менеджмент міжнародних торговельних операцій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» є  освоєння студентами закономірностей розвитку міжнародної торгівлі, інструментарію, регулювання міжнародної торгівлі з боку міжнародних організацій та національних органів державного управління зовнішньоекономічної діяльності.    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Основним завданням вивчення дисципліни 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Менеджмент міжнародних торговельних операцій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» є теоретична та практична підготовка студентів з наступних питань: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вивчення студентами закономірностей об’єктивних умов формування та розвитку міжнародної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вивчення міжнародних звичаїв та правил регулювання міжнародної торгівлі, сформованих міжнародними спеціалізованими організаціями;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вивчення інструментарію регулювання економічних відносин суб’єктів міжнародної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вивчення специфіки торгівлі на світових галузевих ринків;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вивчення механізму формування світових цін;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вивчення позиціонування України на світових галузевих ринках.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Згідно з вимогами освітньо-професійної програми студенти повинні 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знати: 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концепції щодо мотивації міжнародної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об’єктивні закономірності розвитку міжнародної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механізм регулювання міжнародної торгівлі міжнародними спеціалізованими організаціями та національними державними органами управління зовнішньоекономічної діяльності;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знати інструменти регулювання міжнародної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особливості торгівлі на галузевих міжнародних ринках;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систему оціночних показників розвитку міжнародної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умови підвищення ефективності позиціонування України на міжнародних галузевих ринках.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C82E97" w:rsidRPr="006B47AF" w:rsidRDefault="00C82E97" w:rsidP="00C82E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C82E97" w:rsidRPr="006B47AF" w:rsidRDefault="00C82E97" w:rsidP="00C82E9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– застосовувати міжнародні правила та звичаї, національні інструменти регулювання міжнародної торгівлі для аналізу ефективності функціонування міжнародної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виявляти мотивацію та економічні інтереси національних господарських суб’єктів у міжнародній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розраховувати оціночні показники розвитку міжнародної торгівлі;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здійснювати аналіз розвитку попиту та пропозиції, конкуренції на міжнародних галузевих ринках;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аналізувати ефективність торгівлі на міжнародних галузевих ринках;</w:t>
      </w:r>
    </w:p>
    <w:p w:rsidR="00C82E97" w:rsidRPr="006B47AF" w:rsidRDefault="00C82E97" w:rsidP="00C82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здійснювати оцінку та аналізувати результати позиціонування України на міжнародних галузевих ринках.</w:t>
      </w:r>
    </w:p>
    <w:p w:rsidR="008104FE" w:rsidRPr="00C82E97" w:rsidRDefault="008104FE">
      <w:pPr>
        <w:rPr>
          <w:lang w:val="uk-UA"/>
        </w:rPr>
      </w:pPr>
    </w:p>
    <w:sectPr w:rsidR="008104FE" w:rsidRPr="00C8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7"/>
    <w:rsid w:val="008104FE"/>
    <w:rsid w:val="00C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7D28"/>
  <w15:chartTrackingRefBased/>
  <w15:docId w15:val="{6B2693FC-5B90-42DA-85F4-BE083A8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2020-09-02T07:31:00Z</dcterms:created>
  <dcterms:modified xsi:type="dcterms:W3CDTF">2020-09-02T07:31:00Z</dcterms:modified>
</cp:coreProperties>
</file>