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40" w:rsidRPr="00B92840" w:rsidRDefault="00B92840" w:rsidP="00B92840">
      <w:pPr>
        <w:spacing w:after="0"/>
        <w:jc w:val="center"/>
        <w:rPr>
          <w:rFonts w:ascii="Times New Roman" w:eastAsia="Calibri" w:hAnsi="Times New Roman" w:cs="Times New Roman"/>
          <w:sz w:val="28"/>
          <w:szCs w:val="28"/>
        </w:rPr>
      </w:pPr>
      <w:proofErr w:type="spellStart"/>
      <w:r w:rsidRPr="00B92840">
        <w:rPr>
          <w:rFonts w:ascii="Times New Roman" w:eastAsia="Calibri" w:hAnsi="Times New Roman" w:cs="Times New Roman"/>
          <w:sz w:val="28"/>
          <w:szCs w:val="28"/>
        </w:rPr>
        <w:t>МІНІСТЕРСТВО</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ОСВІТИ</w:t>
      </w:r>
      <w:proofErr w:type="spellEnd"/>
      <w:r w:rsidRPr="00B92840">
        <w:rPr>
          <w:rFonts w:ascii="Times New Roman" w:eastAsia="Calibri" w:hAnsi="Times New Roman" w:cs="Times New Roman"/>
          <w:sz w:val="28"/>
          <w:szCs w:val="28"/>
        </w:rPr>
        <w:t xml:space="preserve"> І НАУКИ </w:t>
      </w:r>
      <w:proofErr w:type="spellStart"/>
      <w:r w:rsidRPr="00B92840">
        <w:rPr>
          <w:rFonts w:ascii="Times New Roman" w:eastAsia="Calibri" w:hAnsi="Times New Roman" w:cs="Times New Roman"/>
          <w:sz w:val="28"/>
          <w:szCs w:val="28"/>
        </w:rPr>
        <w:t>УКРАЇНИ</w:t>
      </w:r>
      <w:proofErr w:type="spellEnd"/>
    </w:p>
    <w:p w:rsidR="00B92840" w:rsidRPr="00B92840" w:rsidRDefault="00B92840" w:rsidP="00B92840">
      <w:pPr>
        <w:spacing w:after="0" w:line="240" w:lineRule="auto"/>
        <w:jc w:val="center"/>
        <w:rPr>
          <w:rFonts w:ascii="Times New Roman" w:eastAsia="Calibri" w:hAnsi="Times New Roman" w:cs="Times New Roman"/>
          <w:sz w:val="28"/>
          <w:szCs w:val="28"/>
          <w:lang w:val="uk-UA"/>
        </w:rPr>
      </w:pPr>
      <w:proofErr w:type="spellStart"/>
      <w:r w:rsidRPr="00B92840">
        <w:rPr>
          <w:rFonts w:ascii="Times New Roman" w:eastAsia="Calibri" w:hAnsi="Times New Roman" w:cs="Times New Roman"/>
          <w:sz w:val="28"/>
          <w:szCs w:val="28"/>
        </w:rPr>
        <w:t>ЗАПОРІЗЬКИЙ</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НАЦІОНАЛЬНИЙ</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УНІВЕРСИТЕТ</w:t>
      </w:r>
      <w:proofErr w:type="spellEnd"/>
    </w:p>
    <w:p w:rsidR="00B92840" w:rsidRPr="00B92840" w:rsidRDefault="00B92840" w:rsidP="00B92840">
      <w:pPr>
        <w:spacing w:after="0" w:line="240" w:lineRule="auto"/>
        <w:jc w:val="center"/>
        <w:rPr>
          <w:rFonts w:ascii="Times New Roman" w:eastAsia="Calibri" w:hAnsi="Times New Roman" w:cs="Times New Roman"/>
          <w:caps/>
          <w:sz w:val="28"/>
          <w:szCs w:val="28"/>
          <w:lang w:val="uk-UA"/>
        </w:rPr>
      </w:pPr>
      <w:r w:rsidRPr="00B92840">
        <w:rPr>
          <w:rFonts w:ascii="Times New Roman" w:eastAsia="Calibri" w:hAnsi="Times New Roman" w:cs="Times New Roman"/>
          <w:caps/>
          <w:sz w:val="28"/>
          <w:szCs w:val="28"/>
        </w:rPr>
        <w:t>Факультет</w:t>
      </w:r>
      <w:r w:rsidRPr="00B92840">
        <w:rPr>
          <w:rFonts w:ascii="Times New Roman" w:eastAsia="Calibri" w:hAnsi="Times New Roman" w:cs="Times New Roman"/>
          <w:caps/>
          <w:sz w:val="28"/>
          <w:szCs w:val="28"/>
          <w:lang w:val="uk-UA"/>
        </w:rPr>
        <w:t xml:space="preserve"> журналістики</w:t>
      </w:r>
    </w:p>
    <w:p w:rsidR="00B92840" w:rsidRPr="00B92840" w:rsidRDefault="00B92840" w:rsidP="00B92840">
      <w:pPr>
        <w:spacing w:after="0" w:line="240" w:lineRule="auto"/>
        <w:jc w:val="center"/>
        <w:rPr>
          <w:rFonts w:ascii="Times New Roman" w:eastAsia="Calibri" w:hAnsi="Times New Roman" w:cs="Times New Roman"/>
          <w:sz w:val="28"/>
          <w:szCs w:val="28"/>
          <w:u w:val="single"/>
          <w:lang w:val="uk-UA"/>
        </w:rPr>
      </w:pPr>
      <w:r w:rsidRPr="00B92840">
        <w:rPr>
          <w:rFonts w:ascii="Times New Roman" w:eastAsia="Calibri" w:hAnsi="Times New Roman" w:cs="Times New Roman"/>
          <w:caps/>
          <w:sz w:val="28"/>
          <w:lang w:val="uk-UA"/>
        </w:rPr>
        <w:t>Кафедра</w:t>
      </w:r>
      <w:r w:rsidRPr="00B92840">
        <w:rPr>
          <w:rFonts w:ascii="Times New Roman" w:eastAsia="Calibri" w:hAnsi="Times New Roman" w:cs="Times New Roman"/>
          <w:sz w:val="28"/>
          <w:szCs w:val="28"/>
          <w:u w:val="single"/>
          <w:lang w:val="uk-UA"/>
        </w:rPr>
        <w:t xml:space="preserve"> ТЕОРІЇ КОМУНІКАЦІЇ, РЕКЛАМИ ТА </w:t>
      </w:r>
      <w:proofErr w:type="spellStart"/>
      <w:r w:rsidRPr="00B92840">
        <w:rPr>
          <w:rFonts w:ascii="Times New Roman" w:eastAsia="Calibri" w:hAnsi="Times New Roman" w:cs="Times New Roman"/>
          <w:sz w:val="28"/>
          <w:szCs w:val="28"/>
          <w:u w:val="single"/>
          <w:lang w:val="uk-UA"/>
        </w:rPr>
        <w:t>ЗВ’ЯЗКІВ</w:t>
      </w:r>
      <w:proofErr w:type="spellEnd"/>
      <w:r w:rsidRPr="00B92840">
        <w:rPr>
          <w:rFonts w:ascii="Times New Roman" w:eastAsia="Calibri" w:hAnsi="Times New Roman" w:cs="Times New Roman"/>
          <w:sz w:val="28"/>
          <w:szCs w:val="28"/>
          <w:u w:val="single"/>
          <w:lang w:val="uk-UA"/>
        </w:rPr>
        <w:t xml:space="preserve"> ІЗ ГРОМАДСЬКІСТЮ</w:t>
      </w:r>
    </w:p>
    <w:p w:rsidR="00B92840" w:rsidRPr="00B92840" w:rsidRDefault="00B92840" w:rsidP="00B92840">
      <w:pPr>
        <w:spacing w:after="0" w:line="240" w:lineRule="auto"/>
        <w:rPr>
          <w:rFonts w:ascii="Times New Roman" w:eastAsia="Calibri" w:hAnsi="Times New Roman" w:cs="Times New Roman"/>
          <w:sz w:val="24"/>
          <w:szCs w:val="24"/>
          <w:lang w:val="uk-UA"/>
        </w:rPr>
      </w:pPr>
    </w:p>
    <w:p w:rsidR="00B92840" w:rsidRPr="00B92840" w:rsidRDefault="00B92840" w:rsidP="00B92840">
      <w:pPr>
        <w:spacing w:after="0" w:line="240" w:lineRule="auto"/>
        <w:jc w:val="center"/>
        <w:rPr>
          <w:rFonts w:ascii="Times New Roman" w:eastAsia="Calibri" w:hAnsi="Times New Roman" w:cs="Times New Roman"/>
          <w:sz w:val="28"/>
        </w:rPr>
      </w:pPr>
      <w:r w:rsidRPr="00B92840">
        <w:rPr>
          <w:rFonts w:ascii="Times New Roman" w:eastAsia="Calibri" w:hAnsi="Times New Roman" w:cs="Times New Roman"/>
          <w:b/>
          <w:sz w:val="28"/>
          <w:lang w:val="uk-UA"/>
        </w:rPr>
        <w:t xml:space="preserve">                                                       </w:t>
      </w:r>
      <w:proofErr w:type="spellStart"/>
      <w:r w:rsidRPr="00B92840">
        <w:rPr>
          <w:rFonts w:ascii="Times New Roman" w:eastAsia="Calibri" w:hAnsi="Times New Roman" w:cs="Times New Roman"/>
          <w:b/>
          <w:sz w:val="28"/>
        </w:rPr>
        <w:t>ЗАТВЕРДЖУЮ</w:t>
      </w:r>
      <w:proofErr w:type="spellEnd"/>
    </w:p>
    <w:p w:rsidR="00B92840" w:rsidRPr="00B92840" w:rsidRDefault="00B92840" w:rsidP="00B92840">
      <w:pPr>
        <w:spacing w:after="0" w:line="240" w:lineRule="auto"/>
        <w:ind w:left="5400"/>
        <w:rPr>
          <w:rFonts w:ascii="Times New Roman" w:eastAsia="Calibri" w:hAnsi="Times New Roman" w:cs="Times New Roman"/>
          <w:sz w:val="28"/>
        </w:rPr>
      </w:pPr>
    </w:p>
    <w:p w:rsidR="00B92840" w:rsidRPr="00B92840" w:rsidRDefault="00B92840" w:rsidP="00B92840">
      <w:pPr>
        <w:spacing w:after="0" w:line="240" w:lineRule="auto"/>
        <w:ind w:left="5400"/>
        <w:rPr>
          <w:rFonts w:ascii="Times New Roman" w:eastAsia="Calibri" w:hAnsi="Times New Roman" w:cs="Times New Roman"/>
          <w:sz w:val="28"/>
        </w:rPr>
      </w:pPr>
      <w:r w:rsidRPr="00B92840">
        <w:rPr>
          <w:rFonts w:ascii="Times New Roman" w:eastAsia="Calibri" w:hAnsi="Times New Roman" w:cs="Times New Roman"/>
          <w:sz w:val="28"/>
        </w:rPr>
        <w:t xml:space="preserve">Декан ________________ факультету </w:t>
      </w:r>
    </w:p>
    <w:p w:rsidR="00B92840" w:rsidRPr="00B92840" w:rsidRDefault="00B92840" w:rsidP="00B92840">
      <w:pPr>
        <w:spacing w:after="0" w:line="240" w:lineRule="auto"/>
        <w:ind w:left="5400"/>
        <w:rPr>
          <w:rFonts w:ascii="Times New Roman" w:eastAsia="Calibri" w:hAnsi="Times New Roman" w:cs="Times New Roman"/>
          <w:sz w:val="28"/>
        </w:rPr>
      </w:pPr>
    </w:p>
    <w:p w:rsidR="00B92840" w:rsidRPr="00B92840" w:rsidRDefault="00B92840" w:rsidP="00B92840">
      <w:pPr>
        <w:spacing w:after="0" w:line="240" w:lineRule="auto"/>
        <w:ind w:left="5400"/>
        <w:rPr>
          <w:rFonts w:ascii="Times New Roman" w:eastAsia="Calibri" w:hAnsi="Times New Roman" w:cs="Times New Roman"/>
          <w:sz w:val="16"/>
        </w:rPr>
      </w:pPr>
      <w:r w:rsidRPr="00B92840">
        <w:rPr>
          <w:rFonts w:ascii="Times New Roman" w:eastAsia="Calibri" w:hAnsi="Times New Roman" w:cs="Times New Roman"/>
          <w:sz w:val="28"/>
          <w:szCs w:val="28"/>
        </w:rPr>
        <w:t xml:space="preserve">  ______        </w:t>
      </w:r>
      <w:r w:rsidRPr="00B92840">
        <w:rPr>
          <w:rFonts w:ascii="Times New Roman" w:eastAsia="Calibri" w:hAnsi="Times New Roman" w:cs="Times New Roman"/>
          <w:sz w:val="28"/>
          <w:szCs w:val="28"/>
          <w:lang w:val="uk-UA"/>
        </w:rPr>
        <w:t xml:space="preserve">Костюк </w:t>
      </w:r>
      <w:proofErr w:type="spellStart"/>
      <w:r w:rsidRPr="00B92840">
        <w:rPr>
          <w:rFonts w:ascii="Times New Roman" w:eastAsia="Calibri" w:hAnsi="Times New Roman" w:cs="Times New Roman"/>
          <w:sz w:val="28"/>
          <w:szCs w:val="28"/>
          <w:lang w:val="uk-UA"/>
        </w:rPr>
        <w:t>В.В</w:t>
      </w:r>
      <w:proofErr w:type="spellEnd"/>
      <w:r w:rsidRPr="00B92840">
        <w:rPr>
          <w:rFonts w:ascii="Times New Roman" w:eastAsia="Calibri" w:hAnsi="Times New Roman" w:cs="Times New Roman"/>
          <w:sz w:val="28"/>
          <w:szCs w:val="28"/>
          <w:lang w:val="uk-UA"/>
        </w:rPr>
        <w:t>.</w:t>
      </w:r>
      <w:r w:rsidRPr="00B92840">
        <w:rPr>
          <w:rFonts w:ascii="Times New Roman" w:eastAsia="Calibri" w:hAnsi="Times New Roman" w:cs="Times New Roman"/>
          <w:sz w:val="16"/>
        </w:rPr>
        <w:t xml:space="preserve">  </w:t>
      </w:r>
    </w:p>
    <w:p w:rsidR="00B92840" w:rsidRPr="00B92840" w:rsidRDefault="00B92840" w:rsidP="00B92840">
      <w:pPr>
        <w:spacing w:after="0" w:line="240" w:lineRule="auto"/>
        <w:jc w:val="right"/>
        <w:rPr>
          <w:rFonts w:ascii="Times New Roman" w:eastAsia="Calibri" w:hAnsi="Times New Roman" w:cs="Times New Roman"/>
          <w:sz w:val="28"/>
          <w:lang w:val="uk-UA"/>
        </w:rPr>
      </w:pPr>
      <w:r w:rsidRPr="00B92840">
        <w:rPr>
          <w:rFonts w:ascii="Times New Roman" w:eastAsia="Calibri" w:hAnsi="Times New Roman" w:cs="Times New Roman"/>
          <w:sz w:val="28"/>
        </w:rPr>
        <w:t>«______»_______________20</w:t>
      </w:r>
      <w:r w:rsidRPr="00B92840">
        <w:rPr>
          <w:rFonts w:ascii="Times New Roman" w:eastAsia="Calibri" w:hAnsi="Times New Roman" w:cs="Times New Roman"/>
          <w:sz w:val="28"/>
          <w:lang w:val="uk-UA"/>
        </w:rPr>
        <w:t>20</w:t>
      </w:r>
    </w:p>
    <w:p w:rsidR="00B92840" w:rsidRPr="00B92840" w:rsidRDefault="00B92840" w:rsidP="00B92840">
      <w:pPr>
        <w:spacing w:after="0" w:line="240" w:lineRule="auto"/>
        <w:rPr>
          <w:rFonts w:ascii="Times New Roman" w:eastAsia="Calibri" w:hAnsi="Times New Roman" w:cs="Times New Roman"/>
          <w:sz w:val="20"/>
          <w:szCs w:val="20"/>
          <w:lang w:val="uk-UA"/>
        </w:rPr>
      </w:pPr>
    </w:p>
    <w:p w:rsidR="00B92840" w:rsidRPr="00B92840" w:rsidRDefault="00B92840" w:rsidP="00B92840">
      <w:pPr>
        <w:spacing w:after="0" w:line="240" w:lineRule="auto"/>
        <w:jc w:val="center"/>
        <w:rPr>
          <w:rFonts w:ascii="Times New Roman" w:eastAsia="Calibri" w:hAnsi="Times New Roman" w:cs="Times New Roman"/>
          <w:sz w:val="20"/>
          <w:szCs w:val="20"/>
        </w:rPr>
      </w:pPr>
    </w:p>
    <w:p w:rsidR="00B92840" w:rsidRPr="00B92840" w:rsidRDefault="00B92840" w:rsidP="00B92840">
      <w:pPr>
        <w:spacing w:after="0" w:line="240" w:lineRule="auto"/>
        <w:jc w:val="center"/>
        <w:rPr>
          <w:rFonts w:ascii="Times New Roman" w:eastAsia="Calibri" w:hAnsi="Times New Roman" w:cs="Times New Roman"/>
          <w:b/>
          <w:caps/>
          <w:sz w:val="28"/>
          <w:szCs w:val="28"/>
          <w:lang w:val="uk-UA"/>
        </w:rPr>
      </w:pPr>
      <w:r>
        <w:rPr>
          <w:rFonts w:ascii="Times New Roman" w:eastAsia="Calibri" w:hAnsi="Times New Roman" w:cs="Times New Roman"/>
          <w:b/>
          <w:caps/>
          <w:sz w:val="28"/>
          <w:szCs w:val="28"/>
          <w:lang w:val="uk-UA"/>
        </w:rPr>
        <w:t>СУЧАСНІ МЕДІА Й</w:t>
      </w:r>
      <w:r w:rsidRPr="00B92840">
        <w:rPr>
          <w:rFonts w:ascii="Times New Roman" w:eastAsia="Calibri" w:hAnsi="Times New Roman" w:cs="Times New Roman"/>
          <w:b/>
          <w:caps/>
          <w:sz w:val="28"/>
          <w:szCs w:val="28"/>
          <w:lang w:val="uk-UA"/>
        </w:rPr>
        <w:t xml:space="preserve"> </w:t>
      </w:r>
      <w:r>
        <w:rPr>
          <w:rFonts w:ascii="Times New Roman" w:eastAsia="Calibri" w:hAnsi="Times New Roman" w:cs="Times New Roman"/>
          <w:b/>
          <w:caps/>
          <w:sz w:val="28"/>
          <w:szCs w:val="28"/>
          <w:lang w:val="uk-UA"/>
        </w:rPr>
        <w:t>ІНФОРМАЦІЙНІ ВІЙНИ</w:t>
      </w:r>
      <w:r w:rsidRPr="00B92840">
        <w:rPr>
          <w:rFonts w:ascii="Times New Roman" w:eastAsia="Calibri" w:hAnsi="Times New Roman" w:cs="Times New Roman"/>
          <w:b/>
          <w:caps/>
          <w:sz w:val="28"/>
          <w:szCs w:val="28"/>
          <w:lang w:val="uk-UA"/>
        </w:rPr>
        <w:t xml:space="preserve"> </w:t>
      </w:r>
    </w:p>
    <w:p w:rsidR="00B92840" w:rsidRPr="00B92840" w:rsidRDefault="00B92840" w:rsidP="00B92840">
      <w:pPr>
        <w:spacing w:after="0" w:line="240" w:lineRule="auto"/>
        <w:jc w:val="center"/>
        <w:rPr>
          <w:rFonts w:ascii="Times New Roman" w:eastAsia="Calibri" w:hAnsi="Times New Roman" w:cs="Times New Roman"/>
          <w:i/>
          <w:iCs/>
          <w:sz w:val="28"/>
          <w:szCs w:val="28"/>
          <w:lang w:val="uk-UA"/>
        </w:rPr>
      </w:pPr>
      <w:r w:rsidRPr="00B92840">
        <w:rPr>
          <w:rFonts w:ascii="Times New Roman" w:eastAsia="Calibri" w:hAnsi="Times New Roman" w:cs="Times New Roman"/>
          <w:iCs/>
          <w:sz w:val="28"/>
          <w:szCs w:val="28"/>
          <w:lang w:val="uk-UA"/>
        </w:rPr>
        <w:t>(</w:t>
      </w:r>
      <w:proofErr w:type="spellStart"/>
      <w:r w:rsidRPr="00B92840">
        <w:rPr>
          <w:rFonts w:ascii="Times New Roman" w:eastAsia="Calibri" w:hAnsi="Times New Roman" w:cs="Times New Roman"/>
          <w:iCs/>
          <w:sz w:val="28"/>
          <w:szCs w:val="28"/>
          <w:lang w:val="uk-UA"/>
        </w:rPr>
        <w:t>400ППН</w:t>
      </w:r>
      <w:proofErr w:type="spellEnd"/>
      <w:r w:rsidRPr="00B92840">
        <w:rPr>
          <w:rFonts w:ascii="Times New Roman" w:eastAsia="Calibri" w:hAnsi="Times New Roman" w:cs="Times New Roman"/>
          <w:iCs/>
          <w:sz w:val="28"/>
          <w:szCs w:val="28"/>
          <w:lang w:val="uk-UA"/>
        </w:rPr>
        <w:t>)</w:t>
      </w:r>
      <w:r w:rsidRPr="00B92840">
        <w:rPr>
          <w:rFonts w:ascii="Times New Roman" w:eastAsia="Calibri" w:hAnsi="Times New Roman" w:cs="Times New Roman"/>
          <w:i/>
          <w:iCs/>
          <w:sz w:val="28"/>
          <w:szCs w:val="28"/>
        </w:rPr>
        <w:t xml:space="preserve"> </w:t>
      </w:r>
    </w:p>
    <w:p w:rsidR="00B92840" w:rsidRPr="00B92840" w:rsidRDefault="00B92840" w:rsidP="00B92840">
      <w:pPr>
        <w:spacing w:after="0" w:line="240" w:lineRule="auto"/>
        <w:jc w:val="center"/>
        <w:rPr>
          <w:rFonts w:ascii="Times New Roman" w:eastAsia="Calibri" w:hAnsi="Times New Roman" w:cs="Times New Roman"/>
          <w:iCs/>
          <w:sz w:val="28"/>
          <w:szCs w:val="28"/>
          <w:lang w:val="uk-UA"/>
        </w:rPr>
      </w:pPr>
      <w:proofErr w:type="spellStart"/>
      <w:r w:rsidRPr="00B92840">
        <w:rPr>
          <w:rFonts w:ascii="Times New Roman" w:eastAsia="Calibri" w:hAnsi="Times New Roman" w:cs="Times New Roman"/>
          <w:iCs/>
          <w:sz w:val="28"/>
          <w:szCs w:val="28"/>
        </w:rPr>
        <w:t>РОБОЧА</w:t>
      </w:r>
      <w:proofErr w:type="spellEnd"/>
      <w:r w:rsidRPr="00B92840">
        <w:rPr>
          <w:rFonts w:ascii="Times New Roman" w:eastAsia="Calibri" w:hAnsi="Times New Roman" w:cs="Times New Roman"/>
          <w:iCs/>
          <w:sz w:val="28"/>
          <w:szCs w:val="28"/>
        </w:rPr>
        <w:t xml:space="preserve"> </w:t>
      </w:r>
      <w:proofErr w:type="spellStart"/>
      <w:r w:rsidRPr="00B92840">
        <w:rPr>
          <w:rFonts w:ascii="Times New Roman" w:eastAsia="Calibri" w:hAnsi="Times New Roman" w:cs="Times New Roman"/>
          <w:iCs/>
          <w:sz w:val="28"/>
          <w:szCs w:val="28"/>
        </w:rPr>
        <w:t>ПРОГРАМА</w:t>
      </w:r>
      <w:proofErr w:type="spellEnd"/>
      <w:r w:rsidRPr="00B92840">
        <w:rPr>
          <w:rFonts w:ascii="Times New Roman" w:eastAsia="Calibri" w:hAnsi="Times New Roman" w:cs="Times New Roman"/>
          <w:iCs/>
          <w:sz w:val="28"/>
          <w:szCs w:val="28"/>
        </w:rPr>
        <w:t xml:space="preserve"> </w:t>
      </w:r>
      <w:proofErr w:type="spellStart"/>
      <w:r w:rsidRPr="00B92840">
        <w:rPr>
          <w:rFonts w:ascii="Times New Roman" w:eastAsia="Calibri" w:hAnsi="Times New Roman" w:cs="Times New Roman"/>
          <w:iCs/>
          <w:sz w:val="28"/>
          <w:szCs w:val="28"/>
        </w:rPr>
        <w:t>НАВЧАЛЬНОЇ</w:t>
      </w:r>
      <w:proofErr w:type="spellEnd"/>
      <w:r w:rsidRPr="00B92840">
        <w:rPr>
          <w:rFonts w:ascii="Times New Roman" w:eastAsia="Calibri" w:hAnsi="Times New Roman" w:cs="Times New Roman"/>
          <w:iCs/>
          <w:sz w:val="28"/>
          <w:szCs w:val="28"/>
        </w:rPr>
        <w:t xml:space="preserve"> </w:t>
      </w:r>
      <w:proofErr w:type="spellStart"/>
      <w:r w:rsidRPr="00B92840">
        <w:rPr>
          <w:rFonts w:ascii="Times New Roman" w:eastAsia="Calibri" w:hAnsi="Times New Roman" w:cs="Times New Roman"/>
          <w:iCs/>
          <w:sz w:val="28"/>
          <w:szCs w:val="28"/>
        </w:rPr>
        <w:t>ДИСЦИПЛІНИ</w:t>
      </w:r>
      <w:proofErr w:type="spellEnd"/>
    </w:p>
    <w:p w:rsidR="00B92840" w:rsidRPr="00B92840" w:rsidRDefault="00B92840" w:rsidP="00B92840">
      <w:pPr>
        <w:suppressAutoHyphens/>
        <w:spacing w:after="0" w:line="240" w:lineRule="auto"/>
        <w:jc w:val="center"/>
        <w:rPr>
          <w:rFonts w:ascii="Times New Roman" w:eastAsia="Times New Roman" w:hAnsi="Times New Roman" w:cs="Times New Roman"/>
          <w:bCs/>
          <w:sz w:val="28"/>
          <w:szCs w:val="28"/>
          <w:lang w:val="uk-UA" w:eastAsia="ar-SA"/>
        </w:rPr>
      </w:pPr>
      <w:r w:rsidRPr="00B92840">
        <w:rPr>
          <w:rFonts w:ascii="Times New Roman" w:eastAsia="Times New Roman" w:hAnsi="Times New Roman" w:cs="Times New Roman"/>
          <w:bCs/>
          <w:sz w:val="28"/>
          <w:szCs w:val="28"/>
          <w:lang w:val="uk-UA" w:eastAsia="ar-SA"/>
        </w:rPr>
        <w:t xml:space="preserve">підготовки </w:t>
      </w:r>
      <w:r>
        <w:rPr>
          <w:rFonts w:ascii="Times New Roman" w:eastAsia="Times New Roman" w:hAnsi="Times New Roman" w:cs="Times New Roman"/>
          <w:b/>
          <w:bCs/>
          <w:sz w:val="28"/>
          <w:szCs w:val="28"/>
          <w:lang w:val="uk-UA" w:eastAsia="ar-SA"/>
        </w:rPr>
        <w:t>бакалавр</w:t>
      </w:r>
    </w:p>
    <w:p w:rsidR="00B92840" w:rsidRPr="00B92840" w:rsidRDefault="00B92840" w:rsidP="00B92840">
      <w:pPr>
        <w:suppressAutoHyphens/>
        <w:spacing w:after="0" w:line="240" w:lineRule="auto"/>
        <w:jc w:val="center"/>
        <w:rPr>
          <w:rFonts w:ascii="Times New Roman" w:eastAsia="Times New Roman" w:hAnsi="Times New Roman" w:cs="Times New Roman"/>
          <w:sz w:val="28"/>
          <w:szCs w:val="28"/>
          <w:lang w:val="uk-UA" w:eastAsia="ar-SA"/>
        </w:rPr>
      </w:pPr>
      <w:r w:rsidRPr="00B92840">
        <w:rPr>
          <w:rFonts w:ascii="Times New Roman" w:eastAsia="Times New Roman" w:hAnsi="Times New Roman" w:cs="Times New Roman"/>
          <w:sz w:val="28"/>
          <w:szCs w:val="28"/>
          <w:lang w:val="uk-UA" w:eastAsia="ar-SA"/>
        </w:rPr>
        <w:t xml:space="preserve">спеціальності </w:t>
      </w:r>
      <w:r w:rsidRPr="00B92840">
        <w:rPr>
          <w:rFonts w:ascii="Times New Roman" w:eastAsia="Times New Roman" w:hAnsi="Times New Roman" w:cs="Times New Roman"/>
          <w:b/>
          <w:sz w:val="28"/>
          <w:szCs w:val="28"/>
          <w:lang w:val="uk-UA" w:eastAsia="ar-SA"/>
        </w:rPr>
        <w:t>061 – журналістика</w:t>
      </w:r>
    </w:p>
    <w:p w:rsidR="00B92840" w:rsidRPr="00B92840" w:rsidRDefault="00B92840" w:rsidP="00B92840">
      <w:pPr>
        <w:suppressAutoHyphens/>
        <w:spacing w:after="0" w:line="240" w:lineRule="auto"/>
        <w:rPr>
          <w:rFonts w:ascii="Times New Roman" w:eastAsia="Times New Roman" w:hAnsi="Times New Roman" w:cs="Times New Roman"/>
          <w:b/>
          <w:sz w:val="28"/>
          <w:szCs w:val="28"/>
          <w:lang w:val="uk-UA" w:eastAsia="ar-SA"/>
        </w:rPr>
      </w:pPr>
      <w:r w:rsidRPr="00B92840">
        <w:rPr>
          <w:rFonts w:ascii="Times New Roman" w:eastAsia="Times New Roman" w:hAnsi="Times New Roman" w:cs="Times New Roman"/>
          <w:sz w:val="28"/>
          <w:szCs w:val="28"/>
          <w:lang w:val="uk-UA" w:eastAsia="ar-SA"/>
        </w:rPr>
        <w:t xml:space="preserve">           о</w:t>
      </w:r>
      <w:r>
        <w:rPr>
          <w:rFonts w:ascii="Times New Roman" w:eastAsia="Times New Roman" w:hAnsi="Times New Roman" w:cs="Times New Roman"/>
          <w:sz w:val="28"/>
          <w:szCs w:val="28"/>
          <w:lang w:val="uk-UA" w:eastAsia="ar-SA"/>
        </w:rPr>
        <w:t>світньо-професійна програма</w:t>
      </w:r>
      <w:r>
        <w:rPr>
          <w:rFonts w:ascii="Times New Roman" w:eastAsia="Times New Roman" w:hAnsi="Times New Roman" w:cs="Times New Roman"/>
          <w:b/>
          <w:sz w:val="28"/>
          <w:szCs w:val="28"/>
          <w:lang w:val="uk-UA" w:eastAsia="ar-SA"/>
        </w:rPr>
        <w:t xml:space="preserve"> реклама та</w:t>
      </w:r>
      <w:r w:rsidRPr="00B92840">
        <w:rPr>
          <w:rFonts w:ascii="Times New Roman" w:eastAsia="Times New Roman" w:hAnsi="Times New Roman" w:cs="Times New Roman"/>
          <w:b/>
          <w:sz w:val="28"/>
          <w:szCs w:val="28"/>
          <w:lang w:val="uk-UA" w:eastAsia="ar-SA"/>
        </w:rPr>
        <w:t xml:space="preserve"> зв’язки з громадськістю,</w:t>
      </w:r>
    </w:p>
    <w:p w:rsidR="00B92840" w:rsidRPr="00B92840" w:rsidRDefault="00B92840" w:rsidP="00B92840">
      <w:pPr>
        <w:suppressAutoHyphens/>
        <w:spacing w:after="0" w:line="240" w:lineRule="auto"/>
        <w:rPr>
          <w:rFonts w:ascii="Times New Roman" w:eastAsia="Times New Roman" w:hAnsi="Times New Roman" w:cs="Times New Roman"/>
          <w:b/>
          <w:bCs/>
          <w:sz w:val="24"/>
          <w:szCs w:val="24"/>
          <w:lang w:val="uk-UA" w:eastAsia="ar-SA"/>
        </w:rPr>
      </w:pPr>
    </w:p>
    <w:p w:rsidR="00B92840" w:rsidRPr="00B92840" w:rsidRDefault="00B92840" w:rsidP="00B92840">
      <w:pPr>
        <w:spacing w:after="0" w:line="240" w:lineRule="auto"/>
        <w:jc w:val="center"/>
        <w:rPr>
          <w:rFonts w:ascii="Times New Roman" w:eastAsia="Calibri" w:hAnsi="Times New Roman" w:cs="Times New Roman"/>
          <w:bCs/>
          <w:sz w:val="28"/>
          <w:szCs w:val="28"/>
          <w:lang w:val="uk-UA"/>
        </w:rPr>
      </w:pPr>
    </w:p>
    <w:p w:rsidR="00B92840" w:rsidRPr="00B92840" w:rsidRDefault="00B92840" w:rsidP="00B92840">
      <w:pPr>
        <w:spacing w:after="0" w:line="240" w:lineRule="auto"/>
        <w:rPr>
          <w:rFonts w:ascii="Times New Roman" w:eastAsia="Calibri" w:hAnsi="Times New Roman" w:cs="Times New Roman"/>
          <w:b/>
          <w:bCs/>
          <w:sz w:val="24"/>
          <w:szCs w:val="24"/>
          <w:lang w:val="uk-UA"/>
        </w:rPr>
      </w:pPr>
    </w:p>
    <w:p w:rsidR="00B92840" w:rsidRPr="00B92840" w:rsidRDefault="00B92840" w:rsidP="00B92840">
      <w:pPr>
        <w:spacing w:after="0" w:line="240" w:lineRule="auto"/>
        <w:rPr>
          <w:rFonts w:ascii="Times New Roman" w:eastAsia="Calibri" w:hAnsi="Times New Roman" w:cs="Times New Roman"/>
          <w:b/>
          <w:bCs/>
          <w:sz w:val="28"/>
          <w:lang w:val="uk-UA"/>
        </w:rPr>
      </w:pPr>
    </w:p>
    <w:p w:rsidR="00B92840" w:rsidRPr="00B92840" w:rsidRDefault="00B92840" w:rsidP="00B92840">
      <w:pPr>
        <w:spacing w:after="0" w:line="240" w:lineRule="auto"/>
        <w:jc w:val="center"/>
        <w:rPr>
          <w:rFonts w:ascii="Times New Roman" w:eastAsia="Calibri" w:hAnsi="Times New Roman" w:cs="Times New Roman"/>
          <w:sz w:val="28"/>
          <w:lang w:val="uk-UA"/>
        </w:rPr>
      </w:pPr>
    </w:p>
    <w:p w:rsidR="00B92840" w:rsidRPr="00B92840" w:rsidRDefault="00B92840" w:rsidP="00B92840">
      <w:pPr>
        <w:spacing w:after="0" w:line="240" w:lineRule="auto"/>
        <w:rPr>
          <w:rFonts w:ascii="Times New Roman" w:eastAsia="Calibri" w:hAnsi="Times New Roman" w:cs="Times New Roman"/>
          <w:b/>
          <w:bCs/>
          <w:sz w:val="28"/>
          <w:lang w:val="uk-UA"/>
        </w:rPr>
      </w:pPr>
    </w:p>
    <w:p w:rsidR="00B92840" w:rsidRPr="00B92840" w:rsidRDefault="00B92840" w:rsidP="00B92840">
      <w:pPr>
        <w:spacing w:after="0" w:line="240" w:lineRule="auto"/>
        <w:rPr>
          <w:rFonts w:ascii="Times New Roman" w:eastAsia="Calibri" w:hAnsi="Times New Roman" w:cs="Times New Roman"/>
          <w:b/>
          <w:bCs/>
          <w:sz w:val="28"/>
          <w:lang w:val="uk-UA"/>
        </w:rPr>
      </w:pPr>
      <w:r w:rsidRPr="00B92840">
        <w:rPr>
          <w:rFonts w:ascii="Times New Roman" w:eastAsia="Calibri" w:hAnsi="Times New Roman" w:cs="Times New Roman"/>
          <w:b/>
          <w:bCs/>
          <w:sz w:val="28"/>
          <w:lang w:val="uk-UA"/>
        </w:rPr>
        <w:t xml:space="preserve">Укладач                                        Бондаренко І. С., </w:t>
      </w:r>
      <w:proofErr w:type="spellStart"/>
      <w:r w:rsidRPr="00B92840">
        <w:rPr>
          <w:rFonts w:ascii="Times New Roman" w:eastAsia="Calibri" w:hAnsi="Times New Roman" w:cs="Times New Roman"/>
          <w:b/>
          <w:bCs/>
          <w:sz w:val="28"/>
          <w:lang w:val="uk-UA"/>
        </w:rPr>
        <w:t>к.філол.н</w:t>
      </w:r>
      <w:proofErr w:type="spellEnd"/>
      <w:r w:rsidRPr="00B92840">
        <w:rPr>
          <w:rFonts w:ascii="Times New Roman" w:eastAsia="Calibri" w:hAnsi="Times New Roman" w:cs="Times New Roman"/>
          <w:b/>
          <w:bCs/>
          <w:sz w:val="28"/>
          <w:lang w:val="uk-UA"/>
        </w:rPr>
        <w:t>., доцент</w:t>
      </w:r>
    </w:p>
    <w:p w:rsidR="00B92840" w:rsidRPr="00B92840" w:rsidRDefault="00B92840" w:rsidP="00B92840">
      <w:pPr>
        <w:spacing w:after="0" w:line="240" w:lineRule="auto"/>
        <w:jc w:val="center"/>
        <w:rPr>
          <w:rFonts w:ascii="Times New Roman" w:eastAsia="Calibri" w:hAnsi="Times New Roman" w:cs="Times New Roman"/>
          <w:sz w:val="28"/>
          <w:lang w:val="uk-UA"/>
        </w:rPr>
      </w:pPr>
    </w:p>
    <w:p w:rsidR="00B92840" w:rsidRPr="00B92840" w:rsidRDefault="00B92840" w:rsidP="00B92840">
      <w:pPr>
        <w:spacing w:after="0" w:line="240" w:lineRule="auto"/>
        <w:jc w:val="center"/>
        <w:rPr>
          <w:rFonts w:ascii="Times New Roman" w:eastAsia="Calibri" w:hAnsi="Times New Roman" w:cs="Times New Roman"/>
          <w:sz w:val="28"/>
          <w:lang w:val="uk-UA"/>
        </w:rPr>
      </w:pPr>
    </w:p>
    <w:tbl>
      <w:tblPr>
        <w:tblW w:w="0" w:type="auto"/>
        <w:tblLook w:val="01E0" w:firstRow="1" w:lastRow="1" w:firstColumn="1" w:lastColumn="1" w:noHBand="0" w:noVBand="0"/>
      </w:tblPr>
      <w:tblGrid>
        <w:gridCol w:w="4826"/>
        <w:gridCol w:w="4745"/>
      </w:tblGrid>
      <w:tr w:rsidR="00B92840" w:rsidRPr="00B92840" w:rsidTr="003E393F">
        <w:tc>
          <w:tcPr>
            <w:tcW w:w="4826" w:type="dxa"/>
          </w:tcPr>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Обговорено та ухвалено</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на засіданні кафедри теорії комунікації,</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реклами та зв</w:t>
            </w:r>
            <w:r w:rsidRPr="00B92840">
              <w:rPr>
                <w:rFonts w:ascii="Times New Roman" w:eastAsia="Times New Roman" w:hAnsi="Times New Roman" w:cs="Times New Roman"/>
                <w:sz w:val="24"/>
                <w:szCs w:val="24"/>
                <w:lang w:eastAsia="ar-SA"/>
              </w:rPr>
              <w:t>’</w:t>
            </w:r>
            <w:proofErr w:type="spellStart"/>
            <w:r w:rsidRPr="00B92840">
              <w:rPr>
                <w:rFonts w:ascii="Times New Roman" w:eastAsia="Times New Roman" w:hAnsi="Times New Roman" w:cs="Times New Roman"/>
                <w:sz w:val="24"/>
                <w:szCs w:val="24"/>
                <w:lang w:val="uk-UA" w:eastAsia="ar-SA"/>
              </w:rPr>
              <w:t>язків</w:t>
            </w:r>
            <w:proofErr w:type="spellEnd"/>
            <w:r w:rsidRPr="00B92840">
              <w:rPr>
                <w:rFonts w:ascii="Times New Roman" w:eastAsia="Times New Roman" w:hAnsi="Times New Roman" w:cs="Times New Roman"/>
                <w:sz w:val="24"/>
                <w:szCs w:val="24"/>
                <w:lang w:val="uk-UA" w:eastAsia="ar-SA"/>
              </w:rPr>
              <w:t xml:space="preserve"> з громадськістю</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Протокол №6 від  «</w:t>
            </w:r>
            <w:r>
              <w:rPr>
                <w:rFonts w:ascii="Times New Roman" w:eastAsia="Times New Roman" w:hAnsi="Times New Roman" w:cs="Times New Roman"/>
                <w:sz w:val="24"/>
                <w:szCs w:val="24"/>
                <w:lang w:val="uk-UA" w:eastAsia="ar-SA"/>
              </w:rPr>
              <w:t xml:space="preserve">25» </w:t>
            </w:r>
            <w:proofErr w:type="spellStart"/>
            <w:r>
              <w:rPr>
                <w:rFonts w:ascii="Times New Roman" w:eastAsia="Times New Roman" w:hAnsi="Times New Roman" w:cs="Times New Roman"/>
                <w:sz w:val="24"/>
                <w:szCs w:val="24"/>
                <w:lang w:val="uk-UA" w:eastAsia="ar-SA"/>
              </w:rPr>
              <w:t>сепня</w:t>
            </w:r>
            <w:proofErr w:type="spellEnd"/>
            <w:r>
              <w:rPr>
                <w:rFonts w:ascii="Times New Roman" w:eastAsia="Times New Roman" w:hAnsi="Times New Roman" w:cs="Times New Roman"/>
                <w:sz w:val="24"/>
                <w:szCs w:val="24"/>
                <w:lang w:val="uk-UA" w:eastAsia="ar-SA"/>
              </w:rPr>
              <w:t xml:space="preserve"> 2020</w:t>
            </w:r>
            <w:r w:rsidRPr="00B92840">
              <w:rPr>
                <w:rFonts w:ascii="Times New Roman" w:eastAsia="Times New Roman" w:hAnsi="Times New Roman" w:cs="Times New Roman"/>
                <w:sz w:val="24"/>
                <w:szCs w:val="24"/>
                <w:lang w:val="uk-UA" w:eastAsia="ar-SA"/>
              </w:rPr>
              <w:t xml:space="preserve"> р.</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Завідувач кафедри теорії комунікації,</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 xml:space="preserve">реклами та </w:t>
            </w:r>
            <w:proofErr w:type="spellStart"/>
            <w:r w:rsidRPr="00B92840">
              <w:rPr>
                <w:rFonts w:ascii="Times New Roman" w:eastAsia="Times New Roman" w:hAnsi="Times New Roman" w:cs="Times New Roman"/>
                <w:sz w:val="24"/>
                <w:szCs w:val="24"/>
                <w:lang w:val="uk-UA" w:eastAsia="ar-SA"/>
              </w:rPr>
              <w:t>зв’язків</w:t>
            </w:r>
            <w:proofErr w:type="spellEnd"/>
            <w:r w:rsidRPr="00B92840">
              <w:rPr>
                <w:rFonts w:ascii="Times New Roman" w:eastAsia="Times New Roman" w:hAnsi="Times New Roman" w:cs="Times New Roman"/>
                <w:sz w:val="24"/>
                <w:szCs w:val="24"/>
                <w:lang w:val="uk-UA" w:eastAsia="ar-SA"/>
              </w:rPr>
              <w:t xml:space="preserve"> з громадськістю</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 xml:space="preserve">                                             В. В. </w:t>
            </w:r>
            <w:proofErr w:type="spellStart"/>
            <w:r w:rsidRPr="00B92840">
              <w:rPr>
                <w:rFonts w:ascii="Times New Roman" w:eastAsia="Times New Roman" w:hAnsi="Times New Roman" w:cs="Times New Roman"/>
                <w:sz w:val="24"/>
                <w:szCs w:val="24"/>
                <w:lang w:val="uk-UA" w:eastAsia="ar-SA"/>
              </w:rPr>
              <w:t>Березенко</w:t>
            </w:r>
            <w:proofErr w:type="spellEnd"/>
          </w:p>
          <w:p w:rsidR="00B92840" w:rsidRPr="00B92840" w:rsidRDefault="00B92840" w:rsidP="00B92840">
            <w:pPr>
              <w:widowControl w:val="0"/>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_____________________________________</w:t>
            </w:r>
          </w:p>
          <w:p w:rsidR="00B92840" w:rsidRPr="00B92840" w:rsidRDefault="00B92840" w:rsidP="00B92840">
            <w:pPr>
              <w:widowControl w:val="0"/>
              <w:suppressAutoHyphens/>
              <w:spacing w:after="0" w:line="240" w:lineRule="auto"/>
              <w:jc w:val="center"/>
              <w:rPr>
                <w:rFonts w:ascii="Times New Roman" w:eastAsia="Times New Roman" w:hAnsi="Times New Roman" w:cs="Times New Roman"/>
                <w:vertAlign w:val="superscript"/>
                <w:lang w:val="uk-UA" w:eastAsia="ar-SA"/>
              </w:rPr>
            </w:pPr>
            <w:r w:rsidRPr="00B92840">
              <w:rPr>
                <w:rFonts w:ascii="Times New Roman" w:eastAsia="Times New Roman" w:hAnsi="Times New Roman" w:cs="Times New Roman"/>
                <w:sz w:val="24"/>
                <w:szCs w:val="24"/>
                <w:lang w:val="uk-UA" w:eastAsia="ar-SA"/>
              </w:rPr>
              <w:t xml:space="preserve">       </w:t>
            </w:r>
            <w:r w:rsidRPr="00B92840">
              <w:rPr>
                <w:rFonts w:ascii="Times New Roman" w:eastAsia="Times New Roman" w:hAnsi="Times New Roman" w:cs="Times New Roman"/>
                <w:sz w:val="24"/>
                <w:szCs w:val="24"/>
                <w:vertAlign w:val="superscript"/>
                <w:lang w:val="uk-UA" w:eastAsia="ar-SA"/>
              </w:rPr>
              <w:t>(підпис)</w:t>
            </w:r>
            <w:r w:rsidRPr="00B92840">
              <w:rPr>
                <w:rFonts w:ascii="Times New Roman" w:eastAsia="Times New Roman" w:hAnsi="Times New Roman" w:cs="Times New Roman"/>
                <w:sz w:val="24"/>
                <w:szCs w:val="24"/>
                <w:lang w:val="uk-UA" w:eastAsia="ar-SA"/>
              </w:rPr>
              <w:t xml:space="preserve">                               </w:t>
            </w:r>
            <w:r w:rsidRPr="00B92840">
              <w:rPr>
                <w:rFonts w:ascii="Times New Roman" w:eastAsia="Times New Roman" w:hAnsi="Times New Roman" w:cs="Times New Roman"/>
                <w:vertAlign w:val="superscript"/>
                <w:lang w:val="uk-UA" w:eastAsia="ar-SA"/>
              </w:rPr>
              <w:t>(ініціали, прізвище )</w:t>
            </w:r>
          </w:p>
        </w:tc>
        <w:tc>
          <w:tcPr>
            <w:tcW w:w="4745" w:type="dxa"/>
          </w:tcPr>
          <w:p w:rsidR="00B92840" w:rsidRPr="00B92840" w:rsidRDefault="00B92840" w:rsidP="00B92840">
            <w:pPr>
              <w:widowControl w:val="0"/>
              <w:suppressAutoHyphens/>
              <w:spacing w:after="0" w:line="240" w:lineRule="auto"/>
              <w:ind w:left="35"/>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 xml:space="preserve">Ухвалено науково-методичною радою </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u w:val="single"/>
                <w:lang w:val="uk-UA" w:eastAsia="ar-SA"/>
              </w:rPr>
            </w:pPr>
            <w:r w:rsidRPr="00B92840">
              <w:rPr>
                <w:rFonts w:ascii="Times New Roman" w:eastAsia="Times New Roman" w:hAnsi="Times New Roman" w:cs="Times New Roman"/>
                <w:sz w:val="24"/>
                <w:szCs w:val="24"/>
                <w:lang w:val="uk-UA" w:eastAsia="ar-SA"/>
              </w:rPr>
              <w:t>факультету журналістики</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 xml:space="preserve"> </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П</w:t>
            </w:r>
            <w:r>
              <w:rPr>
                <w:rFonts w:ascii="Times New Roman" w:eastAsia="Times New Roman" w:hAnsi="Times New Roman" w:cs="Times New Roman"/>
                <w:sz w:val="24"/>
                <w:szCs w:val="24"/>
                <w:lang w:val="uk-UA" w:eastAsia="ar-SA"/>
              </w:rPr>
              <w:t>ротокол № 1 від «28» серпня</w:t>
            </w:r>
            <w:bookmarkStart w:id="0" w:name="_GoBack"/>
            <w:bookmarkEnd w:id="0"/>
            <w:r w:rsidRPr="00B92840">
              <w:rPr>
                <w:rFonts w:ascii="Times New Roman" w:eastAsia="Times New Roman" w:hAnsi="Times New Roman" w:cs="Times New Roman"/>
                <w:sz w:val="24"/>
                <w:szCs w:val="24"/>
                <w:lang w:val="uk-UA" w:eastAsia="ar-SA"/>
              </w:rPr>
              <w:t xml:space="preserve"> 2020 р.</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Голова науково-методичної ради факультету                           Н. В. Романюк ____________________________________</w:t>
            </w:r>
          </w:p>
          <w:p w:rsidR="00B92840" w:rsidRPr="00B92840" w:rsidRDefault="00B92840" w:rsidP="00B92840">
            <w:pPr>
              <w:widowControl w:val="0"/>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 xml:space="preserve">         </w:t>
            </w:r>
            <w:r w:rsidRPr="00B92840">
              <w:rPr>
                <w:rFonts w:ascii="Times New Roman" w:eastAsia="Times New Roman" w:hAnsi="Times New Roman" w:cs="Times New Roman"/>
                <w:sz w:val="24"/>
                <w:szCs w:val="24"/>
                <w:vertAlign w:val="superscript"/>
                <w:lang w:eastAsia="ar-SA"/>
              </w:rPr>
              <w:t>(</w:t>
            </w:r>
            <w:r w:rsidRPr="00B92840">
              <w:rPr>
                <w:rFonts w:ascii="Times New Roman" w:eastAsia="Times New Roman" w:hAnsi="Times New Roman" w:cs="Times New Roman"/>
                <w:sz w:val="24"/>
                <w:szCs w:val="24"/>
                <w:vertAlign w:val="superscript"/>
                <w:lang w:val="uk-UA" w:eastAsia="ar-SA"/>
              </w:rPr>
              <w:t>підпис</w:t>
            </w:r>
            <w:r w:rsidRPr="00B92840">
              <w:rPr>
                <w:rFonts w:ascii="Times New Roman" w:eastAsia="Times New Roman" w:hAnsi="Times New Roman" w:cs="Times New Roman"/>
                <w:sz w:val="24"/>
                <w:szCs w:val="24"/>
                <w:vertAlign w:val="superscript"/>
                <w:lang w:eastAsia="ar-SA"/>
              </w:rPr>
              <w:t>)</w:t>
            </w:r>
            <w:r w:rsidRPr="00B92840">
              <w:rPr>
                <w:rFonts w:ascii="Times New Roman" w:eastAsia="Times New Roman" w:hAnsi="Times New Roman" w:cs="Times New Roman"/>
                <w:sz w:val="24"/>
                <w:szCs w:val="24"/>
                <w:lang w:val="uk-UA" w:eastAsia="ar-SA"/>
              </w:rPr>
              <w:t xml:space="preserve">                               </w:t>
            </w:r>
            <w:r w:rsidRPr="00B92840">
              <w:rPr>
                <w:rFonts w:ascii="Times New Roman" w:eastAsia="Times New Roman" w:hAnsi="Times New Roman" w:cs="Times New Roman"/>
                <w:vertAlign w:val="superscript"/>
                <w:lang w:val="uk-UA" w:eastAsia="ar-SA"/>
              </w:rPr>
              <w:t>(ініціали, прізвище )</w:t>
            </w:r>
          </w:p>
        </w:tc>
      </w:tr>
    </w:tbl>
    <w:p w:rsidR="00B92840" w:rsidRPr="00B92840" w:rsidRDefault="00B92840" w:rsidP="00B92840">
      <w:pPr>
        <w:spacing w:after="0" w:line="240" w:lineRule="auto"/>
        <w:jc w:val="center"/>
        <w:rPr>
          <w:rFonts w:ascii="Times New Roman" w:eastAsia="Calibri" w:hAnsi="Times New Roman" w:cs="Times New Roman"/>
          <w:sz w:val="28"/>
          <w:lang w:val="uk-UA"/>
        </w:rPr>
      </w:pPr>
    </w:p>
    <w:p w:rsidR="00B92840" w:rsidRPr="00B92840" w:rsidRDefault="00B92840" w:rsidP="00B92840">
      <w:pPr>
        <w:spacing w:after="0" w:line="240" w:lineRule="auto"/>
        <w:jc w:val="center"/>
        <w:rPr>
          <w:rFonts w:ascii="Times New Roman" w:eastAsia="Calibri" w:hAnsi="Times New Roman" w:cs="Times New Roman"/>
          <w:sz w:val="28"/>
          <w:lang w:val="uk-UA"/>
        </w:rPr>
      </w:pPr>
    </w:p>
    <w:p w:rsidR="00B92840" w:rsidRPr="00B92840" w:rsidRDefault="00B92840" w:rsidP="00B92840">
      <w:pPr>
        <w:spacing w:after="0" w:line="240" w:lineRule="auto"/>
        <w:rPr>
          <w:rFonts w:ascii="Times New Roman" w:eastAsia="Calibri" w:hAnsi="Times New Roman" w:cs="Times New Roman"/>
          <w:sz w:val="28"/>
          <w:lang w:val="uk-UA"/>
        </w:rPr>
      </w:pPr>
    </w:p>
    <w:p w:rsidR="00B92840" w:rsidRPr="00B92840" w:rsidRDefault="00B92840" w:rsidP="00B92840">
      <w:pPr>
        <w:jc w:val="center"/>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rPr>
        <w:t>20</w:t>
      </w:r>
      <w:r w:rsidRPr="00B92840">
        <w:rPr>
          <w:rFonts w:ascii="Times New Roman" w:eastAsia="Calibri" w:hAnsi="Times New Roman" w:cs="Times New Roman"/>
          <w:sz w:val="28"/>
          <w:szCs w:val="28"/>
          <w:lang w:val="uk-UA"/>
        </w:rPr>
        <w:t>20</w:t>
      </w:r>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рік</w:t>
      </w:r>
      <w:proofErr w:type="spellEnd"/>
    </w:p>
    <w:p w:rsidR="00B92840" w:rsidRPr="00B92840" w:rsidRDefault="00B92840" w:rsidP="00B92840">
      <w:pPr>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br w:type="page"/>
      </w:r>
    </w:p>
    <w:p w:rsidR="00B92840" w:rsidRPr="00B92840" w:rsidRDefault="00B92840" w:rsidP="00B92840">
      <w:pPr>
        <w:numPr>
          <w:ilvl w:val="0"/>
          <w:numId w:val="1"/>
        </w:numPr>
        <w:spacing w:after="0" w:line="240" w:lineRule="auto"/>
        <w:jc w:val="center"/>
        <w:rPr>
          <w:rFonts w:ascii="Times New Roman" w:eastAsia="Calibri" w:hAnsi="Times New Roman" w:cs="Times New Roman"/>
          <w:b/>
          <w:sz w:val="28"/>
          <w:szCs w:val="28"/>
          <w:lang w:val="uk-UA"/>
        </w:rPr>
      </w:pPr>
      <w:proofErr w:type="spellStart"/>
      <w:r w:rsidRPr="00B92840">
        <w:rPr>
          <w:rFonts w:ascii="Times New Roman" w:eastAsia="Calibri" w:hAnsi="Times New Roman" w:cs="Times New Roman"/>
          <w:b/>
          <w:sz w:val="28"/>
          <w:szCs w:val="28"/>
        </w:rPr>
        <w:lastRenderedPageBreak/>
        <w:t>Опис</w:t>
      </w:r>
      <w:proofErr w:type="spellEnd"/>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навчальної</w:t>
      </w:r>
      <w:proofErr w:type="spellEnd"/>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дисципліни</w:t>
      </w:r>
      <w:proofErr w:type="spellEnd"/>
    </w:p>
    <w:p w:rsidR="00B92840" w:rsidRPr="00B92840" w:rsidRDefault="00B92840" w:rsidP="00B92840">
      <w:pPr>
        <w:spacing w:after="0" w:line="240" w:lineRule="auto"/>
        <w:rPr>
          <w:rFonts w:ascii="Times New Roman" w:eastAsia="Calibri" w:hAnsi="Times New Roman" w:cs="Times New Roman"/>
          <w:sz w:val="24"/>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B92840" w:rsidRPr="00B92840" w:rsidTr="003E393F">
        <w:trPr>
          <w:trHeight w:val="579"/>
        </w:trPr>
        <w:tc>
          <w:tcPr>
            <w:tcW w:w="2896" w:type="dxa"/>
            <w:vMerge w:val="restart"/>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b/>
                <w:sz w:val="20"/>
                <w:szCs w:val="20"/>
                <w:lang w:val="uk-UA" w:eastAsia="ar-SA"/>
              </w:rPr>
            </w:pPr>
            <w:r w:rsidRPr="00B92840">
              <w:rPr>
                <w:rFonts w:ascii="Times New Roman" w:eastAsia="Times New Roman" w:hAnsi="Times New Roman" w:cs="Times New Roman"/>
                <w:b/>
                <w:sz w:val="20"/>
                <w:szCs w:val="20"/>
                <w:lang w:val="uk-UA" w:eastAsia="ar-SA"/>
              </w:rPr>
              <w:t xml:space="preserve">Найменування показників </w:t>
            </w:r>
          </w:p>
        </w:tc>
        <w:tc>
          <w:tcPr>
            <w:tcW w:w="3262" w:type="dxa"/>
            <w:vMerge w:val="restart"/>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b/>
                <w:sz w:val="20"/>
                <w:szCs w:val="20"/>
                <w:lang w:val="uk-UA" w:eastAsia="ar-SA"/>
              </w:rPr>
            </w:pPr>
            <w:r w:rsidRPr="00B92840">
              <w:rPr>
                <w:rFonts w:ascii="Times New Roman" w:eastAsia="Times New Roman" w:hAnsi="Times New Roman" w:cs="Times New Roman"/>
                <w:b/>
                <w:sz w:val="20"/>
                <w:szCs w:val="20"/>
                <w:lang w:val="uk-UA" w:eastAsia="ar-SA"/>
              </w:rPr>
              <w:t xml:space="preserve">Галузь знань, </w:t>
            </w:r>
          </w:p>
          <w:p w:rsidR="00B92840" w:rsidRPr="00B92840" w:rsidRDefault="00B92840" w:rsidP="00B92840">
            <w:pPr>
              <w:suppressAutoHyphens/>
              <w:spacing w:after="0" w:line="240" w:lineRule="auto"/>
              <w:jc w:val="center"/>
              <w:rPr>
                <w:rFonts w:ascii="Times New Roman" w:eastAsia="Times New Roman" w:hAnsi="Times New Roman" w:cs="Times New Roman"/>
                <w:b/>
                <w:sz w:val="20"/>
                <w:szCs w:val="20"/>
                <w:lang w:val="uk-UA" w:eastAsia="ar-SA"/>
              </w:rPr>
            </w:pPr>
            <w:r w:rsidRPr="00B92840">
              <w:rPr>
                <w:rFonts w:ascii="Times New Roman" w:eastAsia="Times New Roman" w:hAnsi="Times New Roman" w:cs="Times New Roman"/>
                <w:b/>
                <w:sz w:val="20"/>
                <w:szCs w:val="20"/>
                <w:lang w:val="uk-UA" w:eastAsia="ar-SA"/>
              </w:rPr>
              <w:t>напрям підготовки,</w:t>
            </w:r>
          </w:p>
          <w:p w:rsidR="00B92840" w:rsidRPr="00B92840" w:rsidRDefault="00B92840" w:rsidP="00B92840">
            <w:pPr>
              <w:suppressAutoHyphens/>
              <w:spacing w:after="0" w:line="240" w:lineRule="auto"/>
              <w:jc w:val="center"/>
              <w:rPr>
                <w:rFonts w:ascii="Times New Roman" w:eastAsia="Times New Roman" w:hAnsi="Times New Roman" w:cs="Times New Roman"/>
                <w:b/>
                <w:sz w:val="20"/>
                <w:szCs w:val="20"/>
                <w:lang w:val="uk-UA" w:eastAsia="ar-SA"/>
              </w:rPr>
            </w:pPr>
            <w:r w:rsidRPr="00B92840">
              <w:rPr>
                <w:rFonts w:ascii="Times New Roman" w:eastAsia="Times New Roman" w:hAnsi="Times New Roman" w:cs="Times New Roman"/>
                <w:b/>
                <w:sz w:val="20"/>
                <w:szCs w:val="20"/>
                <w:lang w:val="uk-UA" w:eastAsia="ar-SA"/>
              </w:rPr>
              <w:t xml:space="preserve"> рівень вищої освіти </w:t>
            </w:r>
          </w:p>
        </w:tc>
        <w:tc>
          <w:tcPr>
            <w:tcW w:w="3420" w:type="dxa"/>
            <w:gridSpan w:val="2"/>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b/>
                <w:sz w:val="20"/>
                <w:szCs w:val="20"/>
                <w:lang w:val="uk-UA" w:eastAsia="ar-SA"/>
              </w:rPr>
            </w:pPr>
            <w:r w:rsidRPr="00B92840">
              <w:rPr>
                <w:rFonts w:ascii="Times New Roman" w:eastAsia="Times New Roman" w:hAnsi="Times New Roman" w:cs="Times New Roman"/>
                <w:b/>
                <w:sz w:val="20"/>
                <w:szCs w:val="20"/>
                <w:lang w:val="uk-UA" w:eastAsia="ar-SA"/>
              </w:rPr>
              <w:t>Характеристика навчальної дисципліни</w:t>
            </w:r>
          </w:p>
        </w:tc>
      </w:tr>
      <w:tr w:rsidR="00B92840" w:rsidRPr="00B92840" w:rsidTr="003E393F">
        <w:trPr>
          <w:trHeight w:val="549"/>
        </w:trPr>
        <w:tc>
          <w:tcPr>
            <w:tcW w:w="2896"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p>
        </w:tc>
        <w:tc>
          <w:tcPr>
            <w:tcW w:w="3262"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p>
        </w:tc>
        <w:tc>
          <w:tcPr>
            <w:tcW w:w="1620" w:type="dxa"/>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20"/>
                <w:szCs w:val="20"/>
                <w:lang w:val="uk-UA" w:eastAsia="ar-SA"/>
              </w:rPr>
              <w:t>денна форма навчання</w:t>
            </w:r>
          </w:p>
        </w:tc>
        <w:tc>
          <w:tcPr>
            <w:tcW w:w="1800" w:type="dxa"/>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20"/>
                <w:szCs w:val="20"/>
                <w:lang w:val="uk-UA" w:eastAsia="ar-SA"/>
              </w:rPr>
              <w:t>заочна форма навчання</w:t>
            </w:r>
          </w:p>
        </w:tc>
      </w:tr>
      <w:tr w:rsidR="00B92840" w:rsidRPr="00B92840" w:rsidTr="003E393F">
        <w:trPr>
          <w:trHeight w:val="365"/>
        </w:trPr>
        <w:tc>
          <w:tcPr>
            <w:tcW w:w="2896" w:type="dxa"/>
            <w:vMerge w:val="restart"/>
            <w:vAlign w:val="center"/>
          </w:tcPr>
          <w:p w:rsidR="00B92840" w:rsidRPr="00B92840" w:rsidRDefault="00B92840" w:rsidP="00B92840">
            <w:pPr>
              <w:suppressAutoHyphens/>
              <w:spacing w:before="60" w:after="6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 xml:space="preserve">Кількість кредитів – 4 </w:t>
            </w:r>
          </w:p>
        </w:tc>
        <w:tc>
          <w:tcPr>
            <w:tcW w:w="3262" w:type="dxa"/>
            <w:vMerge w:val="restart"/>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20"/>
                <w:szCs w:val="20"/>
                <w:lang w:val="uk-UA" w:eastAsia="ar-SA"/>
              </w:rPr>
              <w:t>Галузь знань</w:t>
            </w:r>
          </w:p>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20"/>
                <w:szCs w:val="20"/>
                <w:lang w:val="uk-UA" w:eastAsia="ar-SA"/>
              </w:rPr>
              <w:t>06 – журналістика</w:t>
            </w:r>
          </w:p>
          <w:p w:rsidR="00B92840" w:rsidRPr="00B92840" w:rsidRDefault="00B92840" w:rsidP="00B92840">
            <w:pPr>
              <w:suppressAutoHyphens/>
              <w:spacing w:after="0" w:line="240" w:lineRule="auto"/>
              <w:jc w:val="center"/>
              <w:rPr>
                <w:rFonts w:ascii="Times New Roman" w:eastAsia="Times New Roman" w:hAnsi="Times New Roman" w:cs="Times New Roman"/>
                <w:sz w:val="16"/>
                <w:szCs w:val="16"/>
                <w:lang w:val="uk-UA" w:eastAsia="ar-SA"/>
              </w:rPr>
            </w:pPr>
            <w:r w:rsidRPr="00B92840">
              <w:rPr>
                <w:rFonts w:ascii="Times New Roman" w:eastAsia="Times New Roman" w:hAnsi="Times New Roman" w:cs="Times New Roman"/>
                <w:sz w:val="16"/>
                <w:szCs w:val="16"/>
                <w:lang w:val="uk-UA" w:eastAsia="ar-SA"/>
              </w:rPr>
              <w:t>(шифр і назва)</w:t>
            </w:r>
          </w:p>
        </w:tc>
        <w:tc>
          <w:tcPr>
            <w:tcW w:w="3420" w:type="dxa"/>
            <w:gridSpan w:val="2"/>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i/>
                <w:sz w:val="20"/>
                <w:szCs w:val="20"/>
                <w:lang w:val="uk-UA" w:eastAsia="ar-SA"/>
              </w:rPr>
            </w:pPr>
            <w:r w:rsidRPr="00B92840">
              <w:rPr>
                <w:rFonts w:ascii="Times New Roman" w:eastAsia="Times New Roman" w:hAnsi="Times New Roman" w:cs="Times New Roman"/>
                <w:sz w:val="20"/>
                <w:szCs w:val="20"/>
                <w:lang w:val="uk-UA" w:eastAsia="ar-SA"/>
              </w:rPr>
              <w:t xml:space="preserve">нормативна </w:t>
            </w:r>
          </w:p>
        </w:tc>
      </w:tr>
      <w:tr w:rsidR="00B92840" w:rsidRPr="00B92840" w:rsidTr="003E393F">
        <w:trPr>
          <w:trHeight w:val="480"/>
        </w:trPr>
        <w:tc>
          <w:tcPr>
            <w:tcW w:w="2896" w:type="dxa"/>
            <w:vMerge/>
            <w:vAlign w:val="center"/>
          </w:tcPr>
          <w:p w:rsidR="00B92840" w:rsidRPr="00B92840" w:rsidRDefault="00B92840" w:rsidP="00B92840">
            <w:pPr>
              <w:suppressAutoHyphens/>
              <w:spacing w:before="60" w:after="60" w:line="240" w:lineRule="auto"/>
              <w:rPr>
                <w:rFonts w:ascii="Times New Roman" w:eastAsia="Times New Roman" w:hAnsi="Times New Roman" w:cs="Times New Roman"/>
                <w:sz w:val="24"/>
                <w:szCs w:val="24"/>
                <w:lang w:val="uk-UA" w:eastAsia="ar-SA"/>
              </w:rPr>
            </w:pPr>
          </w:p>
        </w:tc>
        <w:tc>
          <w:tcPr>
            <w:tcW w:w="3262" w:type="dxa"/>
            <w:vMerge/>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p>
        </w:tc>
        <w:tc>
          <w:tcPr>
            <w:tcW w:w="3420" w:type="dxa"/>
            <w:gridSpan w:val="2"/>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20"/>
                <w:szCs w:val="20"/>
                <w:lang w:val="uk-UA" w:eastAsia="ar-SA"/>
              </w:rPr>
              <w:t xml:space="preserve">Цикл </w:t>
            </w:r>
            <w:proofErr w:type="spellStart"/>
            <w:r w:rsidRPr="00B92840">
              <w:rPr>
                <w:rFonts w:ascii="Times New Roman" w:eastAsia="Times New Roman" w:hAnsi="Times New Roman" w:cs="Times New Roman"/>
                <w:sz w:val="20"/>
                <w:szCs w:val="20"/>
                <w:lang w:eastAsia="ar-SA"/>
              </w:rPr>
              <w:t>профес</w:t>
            </w:r>
            <w:r w:rsidRPr="00B92840">
              <w:rPr>
                <w:rFonts w:ascii="Times New Roman" w:eastAsia="Times New Roman" w:hAnsi="Times New Roman" w:cs="Times New Roman"/>
                <w:sz w:val="20"/>
                <w:szCs w:val="20"/>
                <w:lang w:val="uk-UA" w:eastAsia="ar-SA"/>
              </w:rPr>
              <w:t>ійної</w:t>
            </w:r>
            <w:proofErr w:type="spellEnd"/>
            <w:r w:rsidRPr="00B92840">
              <w:rPr>
                <w:rFonts w:ascii="Times New Roman" w:eastAsia="Times New Roman" w:hAnsi="Times New Roman" w:cs="Times New Roman"/>
                <w:sz w:val="20"/>
                <w:szCs w:val="20"/>
                <w:lang w:val="uk-UA" w:eastAsia="ar-SA"/>
              </w:rPr>
              <w:t xml:space="preserve"> підготовки</w:t>
            </w:r>
          </w:p>
        </w:tc>
      </w:tr>
      <w:tr w:rsidR="00B92840" w:rsidRPr="00B92840" w:rsidTr="003E393F">
        <w:trPr>
          <w:trHeight w:val="631"/>
        </w:trPr>
        <w:tc>
          <w:tcPr>
            <w:tcW w:w="2896" w:type="dxa"/>
            <w:vAlign w:val="center"/>
          </w:tcPr>
          <w:p w:rsidR="00B92840" w:rsidRPr="00B92840" w:rsidRDefault="00B92840" w:rsidP="00B92840">
            <w:pPr>
              <w:suppressAutoHyphens/>
              <w:spacing w:before="60" w:after="60" w:line="240" w:lineRule="auto"/>
              <w:rPr>
                <w:rFonts w:ascii="Times New Roman" w:eastAsia="Times New Roman" w:hAnsi="Times New Roman" w:cs="Times New Roman"/>
                <w:sz w:val="24"/>
                <w:szCs w:val="24"/>
                <w:lang w:val="en-US" w:eastAsia="ar-SA"/>
              </w:rPr>
            </w:pPr>
            <w:r w:rsidRPr="00B92840">
              <w:rPr>
                <w:rFonts w:ascii="Times New Roman" w:eastAsia="Times New Roman" w:hAnsi="Times New Roman" w:cs="Times New Roman"/>
                <w:sz w:val="24"/>
                <w:szCs w:val="24"/>
                <w:lang w:val="uk-UA" w:eastAsia="ar-SA"/>
              </w:rPr>
              <w:t>Розділів – 2</w:t>
            </w:r>
          </w:p>
        </w:tc>
        <w:tc>
          <w:tcPr>
            <w:tcW w:w="3262" w:type="dxa"/>
            <w:vMerge w:val="restart"/>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20"/>
                <w:szCs w:val="20"/>
                <w:lang w:val="uk-UA" w:eastAsia="ar-SA"/>
              </w:rPr>
              <w:t>Спеціальність</w:t>
            </w:r>
          </w:p>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20"/>
                <w:szCs w:val="20"/>
                <w:lang w:val="uk-UA" w:eastAsia="ar-SA"/>
              </w:rPr>
              <w:t>061 – журналістика</w:t>
            </w:r>
          </w:p>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16"/>
                <w:szCs w:val="16"/>
                <w:lang w:val="uk-UA" w:eastAsia="ar-SA"/>
              </w:rPr>
              <w:t>(шифр і назва)</w:t>
            </w:r>
          </w:p>
        </w:tc>
        <w:tc>
          <w:tcPr>
            <w:tcW w:w="3420" w:type="dxa"/>
            <w:gridSpan w:val="2"/>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b/>
                <w:sz w:val="24"/>
                <w:szCs w:val="24"/>
                <w:lang w:val="uk-UA" w:eastAsia="ar-SA"/>
              </w:rPr>
            </w:pPr>
            <w:r w:rsidRPr="00B92840">
              <w:rPr>
                <w:rFonts w:ascii="Times New Roman" w:eastAsia="Times New Roman" w:hAnsi="Times New Roman" w:cs="Times New Roman"/>
                <w:b/>
                <w:sz w:val="24"/>
                <w:szCs w:val="24"/>
                <w:lang w:val="uk-UA" w:eastAsia="ar-SA"/>
              </w:rPr>
              <w:t>Рік підготовки:</w:t>
            </w:r>
          </w:p>
        </w:tc>
      </w:tr>
      <w:tr w:rsidR="00B92840" w:rsidRPr="00B92840" w:rsidTr="003E393F">
        <w:trPr>
          <w:trHeight w:val="323"/>
        </w:trPr>
        <w:tc>
          <w:tcPr>
            <w:tcW w:w="2896" w:type="dxa"/>
            <w:vMerge w:val="restart"/>
            <w:vAlign w:val="center"/>
          </w:tcPr>
          <w:p w:rsidR="00B92840" w:rsidRPr="00B92840" w:rsidRDefault="00B92840" w:rsidP="00B92840">
            <w:pPr>
              <w:suppressAutoHyphens/>
              <w:spacing w:before="60" w:after="6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 xml:space="preserve">Загальна кількість годин – 120 </w:t>
            </w:r>
          </w:p>
        </w:tc>
        <w:tc>
          <w:tcPr>
            <w:tcW w:w="3262"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p>
        </w:tc>
        <w:tc>
          <w:tcPr>
            <w:tcW w:w="1620" w:type="dxa"/>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1-й</w:t>
            </w:r>
          </w:p>
        </w:tc>
        <w:tc>
          <w:tcPr>
            <w:tcW w:w="1800" w:type="dxa"/>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1-й</w:t>
            </w:r>
          </w:p>
        </w:tc>
      </w:tr>
      <w:tr w:rsidR="00B92840" w:rsidRPr="00B92840" w:rsidTr="003E393F">
        <w:trPr>
          <w:trHeight w:val="322"/>
        </w:trPr>
        <w:tc>
          <w:tcPr>
            <w:tcW w:w="2896" w:type="dxa"/>
            <w:vMerge/>
            <w:vAlign w:val="center"/>
          </w:tcPr>
          <w:p w:rsidR="00B92840" w:rsidRPr="00B92840" w:rsidRDefault="00B92840" w:rsidP="00B92840">
            <w:pPr>
              <w:suppressAutoHyphens/>
              <w:spacing w:after="0" w:line="240" w:lineRule="auto"/>
              <w:rPr>
                <w:rFonts w:ascii="Times New Roman" w:eastAsia="Times New Roman" w:hAnsi="Times New Roman" w:cs="Times New Roman"/>
                <w:sz w:val="24"/>
                <w:szCs w:val="24"/>
                <w:lang w:val="uk-UA" w:eastAsia="ar-SA"/>
              </w:rPr>
            </w:pPr>
          </w:p>
        </w:tc>
        <w:tc>
          <w:tcPr>
            <w:tcW w:w="3262"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p>
        </w:tc>
        <w:tc>
          <w:tcPr>
            <w:tcW w:w="3420" w:type="dxa"/>
            <w:gridSpan w:val="2"/>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b/>
                <w:sz w:val="24"/>
                <w:szCs w:val="24"/>
                <w:lang w:val="uk-UA" w:eastAsia="ar-SA"/>
              </w:rPr>
            </w:pPr>
            <w:r w:rsidRPr="00B92840">
              <w:rPr>
                <w:rFonts w:ascii="Times New Roman" w:eastAsia="Times New Roman" w:hAnsi="Times New Roman" w:cs="Times New Roman"/>
                <w:b/>
                <w:sz w:val="24"/>
                <w:szCs w:val="24"/>
                <w:lang w:val="uk-UA" w:eastAsia="ar-SA"/>
              </w:rPr>
              <w:t>Лекції</w:t>
            </w:r>
          </w:p>
        </w:tc>
      </w:tr>
      <w:tr w:rsidR="00B92840" w:rsidRPr="00B92840" w:rsidTr="003E393F">
        <w:trPr>
          <w:trHeight w:val="320"/>
        </w:trPr>
        <w:tc>
          <w:tcPr>
            <w:tcW w:w="2896" w:type="dxa"/>
            <w:vMerge w:val="restart"/>
            <w:vAlign w:val="center"/>
          </w:tcPr>
          <w:p w:rsidR="00B92840" w:rsidRPr="00B92840" w:rsidRDefault="00B92840" w:rsidP="00B92840">
            <w:pPr>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Тижневих годин для денної форми навчання:</w:t>
            </w:r>
          </w:p>
          <w:p w:rsidR="00B92840" w:rsidRPr="00B92840" w:rsidRDefault="00B92840" w:rsidP="00B92840">
            <w:pPr>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 xml:space="preserve">аудиторних –4 </w:t>
            </w:r>
          </w:p>
          <w:p w:rsidR="00B92840" w:rsidRPr="00B92840" w:rsidRDefault="00B92840" w:rsidP="00B92840">
            <w:pPr>
              <w:suppressAutoHyphens/>
              <w:spacing w:after="0" w:line="240" w:lineRule="auto"/>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самостійної роботи студента –4</w:t>
            </w:r>
          </w:p>
        </w:tc>
        <w:tc>
          <w:tcPr>
            <w:tcW w:w="3262" w:type="dxa"/>
            <w:vMerge w:val="restart"/>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0"/>
                <w:szCs w:val="20"/>
                <w:lang w:val="uk-UA" w:eastAsia="ar-SA"/>
              </w:rPr>
            </w:pPr>
            <w:r w:rsidRPr="00B92840">
              <w:rPr>
                <w:rFonts w:ascii="Times New Roman" w:eastAsia="Times New Roman" w:hAnsi="Times New Roman" w:cs="Times New Roman"/>
                <w:sz w:val="20"/>
                <w:szCs w:val="20"/>
                <w:lang w:val="uk-UA" w:eastAsia="ar-SA"/>
              </w:rPr>
              <w:t xml:space="preserve">Освітньо-професійна програма журналістика, реклама, зв’язки з громадськістю, </w:t>
            </w:r>
            <w:proofErr w:type="spellStart"/>
            <w:r w:rsidRPr="00B92840">
              <w:rPr>
                <w:rFonts w:ascii="Times New Roman" w:eastAsia="Times New Roman" w:hAnsi="Times New Roman" w:cs="Times New Roman"/>
                <w:sz w:val="20"/>
                <w:szCs w:val="20"/>
                <w:lang w:val="uk-UA" w:eastAsia="ar-SA"/>
              </w:rPr>
              <w:t>медіакомунікації</w:t>
            </w:r>
            <w:proofErr w:type="spellEnd"/>
          </w:p>
        </w:tc>
        <w:tc>
          <w:tcPr>
            <w:tcW w:w="1620" w:type="dxa"/>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24 год.</w:t>
            </w:r>
          </w:p>
        </w:tc>
        <w:tc>
          <w:tcPr>
            <w:tcW w:w="1800" w:type="dxa"/>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10 год.</w:t>
            </w:r>
          </w:p>
        </w:tc>
      </w:tr>
      <w:tr w:rsidR="00B92840" w:rsidRPr="00B92840" w:rsidTr="003E393F">
        <w:trPr>
          <w:trHeight w:val="320"/>
        </w:trPr>
        <w:tc>
          <w:tcPr>
            <w:tcW w:w="2896" w:type="dxa"/>
            <w:vMerge/>
            <w:vAlign w:val="center"/>
          </w:tcPr>
          <w:p w:rsidR="00B92840" w:rsidRPr="00B92840" w:rsidRDefault="00B92840" w:rsidP="00B92840">
            <w:pPr>
              <w:suppressAutoHyphens/>
              <w:spacing w:after="0" w:line="240" w:lineRule="auto"/>
              <w:rPr>
                <w:rFonts w:ascii="Times New Roman" w:eastAsia="Times New Roman" w:hAnsi="Times New Roman" w:cs="Times New Roman"/>
                <w:sz w:val="24"/>
                <w:szCs w:val="24"/>
                <w:lang w:val="uk-UA" w:eastAsia="ar-SA"/>
              </w:rPr>
            </w:pPr>
          </w:p>
        </w:tc>
        <w:tc>
          <w:tcPr>
            <w:tcW w:w="3262"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p>
        </w:tc>
        <w:tc>
          <w:tcPr>
            <w:tcW w:w="3420" w:type="dxa"/>
            <w:gridSpan w:val="2"/>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b/>
                <w:sz w:val="24"/>
                <w:szCs w:val="24"/>
                <w:lang w:val="uk-UA" w:eastAsia="ar-SA"/>
              </w:rPr>
            </w:pPr>
            <w:r w:rsidRPr="00B92840">
              <w:rPr>
                <w:rFonts w:ascii="Times New Roman" w:eastAsia="Times New Roman" w:hAnsi="Times New Roman" w:cs="Times New Roman"/>
                <w:b/>
                <w:sz w:val="24"/>
                <w:szCs w:val="24"/>
                <w:lang w:val="uk-UA" w:eastAsia="ar-SA"/>
              </w:rPr>
              <w:t>Практичні</w:t>
            </w:r>
          </w:p>
        </w:tc>
      </w:tr>
      <w:tr w:rsidR="00B92840" w:rsidRPr="00B92840" w:rsidTr="003E393F">
        <w:trPr>
          <w:trHeight w:val="320"/>
        </w:trPr>
        <w:tc>
          <w:tcPr>
            <w:tcW w:w="2896" w:type="dxa"/>
            <w:vMerge/>
            <w:vAlign w:val="center"/>
          </w:tcPr>
          <w:p w:rsidR="00B92840" w:rsidRPr="00B92840" w:rsidRDefault="00B92840" w:rsidP="00B92840">
            <w:pPr>
              <w:suppressAutoHyphens/>
              <w:spacing w:after="0" w:line="240" w:lineRule="auto"/>
              <w:rPr>
                <w:rFonts w:ascii="Times New Roman" w:eastAsia="Times New Roman" w:hAnsi="Times New Roman" w:cs="Times New Roman"/>
                <w:sz w:val="24"/>
                <w:szCs w:val="24"/>
                <w:lang w:val="uk-UA" w:eastAsia="ar-SA"/>
              </w:rPr>
            </w:pPr>
          </w:p>
        </w:tc>
        <w:tc>
          <w:tcPr>
            <w:tcW w:w="3262"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p>
        </w:tc>
        <w:tc>
          <w:tcPr>
            <w:tcW w:w="1620" w:type="dxa"/>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i/>
                <w:sz w:val="24"/>
                <w:szCs w:val="24"/>
                <w:lang w:val="uk-UA" w:eastAsia="ar-SA"/>
              </w:rPr>
            </w:pPr>
            <w:r w:rsidRPr="00B92840">
              <w:rPr>
                <w:rFonts w:ascii="Times New Roman" w:eastAsia="Times New Roman" w:hAnsi="Times New Roman" w:cs="Times New Roman"/>
                <w:sz w:val="24"/>
                <w:szCs w:val="24"/>
                <w:lang w:val="uk-UA" w:eastAsia="ar-SA"/>
              </w:rPr>
              <w:t>24 год.</w:t>
            </w:r>
          </w:p>
        </w:tc>
        <w:tc>
          <w:tcPr>
            <w:tcW w:w="1800" w:type="dxa"/>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10 год.</w:t>
            </w:r>
          </w:p>
        </w:tc>
      </w:tr>
      <w:tr w:rsidR="00B92840" w:rsidRPr="00B92840" w:rsidTr="003E393F">
        <w:trPr>
          <w:trHeight w:val="138"/>
        </w:trPr>
        <w:tc>
          <w:tcPr>
            <w:tcW w:w="2896"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p>
        </w:tc>
        <w:tc>
          <w:tcPr>
            <w:tcW w:w="3262" w:type="dxa"/>
            <w:vMerge w:val="restart"/>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0"/>
                <w:szCs w:val="20"/>
                <w:lang w:val="uk-UA" w:eastAsia="ar-SA"/>
              </w:rPr>
              <w:t>Рівень вищої освіти:</w:t>
            </w:r>
            <w:r w:rsidRPr="00B92840">
              <w:rPr>
                <w:rFonts w:ascii="Times New Roman" w:eastAsia="Times New Roman" w:hAnsi="Times New Roman" w:cs="Times New Roman"/>
                <w:b/>
                <w:sz w:val="20"/>
                <w:szCs w:val="20"/>
                <w:lang w:val="uk-UA" w:eastAsia="ar-SA"/>
              </w:rPr>
              <w:t xml:space="preserve"> магістерський</w:t>
            </w:r>
          </w:p>
        </w:tc>
        <w:tc>
          <w:tcPr>
            <w:tcW w:w="3420" w:type="dxa"/>
            <w:gridSpan w:val="2"/>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b/>
                <w:sz w:val="24"/>
                <w:szCs w:val="24"/>
                <w:lang w:val="uk-UA" w:eastAsia="ar-SA"/>
              </w:rPr>
            </w:pPr>
            <w:r w:rsidRPr="00B92840">
              <w:rPr>
                <w:rFonts w:ascii="Times New Roman" w:eastAsia="Times New Roman" w:hAnsi="Times New Roman" w:cs="Times New Roman"/>
                <w:b/>
                <w:sz w:val="24"/>
                <w:szCs w:val="24"/>
                <w:lang w:val="uk-UA" w:eastAsia="ar-SA"/>
              </w:rPr>
              <w:t>Самостійна робота</w:t>
            </w:r>
          </w:p>
        </w:tc>
      </w:tr>
      <w:tr w:rsidR="00B92840" w:rsidRPr="00B92840" w:rsidTr="003E393F">
        <w:trPr>
          <w:trHeight w:val="138"/>
        </w:trPr>
        <w:tc>
          <w:tcPr>
            <w:tcW w:w="2896"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p>
        </w:tc>
        <w:tc>
          <w:tcPr>
            <w:tcW w:w="3262"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p>
        </w:tc>
        <w:tc>
          <w:tcPr>
            <w:tcW w:w="1620" w:type="dxa"/>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i/>
                <w:sz w:val="24"/>
                <w:szCs w:val="24"/>
                <w:lang w:val="uk-UA" w:eastAsia="ar-SA"/>
              </w:rPr>
            </w:pPr>
            <w:r w:rsidRPr="00B92840">
              <w:rPr>
                <w:rFonts w:ascii="Times New Roman" w:eastAsia="Times New Roman" w:hAnsi="Times New Roman" w:cs="Times New Roman"/>
                <w:sz w:val="24"/>
                <w:szCs w:val="24"/>
                <w:lang w:val="uk-UA" w:eastAsia="ar-SA"/>
              </w:rPr>
              <w:t>72 год.</w:t>
            </w:r>
          </w:p>
        </w:tc>
        <w:tc>
          <w:tcPr>
            <w:tcW w:w="1800" w:type="dxa"/>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sz w:val="24"/>
                <w:szCs w:val="24"/>
                <w:lang w:val="uk-UA" w:eastAsia="ar-SA"/>
              </w:rPr>
              <w:t>70 год.</w:t>
            </w:r>
          </w:p>
        </w:tc>
      </w:tr>
      <w:tr w:rsidR="00B92840" w:rsidRPr="00B92840" w:rsidTr="003E393F">
        <w:trPr>
          <w:trHeight w:val="138"/>
        </w:trPr>
        <w:tc>
          <w:tcPr>
            <w:tcW w:w="2896"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p>
        </w:tc>
        <w:tc>
          <w:tcPr>
            <w:tcW w:w="3262" w:type="dxa"/>
            <w:vMerge/>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p>
        </w:tc>
        <w:tc>
          <w:tcPr>
            <w:tcW w:w="3420" w:type="dxa"/>
            <w:gridSpan w:val="2"/>
            <w:vAlign w:val="center"/>
          </w:tcPr>
          <w:p w:rsidR="00B92840" w:rsidRPr="00B92840" w:rsidRDefault="00B92840" w:rsidP="00B92840">
            <w:pPr>
              <w:suppressAutoHyphens/>
              <w:spacing w:after="0" w:line="240" w:lineRule="auto"/>
              <w:jc w:val="center"/>
              <w:rPr>
                <w:rFonts w:ascii="Times New Roman" w:eastAsia="Times New Roman" w:hAnsi="Times New Roman" w:cs="Times New Roman"/>
                <w:sz w:val="24"/>
                <w:szCs w:val="24"/>
                <w:lang w:val="uk-UA" w:eastAsia="ar-SA"/>
              </w:rPr>
            </w:pPr>
            <w:r w:rsidRPr="00B92840">
              <w:rPr>
                <w:rFonts w:ascii="Times New Roman" w:eastAsia="Times New Roman" w:hAnsi="Times New Roman" w:cs="Times New Roman"/>
                <w:b/>
                <w:sz w:val="24"/>
                <w:szCs w:val="24"/>
                <w:lang w:val="uk-UA" w:eastAsia="ar-SA"/>
              </w:rPr>
              <w:t>Вид підсумкового контролю</w:t>
            </w:r>
            <w:r w:rsidRPr="00B92840">
              <w:rPr>
                <w:rFonts w:ascii="Times New Roman" w:eastAsia="Times New Roman" w:hAnsi="Times New Roman" w:cs="Times New Roman"/>
                <w:sz w:val="24"/>
                <w:szCs w:val="24"/>
                <w:lang w:val="uk-UA" w:eastAsia="ar-SA"/>
              </w:rPr>
              <w:t xml:space="preserve">: </w:t>
            </w:r>
          </w:p>
          <w:p w:rsidR="00B92840" w:rsidRPr="00B92840" w:rsidRDefault="00B92840" w:rsidP="00B92840">
            <w:pPr>
              <w:suppressAutoHyphens/>
              <w:spacing w:after="0" w:line="240" w:lineRule="auto"/>
              <w:jc w:val="center"/>
              <w:rPr>
                <w:rFonts w:ascii="Times New Roman" w:eastAsia="Times New Roman" w:hAnsi="Times New Roman" w:cs="Times New Roman"/>
                <w:i/>
                <w:sz w:val="24"/>
                <w:szCs w:val="24"/>
                <w:lang w:val="uk-UA" w:eastAsia="ar-SA"/>
              </w:rPr>
            </w:pPr>
            <w:r w:rsidRPr="00B92840">
              <w:rPr>
                <w:rFonts w:ascii="Times New Roman" w:eastAsia="Times New Roman" w:hAnsi="Times New Roman" w:cs="Times New Roman"/>
                <w:sz w:val="24"/>
                <w:szCs w:val="24"/>
                <w:lang w:val="uk-UA" w:eastAsia="ar-SA"/>
              </w:rPr>
              <w:t>екзамен</w:t>
            </w:r>
          </w:p>
        </w:tc>
      </w:tr>
    </w:tbl>
    <w:p w:rsidR="00B92840" w:rsidRPr="00B92840" w:rsidRDefault="00B92840" w:rsidP="00B92840">
      <w:pPr>
        <w:tabs>
          <w:tab w:val="left" w:pos="2821"/>
        </w:tabs>
        <w:spacing w:after="0" w:line="240" w:lineRule="auto"/>
        <w:rPr>
          <w:rFonts w:ascii="Times New Roman" w:eastAsia="Calibri" w:hAnsi="Times New Roman" w:cs="Times New Roman"/>
          <w:sz w:val="24"/>
          <w:lang w:val="uk-UA"/>
        </w:rPr>
      </w:pPr>
      <w:r w:rsidRPr="00B92840">
        <w:rPr>
          <w:rFonts w:ascii="Times New Roman" w:eastAsia="Calibri" w:hAnsi="Times New Roman" w:cs="Times New Roman"/>
          <w:sz w:val="24"/>
          <w:lang w:val="uk-UA"/>
        </w:rPr>
        <w:tab/>
      </w:r>
    </w:p>
    <w:p w:rsidR="00B92840" w:rsidRPr="00B92840" w:rsidRDefault="00B92840" w:rsidP="00B92840">
      <w:pPr>
        <w:spacing w:after="0" w:line="240" w:lineRule="auto"/>
        <w:jc w:val="center"/>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2. Мета та завдання навчальної дисципліни</w:t>
      </w:r>
    </w:p>
    <w:p w:rsidR="00B92840" w:rsidRPr="00B92840" w:rsidRDefault="00B92840" w:rsidP="00B92840">
      <w:pPr>
        <w:spacing w:after="0" w:line="240" w:lineRule="auto"/>
        <w:ind w:firstLine="709"/>
        <w:jc w:val="both"/>
        <w:rPr>
          <w:rFonts w:ascii="Times New Roman" w:eastAsia="Calibri" w:hAnsi="Times New Roman" w:cs="Times New Roman"/>
          <w:sz w:val="28"/>
          <w:szCs w:val="28"/>
          <w:lang w:val="uk-UA"/>
        </w:rPr>
      </w:pPr>
      <w:r w:rsidRPr="00B92840">
        <w:rPr>
          <w:rFonts w:ascii="Times New Roman" w:eastAsia="Calibri" w:hAnsi="Times New Roman" w:cs="Times New Roman"/>
          <w:b/>
          <w:sz w:val="28"/>
          <w:szCs w:val="28"/>
          <w:lang w:val="uk-UA"/>
        </w:rPr>
        <w:t>Метою</w:t>
      </w:r>
      <w:r w:rsidRPr="00B92840">
        <w:rPr>
          <w:rFonts w:ascii="Times New Roman" w:eastAsia="Calibri" w:hAnsi="Times New Roman" w:cs="Times New Roman"/>
          <w:sz w:val="28"/>
          <w:szCs w:val="28"/>
          <w:lang w:val="uk-UA"/>
        </w:rPr>
        <w:t xml:space="preserve"> викладання навчальної дисципліни «Інформаційна політика та безпека» є формування знань майбутніх фахівців щодо організації й діяльності органів державної влади, центрального та місцевого управління стосовно захисту інформації та інформаційної безпеки суспільства, ознайомити студентів з тенденціями розвитку інформаційного простору України, подати аналіз функціонування основних його складових (ЗМІ, архівний, бібліотечний, кінематографічний комплекси, телекомунікаційні системи), пояснити сутність системи забезпечення інформаційної безпеки України.</w:t>
      </w:r>
    </w:p>
    <w:p w:rsidR="00B92840" w:rsidRPr="00B92840" w:rsidRDefault="00B92840" w:rsidP="00B92840">
      <w:pPr>
        <w:spacing w:after="0" w:line="240" w:lineRule="auto"/>
        <w:ind w:firstLine="709"/>
        <w:jc w:val="both"/>
        <w:rPr>
          <w:rFonts w:ascii="Times New Roman" w:eastAsia="Calibri" w:hAnsi="Times New Roman" w:cs="Times New Roman"/>
          <w:b/>
          <w:sz w:val="28"/>
          <w:szCs w:val="28"/>
          <w:lang w:val="uk-UA"/>
        </w:rPr>
      </w:pPr>
      <w:r w:rsidRPr="00B92840">
        <w:rPr>
          <w:rFonts w:ascii="Times New Roman" w:eastAsia="Calibri" w:hAnsi="Times New Roman" w:cs="Times New Roman"/>
          <w:sz w:val="28"/>
          <w:szCs w:val="28"/>
          <w:lang w:val="uk-UA"/>
        </w:rPr>
        <w:t xml:space="preserve">Основними </w:t>
      </w:r>
      <w:r w:rsidRPr="00B92840">
        <w:rPr>
          <w:rFonts w:ascii="Times New Roman" w:eastAsia="Calibri" w:hAnsi="Times New Roman" w:cs="Times New Roman"/>
          <w:b/>
          <w:sz w:val="28"/>
          <w:szCs w:val="28"/>
          <w:lang w:val="uk-UA"/>
        </w:rPr>
        <w:t>завданнями</w:t>
      </w:r>
      <w:r w:rsidRPr="00B92840">
        <w:rPr>
          <w:rFonts w:ascii="Times New Roman" w:eastAsia="Calibri" w:hAnsi="Times New Roman" w:cs="Times New Roman"/>
          <w:sz w:val="28"/>
          <w:szCs w:val="28"/>
          <w:lang w:val="uk-UA"/>
        </w:rPr>
        <w:t xml:space="preserve"> вивчення дисципліни «Інформаційна політика та безпека» є:</w:t>
      </w:r>
    </w:p>
    <w:p w:rsidR="00B92840" w:rsidRPr="00B92840" w:rsidRDefault="00B92840" w:rsidP="00B92840">
      <w:pPr>
        <w:numPr>
          <w:ilvl w:val="0"/>
          <w:numId w:val="3"/>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 xml:space="preserve">забезпечити осмислене знання студентами основ теорії національної безпеки; </w:t>
      </w:r>
    </w:p>
    <w:p w:rsidR="00B92840" w:rsidRPr="00B92840" w:rsidRDefault="00B92840" w:rsidP="00B92840">
      <w:pPr>
        <w:numPr>
          <w:ilvl w:val="0"/>
          <w:numId w:val="3"/>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 xml:space="preserve">допомогти студентам осягнути основи державної інформаційної політики; </w:t>
      </w:r>
    </w:p>
    <w:p w:rsidR="00B92840" w:rsidRPr="00B92840" w:rsidRDefault="00B92840" w:rsidP="00B92840">
      <w:pPr>
        <w:numPr>
          <w:ilvl w:val="0"/>
          <w:numId w:val="3"/>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 xml:space="preserve">засвоїти засади інформаційного суверенітету та інформаційної безпеки України; </w:t>
      </w:r>
    </w:p>
    <w:p w:rsidR="00B92840" w:rsidRPr="00B92840" w:rsidRDefault="00B92840" w:rsidP="00B92840">
      <w:pPr>
        <w:numPr>
          <w:ilvl w:val="0"/>
          <w:numId w:val="3"/>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на основі набутих теоретичних знань навчити аналізувати студентів перспективи розвитку основних складових інформаційного простору України;</w:t>
      </w:r>
    </w:p>
    <w:p w:rsidR="00B92840" w:rsidRPr="00B92840" w:rsidRDefault="00B92840" w:rsidP="00B92840">
      <w:pPr>
        <w:numPr>
          <w:ilvl w:val="0"/>
          <w:numId w:val="3"/>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подати глибоке розуміння загроз національної безпеки України в інформаційній сфері.</w:t>
      </w:r>
    </w:p>
    <w:p w:rsidR="00B92840" w:rsidRPr="00B92840" w:rsidRDefault="00B92840" w:rsidP="00B92840">
      <w:pPr>
        <w:tabs>
          <w:tab w:val="left" w:pos="0"/>
        </w:tabs>
        <w:spacing w:after="0" w:line="240" w:lineRule="auto"/>
        <w:ind w:firstLine="709"/>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 xml:space="preserve">У результаті вивчення навчальної дисципліни студент повинен </w:t>
      </w:r>
    </w:p>
    <w:p w:rsidR="00B92840" w:rsidRPr="00B92840" w:rsidRDefault="00B92840" w:rsidP="00B92840">
      <w:pPr>
        <w:tabs>
          <w:tab w:val="left" w:pos="0"/>
        </w:tabs>
        <w:spacing w:after="0" w:line="240" w:lineRule="auto"/>
        <w:ind w:firstLine="709"/>
        <w:jc w:val="both"/>
        <w:rPr>
          <w:rFonts w:ascii="Times New Roman" w:eastAsia="Calibri" w:hAnsi="Times New Roman" w:cs="Times New Roman"/>
          <w:sz w:val="28"/>
          <w:szCs w:val="28"/>
          <w:lang w:val="uk-UA"/>
        </w:rPr>
      </w:pPr>
      <w:r w:rsidRPr="00B92840">
        <w:rPr>
          <w:rFonts w:ascii="Times New Roman" w:eastAsia="Calibri" w:hAnsi="Times New Roman" w:cs="Times New Roman"/>
          <w:b/>
          <w:sz w:val="28"/>
          <w:szCs w:val="28"/>
          <w:lang w:val="uk-UA"/>
        </w:rPr>
        <w:t>знати</w:t>
      </w:r>
      <w:r w:rsidRPr="00B92840">
        <w:rPr>
          <w:rFonts w:ascii="Times New Roman" w:eastAsia="Calibri" w:hAnsi="Times New Roman" w:cs="Times New Roman"/>
          <w:sz w:val="28"/>
          <w:szCs w:val="28"/>
          <w:lang w:val="uk-UA"/>
        </w:rPr>
        <w:t>:</w:t>
      </w:r>
    </w:p>
    <w:p w:rsidR="00B92840" w:rsidRPr="00B92840" w:rsidRDefault="00B92840" w:rsidP="00B92840">
      <w:pPr>
        <w:numPr>
          <w:ilvl w:val="0"/>
          <w:numId w:val="11"/>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основні поняття теорії національної безпеки</w:t>
      </w:r>
    </w:p>
    <w:p w:rsidR="00B92840" w:rsidRPr="00B92840" w:rsidRDefault="00B92840" w:rsidP="00B92840">
      <w:pPr>
        <w:numPr>
          <w:ilvl w:val="0"/>
          <w:numId w:val="11"/>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lastRenderedPageBreak/>
        <w:t>концепцію національної безпеки</w:t>
      </w:r>
    </w:p>
    <w:p w:rsidR="00B92840" w:rsidRPr="00B92840" w:rsidRDefault="00B92840" w:rsidP="00B92840">
      <w:pPr>
        <w:numPr>
          <w:ilvl w:val="0"/>
          <w:numId w:val="11"/>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принципи національної політики</w:t>
      </w:r>
    </w:p>
    <w:p w:rsidR="00B92840" w:rsidRPr="00B92840" w:rsidRDefault="00B92840" w:rsidP="00B92840">
      <w:pPr>
        <w:numPr>
          <w:ilvl w:val="0"/>
          <w:numId w:val="11"/>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джерела загроз інформаційній безпеці України</w:t>
      </w:r>
    </w:p>
    <w:p w:rsidR="00B92840" w:rsidRPr="00B92840" w:rsidRDefault="00B92840" w:rsidP="00B92840">
      <w:pPr>
        <w:numPr>
          <w:ilvl w:val="0"/>
          <w:numId w:val="11"/>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сутність інформаційного суверенітету</w:t>
      </w:r>
    </w:p>
    <w:p w:rsidR="00B92840" w:rsidRPr="00B92840" w:rsidRDefault="00B92840" w:rsidP="00B92840">
      <w:pPr>
        <w:numPr>
          <w:ilvl w:val="0"/>
          <w:numId w:val="11"/>
        </w:numPr>
        <w:tabs>
          <w:tab w:val="left" w:pos="0"/>
        </w:tabs>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основні поняття та терміни: «інформаційний суверенітет», «інформаційна безпека України», «національний інформаційний простір України», «національні інформаційні ресурси», «світовий інформаційний простір», «ідентифікація в інформаційних відносинах», «інформаційна інфраструктура», «інформаційно-психологічна безпека».</w:t>
      </w:r>
    </w:p>
    <w:p w:rsidR="00B92840" w:rsidRPr="00B92840" w:rsidRDefault="00B92840" w:rsidP="00B92840">
      <w:pPr>
        <w:spacing w:after="0" w:line="240" w:lineRule="auto"/>
        <w:ind w:left="709" w:firstLine="709"/>
        <w:jc w:val="both"/>
        <w:rPr>
          <w:rFonts w:ascii="Times New Roman" w:eastAsia="Calibri" w:hAnsi="Times New Roman" w:cs="Times New Roman"/>
          <w:b/>
          <w:sz w:val="28"/>
          <w:szCs w:val="28"/>
          <w:lang w:val="uk-UA"/>
        </w:rPr>
      </w:pPr>
      <w:r w:rsidRPr="00B92840">
        <w:rPr>
          <w:rFonts w:ascii="Times New Roman" w:eastAsia="Calibri" w:hAnsi="Times New Roman" w:cs="Times New Roman"/>
          <w:b/>
          <w:bCs/>
          <w:iCs/>
          <w:sz w:val="28"/>
          <w:szCs w:val="28"/>
          <w:lang w:val="uk-UA"/>
        </w:rPr>
        <w:t>уміти</w:t>
      </w:r>
      <w:r w:rsidRPr="00B92840">
        <w:rPr>
          <w:rFonts w:ascii="Times New Roman" w:eastAsia="Calibri" w:hAnsi="Times New Roman" w:cs="Times New Roman"/>
          <w:b/>
          <w:sz w:val="28"/>
          <w:szCs w:val="28"/>
          <w:lang w:val="uk-UA"/>
        </w:rPr>
        <w:t>:</w:t>
      </w:r>
    </w:p>
    <w:p w:rsidR="00B92840" w:rsidRPr="00B92840" w:rsidRDefault="00B92840" w:rsidP="00B92840">
      <w:pPr>
        <w:numPr>
          <w:ilvl w:val="0"/>
          <w:numId w:val="5"/>
        </w:numPr>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здійснювати аналіз сегментів інформаційного простору України,</w:t>
      </w:r>
    </w:p>
    <w:p w:rsidR="00B92840" w:rsidRPr="00B92840" w:rsidRDefault="00B92840" w:rsidP="00B92840">
      <w:pPr>
        <w:numPr>
          <w:ilvl w:val="0"/>
          <w:numId w:val="5"/>
        </w:numPr>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 xml:space="preserve">використовувати набуті знання з теорії національної інформаційної безпеки у професійній діяльності, </w:t>
      </w:r>
    </w:p>
    <w:p w:rsidR="00B92840" w:rsidRPr="00B92840" w:rsidRDefault="00B92840" w:rsidP="00B92840">
      <w:pPr>
        <w:numPr>
          <w:ilvl w:val="0"/>
          <w:numId w:val="5"/>
        </w:numPr>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аналізувати тенденції розвитку преси, телебачення і радіомовлення, книговидавничої справи, інформаційних технологій;</w:t>
      </w:r>
    </w:p>
    <w:p w:rsidR="00B92840" w:rsidRPr="00B92840" w:rsidRDefault="00B92840" w:rsidP="00B92840">
      <w:pPr>
        <w:numPr>
          <w:ilvl w:val="0"/>
          <w:numId w:val="5"/>
        </w:numPr>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пояснити інтенсифікацію загроз в інформаційній сфері.</w:t>
      </w:r>
    </w:p>
    <w:p w:rsidR="00B92840" w:rsidRPr="00B92840" w:rsidRDefault="00B92840" w:rsidP="00B92840">
      <w:pPr>
        <w:spacing w:after="0" w:line="240" w:lineRule="auto"/>
        <w:ind w:firstLine="709"/>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 xml:space="preserve">Згідно з вимогами освітньо-професійних програм студенти повинні досягти таких </w:t>
      </w:r>
      <w:proofErr w:type="spellStart"/>
      <w:r w:rsidRPr="00B92840">
        <w:rPr>
          <w:rFonts w:ascii="Times New Roman" w:eastAsia="Calibri" w:hAnsi="Times New Roman" w:cs="Times New Roman"/>
          <w:b/>
          <w:sz w:val="28"/>
          <w:szCs w:val="28"/>
          <w:lang w:val="uk-UA"/>
        </w:rPr>
        <w:t>компетентностей</w:t>
      </w:r>
      <w:proofErr w:type="spellEnd"/>
      <w:r w:rsidRPr="00B92840">
        <w:rPr>
          <w:rFonts w:ascii="Times New Roman" w:eastAsia="Calibri" w:hAnsi="Times New Roman" w:cs="Times New Roman"/>
          <w:sz w:val="28"/>
          <w:szCs w:val="28"/>
          <w:lang w:val="uk-UA"/>
        </w:rPr>
        <w:t>:</w:t>
      </w:r>
    </w:p>
    <w:p w:rsidR="00B92840" w:rsidRPr="00B92840" w:rsidRDefault="00B92840" w:rsidP="00B92840">
      <w:pPr>
        <w:numPr>
          <w:ilvl w:val="0"/>
          <w:numId w:val="13"/>
        </w:numPr>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 xml:space="preserve">Здатність розв’язувати комплексні проблеми в процесі здійснення рекламної діяльності, що передбачає глибоке переосмислення наявних та створення нових цілісних знань з теорії соціальних комунікацій та формування </w:t>
      </w:r>
      <w:proofErr w:type="spellStart"/>
      <w:r w:rsidRPr="00B92840">
        <w:rPr>
          <w:rFonts w:ascii="Times New Roman" w:eastAsia="Calibri" w:hAnsi="Times New Roman" w:cs="Times New Roman"/>
          <w:sz w:val="28"/>
          <w:szCs w:val="28"/>
          <w:lang w:val="uk-UA"/>
        </w:rPr>
        <w:t>еклективного</w:t>
      </w:r>
      <w:proofErr w:type="spellEnd"/>
      <w:r w:rsidRPr="00B92840">
        <w:rPr>
          <w:rFonts w:ascii="Times New Roman" w:eastAsia="Calibri" w:hAnsi="Times New Roman" w:cs="Times New Roman"/>
          <w:sz w:val="28"/>
          <w:szCs w:val="28"/>
          <w:lang w:val="uk-UA"/>
        </w:rPr>
        <w:t xml:space="preserve"> підходу до вирішення завдань рекламної практики;</w:t>
      </w:r>
    </w:p>
    <w:p w:rsidR="00B92840" w:rsidRPr="00B92840" w:rsidRDefault="00B92840" w:rsidP="00B92840">
      <w:pPr>
        <w:numPr>
          <w:ilvl w:val="0"/>
          <w:numId w:val="13"/>
        </w:numPr>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володіння державною мовою України, здатність до письмової й усної комунікації державною мовою в професійній сфері;</w:t>
      </w:r>
    </w:p>
    <w:p w:rsidR="00B92840" w:rsidRPr="00B92840" w:rsidRDefault="00B92840" w:rsidP="00B92840">
      <w:pPr>
        <w:numPr>
          <w:ilvl w:val="0"/>
          <w:numId w:val="13"/>
        </w:numPr>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базові знання в галузі інформатики й сучасних інформаційних технологій; навички використання програмних засобів і навички роботи в комп'ютерних мережах, уміння створювати бази даних і використовувати інтернет-ресурси;</w:t>
      </w:r>
    </w:p>
    <w:p w:rsidR="00B92840" w:rsidRPr="00B92840" w:rsidRDefault="00B92840" w:rsidP="00B92840">
      <w:pPr>
        <w:numPr>
          <w:ilvl w:val="0"/>
          <w:numId w:val="13"/>
        </w:numPr>
        <w:spacing w:after="0" w:line="240" w:lineRule="auto"/>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здатність до проведення власного самостійного наукового емпіричного дослідження, що ґрунтується на принципах академічної доброчесності, результати якого мають наукову новизну, теоретичне та практичне значення;</w:t>
      </w:r>
    </w:p>
    <w:p w:rsidR="00B92840" w:rsidRPr="00B92840" w:rsidRDefault="00B92840" w:rsidP="00B92840">
      <w:pPr>
        <w:numPr>
          <w:ilvl w:val="0"/>
          <w:numId w:val="13"/>
        </w:numPr>
        <w:spacing w:after="0" w:line="240" w:lineRule="auto"/>
        <w:jc w:val="both"/>
        <w:rPr>
          <w:rFonts w:ascii="Times New Roman" w:eastAsia="Calibri" w:hAnsi="Times New Roman" w:cs="Times New Roman"/>
          <w:sz w:val="28"/>
          <w:szCs w:val="28"/>
          <w:lang w:val="uk-UA"/>
        </w:rPr>
      </w:pPr>
      <w:proofErr w:type="spellStart"/>
      <w:r w:rsidRPr="00B92840">
        <w:rPr>
          <w:rFonts w:ascii="Times New Roman" w:eastAsia="Calibri" w:hAnsi="Times New Roman" w:cs="Times New Roman"/>
          <w:sz w:val="28"/>
          <w:szCs w:val="28"/>
          <w:lang w:val="uk-UA"/>
        </w:rPr>
        <w:t>відповідально</w:t>
      </w:r>
      <w:proofErr w:type="spellEnd"/>
      <w:r w:rsidRPr="00B92840">
        <w:rPr>
          <w:rFonts w:ascii="Times New Roman" w:eastAsia="Calibri" w:hAnsi="Times New Roman" w:cs="Times New Roman"/>
          <w:sz w:val="28"/>
          <w:szCs w:val="28"/>
          <w:lang w:val="uk-UA"/>
        </w:rPr>
        <w:t xml:space="preserve"> відноситися до поширення рекламної інформації від фахівців  з реклами до споживачів  рекламної інформації.</w:t>
      </w:r>
    </w:p>
    <w:p w:rsidR="00B92840" w:rsidRPr="00B92840" w:rsidRDefault="00B92840" w:rsidP="00B92840">
      <w:pPr>
        <w:numPr>
          <w:ilvl w:val="0"/>
          <w:numId w:val="6"/>
        </w:numPr>
        <w:spacing w:after="0" w:line="240" w:lineRule="auto"/>
        <w:ind w:hanging="295"/>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вільне володіння нормативно-правовою базою у сфері національної безпеки України;</w:t>
      </w:r>
    </w:p>
    <w:p w:rsidR="00B92840" w:rsidRPr="00B92840" w:rsidRDefault="00B92840" w:rsidP="00B92840">
      <w:pPr>
        <w:numPr>
          <w:ilvl w:val="0"/>
          <w:numId w:val="6"/>
        </w:numPr>
        <w:spacing w:after="0" w:line="240" w:lineRule="auto"/>
        <w:ind w:hanging="295"/>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володіння знаннями у галузі інформаційної політики та безпеки і навичками їх практичного використання;</w:t>
      </w:r>
    </w:p>
    <w:p w:rsidR="00B92840" w:rsidRPr="00B92840" w:rsidRDefault="00B92840" w:rsidP="00B92840">
      <w:pPr>
        <w:numPr>
          <w:ilvl w:val="0"/>
          <w:numId w:val="6"/>
        </w:numPr>
        <w:spacing w:after="0" w:line="240" w:lineRule="auto"/>
        <w:ind w:hanging="295"/>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здатність до осмисленого розуміння процесів ведення сучасних гібридних воєн;</w:t>
      </w:r>
    </w:p>
    <w:p w:rsidR="00B92840" w:rsidRPr="00B92840" w:rsidRDefault="00B92840" w:rsidP="00B92840">
      <w:pPr>
        <w:numPr>
          <w:ilvl w:val="0"/>
          <w:numId w:val="6"/>
        </w:numPr>
        <w:spacing w:after="0" w:line="240" w:lineRule="auto"/>
        <w:ind w:hanging="295"/>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здатність пояснити джерела прояву загроз інформаційній безпеці України;</w:t>
      </w:r>
    </w:p>
    <w:p w:rsidR="00B92840" w:rsidRPr="00B92840" w:rsidRDefault="00B92840" w:rsidP="00B92840">
      <w:pPr>
        <w:numPr>
          <w:ilvl w:val="0"/>
          <w:numId w:val="6"/>
        </w:numPr>
        <w:spacing w:after="0" w:line="240" w:lineRule="auto"/>
        <w:ind w:hanging="295"/>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lastRenderedPageBreak/>
        <w:t>здатність аналізувати та розв’язувати завдання у сфері регулювання інформаційних відносин;</w:t>
      </w:r>
    </w:p>
    <w:p w:rsidR="00B92840" w:rsidRPr="00B92840" w:rsidRDefault="00B92840" w:rsidP="00B92840">
      <w:pPr>
        <w:numPr>
          <w:ilvl w:val="0"/>
          <w:numId w:val="6"/>
        </w:numPr>
        <w:spacing w:after="0" w:line="240" w:lineRule="auto"/>
        <w:ind w:hanging="295"/>
        <w:jc w:val="both"/>
        <w:rPr>
          <w:rFonts w:ascii="Times New Roman" w:eastAsia="Calibri" w:hAnsi="Times New Roman" w:cs="Times New Roman"/>
          <w:sz w:val="28"/>
          <w:szCs w:val="28"/>
          <w:lang w:val="uk-UA"/>
        </w:rPr>
      </w:pPr>
      <w:r w:rsidRPr="00B92840">
        <w:rPr>
          <w:rFonts w:ascii="Times New Roman" w:eastAsia="Calibri" w:hAnsi="Times New Roman" w:cs="Times New Roman"/>
          <w:sz w:val="28"/>
          <w:szCs w:val="28"/>
          <w:lang w:val="uk-UA"/>
        </w:rPr>
        <w:t xml:space="preserve">здатність нести особисту відповідальність за результати власної професійної діяльності. </w:t>
      </w:r>
      <w:r w:rsidRPr="00B92840">
        <w:rPr>
          <w:rFonts w:ascii="Times New Roman" w:eastAsia="Calibri" w:hAnsi="Times New Roman" w:cs="Times New Roman"/>
          <w:color w:val="FF0000"/>
          <w:sz w:val="28"/>
          <w:szCs w:val="28"/>
          <w:lang w:val="uk-UA"/>
        </w:rPr>
        <w:t xml:space="preserve"> </w:t>
      </w:r>
    </w:p>
    <w:p w:rsidR="00B92840" w:rsidRPr="00B92840" w:rsidRDefault="00B92840" w:rsidP="00B92840">
      <w:pPr>
        <w:ind w:firstLine="540"/>
        <w:jc w:val="both"/>
        <w:rPr>
          <w:rFonts w:ascii="Times New Roman" w:eastAsia="Times New Roman" w:hAnsi="Times New Roman" w:cs="Times New Roman"/>
          <w:sz w:val="28"/>
          <w:szCs w:val="28"/>
          <w:lang w:val="uk-UA" w:eastAsia="ru-RU"/>
        </w:rPr>
      </w:pPr>
      <w:r w:rsidRPr="00B92840">
        <w:rPr>
          <w:rFonts w:ascii="Times New Roman" w:eastAsia="Calibri" w:hAnsi="Times New Roman" w:cs="Times New Roman"/>
          <w:b/>
          <w:sz w:val="28"/>
          <w:szCs w:val="28"/>
          <w:lang w:val="uk-UA"/>
        </w:rPr>
        <w:t xml:space="preserve">Міждисциплінарні зв’язки. </w:t>
      </w:r>
      <w:r w:rsidRPr="00B92840">
        <w:rPr>
          <w:rFonts w:ascii="Times New Roman" w:eastAsia="Calibri" w:hAnsi="Times New Roman" w:cs="Times New Roman"/>
          <w:sz w:val="28"/>
          <w:szCs w:val="28"/>
          <w:lang w:val="uk-UA"/>
        </w:rPr>
        <w:t>Курс «Інформаційна політика та безпека» пов’язаний з такими дисциплінами як: «</w:t>
      </w:r>
      <w:proofErr w:type="spellStart"/>
      <w:r w:rsidRPr="00B92840">
        <w:rPr>
          <w:rFonts w:ascii="Times New Roman" w:eastAsia="Calibri" w:hAnsi="Times New Roman" w:cs="Times New Roman"/>
          <w:sz w:val="28"/>
          <w:szCs w:val="28"/>
          <w:lang w:val="uk-UA"/>
        </w:rPr>
        <w:t>Медіаправо</w:t>
      </w:r>
      <w:proofErr w:type="spellEnd"/>
      <w:r w:rsidRPr="00B92840">
        <w:rPr>
          <w:rFonts w:ascii="Times New Roman" w:eastAsia="Calibri" w:hAnsi="Times New Roman" w:cs="Times New Roman"/>
          <w:sz w:val="28"/>
          <w:szCs w:val="28"/>
          <w:lang w:val="uk-UA"/>
        </w:rPr>
        <w:t>», «Теорія масової комунікації», «Інформаційні війни», «Соціологія громадської думки», а також з дисциплінами соціально-гуманітарного та політико-правового напряму, зокрема, теорією та основами національної безпеки, політологією, соціологією, історією.</w:t>
      </w:r>
    </w:p>
    <w:p w:rsidR="00B92840" w:rsidRPr="00B92840" w:rsidRDefault="00B92840" w:rsidP="00B92840">
      <w:pPr>
        <w:tabs>
          <w:tab w:val="left" w:pos="284"/>
          <w:tab w:val="left" w:pos="567"/>
        </w:tabs>
        <w:ind w:left="360" w:firstLine="709"/>
        <w:jc w:val="center"/>
        <w:rPr>
          <w:rFonts w:ascii="Times New Roman" w:eastAsia="Calibri" w:hAnsi="Times New Roman" w:cs="Times New Roman"/>
          <w:b/>
          <w:bCs/>
          <w:color w:val="FF0000"/>
          <w:sz w:val="28"/>
          <w:szCs w:val="28"/>
        </w:rPr>
      </w:pPr>
      <w:r w:rsidRPr="00B92840">
        <w:rPr>
          <w:rFonts w:ascii="Times New Roman" w:eastAsia="Calibri" w:hAnsi="Times New Roman" w:cs="Times New Roman"/>
          <w:b/>
          <w:bCs/>
          <w:sz w:val="28"/>
          <w:szCs w:val="28"/>
        </w:rPr>
        <w:t xml:space="preserve">3. </w:t>
      </w:r>
      <w:proofErr w:type="spellStart"/>
      <w:r w:rsidRPr="00B92840">
        <w:rPr>
          <w:rFonts w:ascii="Times New Roman" w:eastAsia="Calibri" w:hAnsi="Times New Roman" w:cs="Times New Roman"/>
          <w:b/>
          <w:bCs/>
          <w:sz w:val="28"/>
          <w:szCs w:val="28"/>
        </w:rPr>
        <w:t>Програма</w:t>
      </w:r>
      <w:proofErr w:type="spellEnd"/>
      <w:r w:rsidRPr="00B92840">
        <w:rPr>
          <w:rFonts w:ascii="Times New Roman" w:eastAsia="Calibri" w:hAnsi="Times New Roman" w:cs="Times New Roman"/>
          <w:b/>
          <w:bCs/>
          <w:sz w:val="28"/>
          <w:szCs w:val="28"/>
        </w:rPr>
        <w:t xml:space="preserve"> </w:t>
      </w:r>
      <w:proofErr w:type="spellStart"/>
      <w:r w:rsidRPr="00B92840">
        <w:rPr>
          <w:rFonts w:ascii="Times New Roman" w:eastAsia="Calibri" w:hAnsi="Times New Roman" w:cs="Times New Roman"/>
          <w:b/>
          <w:bCs/>
          <w:sz w:val="28"/>
          <w:szCs w:val="28"/>
        </w:rPr>
        <w:t>навчальної</w:t>
      </w:r>
      <w:proofErr w:type="spellEnd"/>
      <w:r w:rsidRPr="00B92840">
        <w:rPr>
          <w:rFonts w:ascii="Times New Roman" w:eastAsia="Calibri" w:hAnsi="Times New Roman" w:cs="Times New Roman"/>
          <w:b/>
          <w:bCs/>
          <w:sz w:val="28"/>
          <w:szCs w:val="28"/>
        </w:rPr>
        <w:t xml:space="preserve"> </w:t>
      </w:r>
      <w:proofErr w:type="spellStart"/>
      <w:r w:rsidRPr="00B92840">
        <w:rPr>
          <w:rFonts w:ascii="Times New Roman" w:eastAsia="Calibri" w:hAnsi="Times New Roman" w:cs="Times New Roman"/>
          <w:b/>
          <w:bCs/>
          <w:sz w:val="28"/>
          <w:szCs w:val="28"/>
        </w:rPr>
        <w:t>дисципліни</w:t>
      </w:r>
      <w:proofErr w:type="spellEnd"/>
    </w:p>
    <w:p w:rsidR="00B92840" w:rsidRPr="00B92840" w:rsidRDefault="00B92840" w:rsidP="00B92840">
      <w:pPr>
        <w:spacing w:after="0" w:line="240" w:lineRule="auto"/>
        <w:ind w:firstLine="709"/>
        <w:rPr>
          <w:rFonts w:ascii="Times New Roman" w:eastAsia="Times New Roman" w:hAnsi="Times New Roman" w:cs="Times New Roman"/>
          <w:b/>
          <w:sz w:val="28"/>
          <w:szCs w:val="28"/>
          <w:lang w:val="uk-UA" w:eastAsia="ru-RU"/>
        </w:rPr>
      </w:pPr>
      <w:proofErr w:type="spellStart"/>
      <w:r w:rsidRPr="00B92840">
        <w:rPr>
          <w:rFonts w:ascii="Times New Roman" w:eastAsia="Calibri" w:hAnsi="Times New Roman" w:cs="Times New Roman"/>
          <w:b/>
          <w:i/>
          <w:sz w:val="28"/>
          <w:szCs w:val="28"/>
          <w:lang w:eastAsia="uk-UA"/>
        </w:rPr>
        <w:t>Розділ</w:t>
      </w:r>
      <w:proofErr w:type="spellEnd"/>
      <w:r w:rsidRPr="00B92840">
        <w:rPr>
          <w:rFonts w:ascii="Times New Roman" w:eastAsia="Calibri" w:hAnsi="Times New Roman" w:cs="Times New Roman"/>
          <w:b/>
          <w:i/>
          <w:sz w:val="28"/>
          <w:szCs w:val="28"/>
          <w:lang w:eastAsia="uk-UA"/>
        </w:rPr>
        <w:t xml:space="preserve"> 1. </w:t>
      </w:r>
      <w:r w:rsidRPr="00B92840">
        <w:rPr>
          <w:rFonts w:ascii="Times New Roman" w:eastAsia="Times New Roman" w:hAnsi="Times New Roman" w:cs="Times New Roman"/>
          <w:b/>
          <w:i/>
          <w:sz w:val="28"/>
          <w:szCs w:val="28"/>
          <w:lang w:val="uk-UA" w:eastAsia="ru-RU"/>
        </w:rPr>
        <w:t>Інформаційна безпека в системі національної безпеки України. Основи державної інформаційної політики.</w:t>
      </w:r>
    </w:p>
    <w:p w:rsidR="00B92840" w:rsidRPr="00B92840" w:rsidRDefault="00B92840" w:rsidP="00B92840">
      <w:pPr>
        <w:spacing w:after="0" w:line="240" w:lineRule="auto"/>
        <w:ind w:firstLine="709"/>
        <w:jc w:val="both"/>
        <w:rPr>
          <w:rFonts w:ascii="Times New Roman" w:eastAsia="Times New Roman" w:hAnsi="Times New Roman" w:cs="Times New Roman"/>
          <w:i/>
          <w:sz w:val="28"/>
          <w:szCs w:val="28"/>
          <w:lang w:val="uk-UA" w:eastAsia="ru-RU"/>
        </w:rPr>
      </w:pPr>
      <w:r w:rsidRPr="00B92840">
        <w:rPr>
          <w:rFonts w:ascii="Times New Roman" w:eastAsia="Times New Roman" w:hAnsi="Times New Roman" w:cs="Times New Roman"/>
          <w:i/>
          <w:sz w:val="28"/>
          <w:szCs w:val="28"/>
          <w:lang w:val="uk-UA" w:eastAsia="ru-RU"/>
        </w:rPr>
        <w:t>Тема 1. Інформаційна безпека в системі національної безпеки України. Інформаційний суверенітет та інформаційна безпека України</w:t>
      </w:r>
    </w:p>
    <w:p w:rsidR="00B92840" w:rsidRPr="00B92840" w:rsidRDefault="00B92840" w:rsidP="00B92840">
      <w:pPr>
        <w:spacing w:after="0" w:line="240" w:lineRule="auto"/>
        <w:ind w:firstLine="709"/>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Вступ. Мета та завдання курсу. Теоретичні основи національної безпеки України. Інформаційний простір як малодосліджений феномен. Елементи (складові) інформаційного простору України. Поняття “інформаційного суверенітету”. Інформаційна безпека як складова національної безпеки України. Національні інтереси України в інформаційній сфері.</w:t>
      </w:r>
    </w:p>
    <w:p w:rsidR="00B92840" w:rsidRPr="00B92840" w:rsidRDefault="00B92840" w:rsidP="00B92840">
      <w:pPr>
        <w:spacing w:after="0" w:line="240" w:lineRule="auto"/>
        <w:ind w:firstLine="709"/>
        <w:jc w:val="both"/>
        <w:rPr>
          <w:rFonts w:ascii="Times New Roman" w:eastAsia="Times New Roman" w:hAnsi="Times New Roman" w:cs="Times New Roman"/>
          <w:i/>
          <w:sz w:val="28"/>
          <w:szCs w:val="28"/>
          <w:lang w:val="uk-UA" w:eastAsia="ru-RU"/>
        </w:rPr>
      </w:pPr>
      <w:r w:rsidRPr="00B92840">
        <w:rPr>
          <w:rFonts w:ascii="Times New Roman" w:eastAsia="Times New Roman" w:hAnsi="Times New Roman" w:cs="Times New Roman"/>
          <w:i/>
          <w:sz w:val="28"/>
          <w:szCs w:val="28"/>
          <w:lang w:val="uk-UA" w:eastAsia="ru-RU"/>
        </w:rPr>
        <w:t>Тема 2. Актуальні загрози національним інтересам та національній безпеці України в інформаційній сфері</w:t>
      </w:r>
    </w:p>
    <w:p w:rsidR="00B92840" w:rsidRPr="00B92840" w:rsidRDefault="00B92840" w:rsidP="00B92840">
      <w:pPr>
        <w:spacing w:after="0" w:line="240" w:lineRule="auto"/>
        <w:ind w:firstLine="709"/>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Поняття інформаційної безпеки. Типи інформаційної безпеки. Внутрішні чинники ескалації загроз інформаційній безпеці України (негативні інформаційні впливи, спрямовані на підрив конституційного ладу, суверенітету, територіальної цілісності і недоторканності кордонів України; використання засобів масової інформації, а також мережі Інтернет для пропаганди сепаратизму за етнічною, </w:t>
      </w:r>
      <w:proofErr w:type="spellStart"/>
      <w:r w:rsidRPr="00B92840">
        <w:rPr>
          <w:rFonts w:ascii="Times New Roman" w:eastAsia="Times New Roman" w:hAnsi="Times New Roman" w:cs="Times New Roman"/>
          <w:sz w:val="28"/>
          <w:szCs w:val="28"/>
          <w:lang w:val="uk-UA" w:eastAsia="ru-RU"/>
        </w:rPr>
        <w:t>мовною</w:t>
      </w:r>
      <w:proofErr w:type="spellEnd"/>
      <w:r w:rsidRPr="00B92840">
        <w:rPr>
          <w:rFonts w:ascii="Times New Roman" w:eastAsia="Times New Roman" w:hAnsi="Times New Roman" w:cs="Times New Roman"/>
          <w:sz w:val="28"/>
          <w:szCs w:val="28"/>
          <w:lang w:val="uk-UA" w:eastAsia="ru-RU"/>
        </w:rPr>
        <w:t>, релігійною та іншими ознаками; несанкціонований доступ до інформаційних ресурсів органів державної влади; розголошення інформації, яка становить державну та іншу передбачену законодавством таємницю, а також конфіденційної інформації, що є власністю держави). Зовнішні чинники ескалації загроз інформаційній безпеці України (поширення у світовому інформаційному просторі викривленої, недостовірної та упередженої інформації, що завдає шкоди національним інтересам України; прояви комп’ютерної злочинності, комп’ютерного тероризму, що загрожують сталому та безпечному функціонуванню національних інформаційно-телекомунікаційних систем; зовнішні негативні інформаційні впливи на суспільну свідомість через засоби масової інформації, а також мережу Інтернет).</w:t>
      </w:r>
    </w:p>
    <w:p w:rsidR="00B92840" w:rsidRPr="00B92840" w:rsidRDefault="00B92840" w:rsidP="00B92840">
      <w:pPr>
        <w:spacing w:after="0" w:line="240" w:lineRule="auto"/>
        <w:ind w:firstLine="709"/>
        <w:jc w:val="both"/>
        <w:rPr>
          <w:rFonts w:ascii="Times New Roman" w:eastAsia="Times New Roman" w:hAnsi="Times New Roman" w:cs="Times New Roman"/>
          <w:i/>
          <w:sz w:val="28"/>
          <w:szCs w:val="28"/>
          <w:lang w:val="uk-UA" w:eastAsia="ru-RU"/>
        </w:rPr>
      </w:pPr>
      <w:r w:rsidRPr="00B92840">
        <w:rPr>
          <w:rFonts w:ascii="Times New Roman" w:eastAsia="Times New Roman" w:hAnsi="Times New Roman" w:cs="Times New Roman"/>
          <w:i/>
          <w:sz w:val="28"/>
          <w:szCs w:val="28"/>
          <w:lang w:val="uk-UA" w:eastAsia="ru-RU"/>
        </w:rPr>
        <w:t>Тема 3. Пріоритети державної політики в інформаційній сфері</w:t>
      </w:r>
    </w:p>
    <w:p w:rsidR="00B92840" w:rsidRPr="00B92840" w:rsidRDefault="00B92840" w:rsidP="00B92840">
      <w:pPr>
        <w:spacing w:after="0" w:line="240" w:lineRule="auto"/>
        <w:ind w:firstLine="709"/>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Координація діяльності правоохоронних органів та інформаційна безпека. Доктрина інформаційної безпеки України. Основні елементи системи забезпечення інформаційної безпеки України. Ефективність діяльності органів державної влади. Чинники, що знижують ефективність діяльності органів державної влади у сфері інформаційних відносин. Посилення </w:t>
      </w:r>
      <w:proofErr w:type="spellStart"/>
      <w:r w:rsidRPr="00B92840">
        <w:rPr>
          <w:rFonts w:ascii="Times New Roman" w:eastAsia="Times New Roman" w:hAnsi="Times New Roman" w:cs="Times New Roman"/>
          <w:sz w:val="28"/>
          <w:szCs w:val="28"/>
          <w:lang w:val="uk-UA" w:eastAsia="ru-RU"/>
        </w:rPr>
        <w:t>спроможностей</w:t>
      </w:r>
      <w:proofErr w:type="spellEnd"/>
      <w:r w:rsidRPr="00B92840">
        <w:rPr>
          <w:rFonts w:ascii="Times New Roman" w:eastAsia="Times New Roman" w:hAnsi="Times New Roman" w:cs="Times New Roman"/>
          <w:sz w:val="28"/>
          <w:szCs w:val="28"/>
          <w:lang w:val="uk-UA" w:eastAsia="ru-RU"/>
        </w:rPr>
        <w:t xml:space="preserve"> </w:t>
      </w:r>
      <w:r w:rsidRPr="00B92840">
        <w:rPr>
          <w:rFonts w:ascii="Times New Roman" w:eastAsia="Times New Roman" w:hAnsi="Times New Roman" w:cs="Times New Roman"/>
          <w:sz w:val="28"/>
          <w:szCs w:val="28"/>
          <w:lang w:val="uk-UA" w:eastAsia="ru-RU"/>
        </w:rPr>
        <w:lastRenderedPageBreak/>
        <w:t>сектору безпеки і оборони щодо протидії спеціальним інформаційним операціям, спрямованим на зміну конституційного ладу насильницьким шляхом, порушення суверенітету і територіальної цілісності, підрив обороноздатності України, деморалізацію особового складу Збройних Сил України та інших військових формувань, загострення суспільно-політичної ситуації.</w:t>
      </w:r>
    </w:p>
    <w:p w:rsidR="00B92840" w:rsidRPr="00B92840" w:rsidRDefault="00B92840" w:rsidP="00B92840">
      <w:pPr>
        <w:spacing w:after="0" w:line="240" w:lineRule="auto"/>
        <w:ind w:firstLine="709"/>
        <w:jc w:val="both"/>
        <w:rPr>
          <w:rFonts w:ascii="Times New Roman" w:eastAsia="Times New Roman" w:hAnsi="Times New Roman" w:cs="Times New Roman"/>
          <w:i/>
          <w:sz w:val="28"/>
          <w:szCs w:val="28"/>
          <w:lang w:val="uk-UA" w:eastAsia="ru-RU"/>
        </w:rPr>
      </w:pPr>
      <w:r w:rsidRPr="00B92840">
        <w:rPr>
          <w:rFonts w:ascii="Times New Roman" w:eastAsia="Times New Roman" w:hAnsi="Times New Roman" w:cs="Times New Roman"/>
          <w:i/>
          <w:sz w:val="28"/>
          <w:szCs w:val="28"/>
          <w:lang w:val="uk-UA" w:eastAsia="ru-RU"/>
        </w:rPr>
        <w:t>Тема 4. Державна інформаційна політика у контексті інтеграції України в Європейський Союз.</w:t>
      </w:r>
    </w:p>
    <w:p w:rsidR="00B92840" w:rsidRPr="00B92840" w:rsidRDefault="00B92840" w:rsidP="00B92840">
      <w:pPr>
        <w:spacing w:after="0" w:line="240" w:lineRule="auto"/>
        <w:ind w:firstLine="709"/>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Державна інформаційна політика України та шляхи її вдосконалення. Основні напрями інформаційної політики. Основні елементи системи забезпечення інформаційної безпеки України. Ефективність діяльності органів державної влади в галузі інформації. Чинники, що знижують ефективність діяльності органів державної влади у сфері інформаційних відносин. Державна інформаційна політика у контексті інтеграції України в Європейський Союз. Концепції державної інформаційної політики. Поняття </w:t>
      </w:r>
      <w:r w:rsidRPr="00B92840">
        <w:rPr>
          <w:rFonts w:ascii="Times New Roman" w:eastAsia="Times New Roman" w:hAnsi="Times New Roman" w:cs="Times New Roman"/>
          <w:i/>
          <w:sz w:val="28"/>
          <w:szCs w:val="28"/>
          <w:lang w:val="uk-UA" w:eastAsia="ru-RU"/>
        </w:rPr>
        <w:t>інформаційного суверенітету.</w:t>
      </w:r>
      <w:r w:rsidRPr="00B92840">
        <w:rPr>
          <w:rFonts w:ascii="Times New Roman" w:eastAsia="Times New Roman" w:hAnsi="Times New Roman" w:cs="Times New Roman"/>
          <w:sz w:val="28"/>
          <w:szCs w:val="28"/>
          <w:lang w:val="uk-UA" w:eastAsia="ru-RU"/>
        </w:rPr>
        <w:t xml:space="preserve"> Проблеми та перспективи правового регулювання інформаційної політики та безпеки в Україні.</w:t>
      </w:r>
    </w:p>
    <w:p w:rsidR="00B92840" w:rsidRPr="00B92840" w:rsidRDefault="00B92840" w:rsidP="00B92840">
      <w:pPr>
        <w:spacing w:after="0" w:line="240" w:lineRule="auto"/>
        <w:ind w:firstLine="709"/>
        <w:jc w:val="both"/>
        <w:rPr>
          <w:rFonts w:ascii="Times New Roman" w:eastAsia="Times New Roman" w:hAnsi="Times New Roman" w:cs="Times New Roman"/>
          <w:b/>
          <w:i/>
          <w:sz w:val="28"/>
          <w:szCs w:val="28"/>
          <w:lang w:val="uk-UA" w:eastAsia="ru-RU"/>
        </w:rPr>
      </w:pPr>
    </w:p>
    <w:p w:rsidR="00B92840" w:rsidRPr="00B92840" w:rsidRDefault="00B92840" w:rsidP="00B92840">
      <w:pPr>
        <w:spacing w:after="0" w:line="240" w:lineRule="auto"/>
        <w:ind w:firstLine="709"/>
        <w:jc w:val="both"/>
        <w:rPr>
          <w:rFonts w:ascii="Times New Roman" w:eastAsia="Times New Roman" w:hAnsi="Times New Roman" w:cs="Times New Roman"/>
          <w:b/>
          <w:i/>
          <w:sz w:val="28"/>
          <w:szCs w:val="28"/>
          <w:lang w:val="uk-UA" w:eastAsia="ru-RU"/>
        </w:rPr>
      </w:pPr>
      <w:r w:rsidRPr="00B92840">
        <w:rPr>
          <w:rFonts w:ascii="Times New Roman" w:eastAsia="Times New Roman" w:hAnsi="Times New Roman" w:cs="Times New Roman"/>
          <w:b/>
          <w:i/>
          <w:sz w:val="28"/>
          <w:szCs w:val="28"/>
          <w:lang w:val="uk-UA" w:eastAsia="ru-RU"/>
        </w:rPr>
        <w:t>Розділ 2. Сучасний стан та тенденції розвитку інформаційного простору України.</w:t>
      </w:r>
    </w:p>
    <w:p w:rsidR="00B92840" w:rsidRPr="00B92840" w:rsidRDefault="00B92840" w:rsidP="00B92840">
      <w:pPr>
        <w:tabs>
          <w:tab w:val="left" w:pos="1134"/>
        </w:tabs>
        <w:spacing w:after="0" w:line="240" w:lineRule="auto"/>
        <w:ind w:firstLine="709"/>
        <w:jc w:val="both"/>
        <w:rPr>
          <w:rFonts w:ascii="Times New Roman" w:eastAsia="Times New Roman" w:hAnsi="Times New Roman" w:cs="Times New Roman"/>
          <w:i/>
          <w:sz w:val="28"/>
          <w:szCs w:val="28"/>
          <w:lang w:val="uk-UA" w:eastAsia="ru-RU"/>
        </w:rPr>
      </w:pPr>
      <w:r w:rsidRPr="00B92840">
        <w:rPr>
          <w:rFonts w:ascii="Times New Roman" w:eastAsia="Times New Roman" w:hAnsi="Times New Roman" w:cs="Times New Roman"/>
          <w:i/>
          <w:sz w:val="28"/>
          <w:szCs w:val="28"/>
          <w:lang w:val="uk-UA" w:eastAsia="ru-RU"/>
        </w:rPr>
        <w:t>Тема 5. Шляхи розвитку інформаційного суспільства в Україні.</w:t>
      </w:r>
    </w:p>
    <w:p w:rsidR="00B92840" w:rsidRPr="00B92840" w:rsidRDefault="00B92840" w:rsidP="00B92840">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Роль інформації в суспільних відносинах на різних історичних етапах розвитку суспільства. Правові ознаки інформаційного суспільства (вітчизняний і міжнародний досвід). Нормативно-правові акти, що регламентують розвиток інформаційного суспільства в Україні. </w:t>
      </w:r>
      <w:proofErr w:type="spellStart"/>
      <w:r w:rsidRPr="00B92840">
        <w:rPr>
          <w:rFonts w:ascii="Times New Roman" w:eastAsia="Times New Roman" w:hAnsi="Times New Roman" w:cs="Times New Roman"/>
          <w:sz w:val="28"/>
          <w:szCs w:val="28"/>
          <w:lang w:val="uk-UA" w:eastAsia="ru-RU"/>
        </w:rPr>
        <w:t>ЗУ</w:t>
      </w:r>
      <w:proofErr w:type="spellEnd"/>
      <w:r w:rsidRPr="00B92840">
        <w:rPr>
          <w:rFonts w:ascii="Times New Roman" w:eastAsia="Times New Roman" w:hAnsi="Times New Roman" w:cs="Times New Roman"/>
          <w:sz w:val="28"/>
          <w:szCs w:val="28"/>
          <w:lang w:val="uk-UA" w:eastAsia="ru-RU"/>
        </w:rPr>
        <w:t xml:space="preserve"> </w:t>
      </w:r>
      <w:r w:rsidRPr="00B92840">
        <w:rPr>
          <w:rFonts w:ascii="Times New Roman" w:eastAsia="Times New Roman" w:hAnsi="Times New Roman" w:cs="Times New Roman"/>
          <w:sz w:val="28"/>
          <w:szCs w:val="28"/>
          <w:lang w:eastAsia="ru-RU"/>
        </w:rPr>
        <w:t>“</w:t>
      </w:r>
      <w:r w:rsidRPr="00B92840">
        <w:rPr>
          <w:rFonts w:ascii="Times New Roman" w:eastAsia="Times New Roman" w:hAnsi="Times New Roman" w:cs="Times New Roman"/>
          <w:sz w:val="28"/>
          <w:szCs w:val="28"/>
          <w:lang w:val="uk-UA" w:eastAsia="ru-RU"/>
        </w:rPr>
        <w:t>Про Основні засади розвитку інформаційного суспільства в Україні на 2007-2015 роки</w:t>
      </w:r>
      <w:r w:rsidRPr="00B92840">
        <w:rPr>
          <w:rFonts w:ascii="Times New Roman" w:eastAsia="Times New Roman" w:hAnsi="Times New Roman" w:cs="Times New Roman"/>
          <w:sz w:val="28"/>
          <w:szCs w:val="28"/>
          <w:lang w:eastAsia="ru-RU"/>
        </w:rPr>
        <w:t>”</w:t>
      </w:r>
      <w:r w:rsidRPr="00B92840">
        <w:rPr>
          <w:rFonts w:ascii="Times New Roman" w:eastAsia="Times New Roman" w:hAnsi="Times New Roman" w:cs="Times New Roman"/>
          <w:sz w:val="28"/>
          <w:szCs w:val="28"/>
          <w:lang w:val="uk-UA" w:eastAsia="ru-RU"/>
        </w:rPr>
        <w:t xml:space="preserve">. Державна політика України у сфері розбудови інформаційного суспільства. Зміст поняття </w:t>
      </w:r>
      <w:r w:rsidRPr="00B92840">
        <w:rPr>
          <w:rFonts w:ascii="Times New Roman" w:eastAsia="Times New Roman" w:hAnsi="Times New Roman" w:cs="Times New Roman"/>
          <w:i/>
          <w:sz w:val="28"/>
          <w:szCs w:val="28"/>
          <w:lang w:val="uk-UA" w:eastAsia="ru-RU"/>
        </w:rPr>
        <w:t>інформатизація.</w:t>
      </w:r>
      <w:r w:rsidRPr="00B92840">
        <w:rPr>
          <w:rFonts w:ascii="Times New Roman" w:eastAsia="Times New Roman" w:hAnsi="Times New Roman" w:cs="Times New Roman"/>
          <w:sz w:val="28"/>
          <w:szCs w:val="28"/>
          <w:lang w:val="uk-UA" w:eastAsia="ru-RU"/>
        </w:rPr>
        <w:t xml:space="preserve"> Національна програма інформатизації</w:t>
      </w:r>
    </w:p>
    <w:p w:rsidR="00B92840" w:rsidRPr="00B92840" w:rsidRDefault="00B92840" w:rsidP="00B92840">
      <w:pPr>
        <w:tabs>
          <w:tab w:val="left" w:pos="360"/>
        </w:tabs>
        <w:spacing w:after="0" w:line="240" w:lineRule="auto"/>
        <w:ind w:firstLine="709"/>
        <w:jc w:val="both"/>
        <w:rPr>
          <w:rFonts w:ascii="Times New Roman" w:eastAsia="Times New Roman" w:hAnsi="Times New Roman" w:cs="Times New Roman"/>
          <w:i/>
          <w:sz w:val="28"/>
          <w:szCs w:val="28"/>
          <w:lang w:val="uk-UA" w:eastAsia="ru-RU"/>
        </w:rPr>
      </w:pPr>
      <w:r w:rsidRPr="00B92840">
        <w:rPr>
          <w:rFonts w:ascii="Times New Roman" w:eastAsia="Times New Roman" w:hAnsi="Times New Roman" w:cs="Times New Roman"/>
          <w:i/>
          <w:sz w:val="28"/>
          <w:szCs w:val="28"/>
          <w:lang w:val="uk-UA" w:eastAsia="ru-RU"/>
        </w:rPr>
        <w:t>Тема 6. Сучасний стан інформаційного простору України: поліграфічний та кінематографічний комплекси.</w:t>
      </w:r>
    </w:p>
    <w:p w:rsidR="00B92840" w:rsidRPr="00B92840" w:rsidRDefault="00B92840" w:rsidP="00B92840">
      <w:pPr>
        <w:tabs>
          <w:tab w:val="num" w:pos="1134"/>
        </w:tabs>
        <w:spacing w:after="0" w:line="240" w:lineRule="auto"/>
        <w:ind w:firstLine="709"/>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Організація і здійснення видавничої справи в Україні. Матеріально-технічна база </w:t>
      </w:r>
      <w:proofErr w:type="spellStart"/>
      <w:r w:rsidRPr="00B92840">
        <w:rPr>
          <w:rFonts w:ascii="Times New Roman" w:eastAsia="Times New Roman" w:hAnsi="Times New Roman" w:cs="Times New Roman"/>
          <w:sz w:val="28"/>
          <w:szCs w:val="28"/>
          <w:lang w:val="uk-UA" w:eastAsia="ru-RU"/>
        </w:rPr>
        <w:t>видавничо</w:t>
      </w:r>
      <w:proofErr w:type="spellEnd"/>
      <w:r w:rsidRPr="00B92840">
        <w:rPr>
          <w:rFonts w:ascii="Times New Roman" w:eastAsia="Times New Roman" w:hAnsi="Times New Roman" w:cs="Times New Roman"/>
          <w:sz w:val="28"/>
          <w:szCs w:val="28"/>
          <w:lang w:val="uk-UA" w:eastAsia="ru-RU"/>
        </w:rPr>
        <w:t>-поліграфічного комплексу України. Законодавство України і книга. Взаємовідносини державної влади й управління з видавцями. Кінематографічний комплекс України: реалії та перспективи розвитку. Законодавство України у сфері кінематографії. Проблеми архівного комплексу України.</w:t>
      </w:r>
    </w:p>
    <w:p w:rsidR="00B92840" w:rsidRPr="00B92840" w:rsidRDefault="00B92840" w:rsidP="00B92840">
      <w:pPr>
        <w:spacing w:after="0" w:line="240" w:lineRule="auto"/>
        <w:ind w:firstLine="709"/>
        <w:jc w:val="both"/>
        <w:rPr>
          <w:rFonts w:ascii="Times New Roman" w:eastAsia="Times New Roman" w:hAnsi="Times New Roman" w:cs="Times New Roman"/>
          <w:i/>
          <w:sz w:val="28"/>
          <w:szCs w:val="28"/>
          <w:lang w:val="uk-UA" w:eastAsia="ru-RU"/>
        </w:rPr>
      </w:pPr>
      <w:r w:rsidRPr="00B92840">
        <w:rPr>
          <w:rFonts w:ascii="Times New Roman" w:eastAsia="Times New Roman" w:hAnsi="Times New Roman" w:cs="Times New Roman"/>
          <w:i/>
          <w:sz w:val="28"/>
          <w:szCs w:val="28"/>
          <w:lang w:val="uk-UA" w:eastAsia="ru-RU"/>
        </w:rPr>
        <w:t>Тема 7. Сучасний стан інформаційного простору України: засоби масової інформації.</w:t>
      </w:r>
    </w:p>
    <w:p w:rsidR="00B92840" w:rsidRPr="00B92840" w:rsidRDefault="00B92840" w:rsidP="00B92840">
      <w:pPr>
        <w:tabs>
          <w:tab w:val="left" w:pos="1134"/>
        </w:tabs>
        <w:spacing w:after="0" w:line="240" w:lineRule="auto"/>
        <w:ind w:firstLine="709"/>
        <w:jc w:val="both"/>
        <w:rPr>
          <w:rFonts w:ascii="Times New Roman" w:eastAsia="Times New Roman" w:hAnsi="Times New Roman" w:cs="Times New Roman"/>
          <w:bCs/>
          <w:sz w:val="28"/>
          <w:szCs w:val="28"/>
          <w:lang w:val="uk-UA" w:eastAsia="ru-RU"/>
        </w:rPr>
      </w:pPr>
      <w:r w:rsidRPr="00B92840">
        <w:rPr>
          <w:rFonts w:ascii="Times New Roman" w:eastAsia="Times New Roman" w:hAnsi="Times New Roman" w:cs="Times New Roman"/>
          <w:bCs/>
          <w:sz w:val="28"/>
          <w:szCs w:val="28"/>
          <w:lang w:val="uk-UA" w:eastAsia="ru-RU"/>
        </w:rPr>
        <w:t xml:space="preserve">Шляхи формування й розвитку </w:t>
      </w:r>
      <w:proofErr w:type="spellStart"/>
      <w:r w:rsidRPr="00B92840">
        <w:rPr>
          <w:rFonts w:ascii="Times New Roman" w:eastAsia="Times New Roman" w:hAnsi="Times New Roman" w:cs="Times New Roman"/>
          <w:bCs/>
          <w:sz w:val="28"/>
          <w:szCs w:val="28"/>
          <w:lang w:val="uk-UA" w:eastAsia="ru-RU"/>
        </w:rPr>
        <w:t>телерадіоінформаційного</w:t>
      </w:r>
      <w:proofErr w:type="spellEnd"/>
      <w:r w:rsidRPr="00B92840">
        <w:rPr>
          <w:rFonts w:ascii="Times New Roman" w:eastAsia="Times New Roman" w:hAnsi="Times New Roman" w:cs="Times New Roman"/>
          <w:bCs/>
          <w:sz w:val="28"/>
          <w:szCs w:val="28"/>
          <w:lang w:val="uk-UA" w:eastAsia="ru-RU"/>
        </w:rPr>
        <w:t xml:space="preserve"> простору України. </w:t>
      </w:r>
      <w:r w:rsidRPr="00B92840">
        <w:rPr>
          <w:rFonts w:ascii="Times New Roman" w:eastAsia="Times New Roman" w:hAnsi="Times New Roman" w:cs="Times New Roman"/>
          <w:sz w:val="28"/>
          <w:szCs w:val="28"/>
          <w:lang w:val="uk-UA" w:eastAsia="ru-RU"/>
        </w:rPr>
        <w:t>Державна політика в сфері телебачення та радіомовлення. Вектори вирішення питання суспільного телебачення у сучасних політичних умовах.</w:t>
      </w:r>
      <w:r w:rsidRPr="00B92840">
        <w:rPr>
          <w:rFonts w:ascii="Times New Roman" w:eastAsia="Times New Roman" w:hAnsi="Times New Roman" w:cs="Times New Roman"/>
          <w:bCs/>
          <w:sz w:val="28"/>
          <w:szCs w:val="28"/>
          <w:lang w:val="uk-UA" w:eastAsia="ru-RU"/>
        </w:rPr>
        <w:t xml:space="preserve"> </w:t>
      </w:r>
      <w:r w:rsidRPr="00B92840">
        <w:rPr>
          <w:rFonts w:ascii="Times New Roman" w:eastAsia="Times New Roman" w:hAnsi="Times New Roman" w:cs="Times New Roman"/>
          <w:sz w:val="28"/>
          <w:szCs w:val="28"/>
          <w:lang w:val="uk-UA" w:eastAsia="ru-RU"/>
        </w:rPr>
        <w:t>Проблеми безпеки національної електронної галузі.</w:t>
      </w:r>
      <w:r w:rsidRPr="00B92840">
        <w:rPr>
          <w:rFonts w:ascii="Times New Roman" w:eastAsia="Times New Roman" w:hAnsi="Times New Roman" w:cs="Times New Roman"/>
          <w:bCs/>
          <w:sz w:val="28"/>
          <w:szCs w:val="28"/>
          <w:lang w:val="uk-UA" w:eastAsia="ru-RU"/>
        </w:rPr>
        <w:t xml:space="preserve"> Роль </w:t>
      </w:r>
      <w:proofErr w:type="spellStart"/>
      <w:r w:rsidRPr="00B92840">
        <w:rPr>
          <w:rFonts w:ascii="Times New Roman" w:eastAsia="Times New Roman" w:hAnsi="Times New Roman" w:cs="Times New Roman"/>
          <w:bCs/>
          <w:sz w:val="28"/>
          <w:szCs w:val="28"/>
          <w:lang w:val="uk-UA" w:eastAsia="ru-RU"/>
        </w:rPr>
        <w:t>інформагентств</w:t>
      </w:r>
      <w:proofErr w:type="spellEnd"/>
      <w:r w:rsidRPr="00B92840">
        <w:rPr>
          <w:rFonts w:ascii="Times New Roman" w:eastAsia="Times New Roman" w:hAnsi="Times New Roman" w:cs="Times New Roman"/>
          <w:bCs/>
          <w:sz w:val="28"/>
          <w:szCs w:val="28"/>
          <w:lang w:val="uk-UA" w:eastAsia="ru-RU"/>
        </w:rPr>
        <w:t xml:space="preserve"> у розбудові вітчизняного інформаційного простору. </w:t>
      </w:r>
      <w:r w:rsidRPr="00B92840">
        <w:rPr>
          <w:rFonts w:ascii="Times New Roman" w:eastAsia="Times New Roman" w:hAnsi="Times New Roman" w:cs="Times New Roman"/>
          <w:sz w:val="28"/>
          <w:szCs w:val="28"/>
          <w:lang w:val="uk-UA" w:eastAsia="ru-RU"/>
        </w:rPr>
        <w:t xml:space="preserve">Світові та національні інформаційні </w:t>
      </w:r>
      <w:proofErr w:type="spellStart"/>
      <w:r w:rsidRPr="00B92840">
        <w:rPr>
          <w:rFonts w:ascii="Times New Roman" w:eastAsia="Times New Roman" w:hAnsi="Times New Roman" w:cs="Times New Roman"/>
          <w:sz w:val="28"/>
          <w:szCs w:val="28"/>
          <w:lang w:val="uk-UA" w:eastAsia="ru-RU"/>
        </w:rPr>
        <w:t>інформагенства</w:t>
      </w:r>
      <w:proofErr w:type="spellEnd"/>
      <w:r w:rsidRPr="00B92840">
        <w:rPr>
          <w:rFonts w:ascii="Times New Roman" w:eastAsia="Times New Roman" w:hAnsi="Times New Roman" w:cs="Times New Roman"/>
          <w:sz w:val="28"/>
          <w:szCs w:val="28"/>
          <w:lang w:val="uk-UA" w:eastAsia="ru-RU"/>
        </w:rPr>
        <w:t xml:space="preserve">. Особливості діяльності вітчизняних </w:t>
      </w:r>
      <w:proofErr w:type="spellStart"/>
      <w:r w:rsidRPr="00B92840">
        <w:rPr>
          <w:rFonts w:ascii="Times New Roman" w:eastAsia="Times New Roman" w:hAnsi="Times New Roman" w:cs="Times New Roman"/>
          <w:sz w:val="28"/>
          <w:szCs w:val="28"/>
          <w:lang w:val="uk-UA" w:eastAsia="ru-RU"/>
        </w:rPr>
        <w:t>інформагентств</w:t>
      </w:r>
      <w:proofErr w:type="spellEnd"/>
      <w:r w:rsidRPr="00B92840">
        <w:rPr>
          <w:rFonts w:ascii="Times New Roman" w:eastAsia="Times New Roman" w:hAnsi="Times New Roman" w:cs="Times New Roman"/>
          <w:sz w:val="28"/>
          <w:szCs w:val="28"/>
          <w:lang w:val="uk-UA" w:eastAsia="ru-RU"/>
        </w:rPr>
        <w:t>.</w:t>
      </w:r>
      <w:r w:rsidRPr="00B92840">
        <w:rPr>
          <w:rFonts w:ascii="Times New Roman" w:eastAsia="Times New Roman" w:hAnsi="Times New Roman" w:cs="Times New Roman"/>
          <w:bCs/>
          <w:sz w:val="28"/>
          <w:szCs w:val="28"/>
          <w:lang w:val="uk-UA" w:eastAsia="ru-RU"/>
        </w:rPr>
        <w:t xml:space="preserve"> </w:t>
      </w:r>
      <w:r w:rsidRPr="00B92840">
        <w:rPr>
          <w:rFonts w:ascii="Times New Roman" w:eastAsia="Times New Roman" w:hAnsi="Times New Roman" w:cs="Times New Roman"/>
          <w:sz w:val="28"/>
          <w:szCs w:val="28"/>
          <w:lang w:val="uk-UA" w:eastAsia="ru-RU"/>
        </w:rPr>
        <w:t xml:space="preserve">Структура друкованих періодичних видань, тенденції розвитку преси в Україні; </w:t>
      </w:r>
      <w:proofErr w:type="spellStart"/>
      <w:r w:rsidRPr="00B92840">
        <w:rPr>
          <w:rFonts w:ascii="Times New Roman" w:eastAsia="Times New Roman" w:hAnsi="Times New Roman" w:cs="Times New Roman"/>
          <w:sz w:val="28"/>
          <w:szCs w:val="28"/>
          <w:lang w:val="uk-UA" w:eastAsia="ru-RU"/>
        </w:rPr>
        <w:t>мовна</w:t>
      </w:r>
      <w:proofErr w:type="spellEnd"/>
      <w:r w:rsidRPr="00B92840">
        <w:rPr>
          <w:rFonts w:ascii="Times New Roman" w:eastAsia="Times New Roman" w:hAnsi="Times New Roman" w:cs="Times New Roman"/>
          <w:sz w:val="28"/>
          <w:szCs w:val="28"/>
          <w:lang w:val="uk-UA" w:eastAsia="ru-RU"/>
        </w:rPr>
        <w:t xml:space="preserve"> ситуація у секторі друкованих ЗМІ. Посилення державного впливу на друковані </w:t>
      </w:r>
      <w:r w:rsidRPr="00B92840">
        <w:rPr>
          <w:rFonts w:ascii="Times New Roman" w:eastAsia="Times New Roman" w:hAnsi="Times New Roman" w:cs="Times New Roman"/>
          <w:sz w:val="28"/>
          <w:szCs w:val="28"/>
          <w:lang w:val="uk-UA" w:eastAsia="ru-RU"/>
        </w:rPr>
        <w:lastRenderedPageBreak/>
        <w:t>ЗМІ в період виборчих процесів держави; юридичне врегулювання проблеми політичної цензури в Україні: історія питання.</w:t>
      </w:r>
      <w:r w:rsidRPr="00B92840">
        <w:rPr>
          <w:rFonts w:ascii="Times New Roman" w:eastAsia="Times New Roman" w:hAnsi="Times New Roman" w:cs="Times New Roman"/>
          <w:bCs/>
          <w:sz w:val="28"/>
          <w:szCs w:val="28"/>
          <w:lang w:val="uk-UA" w:eastAsia="ru-RU"/>
        </w:rPr>
        <w:t xml:space="preserve"> </w:t>
      </w:r>
      <w:r w:rsidRPr="00B92840">
        <w:rPr>
          <w:rFonts w:ascii="Times New Roman" w:eastAsia="Times New Roman" w:hAnsi="Times New Roman" w:cs="Times New Roman"/>
          <w:sz w:val="28"/>
          <w:szCs w:val="28"/>
          <w:lang w:val="uk-UA" w:eastAsia="ru-RU"/>
        </w:rPr>
        <w:t xml:space="preserve">Стан і перспективи регіональних друкованих ЗМІ. </w:t>
      </w:r>
    </w:p>
    <w:p w:rsidR="00B92840" w:rsidRPr="00B92840" w:rsidRDefault="00B92840" w:rsidP="00B92840">
      <w:pPr>
        <w:spacing w:after="0" w:line="240" w:lineRule="auto"/>
        <w:ind w:firstLine="709"/>
        <w:jc w:val="both"/>
        <w:rPr>
          <w:rFonts w:ascii="Times New Roman" w:eastAsia="Times New Roman" w:hAnsi="Times New Roman" w:cs="Times New Roman"/>
          <w:i/>
          <w:sz w:val="28"/>
          <w:szCs w:val="28"/>
          <w:lang w:val="uk-UA" w:eastAsia="ru-RU"/>
        </w:rPr>
      </w:pPr>
      <w:r w:rsidRPr="00B92840">
        <w:rPr>
          <w:rFonts w:ascii="Times New Roman" w:eastAsia="Times New Roman" w:hAnsi="Times New Roman" w:cs="Times New Roman"/>
          <w:i/>
          <w:sz w:val="28"/>
          <w:szCs w:val="28"/>
          <w:lang w:val="uk-UA" w:eastAsia="ru-RU"/>
        </w:rPr>
        <w:t>Тема 8. Форми інформаційного протиборства.</w:t>
      </w:r>
    </w:p>
    <w:p w:rsidR="00B92840" w:rsidRPr="00B92840" w:rsidRDefault="00B92840" w:rsidP="00B92840">
      <w:pPr>
        <w:tabs>
          <w:tab w:val="left" w:pos="540"/>
        </w:tabs>
        <w:spacing w:after="0" w:line="240" w:lineRule="auto"/>
        <w:ind w:firstLine="709"/>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Поняття </w:t>
      </w:r>
      <w:r w:rsidRPr="00B92840">
        <w:rPr>
          <w:rFonts w:ascii="Times New Roman" w:eastAsia="Times New Roman" w:hAnsi="Times New Roman" w:cs="Times New Roman"/>
          <w:i/>
          <w:sz w:val="28"/>
          <w:szCs w:val="28"/>
          <w:lang w:val="uk-UA" w:eastAsia="ru-RU"/>
        </w:rPr>
        <w:t>інформаційне протиборство.</w:t>
      </w:r>
      <w:r w:rsidRPr="00B92840">
        <w:rPr>
          <w:rFonts w:ascii="Times New Roman" w:eastAsia="Times New Roman" w:hAnsi="Times New Roman" w:cs="Times New Roman"/>
          <w:sz w:val="28"/>
          <w:szCs w:val="28"/>
          <w:lang w:val="uk-UA" w:eastAsia="ru-RU"/>
        </w:rPr>
        <w:t xml:space="preserve"> Основні завдання та функції інформаційного протиборства. Аналіз видів інформаційного протиборства. Інформаційна експансія як різновид деструктивного інформаційного впливу на суспільну свідомість. Інформаційна агресія як різновид інформаційного протиборства. Інформаційна війна як різновид інформаційного протиборства. Інформаційний тероризм як різновид деструктивного інформаційного впливу на суспільну свідомість. Поняття гібридна війна та війна “четвертого покоління”. Спеціальні інформаційні операції (</w:t>
      </w:r>
      <w:proofErr w:type="spellStart"/>
      <w:r w:rsidRPr="00B92840">
        <w:rPr>
          <w:rFonts w:ascii="Times New Roman" w:eastAsia="Times New Roman" w:hAnsi="Times New Roman" w:cs="Times New Roman"/>
          <w:sz w:val="28"/>
          <w:szCs w:val="28"/>
          <w:lang w:val="uk-UA" w:eastAsia="ru-RU"/>
        </w:rPr>
        <w:t>СІО</w:t>
      </w:r>
      <w:proofErr w:type="spellEnd"/>
      <w:r w:rsidRPr="00B92840">
        <w:rPr>
          <w:rFonts w:ascii="Times New Roman" w:eastAsia="Times New Roman" w:hAnsi="Times New Roman" w:cs="Times New Roman"/>
          <w:sz w:val="28"/>
          <w:szCs w:val="28"/>
          <w:lang w:val="uk-UA" w:eastAsia="ru-RU"/>
        </w:rPr>
        <w:t xml:space="preserve">) та акти зовнішньої інформаційної агресії (АЗА) як основні форми ведення інформаційної війни. </w:t>
      </w:r>
      <w:proofErr w:type="spellStart"/>
      <w:r w:rsidRPr="00B92840">
        <w:rPr>
          <w:rFonts w:ascii="Times New Roman" w:eastAsia="Times New Roman" w:hAnsi="Times New Roman" w:cs="Times New Roman"/>
          <w:sz w:val="28"/>
          <w:szCs w:val="28"/>
          <w:lang w:val="uk-UA" w:eastAsia="ru-RU"/>
        </w:rPr>
        <w:t>Дезінформування</w:t>
      </w:r>
      <w:proofErr w:type="spellEnd"/>
      <w:r w:rsidRPr="00B92840">
        <w:rPr>
          <w:rFonts w:ascii="Times New Roman" w:eastAsia="Times New Roman" w:hAnsi="Times New Roman" w:cs="Times New Roman"/>
          <w:sz w:val="28"/>
          <w:szCs w:val="28"/>
          <w:lang w:val="uk-UA" w:eastAsia="ru-RU"/>
        </w:rPr>
        <w:t xml:space="preserve"> як метод інформаційно-психологічного впливу (</w:t>
      </w:r>
      <w:proofErr w:type="spellStart"/>
      <w:r w:rsidRPr="00B92840">
        <w:rPr>
          <w:rFonts w:ascii="Times New Roman" w:eastAsia="Times New Roman" w:hAnsi="Times New Roman" w:cs="Times New Roman"/>
          <w:sz w:val="28"/>
          <w:szCs w:val="28"/>
          <w:lang w:val="uk-UA" w:eastAsia="ru-RU"/>
        </w:rPr>
        <w:t>СІО</w:t>
      </w:r>
      <w:proofErr w:type="spellEnd"/>
      <w:r w:rsidRPr="00B92840">
        <w:rPr>
          <w:rFonts w:ascii="Times New Roman" w:eastAsia="Times New Roman" w:hAnsi="Times New Roman" w:cs="Times New Roman"/>
          <w:sz w:val="28"/>
          <w:szCs w:val="28"/>
          <w:lang w:val="uk-UA" w:eastAsia="ru-RU"/>
        </w:rPr>
        <w:t xml:space="preserve"> та АЗА). Поняття </w:t>
      </w:r>
      <w:proofErr w:type="spellStart"/>
      <w:r w:rsidRPr="00B92840">
        <w:rPr>
          <w:rFonts w:ascii="Times New Roman" w:eastAsia="Times New Roman" w:hAnsi="Times New Roman" w:cs="Times New Roman"/>
          <w:sz w:val="28"/>
          <w:szCs w:val="28"/>
          <w:lang w:val="uk-UA" w:eastAsia="ru-RU"/>
        </w:rPr>
        <w:t>інфологема</w:t>
      </w:r>
      <w:proofErr w:type="spellEnd"/>
      <w:r w:rsidRPr="00B92840">
        <w:rPr>
          <w:rFonts w:ascii="Times New Roman" w:eastAsia="Times New Roman" w:hAnsi="Times New Roman" w:cs="Times New Roman"/>
          <w:sz w:val="28"/>
          <w:szCs w:val="28"/>
          <w:lang w:val="uk-UA" w:eastAsia="ru-RU"/>
        </w:rPr>
        <w:t xml:space="preserve">. Специфіка пропаганди у ході ведення «гібридних» воєн. Диверсифікація громадської думки як метод </w:t>
      </w:r>
      <w:proofErr w:type="spellStart"/>
      <w:r w:rsidRPr="00B92840">
        <w:rPr>
          <w:rFonts w:ascii="Times New Roman" w:eastAsia="Times New Roman" w:hAnsi="Times New Roman" w:cs="Times New Roman"/>
          <w:sz w:val="28"/>
          <w:szCs w:val="28"/>
          <w:lang w:val="uk-UA" w:eastAsia="ru-RU"/>
        </w:rPr>
        <w:t>СІО</w:t>
      </w:r>
      <w:proofErr w:type="spellEnd"/>
      <w:r w:rsidRPr="00B92840">
        <w:rPr>
          <w:rFonts w:ascii="Times New Roman" w:eastAsia="Times New Roman" w:hAnsi="Times New Roman" w:cs="Times New Roman"/>
          <w:sz w:val="28"/>
          <w:szCs w:val="28"/>
          <w:lang w:val="uk-UA" w:eastAsia="ru-RU"/>
        </w:rPr>
        <w:t xml:space="preserve"> та АЗА. Психологічний тиск та інформаційний тероризм у ході ведення “гібридних” воєн.</w:t>
      </w:r>
    </w:p>
    <w:p w:rsidR="00B92840" w:rsidRPr="00B92840" w:rsidRDefault="00B92840" w:rsidP="00B92840">
      <w:pPr>
        <w:tabs>
          <w:tab w:val="left" w:pos="0"/>
        </w:tabs>
        <w:spacing w:after="0" w:line="240" w:lineRule="auto"/>
        <w:jc w:val="center"/>
        <w:rPr>
          <w:rFonts w:ascii="Times New Roman" w:eastAsia="Calibri" w:hAnsi="Times New Roman" w:cs="Times New Roman"/>
          <w:b/>
          <w:bCs/>
          <w:sz w:val="28"/>
          <w:szCs w:val="28"/>
          <w:lang w:val="uk-UA"/>
        </w:rPr>
      </w:pPr>
      <w:r w:rsidRPr="00B92840">
        <w:rPr>
          <w:rFonts w:ascii="Times New Roman" w:eastAsia="Calibri" w:hAnsi="Times New Roman" w:cs="Times New Roman"/>
          <w:b/>
          <w:bCs/>
          <w:sz w:val="28"/>
          <w:szCs w:val="28"/>
          <w:lang w:val="uk-UA"/>
        </w:rPr>
        <w:t>4. Структура навчальної дисципліни</w:t>
      </w:r>
    </w:p>
    <w:p w:rsidR="00B92840" w:rsidRPr="00B92840" w:rsidRDefault="00B92840" w:rsidP="00B92840">
      <w:pPr>
        <w:tabs>
          <w:tab w:val="left" w:pos="0"/>
        </w:tabs>
        <w:spacing w:after="0" w:line="240" w:lineRule="auto"/>
        <w:jc w:val="center"/>
        <w:rPr>
          <w:rFonts w:ascii="Times New Roman" w:eastAsia="Calibri" w:hAnsi="Times New Roman" w:cs="Times New Roman"/>
          <w:b/>
          <w:bCs/>
          <w:sz w:val="24"/>
          <w:lang w:val="uk-UA"/>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891"/>
        <w:gridCol w:w="456"/>
        <w:gridCol w:w="456"/>
        <w:gridCol w:w="663"/>
        <w:gridCol w:w="1090"/>
        <w:gridCol w:w="891"/>
        <w:gridCol w:w="456"/>
        <w:gridCol w:w="456"/>
        <w:gridCol w:w="595"/>
        <w:gridCol w:w="1090"/>
      </w:tblGrid>
      <w:tr w:rsidR="00B92840" w:rsidRPr="00B92840" w:rsidTr="003E393F">
        <w:trPr>
          <w:cantSplit/>
        </w:trPr>
        <w:tc>
          <w:tcPr>
            <w:tcW w:w="1408" w:type="pct"/>
            <w:vMerge w:val="restart"/>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Назви розділів і тем</w:t>
            </w:r>
          </w:p>
        </w:tc>
        <w:tc>
          <w:tcPr>
            <w:tcW w:w="3592" w:type="pct"/>
            <w:gridSpan w:val="10"/>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Кількість годин</w:t>
            </w:r>
          </w:p>
        </w:tc>
      </w:tr>
      <w:tr w:rsidR="00B92840" w:rsidRPr="00B92840" w:rsidTr="003E393F">
        <w:trPr>
          <w:cantSplit/>
        </w:trPr>
        <w:tc>
          <w:tcPr>
            <w:tcW w:w="1408" w:type="pct"/>
            <w:vMerge/>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c>
          <w:tcPr>
            <w:tcW w:w="1799" w:type="pct"/>
            <w:gridSpan w:val="5"/>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денна форма</w:t>
            </w:r>
          </w:p>
        </w:tc>
        <w:tc>
          <w:tcPr>
            <w:tcW w:w="1794" w:type="pct"/>
            <w:gridSpan w:val="5"/>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Заочна форма</w:t>
            </w:r>
          </w:p>
        </w:tc>
      </w:tr>
      <w:tr w:rsidR="00B92840" w:rsidRPr="00B92840" w:rsidTr="003E393F">
        <w:trPr>
          <w:cantSplit/>
        </w:trPr>
        <w:tc>
          <w:tcPr>
            <w:tcW w:w="1408" w:type="pct"/>
            <w:vMerge/>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c>
          <w:tcPr>
            <w:tcW w:w="460" w:type="pct"/>
            <w:vMerge w:val="restart"/>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 xml:space="preserve">усього </w:t>
            </w:r>
          </w:p>
        </w:tc>
        <w:tc>
          <w:tcPr>
            <w:tcW w:w="1339" w:type="pct"/>
            <w:gridSpan w:val="4"/>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у тому числі</w:t>
            </w:r>
          </w:p>
        </w:tc>
        <w:tc>
          <w:tcPr>
            <w:tcW w:w="460" w:type="pct"/>
            <w:vMerge w:val="restart"/>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 xml:space="preserve">усього </w:t>
            </w:r>
          </w:p>
        </w:tc>
        <w:tc>
          <w:tcPr>
            <w:tcW w:w="1333" w:type="pct"/>
            <w:gridSpan w:val="4"/>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у тому числі</w:t>
            </w:r>
          </w:p>
        </w:tc>
      </w:tr>
      <w:tr w:rsidR="00B92840" w:rsidRPr="00B92840" w:rsidTr="003E393F">
        <w:trPr>
          <w:cantSplit/>
        </w:trPr>
        <w:tc>
          <w:tcPr>
            <w:tcW w:w="1408" w:type="pct"/>
            <w:vMerge/>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c>
          <w:tcPr>
            <w:tcW w:w="460" w:type="pct"/>
            <w:vMerge/>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c>
          <w:tcPr>
            <w:tcW w:w="235" w:type="pct"/>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л</w:t>
            </w:r>
          </w:p>
        </w:tc>
        <w:tc>
          <w:tcPr>
            <w:tcW w:w="246" w:type="pct"/>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п</w:t>
            </w:r>
          </w:p>
        </w:tc>
        <w:tc>
          <w:tcPr>
            <w:tcW w:w="858" w:type="pct"/>
            <w:gridSpan w:val="2"/>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сам. роб.</w:t>
            </w:r>
          </w:p>
        </w:tc>
        <w:tc>
          <w:tcPr>
            <w:tcW w:w="460" w:type="pct"/>
            <w:vMerge/>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c>
          <w:tcPr>
            <w:tcW w:w="235" w:type="pct"/>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л</w:t>
            </w:r>
          </w:p>
        </w:tc>
        <w:tc>
          <w:tcPr>
            <w:tcW w:w="240" w:type="pct"/>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п</w:t>
            </w:r>
          </w:p>
        </w:tc>
        <w:tc>
          <w:tcPr>
            <w:tcW w:w="858" w:type="pct"/>
            <w:gridSpan w:val="2"/>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сам. роб.</w:t>
            </w:r>
          </w:p>
        </w:tc>
      </w:tr>
      <w:tr w:rsidR="00B92840" w:rsidRPr="00B92840" w:rsidTr="003E393F">
        <w:tc>
          <w:tcPr>
            <w:tcW w:w="1408" w:type="pct"/>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1</w:t>
            </w:r>
          </w:p>
        </w:tc>
        <w:tc>
          <w:tcPr>
            <w:tcW w:w="460" w:type="pct"/>
            <w:shd w:val="clear" w:color="auto" w:fill="auto"/>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2</w:t>
            </w:r>
          </w:p>
        </w:tc>
        <w:tc>
          <w:tcPr>
            <w:tcW w:w="235" w:type="pct"/>
            <w:shd w:val="clear" w:color="auto" w:fill="auto"/>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3</w:t>
            </w:r>
          </w:p>
        </w:tc>
        <w:tc>
          <w:tcPr>
            <w:tcW w:w="246" w:type="pct"/>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4</w:t>
            </w:r>
          </w:p>
        </w:tc>
        <w:tc>
          <w:tcPr>
            <w:tcW w:w="456" w:type="pct"/>
          </w:tcPr>
          <w:p w:rsidR="00B92840" w:rsidRPr="00B92840" w:rsidRDefault="00B92840" w:rsidP="00B92840">
            <w:pPr>
              <w:spacing w:after="0" w:line="240" w:lineRule="auto"/>
              <w:jc w:val="center"/>
              <w:rPr>
                <w:rFonts w:ascii="Times New Roman" w:eastAsia="Times New Roman" w:hAnsi="Times New Roman" w:cs="Times New Roman"/>
                <w:bCs/>
                <w:sz w:val="24"/>
                <w:szCs w:val="24"/>
                <w:lang w:eastAsia="ru-RU"/>
              </w:rPr>
            </w:pPr>
            <w:r w:rsidRPr="00B92840">
              <w:rPr>
                <w:rFonts w:ascii="Times New Roman" w:eastAsia="Times New Roman" w:hAnsi="Times New Roman" w:cs="Times New Roman"/>
                <w:bCs/>
                <w:sz w:val="24"/>
                <w:szCs w:val="24"/>
                <w:lang w:eastAsia="ru-RU"/>
              </w:rPr>
              <w:t>5</w:t>
            </w:r>
          </w:p>
        </w:tc>
        <w:tc>
          <w:tcPr>
            <w:tcW w:w="402" w:type="pct"/>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proofErr w:type="spellStart"/>
            <w:r w:rsidRPr="00B92840">
              <w:rPr>
                <w:rFonts w:ascii="Times New Roman" w:eastAsia="Times New Roman" w:hAnsi="Times New Roman" w:cs="Times New Roman"/>
                <w:bCs/>
                <w:sz w:val="24"/>
                <w:szCs w:val="24"/>
                <w:lang w:val="uk-UA" w:eastAsia="ru-RU"/>
              </w:rPr>
              <w:t>інд.завд</w:t>
            </w:r>
            <w:proofErr w:type="spellEnd"/>
            <w:r w:rsidRPr="00B92840">
              <w:rPr>
                <w:rFonts w:ascii="Times New Roman" w:eastAsia="Times New Roman" w:hAnsi="Times New Roman" w:cs="Times New Roman"/>
                <w:bCs/>
                <w:sz w:val="24"/>
                <w:szCs w:val="24"/>
                <w:lang w:val="uk-UA" w:eastAsia="ru-RU"/>
              </w:rPr>
              <w:t>.</w:t>
            </w:r>
          </w:p>
        </w:tc>
        <w:tc>
          <w:tcPr>
            <w:tcW w:w="460" w:type="pct"/>
            <w:shd w:val="clear" w:color="auto" w:fill="auto"/>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6</w:t>
            </w:r>
          </w:p>
        </w:tc>
        <w:tc>
          <w:tcPr>
            <w:tcW w:w="235" w:type="pct"/>
            <w:shd w:val="clear" w:color="auto" w:fill="auto"/>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7</w:t>
            </w:r>
          </w:p>
        </w:tc>
        <w:tc>
          <w:tcPr>
            <w:tcW w:w="240" w:type="pct"/>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8</w:t>
            </w:r>
          </w:p>
        </w:tc>
        <w:tc>
          <w:tcPr>
            <w:tcW w:w="427" w:type="pct"/>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19</w:t>
            </w:r>
          </w:p>
        </w:tc>
        <w:tc>
          <w:tcPr>
            <w:tcW w:w="431" w:type="pct"/>
          </w:tcPr>
          <w:p w:rsidR="00B92840" w:rsidRPr="00B92840" w:rsidRDefault="00B92840" w:rsidP="00B92840">
            <w:pPr>
              <w:spacing w:after="0" w:line="240" w:lineRule="auto"/>
              <w:jc w:val="center"/>
              <w:rPr>
                <w:rFonts w:ascii="Times New Roman" w:eastAsia="Times New Roman" w:hAnsi="Times New Roman" w:cs="Times New Roman"/>
                <w:bCs/>
                <w:sz w:val="24"/>
                <w:szCs w:val="24"/>
                <w:lang w:val="uk-UA" w:eastAsia="ru-RU"/>
              </w:rPr>
            </w:pPr>
            <w:proofErr w:type="spellStart"/>
            <w:r w:rsidRPr="00B92840">
              <w:rPr>
                <w:rFonts w:ascii="Times New Roman" w:eastAsia="Times New Roman" w:hAnsi="Times New Roman" w:cs="Times New Roman"/>
                <w:bCs/>
                <w:sz w:val="24"/>
                <w:szCs w:val="24"/>
                <w:lang w:val="uk-UA" w:eastAsia="ru-RU"/>
              </w:rPr>
              <w:t>інд.завд</w:t>
            </w:r>
            <w:proofErr w:type="spellEnd"/>
            <w:r w:rsidRPr="00B92840">
              <w:rPr>
                <w:rFonts w:ascii="Times New Roman" w:eastAsia="Times New Roman" w:hAnsi="Times New Roman" w:cs="Times New Roman"/>
                <w:bCs/>
                <w:sz w:val="24"/>
                <w:szCs w:val="24"/>
                <w:lang w:val="uk-UA" w:eastAsia="ru-RU"/>
              </w:rPr>
              <w:t>.</w:t>
            </w:r>
          </w:p>
        </w:tc>
      </w:tr>
      <w:tr w:rsidR="00B92840" w:rsidRPr="00B92840" w:rsidTr="003E393F">
        <w:trPr>
          <w:cantSplit/>
        </w:trPr>
        <w:tc>
          <w:tcPr>
            <w:tcW w:w="5000" w:type="pct"/>
            <w:gridSpan w:val="11"/>
          </w:tcPr>
          <w:p w:rsidR="00B92840" w:rsidRPr="00B92840" w:rsidRDefault="00B92840" w:rsidP="00B92840">
            <w:pPr>
              <w:spacing w:after="0" w:line="240" w:lineRule="auto"/>
              <w:jc w:val="center"/>
              <w:rPr>
                <w:rFonts w:ascii="Times New Roman" w:eastAsia="Times New Roman" w:hAnsi="Times New Roman" w:cs="Times New Roman"/>
                <w:b/>
                <w:bCs/>
                <w:sz w:val="24"/>
                <w:szCs w:val="24"/>
                <w:lang w:val="uk-UA" w:eastAsia="ru-RU"/>
              </w:rPr>
            </w:pPr>
          </w:p>
        </w:tc>
      </w:tr>
      <w:tr w:rsidR="00B92840" w:rsidRPr="00B92840" w:rsidTr="003E393F">
        <w:trPr>
          <w:cantSplit/>
        </w:trPr>
        <w:tc>
          <w:tcPr>
            <w:tcW w:w="5000" w:type="pct"/>
            <w:gridSpan w:val="11"/>
          </w:tcPr>
          <w:p w:rsidR="00B92840" w:rsidRPr="00B92840" w:rsidRDefault="00B92840" w:rsidP="00B92840">
            <w:pPr>
              <w:spacing w:after="120" w:line="240" w:lineRule="auto"/>
              <w:ind w:left="283"/>
              <w:rPr>
                <w:rFonts w:ascii="Times New Roman" w:eastAsia="Times New Roman" w:hAnsi="Times New Roman" w:cs="Times New Roman"/>
                <w:b/>
                <w:sz w:val="24"/>
                <w:szCs w:val="24"/>
                <w:lang w:val="uk-UA" w:eastAsia="ru-RU"/>
              </w:rPr>
            </w:pPr>
            <w:r w:rsidRPr="00B92840">
              <w:rPr>
                <w:rFonts w:ascii="Times New Roman" w:eastAsia="Times New Roman" w:hAnsi="Times New Roman" w:cs="Times New Roman"/>
                <w:b/>
                <w:bCs/>
                <w:sz w:val="24"/>
                <w:szCs w:val="24"/>
                <w:lang w:val="uk-UA" w:eastAsia="ru-RU"/>
              </w:rPr>
              <w:t>Розділ 1</w:t>
            </w:r>
            <w:r w:rsidRPr="00B92840">
              <w:rPr>
                <w:rFonts w:ascii="Times New Roman" w:eastAsia="Times New Roman" w:hAnsi="Times New Roman" w:cs="Times New Roman"/>
                <w:b/>
                <w:sz w:val="24"/>
                <w:szCs w:val="24"/>
                <w:lang w:val="uk-UA" w:eastAsia="ru-RU"/>
              </w:rPr>
              <w:t>.</w:t>
            </w:r>
            <w:r w:rsidRPr="00B92840">
              <w:rPr>
                <w:rFonts w:ascii="Times New Roman" w:eastAsia="Times New Roman" w:hAnsi="Times New Roman" w:cs="Times New Roman"/>
                <w:b/>
                <w:sz w:val="28"/>
                <w:szCs w:val="28"/>
                <w:lang w:val="uk-UA" w:eastAsia="ru-RU"/>
              </w:rPr>
              <w:t xml:space="preserve"> </w:t>
            </w:r>
            <w:r w:rsidRPr="00B92840">
              <w:rPr>
                <w:rFonts w:ascii="Times New Roman" w:eastAsia="Times New Roman" w:hAnsi="Times New Roman" w:cs="Times New Roman"/>
                <w:b/>
                <w:sz w:val="24"/>
                <w:szCs w:val="24"/>
                <w:lang w:val="uk-UA" w:eastAsia="ru-RU"/>
              </w:rPr>
              <w:t xml:space="preserve">Інформаційна безпека в системі національної безпеки України. </w:t>
            </w:r>
          </w:p>
          <w:p w:rsidR="00B92840" w:rsidRPr="00B92840" w:rsidRDefault="00B92840" w:rsidP="00B92840">
            <w:pPr>
              <w:spacing w:after="120" w:line="240" w:lineRule="auto"/>
              <w:ind w:left="283"/>
              <w:rPr>
                <w:rFonts w:ascii="Times New Roman" w:eastAsia="Times New Roman" w:hAnsi="Times New Roman" w:cs="Times New Roman"/>
                <w:b/>
                <w:sz w:val="24"/>
                <w:szCs w:val="24"/>
                <w:lang w:val="uk-UA" w:eastAsia="ru-RU"/>
              </w:rPr>
            </w:pPr>
            <w:r w:rsidRPr="00B92840">
              <w:rPr>
                <w:rFonts w:ascii="Times New Roman" w:eastAsia="Times New Roman" w:hAnsi="Times New Roman" w:cs="Times New Roman"/>
                <w:b/>
                <w:sz w:val="24"/>
                <w:szCs w:val="24"/>
                <w:lang w:val="uk-UA" w:eastAsia="ru-RU"/>
              </w:rPr>
              <w:t>Основи державної інформаційної політики.</w:t>
            </w:r>
          </w:p>
        </w:tc>
      </w:tr>
      <w:tr w:rsidR="00B92840" w:rsidRPr="00B92840" w:rsidTr="003E393F">
        <w:trPr>
          <w:trHeight w:val="2478"/>
        </w:trPr>
        <w:tc>
          <w:tcPr>
            <w:tcW w:w="1408" w:type="pct"/>
          </w:tcPr>
          <w:p w:rsidR="00B92840" w:rsidRPr="00B92840" w:rsidRDefault="00B92840" w:rsidP="00B92840">
            <w:pPr>
              <w:widowControl w:val="0"/>
              <w:tabs>
                <w:tab w:val="left" w:pos="1260"/>
              </w:tabs>
              <w:autoSpaceDE w:val="0"/>
              <w:autoSpaceDN w:val="0"/>
              <w:adjustRightInd w:val="0"/>
              <w:spacing w:after="30" w:line="240" w:lineRule="auto"/>
              <w:ind w:left="34" w:right="147"/>
              <w:rPr>
                <w:rFonts w:ascii="Times New Roman CYR" w:eastAsia="Times New Roman" w:hAnsi="Times New Roman CYR" w:cs="Times New Roman CYR"/>
                <w:bCs/>
                <w:color w:val="000000"/>
                <w:sz w:val="24"/>
                <w:szCs w:val="24"/>
                <w:lang w:val="uk-UA" w:eastAsia="ru-RU"/>
              </w:rPr>
            </w:pPr>
            <w:r w:rsidRPr="00B92840">
              <w:rPr>
                <w:rFonts w:ascii="Times New Roman" w:eastAsia="Times New Roman" w:hAnsi="Times New Roman" w:cs="Times New Roman"/>
                <w:bCs/>
                <w:sz w:val="24"/>
                <w:szCs w:val="24"/>
                <w:lang w:val="uk-UA" w:eastAsia="ru-RU"/>
              </w:rPr>
              <w:t>Тема 1.</w:t>
            </w:r>
            <w:r w:rsidRPr="00B92840">
              <w:rPr>
                <w:rFonts w:ascii="Times New Roman CYR" w:eastAsia="Times New Roman" w:hAnsi="Times New Roman CYR" w:cs="Times New Roman CYR"/>
                <w:bCs/>
                <w:color w:val="000000"/>
                <w:sz w:val="24"/>
                <w:szCs w:val="24"/>
                <w:lang w:val="uk-UA" w:eastAsia="ru-RU"/>
              </w:rPr>
              <w:t xml:space="preserve"> Інформаційна безпека в системі національної безпеки України. Інформаційний суверенітет та інформаційна безпека України.</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13</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rPr>
          <w:trHeight w:val="1110"/>
        </w:trPr>
        <w:tc>
          <w:tcPr>
            <w:tcW w:w="1408" w:type="pct"/>
          </w:tcPr>
          <w:p w:rsidR="00B92840" w:rsidRPr="00B92840" w:rsidRDefault="00B92840" w:rsidP="00B92840">
            <w:pPr>
              <w:spacing w:after="0" w:line="240" w:lineRule="auto"/>
              <w:ind w:left="34"/>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Тема 2. Актуальні загрози національним інтересам та національній безпеці України в інформаційній сфері</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13</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rPr>
          <w:trHeight w:val="1250"/>
        </w:trPr>
        <w:tc>
          <w:tcPr>
            <w:tcW w:w="1408" w:type="pct"/>
          </w:tcPr>
          <w:p w:rsidR="00B92840" w:rsidRPr="00B92840" w:rsidRDefault="00B92840" w:rsidP="00B92840">
            <w:pPr>
              <w:widowControl w:val="0"/>
              <w:tabs>
                <w:tab w:val="left" w:pos="0"/>
              </w:tabs>
              <w:autoSpaceDE w:val="0"/>
              <w:autoSpaceDN w:val="0"/>
              <w:adjustRightInd w:val="0"/>
              <w:spacing w:after="30" w:line="240" w:lineRule="auto"/>
              <w:ind w:left="34" w:right="147"/>
              <w:rPr>
                <w:rFonts w:ascii="Times New Roman CYR" w:eastAsia="Times New Roman" w:hAnsi="Times New Roman CYR" w:cs="Times New Roman CYR"/>
                <w:color w:val="000000"/>
                <w:sz w:val="24"/>
                <w:szCs w:val="24"/>
                <w:lang w:val="uk-UA" w:eastAsia="ru-RU"/>
              </w:rPr>
            </w:pPr>
            <w:r w:rsidRPr="00B92840">
              <w:rPr>
                <w:rFonts w:ascii="Times New Roman" w:eastAsia="Times New Roman" w:hAnsi="Times New Roman" w:cs="Times New Roman"/>
                <w:sz w:val="24"/>
                <w:szCs w:val="24"/>
                <w:lang w:val="uk-UA" w:eastAsia="ru-RU"/>
              </w:rPr>
              <w:t>Тема 3.</w:t>
            </w:r>
            <w:r w:rsidRPr="00B92840">
              <w:rPr>
                <w:rFonts w:ascii="Times New Roman CYR" w:eastAsia="Times New Roman" w:hAnsi="Times New Roman CYR" w:cs="Times New Roman CYR"/>
                <w:color w:val="000000"/>
                <w:sz w:val="24"/>
                <w:szCs w:val="24"/>
                <w:lang w:val="uk-UA" w:eastAsia="ru-RU"/>
              </w:rPr>
              <w:t xml:space="preserve"> Пріоритети державної політики в інформаційній сфері</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17</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rPr>
          <w:trHeight w:val="1501"/>
        </w:trPr>
        <w:tc>
          <w:tcPr>
            <w:tcW w:w="1408" w:type="pct"/>
          </w:tcPr>
          <w:p w:rsidR="00B92840" w:rsidRPr="00B92840" w:rsidRDefault="00B92840" w:rsidP="00B92840">
            <w:pPr>
              <w:spacing w:after="0" w:line="240" w:lineRule="auto"/>
              <w:ind w:left="34"/>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lastRenderedPageBreak/>
              <w:t>Тема 4.</w:t>
            </w:r>
            <w:r w:rsidRPr="00B92840">
              <w:rPr>
                <w:rFonts w:ascii="Times New Roman" w:eastAsia="Times New Roman" w:hAnsi="Times New Roman" w:cs="Times New Roman"/>
                <w:sz w:val="28"/>
                <w:szCs w:val="28"/>
                <w:lang w:val="uk-UA" w:eastAsia="ru-RU"/>
              </w:rPr>
              <w:t xml:space="preserve"> </w:t>
            </w:r>
            <w:r w:rsidRPr="00B92840">
              <w:rPr>
                <w:rFonts w:ascii="Times New Roman" w:eastAsia="Times New Roman" w:hAnsi="Times New Roman" w:cs="Times New Roman"/>
                <w:sz w:val="24"/>
                <w:szCs w:val="24"/>
                <w:lang w:val="uk-UA" w:eastAsia="ru-RU"/>
              </w:rPr>
              <w:t>Державна інформаційна політика у контексті інтеграції України в Європейський Союз.</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17</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c>
          <w:tcPr>
            <w:tcW w:w="1408" w:type="pct"/>
          </w:tcPr>
          <w:p w:rsidR="00B92840" w:rsidRPr="00B92840" w:rsidRDefault="00B92840" w:rsidP="00B92840">
            <w:pPr>
              <w:spacing w:after="0" w:line="240" w:lineRule="auto"/>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Разом за розділом 1</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60</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12</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12</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36</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32</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6</w:t>
            </w: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6</w:t>
            </w: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30</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rPr>
          <w:cantSplit/>
        </w:trPr>
        <w:tc>
          <w:tcPr>
            <w:tcW w:w="5000" w:type="pct"/>
            <w:gridSpan w:val="11"/>
          </w:tcPr>
          <w:p w:rsidR="00B92840" w:rsidRPr="00B92840" w:rsidRDefault="00B92840" w:rsidP="00B92840">
            <w:pPr>
              <w:widowControl w:val="0"/>
              <w:autoSpaceDE w:val="0"/>
              <w:autoSpaceDN w:val="0"/>
              <w:adjustRightInd w:val="0"/>
              <w:spacing w:after="30" w:line="240" w:lineRule="auto"/>
              <w:ind w:left="540" w:right="147"/>
              <w:jc w:val="both"/>
              <w:rPr>
                <w:rFonts w:ascii="Times New Roman" w:eastAsia="Times New Roman" w:hAnsi="Times New Roman" w:cs="Times New Roman"/>
                <w:b/>
                <w:sz w:val="24"/>
                <w:szCs w:val="24"/>
                <w:lang w:val="uk-UA" w:eastAsia="ru-RU"/>
              </w:rPr>
            </w:pPr>
            <w:r w:rsidRPr="00B92840">
              <w:rPr>
                <w:rFonts w:ascii="Times New Roman" w:eastAsia="Times New Roman" w:hAnsi="Times New Roman" w:cs="Times New Roman"/>
                <w:b/>
                <w:bCs/>
                <w:sz w:val="24"/>
                <w:szCs w:val="24"/>
                <w:lang w:val="uk-UA" w:eastAsia="ru-RU"/>
              </w:rPr>
              <w:t>Розділ 2.</w:t>
            </w:r>
            <w:r w:rsidRPr="00B92840">
              <w:rPr>
                <w:rFonts w:ascii="Times New Roman" w:eastAsia="Times New Roman" w:hAnsi="Times New Roman" w:cs="Times New Roman"/>
                <w:sz w:val="24"/>
                <w:szCs w:val="24"/>
                <w:lang w:val="uk-UA" w:eastAsia="ru-RU"/>
              </w:rPr>
              <w:t xml:space="preserve"> </w:t>
            </w:r>
            <w:r w:rsidRPr="00B92840">
              <w:rPr>
                <w:rFonts w:ascii="Times New Roman" w:eastAsia="Times New Roman" w:hAnsi="Times New Roman" w:cs="Times New Roman"/>
                <w:b/>
                <w:sz w:val="24"/>
                <w:szCs w:val="24"/>
                <w:lang w:val="uk-UA" w:eastAsia="ru-RU"/>
              </w:rPr>
              <w:t>Сучасний стан та тенденції розвитку інформаційного простору України.</w:t>
            </w:r>
          </w:p>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r>
      <w:tr w:rsidR="00B92840" w:rsidRPr="00B92840" w:rsidTr="003E393F">
        <w:tc>
          <w:tcPr>
            <w:tcW w:w="1408" w:type="pct"/>
          </w:tcPr>
          <w:p w:rsidR="00B92840" w:rsidRPr="00B92840" w:rsidRDefault="00B92840" w:rsidP="00B92840">
            <w:pPr>
              <w:tabs>
                <w:tab w:val="left" w:pos="290"/>
              </w:tabs>
              <w:spacing w:after="0" w:line="240" w:lineRule="auto"/>
              <w:ind w:left="34"/>
              <w:jc w:val="both"/>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bCs/>
                <w:sz w:val="24"/>
                <w:szCs w:val="24"/>
                <w:lang w:val="uk-UA" w:eastAsia="ru-RU"/>
              </w:rPr>
              <w:t>Тема</w:t>
            </w:r>
            <w:r w:rsidRPr="00B92840">
              <w:rPr>
                <w:rFonts w:ascii="Times New Roman" w:eastAsia="Times New Roman" w:hAnsi="Times New Roman" w:cs="Times New Roman"/>
                <w:sz w:val="24"/>
                <w:szCs w:val="24"/>
                <w:lang w:val="uk-UA" w:eastAsia="ru-RU"/>
              </w:rPr>
              <w:t xml:space="preserve"> 1.</w:t>
            </w:r>
            <w:r w:rsidRPr="00B92840">
              <w:rPr>
                <w:rFonts w:ascii="Times New Roman" w:eastAsia="Times New Roman" w:hAnsi="Times New Roman" w:cs="Times New Roman"/>
                <w:sz w:val="28"/>
                <w:szCs w:val="28"/>
                <w:lang w:val="uk-UA" w:eastAsia="ru-RU"/>
              </w:rPr>
              <w:t xml:space="preserve"> </w:t>
            </w:r>
            <w:r w:rsidRPr="00B92840">
              <w:rPr>
                <w:rFonts w:ascii="Times New Roman" w:eastAsia="Times New Roman" w:hAnsi="Times New Roman" w:cs="Times New Roman"/>
                <w:sz w:val="24"/>
                <w:szCs w:val="24"/>
                <w:lang w:val="uk-UA" w:eastAsia="ru-RU"/>
              </w:rPr>
              <w:t>Шляхи розвитку інформаційного суспільства в Україні.</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13</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6</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rPr>
          <w:trHeight w:val="1531"/>
        </w:trPr>
        <w:tc>
          <w:tcPr>
            <w:tcW w:w="1408" w:type="pct"/>
          </w:tcPr>
          <w:p w:rsidR="00B92840" w:rsidRPr="00B92840" w:rsidRDefault="00B92840" w:rsidP="00B92840">
            <w:pPr>
              <w:spacing w:after="0" w:line="240" w:lineRule="auto"/>
              <w:ind w:left="34"/>
              <w:rPr>
                <w:rFonts w:ascii="Times New Roman CYR" w:eastAsia="Times New Roman" w:hAnsi="Times New Roman CYR" w:cs="Times New Roman CYR"/>
                <w:color w:val="000000"/>
                <w:sz w:val="24"/>
                <w:szCs w:val="24"/>
                <w:lang w:val="uk-UA" w:eastAsia="ru-RU"/>
              </w:rPr>
            </w:pPr>
            <w:r w:rsidRPr="00B92840">
              <w:rPr>
                <w:rFonts w:ascii="Times New Roman" w:eastAsia="Times New Roman" w:hAnsi="Times New Roman" w:cs="Times New Roman"/>
                <w:bCs/>
                <w:sz w:val="24"/>
                <w:szCs w:val="24"/>
                <w:lang w:val="uk-UA" w:eastAsia="ru-RU"/>
              </w:rPr>
              <w:t>Тема 2.</w:t>
            </w:r>
            <w:r w:rsidRPr="00B92840">
              <w:rPr>
                <w:rFonts w:ascii="Times New Roman CYR" w:eastAsia="Times New Roman" w:hAnsi="Times New Roman CYR" w:cs="Times New Roman CYR"/>
                <w:color w:val="000000"/>
                <w:sz w:val="24"/>
                <w:szCs w:val="24"/>
                <w:lang w:val="uk-UA" w:eastAsia="ru-RU"/>
              </w:rPr>
              <w:t xml:space="preserve"> Сучасний стан інформаційного простору України: поліграфічний та кінематографічний комплекси.</w:t>
            </w:r>
          </w:p>
          <w:p w:rsidR="00B92840" w:rsidRPr="00B92840" w:rsidRDefault="00B92840" w:rsidP="00B92840">
            <w:pPr>
              <w:spacing w:after="0" w:line="240" w:lineRule="auto"/>
              <w:ind w:left="34"/>
              <w:rPr>
                <w:rFonts w:ascii="Times New Roman CYR" w:eastAsia="Times New Roman" w:hAnsi="Times New Roman CYR" w:cs="Times New Roman CYR"/>
                <w:color w:val="000000"/>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13</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6</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rPr>
          <w:trHeight w:val="1455"/>
        </w:trPr>
        <w:tc>
          <w:tcPr>
            <w:tcW w:w="1408" w:type="pct"/>
          </w:tcPr>
          <w:p w:rsidR="00B92840" w:rsidRPr="00B92840" w:rsidRDefault="00B92840" w:rsidP="00B92840">
            <w:pPr>
              <w:spacing w:after="0" w:line="240" w:lineRule="auto"/>
              <w:ind w:left="34"/>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Тема 3. Сучасний стан інформаційного простору України: засоби масової інформації.</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17</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rPr>
          <w:trHeight w:val="300"/>
        </w:trPr>
        <w:tc>
          <w:tcPr>
            <w:tcW w:w="1408" w:type="pct"/>
          </w:tcPr>
          <w:p w:rsidR="00B92840" w:rsidRPr="00B92840" w:rsidRDefault="00B92840" w:rsidP="00B92840">
            <w:pPr>
              <w:spacing w:after="0" w:line="240" w:lineRule="auto"/>
              <w:ind w:left="34"/>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bCs/>
                <w:sz w:val="24"/>
                <w:szCs w:val="24"/>
                <w:lang w:val="uk-UA" w:eastAsia="ru-RU"/>
              </w:rPr>
              <w:t>Тема 4.</w:t>
            </w:r>
            <w:r w:rsidRPr="00B92840">
              <w:rPr>
                <w:rFonts w:ascii="Times New Roman" w:eastAsia="Times New Roman" w:hAnsi="Times New Roman" w:cs="Times New Roman"/>
                <w:sz w:val="28"/>
                <w:szCs w:val="28"/>
                <w:lang w:val="uk-UA" w:eastAsia="ru-RU"/>
              </w:rPr>
              <w:t xml:space="preserve"> </w:t>
            </w:r>
            <w:r w:rsidRPr="00B92840">
              <w:rPr>
                <w:rFonts w:ascii="Times New Roman" w:eastAsia="Times New Roman" w:hAnsi="Times New Roman" w:cs="Times New Roman"/>
                <w:sz w:val="24"/>
                <w:szCs w:val="24"/>
                <w:lang w:val="uk-UA" w:eastAsia="ru-RU"/>
              </w:rPr>
              <w:t>Форми інформаційного протиборства.</w:t>
            </w:r>
          </w:p>
          <w:p w:rsidR="00B92840" w:rsidRPr="00B92840" w:rsidRDefault="00B92840" w:rsidP="00B92840">
            <w:pPr>
              <w:spacing w:after="0" w:line="240" w:lineRule="auto"/>
              <w:ind w:left="34"/>
              <w:rPr>
                <w:rFonts w:ascii="Times New Roman" w:eastAsia="Times New Roman" w:hAnsi="Times New Roman" w:cs="Times New Roman"/>
                <w:bCs/>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17</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5</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c>
          <w:tcPr>
            <w:tcW w:w="1408" w:type="pct"/>
          </w:tcPr>
          <w:p w:rsidR="00B92840" w:rsidRPr="00B92840" w:rsidRDefault="00B92840" w:rsidP="00B92840">
            <w:pPr>
              <w:spacing w:after="0" w:line="240" w:lineRule="auto"/>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Разом за розділом 2</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60</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12</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12</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36</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21</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40</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r w:rsidR="00B92840" w:rsidRPr="00B92840" w:rsidTr="003E393F">
        <w:tc>
          <w:tcPr>
            <w:tcW w:w="1408" w:type="pct"/>
          </w:tcPr>
          <w:p w:rsidR="00B92840" w:rsidRPr="00B92840" w:rsidRDefault="00B92840" w:rsidP="00B92840">
            <w:pPr>
              <w:keepNext/>
              <w:spacing w:before="240" w:after="60" w:line="240" w:lineRule="auto"/>
              <w:jc w:val="right"/>
              <w:outlineLvl w:val="3"/>
              <w:rPr>
                <w:rFonts w:ascii="Times New Roman" w:eastAsia="Times New Roman" w:hAnsi="Times New Roman" w:cs="Times New Roman"/>
                <w:b/>
                <w:bCs/>
                <w:sz w:val="24"/>
                <w:szCs w:val="24"/>
                <w:lang w:eastAsia="ru-RU"/>
              </w:rPr>
            </w:pPr>
            <w:proofErr w:type="spellStart"/>
            <w:r w:rsidRPr="00B92840">
              <w:rPr>
                <w:rFonts w:ascii="Times New Roman" w:eastAsia="Times New Roman" w:hAnsi="Times New Roman" w:cs="Times New Roman"/>
                <w:b/>
                <w:bCs/>
                <w:sz w:val="24"/>
                <w:szCs w:val="24"/>
                <w:lang w:eastAsia="ru-RU"/>
              </w:rPr>
              <w:t>Усього</w:t>
            </w:r>
            <w:proofErr w:type="spellEnd"/>
            <w:r w:rsidRPr="00B92840">
              <w:rPr>
                <w:rFonts w:ascii="Times New Roman" w:eastAsia="Times New Roman" w:hAnsi="Times New Roman" w:cs="Times New Roman"/>
                <w:b/>
                <w:bCs/>
                <w:sz w:val="24"/>
                <w:szCs w:val="24"/>
                <w:lang w:eastAsia="ru-RU"/>
              </w:rPr>
              <w:t xml:space="preserve"> годин </w:t>
            </w: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120</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24</w:t>
            </w:r>
          </w:p>
        </w:tc>
        <w:tc>
          <w:tcPr>
            <w:tcW w:w="24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24</w:t>
            </w:r>
          </w:p>
        </w:tc>
        <w:tc>
          <w:tcPr>
            <w:tcW w:w="456"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72</w:t>
            </w:r>
          </w:p>
        </w:tc>
        <w:tc>
          <w:tcPr>
            <w:tcW w:w="402"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c>
          <w:tcPr>
            <w:tcW w:w="460"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53</w:t>
            </w:r>
          </w:p>
        </w:tc>
        <w:tc>
          <w:tcPr>
            <w:tcW w:w="235" w:type="pct"/>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10</w:t>
            </w:r>
          </w:p>
        </w:tc>
        <w:tc>
          <w:tcPr>
            <w:tcW w:w="240"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10</w:t>
            </w:r>
          </w:p>
        </w:tc>
        <w:tc>
          <w:tcPr>
            <w:tcW w:w="427"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70</w:t>
            </w:r>
          </w:p>
        </w:tc>
        <w:tc>
          <w:tcPr>
            <w:tcW w:w="431" w:type="pct"/>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p>
        </w:tc>
      </w:tr>
    </w:tbl>
    <w:p w:rsidR="00B92840" w:rsidRPr="00B92840" w:rsidRDefault="00B92840" w:rsidP="00B92840">
      <w:pPr>
        <w:rPr>
          <w:rFonts w:ascii="Times New Roman" w:eastAsia="Calibri" w:hAnsi="Times New Roman" w:cs="Times New Roman"/>
          <w:b/>
          <w:sz w:val="24"/>
          <w:lang w:val="uk-UA"/>
        </w:rPr>
      </w:pPr>
    </w:p>
    <w:p w:rsidR="00B92840" w:rsidRPr="00B92840" w:rsidRDefault="00B92840" w:rsidP="00B92840">
      <w:pPr>
        <w:ind w:left="7513" w:hanging="6946"/>
        <w:jc w:val="center"/>
        <w:rPr>
          <w:rFonts w:ascii="Times New Roman" w:eastAsia="Calibri" w:hAnsi="Times New Roman" w:cs="Times New Roman"/>
          <w:b/>
          <w:sz w:val="24"/>
          <w:lang w:val="uk-UA"/>
        </w:rPr>
      </w:pPr>
      <w:r w:rsidRPr="00B92840">
        <w:rPr>
          <w:rFonts w:ascii="Times New Roman" w:eastAsia="Calibri" w:hAnsi="Times New Roman" w:cs="Times New Roman"/>
          <w:b/>
          <w:sz w:val="24"/>
          <w:lang w:val="uk-UA"/>
        </w:rPr>
        <w:t>5. Теми лекційних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938"/>
        <w:gridCol w:w="7"/>
        <w:gridCol w:w="869"/>
        <w:gridCol w:w="10"/>
        <w:gridCol w:w="709"/>
      </w:tblGrid>
      <w:tr w:rsidR="00B92840" w:rsidRPr="00B92840" w:rsidTr="003E393F">
        <w:trPr>
          <w:trHeight w:val="492"/>
        </w:trPr>
        <w:tc>
          <w:tcPr>
            <w:tcW w:w="709" w:type="dxa"/>
            <w:vMerge w:val="restart"/>
            <w:shd w:val="clear" w:color="auto" w:fill="auto"/>
          </w:tcPr>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w:t>
            </w:r>
          </w:p>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з/п</w:t>
            </w:r>
          </w:p>
        </w:tc>
        <w:tc>
          <w:tcPr>
            <w:tcW w:w="7064" w:type="dxa"/>
            <w:gridSpan w:val="2"/>
            <w:vMerge w:val="restart"/>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Назва теми</w:t>
            </w:r>
          </w:p>
        </w:tc>
        <w:tc>
          <w:tcPr>
            <w:tcW w:w="1583" w:type="dxa"/>
            <w:gridSpan w:val="3"/>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Кількість</w:t>
            </w:r>
          </w:p>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годин</w:t>
            </w:r>
          </w:p>
        </w:tc>
      </w:tr>
      <w:tr w:rsidR="00B92840" w:rsidRPr="00B92840" w:rsidTr="003E393F">
        <w:trPr>
          <w:trHeight w:val="59"/>
        </w:trPr>
        <w:tc>
          <w:tcPr>
            <w:tcW w:w="709" w:type="dxa"/>
            <w:vMerge/>
            <w:shd w:val="clear" w:color="auto" w:fill="auto"/>
          </w:tcPr>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p>
        </w:tc>
        <w:tc>
          <w:tcPr>
            <w:tcW w:w="7064" w:type="dxa"/>
            <w:gridSpan w:val="2"/>
            <w:vMerge/>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roofErr w:type="spellStart"/>
            <w:r w:rsidRPr="00B92840">
              <w:rPr>
                <w:rFonts w:ascii="Times New Roman" w:eastAsia="Times New Roman" w:hAnsi="Times New Roman" w:cs="Times New Roman"/>
                <w:sz w:val="24"/>
                <w:szCs w:val="24"/>
                <w:lang w:val="uk-UA" w:eastAsia="ru-RU"/>
              </w:rPr>
              <w:t>ден</w:t>
            </w:r>
            <w:proofErr w:type="spellEnd"/>
            <w:r w:rsidRPr="00B92840">
              <w:rPr>
                <w:rFonts w:ascii="Times New Roman" w:eastAsia="Times New Roman" w:hAnsi="Times New Roman" w:cs="Times New Roman"/>
                <w:sz w:val="24"/>
                <w:szCs w:val="24"/>
                <w:lang w:val="uk-UA" w:eastAsia="ru-RU"/>
              </w:rPr>
              <w:t>.</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roofErr w:type="spellStart"/>
            <w:r w:rsidRPr="00B92840">
              <w:rPr>
                <w:rFonts w:ascii="Times New Roman" w:eastAsia="Times New Roman" w:hAnsi="Times New Roman" w:cs="Times New Roman"/>
                <w:sz w:val="24"/>
                <w:szCs w:val="24"/>
                <w:lang w:val="uk-UA" w:eastAsia="ru-RU"/>
              </w:rPr>
              <w:t>заоч</w:t>
            </w:r>
            <w:proofErr w:type="spellEnd"/>
            <w:r w:rsidRPr="00B92840">
              <w:rPr>
                <w:rFonts w:ascii="Times New Roman" w:eastAsia="Times New Roman" w:hAnsi="Times New Roman" w:cs="Times New Roman"/>
                <w:sz w:val="24"/>
                <w:szCs w:val="24"/>
                <w:lang w:val="uk-UA" w:eastAsia="ru-RU"/>
              </w:rPr>
              <w:t>.</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c>
          <w:tcPr>
            <w:tcW w:w="7064" w:type="dxa"/>
            <w:gridSpan w:val="2"/>
            <w:shd w:val="clear" w:color="auto" w:fill="auto"/>
          </w:tcPr>
          <w:p w:rsidR="00B92840" w:rsidRPr="00B92840" w:rsidRDefault="00B92840" w:rsidP="00B92840">
            <w:pPr>
              <w:widowControl w:val="0"/>
              <w:tabs>
                <w:tab w:val="left" w:pos="1260"/>
              </w:tabs>
              <w:autoSpaceDE w:val="0"/>
              <w:autoSpaceDN w:val="0"/>
              <w:adjustRightInd w:val="0"/>
              <w:spacing w:after="30" w:line="240" w:lineRule="auto"/>
              <w:ind w:left="301" w:right="147" w:hanging="11"/>
              <w:rPr>
                <w:rFonts w:ascii="Times New Roman" w:eastAsia="Times New Roman" w:hAnsi="Times New Roman" w:cs="Times New Roman"/>
                <w:sz w:val="24"/>
                <w:szCs w:val="24"/>
                <w:lang w:val="uk-UA" w:eastAsia="ru-RU"/>
              </w:rPr>
            </w:pPr>
            <w:r w:rsidRPr="00B92840">
              <w:rPr>
                <w:rFonts w:ascii="Times New Roman CYR" w:eastAsia="Times New Roman" w:hAnsi="Times New Roman CYR" w:cs="Times New Roman CYR"/>
                <w:bCs/>
                <w:color w:val="000000"/>
                <w:sz w:val="24"/>
                <w:szCs w:val="24"/>
                <w:lang w:val="uk-UA" w:eastAsia="ru-RU"/>
              </w:rPr>
              <w:t>Інформаційна безпека в системі національної безпеки України. Інформаційний суверенітет та інформаційна безпека України.</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64" w:type="dxa"/>
            <w:gridSpan w:val="2"/>
            <w:shd w:val="clear" w:color="auto" w:fill="auto"/>
          </w:tcPr>
          <w:p w:rsidR="00B92840" w:rsidRPr="00B92840" w:rsidRDefault="00B92840" w:rsidP="00B92840">
            <w:pPr>
              <w:spacing w:after="0" w:line="240" w:lineRule="auto"/>
              <w:ind w:left="301" w:hanging="11"/>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Актуальні загрози національним інтересам та національній безпеці України в інформаційній сфері.</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3.</w:t>
            </w:r>
          </w:p>
        </w:tc>
        <w:tc>
          <w:tcPr>
            <w:tcW w:w="7064" w:type="dxa"/>
            <w:gridSpan w:val="2"/>
            <w:shd w:val="clear" w:color="auto" w:fill="auto"/>
          </w:tcPr>
          <w:p w:rsidR="00B92840" w:rsidRPr="00B92840" w:rsidRDefault="00B92840" w:rsidP="00B92840">
            <w:pPr>
              <w:widowControl w:val="0"/>
              <w:tabs>
                <w:tab w:val="left" w:pos="0"/>
              </w:tabs>
              <w:autoSpaceDE w:val="0"/>
              <w:autoSpaceDN w:val="0"/>
              <w:adjustRightInd w:val="0"/>
              <w:spacing w:after="30" w:line="240" w:lineRule="auto"/>
              <w:ind w:left="290" w:right="147"/>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Пріоритети державної політики в інформаційній сфері.</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r>
      <w:tr w:rsidR="00B92840" w:rsidRPr="00B92840" w:rsidTr="003E393F">
        <w:tblPrEx>
          <w:tblLook w:val="0000" w:firstRow="0" w:lastRow="0" w:firstColumn="0" w:lastColumn="0" w:noHBand="0" w:noVBand="0"/>
        </w:tblPrEx>
        <w:trPr>
          <w:trHeight w:val="480"/>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57" w:type="dxa"/>
          </w:tcPr>
          <w:p w:rsidR="00B92840" w:rsidRPr="00B92840" w:rsidRDefault="00B92840" w:rsidP="00B92840">
            <w:pPr>
              <w:spacing w:after="0" w:line="240" w:lineRule="auto"/>
              <w:ind w:left="290"/>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Державна інформаційна політика у контексті інтеграції України в Європейський Союз.</w:t>
            </w:r>
          </w:p>
          <w:p w:rsidR="00B92840" w:rsidRPr="00B92840" w:rsidRDefault="00B92840" w:rsidP="00B92840">
            <w:pPr>
              <w:spacing w:after="0" w:line="240" w:lineRule="auto"/>
              <w:ind w:left="301" w:hanging="11"/>
              <w:rPr>
                <w:rFonts w:ascii="Times New Roman" w:eastAsia="Times New Roman" w:hAnsi="Times New Roman" w:cs="Times New Roman"/>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5.</w:t>
            </w:r>
          </w:p>
        </w:tc>
        <w:tc>
          <w:tcPr>
            <w:tcW w:w="7057" w:type="dxa"/>
          </w:tcPr>
          <w:p w:rsidR="00B92840" w:rsidRPr="00B92840" w:rsidRDefault="00B92840" w:rsidP="00B92840">
            <w:pPr>
              <w:tabs>
                <w:tab w:val="left" w:pos="290"/>
              </w:tabs>
              <w:spacing w:after="0" w:line="240" w:lineRule="auto"/>
              <w:ind w:left="290"/>
              <w:jc w:val="both"/>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Шляхи розвитку інформаційного суспільства в Україні.</w:t>
            </w:r>
          </w:p>
          <w:p w:rsidR="00B92840" w:rsidRPr="00B92840" w:rsidRDefault="00B92840" w:rsidP="00B92840">
            <w:pPr>
              <w:spacing w:after="0" w:line="240" w:lineRule="auto"/>
              <w:ind w:left="301" w:hanging="11"/>
              <w:jc w:val="both"/>
              <w:rPr>
                <w:rFonts w:ascii="Times New Roman" w:eastAsia="Times New Roman" w:hAnsi="Times New Roman" w:cs="Times New Roman"/>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lastRenderedPageBreak/>
              <w:t>6.</w:t>
            </w:r>
          </w:p>
        </w:tc>
        <w:tc>
          <w:tcPr>
            <w:tcW w:w="7057" w:type="dxa"/>
          </w:tcPr>
          <w:p w:rsidR="00B92840" w:rsidRPr="00B92840" w:rsidRDefault="00B92840" w:rsidP="00B92840">
            <w:pPr>
              <w:spacing w:after="0" w:line="240" w:lineRule="auto"/>
              <w:ind w:left="290"/>
              <w:rPr>
                <w:rFonts w:ascii="Times New Roman CYR" w:eastAsia="Times New Roman" w:hAnsi="Times New Roman CYR" w:cs="Times New Roman CYR"/>
                <w:color w:val="000000"/>
                <w:sz w:val="24"/>
                <w:szCs w:val="24"/>
                <w:lang w:val="uk-UA" w:eastAsia="ru-RU"/>
              </w:rPr>
            </w:pPr>
            <w:r w:rsidRPr="00B92840">
              <w:rPr>
                <w:rFonts w:ascii="Times New Roman CYR" w:eastAsia="Times New Roman" w:hAnsi="Times New Roman CYR" w:cs="Times New Roman CYR"/>
                <w:color w:val="000000"/>
                <w:sz w:val="24"/>
                <w:szCs w:val="24"/>
                <w:lang w:val="uk-UA" w:eastAsia="ru-RU"/>
              </w:rPr>
              <w:t>Сучасний стан інформаційного простору України: поліграфічний та кінематографічний комплекси.</w:t>
            </w:r>
          </w:p>
          <w:p w:rsidR="00B92840" w:rsidRPr="00B92840" w:rsidRDefault="00B92840" w:rsidP="00B92840">
            <w:pPr>
              <w:tabs>
                <w:tab w:val="left" w:pos="290"/>
              </w:tabs>
              <w:spacing w:after="0" w:line="240" w:lineRule="auto"/>
              <w:ind w:left="290"/>
              <w:jc w:val="both"/>
              <w:rPr>
                <w:rFonts w:ascii="Times New Roman CYR" w:eastAsia="Times New Roman" w:hAnsi="Times New Roman CYR" w:cs="Times New Roman CYR"/>
                <w:bCs/>
                <w:color w:val="000000"/>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w:t>
            </w:r>
          </w:p>
        </w:tc>
        <w:tc>
          <w:tcPr>
            <w:tcW w:w="7057" w:type="dxa"/>
          </w:tcPr>
          <w:p w:rsidR="00B92840" w:rsidRPr="00B92840" w:rsidRDefault="00B92840" w:rsidP="00B92840">
            <w:pPr>
              <w:spacing w:after="0" w:line="240" w:lineRule="auto"/>
              <w:ind w:left="290"/>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Сучасний стан інформаційного простору України: засоби масової інформації.</w:t>
            </w:r>
          </w:p>
          <w:p w:rsidR="00B92840" w:rsidRPr="00B92840" w:rsidRDefault="00B92840" w:rsidP="00B92840">
            <w:pPr>
              <w:tabs>
                <w:tab w:val="left" w:pos="290"/>
              </w:tabs>
              <w:spacing w:after="0" w:line="240" w:lineRule="auto"/>
              <w:ind w:left="290"/>
              <w:jc w:val="both"/>
              <w:rPr>
                <w:rFonts w:ascii="Times New Roman CYR" w:eastAsia="Times New Roman" w:hAnsi="Times New Roman CYR" w:cs="Times New Roman CYR"/>
                <w:bCs/>
                <w:color w:val="000000"/>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r>
      <w:tr w:rsidR="00B92840" w:rsidRPr="00B92840" w:rsidTr="003E393F">
        <w:tblPrEx>
          <w:tblLook w:val="0000" w:firstRow="0" w:lastRow="0" w:firstColumn="0" w:lastColumn="0" w:noHBand="0" w:noVBand="0"/>
        </w:tblPrEx>
        <w:trPr>
          <w:trHeight w:val="338"/>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7057" w:type="dxa"/>
          </w:tcPr>
          <w:p w:rsidR="00B92840" w:rsidRPr="00B92840" w:rsidRDefault="00B92840" w:rsidP="00B92840">
            <w:pPr>
              <w:spacing w:after="0" w:line="240" w:lineRule="auto"/>
              <w:ind w:left="290"/>
              <w:rPr>
                <w:rFonts w:ascii="Times New Roman CYR" w:eastAsia="Times New Roman" w:hAnsi="Times New Roman CYR" w:cs="Times New Roman CYR"/>
                <w:bCs/>
                <w:color w:val="000000"/>
                <w:sz w:val="24"/>
                <w:szCs w:val="24"/>
                <w:lang w:val="uk-UA" w:eastAsia="ru-RU"/>
              </w:rPr>
            </w:pPr>
            <w:r w:rsidRPr="00B92840">
              <w:rPr>
                <w:rFonts w:ascii="Times New Roman" w:eastAsia="Times New Roman" w:hAnsi="Times New Roman" w:cs="Times New Roman"/>
                <w:sz w:val="24"/>
                <w:szCs w:val="24"/>
                <w:lang w:val="uk-UA" w:eastAsia="ru-RU"/>
              </w:rPr>
              <w:t>Форми інформаційного протиборства.</w:t>
            </w:r>
          </w:p>
        </w:tc>
        <w:tc>
          <w:tcPr>
            <w:tcW w:w="889" w:type="dxa"/>
            <w:gridSpan w:val="3"/>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1" w:type="dxa"/>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r>
      <w:tr w:rsidR="00B92840" w:rsidRPr="00B92840" w:rsidTr="003E393F">
        <w:tblPrEx>
          <w:tblLook w:val="0000" w:firstRow="0" w:lastRow="0" w:firstColumn="0" w:lastColumn="0" w:noHBand="0" w:noVBand="0"/>
        </w:tblPrEx>
        <w:trPr>
          <w:trHeight w:val="213"/>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 xml:space="preserve">Разом </w:t>
            </w:r>
          </w:p>
        </w:tc>
        <w:tc>
          <w:tcPr>
            <w:tcW w:w="7057" w:type="dxa"/>
          </w:tcPr>
          <w:p w:rsidR="00B92840" w:rsidRPr="00B92840" w:rsidRDefault="00B92840" w:rsidP="00B92840">
            <w:pPr>
              <w:tabs>
                <w:tab w:val="left" w:pos="290"/>
              </w:tabs>
              <w:spacing w:after="0" w:line="240" w:lineRule="auto"/>
              <w:ind w:left="290"/>
              <w:jc w:val="both"/>
              <w:rPr>
                <w:rFonts w:ascii="Times New Roman" w:eastAsia="Times New Roman" w:hAnsi="Times New Roman" w:cs="Times New Roman"/>
                <w:sz w:val="24"/>
                <w:szCs w:val="24"/>
                <w:lang w:val="uk-UA" w:eastAsia="ru-RU"/>
              </w:rPr>
            </w:pPr>
          </w:p>
        </w:tc>
        <w:tc>
          <w:tcPr>
            <w:tcW w:w="889" w:type="dxa"/>
            <w:gridSpan w:val="3"/>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24</w:t>
            </w:r>
          </w:p>
        </w:tc>
        <w:tc>
          <w:tcPr>
            <w:tcW w:w="701" w:type="dxa"/>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10</w:t>
            </w:r>
          </w:p>
        </w:tc>
      </w:tr>
    </w:tbl>
    <w:p w:rsidR="00B92840" w:rsidRPr="00B92840" w:rsidRDefault="00B92840" w:rsidP="00B92840">
      <w:pPr>
        <w:tabs>
          <w:tab w:val="left" w:pos="3135"/>
          <w:tab w:val="center" w:pos="4960"/>
        </w:tabs>
        <w:spacing w:after="0" w:line="240" w:lineRule="auto"/>
        <w:ind w:hanging="7513"/>
        <w:rPr>
          <w:rFonts w:ascii="Times New Roman" w:eastAsia="Calibri" w:hAnsi="Times New Roman" w:cs="Times New Roman"/>
          <w:b/>
          <w:sz w:val="28"/>
          <w:szCs w:val="28"/>
          <w:lang w:val="uk-UA"/>
        </w:rPr>
      </w:pPr>
      <w:r w:rsidRPr="00B92840">
        <w:rPr>
          <w:rFonts w:ascii="Times New Roman" w:eastAsia="Calibri" w:hAnsi="Times New Roman" w:cs="Times New Roman"/>
          <w:b/>
          <w:sz w:val="24"/>
          <w:lang w:val="uk-UA"/>
        </w:rPr>
        <w:tab/>
      </w:r>
      <w:r w:rsidRPr="00B92840">
        <w:rPr>
          <w:rFonts w:ascii="Times New Roman" w:eastAsia="Calibri" w:hAnsi="Times New Roman" w:cs="Times New Roman"/>
          <w:b/>
          <w:sz w:val="24"/>
          <w:lang w:val="uk-UA"/>
        </w:rPr>
        <w:tab/>
      </w:r>
      <w:r w:rsidRPr="00B92840">
        <w:rPr>
          <w:rFonts w:ascii="Times New Roman" w:eastAsia="Calibri" w:hAnsi="Times New Roman" w:cs="Times New Roman"/>
          <w:b/>
          <w:sz w:val="28"/>
          <w:szCs w:val="28"/>
          <w:lang w:val="uk-UA"/>
        </w:rPr>
        <w:t>6.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938"/>
        <w:gridCol w:w="7"/>
        <w:gridCol w:w="869"/>
        <w:gridCol w:w="10"/>
        <w:gridCol w:w="709"/>
      </w:tblGrid>
      <w:tr w:rsidR="00B92840" w:rsidRPr="00B92840" w:rsidTr="003E393F">
        <w:trPr>
          <w:trHeight w:val="492"/>
        </w:trPr>
        <w:tc>
          <w:tcPr>
            <w:tcW w:w="709" w:type="dxa"/>
            <w:vMerge w:val="restart"/>
            <w:shd w:val="clear" w:color="auto" w:fill="auto"/>
          </w:tcPr>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w:t>
            </w:r>
          </w:p>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з/п</w:t>
            </w:r>
          </w:p>
        </w:tc>
        <w:tc>
          <w:tcPr>
            <w:tcW w:w="7064" w:type="dxa"/>
            <w:gridSpan w:val="2"/>
            <w:vMerge w:val="restart"/>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Назва теми</w:t>
            </w:r>
          </w:p>
        </w:tc>
        <w:tc>
          <w:tcPr>
            <w:tcW w:w="1583" w:type="dxa"/>
            <w:gridSpan w:val="3"/>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Кількість</w:t>
            </w:r>
          </w:p>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годин</w:t>
            </w:r>
          </w:p>
        </w:tc>
      </w:tr>
      <w:tr w:rsidR="00B92840" w:rsidRPr="00B92840" w:rsidTr="003E393F">
        <w:trPr>
          <w:trHeight w:val="59"/>
        </w:trPr>
        <w:tc>
          <w:tcPr>
            <w:tcW w:w="709" w:type="dxa"/>
            <w:vMerge/>
            <w:shd w:val="clear" w:color="auto" w:fill="auto"/>
          </w:tcPr>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p>
        </w:tc>
        <w:tc>
          <w:tcPr>
            <w:tcW w:w="7064" w:type="dxa"/>
            <w:gridSpan w:val="2"/>
            <w:vMerge/>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roofErr w:type="spellStart"/>
            <w:r w:rsidRPr="00B92840">
              <w:rPr>
                <w:rFonts w:ascii="Times New Roman" w:eastAsia="Times New Roman" w:hAnsi="Times New Roman" w:cs="Times New Roman"/>
                <w:sz w:val="24"/>
                <w:szCs w:val="24"/>
                <w:lang w:val="uk-UA" w:eastAsia="ru-RU"/>
              </w:rPr>
              <w:t>ден</w:t>
            </w:r>
            <w:proofErr w:type="spellEnd"/>
            <w:r w:rsidRPr="00B92840">
              <w:rPr>
                <w:rFonts w:ascii="Times New Roman" w:eastAsia="Times New Roman" w:hAnsi="Times New Roman" w:cs="Times New Roman"/>
                <w:sz w:val="24"/>
                <w:szCs w:val="24"/>
                <w:lang w:val="uk-UA" w:eastAsia="ru-RU"/>
              </w:rPr>
              <w:t>.</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roofErr w:type="spellStart"/>
            <w:r w:rsidRPr="00B92840">
              <w:rPr>
                <w:rFonts w:ascii="Times New Roman" w:eastAsia="Times New Roman" w:hAnsi="Times New Roman" w:cs="Times New Roman"/>
                <w:sz w:val="24"/>
                <w:szCs w:val="24"/>
                <w:lang w:val="uk-UA" w:eastAsia="ru-RU"/>
              </w:rPr>
              <w:t>заоч</w:t>
            </w:r>
            <w:proofErr w:type="spellEnd"/>
            <w:r w:rsidRPr="00B92840">
              <w:rPr>
                <w:rFonts w:ascii="Times New Roman" w:eastAsia="Times New Roman" w:hAnsi="Times New Roman" w:cs="Times New Roman"/>
                <w:sz w:val="24"/>
                <w:szCs w:val="24"/>
                <w:lang w:val="uk-UA" w:eastAsia="ru-RU"/>
              </w:rPr>
              <w:t>.</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c>
          <w:tcPr>
            <w:tcW w:w="7064" w:type="dxa"/>
            <w:gridSpan w:val="2"/>
            <w:shd w:val="clear" w:color="auto" w:fill="auto"/>
          </w:tcPr>
          <w:p w:rsidR="00B92840" w:rsidRPr="00B92840" w:rsidRDefault="00B92840" w:rsidP="00B92840">
            <w:pPr>
              <w:widowControl w:val="0"/>
              <w:tabs>
                <w:tab w:val="left" w:pos="1260"/>
              </w:tabs>
              <w:autoSpaceDE w:val="0"/>
              <w:autoSpaceDN w:val="0"/>
              <w:adjustRightInd w:val="0"/>
              <w:spacing w:after="30" w:line="240" w:lineRule="auto"/>
              <w:ind w:left="301" w:right="147" w:hanging="11"/>
              <w:rPr>
                <w:rFonts w:ascii="Times New Roman" w:eastAsia="Times New Roman" w:hAnsi="Times New Roman" w:cs="Times New Roman"/>
                <w:sz w:val="24"/>
                <w:szCs w:val="24"/>
                <w:lang w:val="uk-UA" w:eastAsia="ru-RU"/>
              </w:rPr>
            </w:pPr>
            <w:r w:rsidRPr="00B92840">
              <w:rPr>
                <w:rFonts w:ascii="Times New Roman CYR" w:eastAsia="Times New Roman" w:hAnsi="Times New Roman CYR" w:cs="Times New Roman CYR"/>
                <w:bCs/>
                <w:color w:val="000000"/>
                <w:sz w:val="24"/>
                <w:szCs w:val="24"/>
                <w:lang w:val="uk-UA" w:eastAsia="ru-RU"/>
              </w:rPr>
              <w:t>Інформаційна безпека в системі національної безпеки України. Інформаційний суверенітет та інформаційна безпека України.</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64" w:type="dxa"/>
            <w:gridSpan w:val="2"/>
            <w:shd w:val="clear" w:color="auto" w:fill="auto"/>
          </w:tcPr>
          <w:p w:rsidR="00B92840" w:rsidRPr="00B92840" w:rsidRDefault="00B92840" w:rsidP="00B92840">
            <w:pPr>
              <w:spacing w:after="0" w:line="240" w:lineRule="auto"/>
              <w:ind w:left="301" w:hanging="11"/>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bCs/>
                <w:sz w:val="24"/>
                <w:szCs w:val="24"/>
                <w:lang w:val="uk-UA" w:eastAsia="ru-RU"/>
              </w:rPr>
              <w:t>Актуальні загрози національним інтересам та національній безпеці України в інформаційній сфері.</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3.</w:t>
            </w:r>
          </w:p>
        </w:tc>
        <w:tc>
          <w:tcPr>
            <w:tcW w:w="7064" w:type="dxa"/>
            <w:gridSpan w:val="2"/>
            <w:shd w:val="clear" w:color="auto" w:fill="auto"/>
          </w:tcPr>
          <w:p w:rsidR="00B92840" w:rsidRPr="00B92840" w:rsidRDefault="00B92840" w:rsidP="00B92840">
            <w:pPr>
              <w:widowControl w:val="0"/>
              <w:tabs>
                <w:tab w:val="left" w:pos="0"/>
              </w:tabs>
              <w:autoSpaceDE w:val="0"/>
              <w:autoSpaceDN w:val="0"/>
              <w:adjustRightInd w:val="0"/>
              <w:spacing w:after="30" w:line="240" w:lineRule="auto"/>
              <w:ind w:left="290" w:right="147"/>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Пріоритети державної політики в інформаційній сфері.</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r>
      <w:tr w:rsidR="00B92840" w:rsidRPr="00B92840" w:rsidTr="003E393F">
        <w:tblPrEx>
          <w:tblLook w:val="0000" w:firstRow="0" w:lastRow="0" w:firstColumn="0" w:lastColumn="0" w:noHBand="0" w:noVBand="0"/>
        </w:tblPrEx>
        <w:trPr>
          <w:trHeight w:val="480"/>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57" w:type="dxa"/>
          </w:tcPr>
          <w:p w:rsidR="00B92840" w:rsidRPr="00B92840" w:rsidRDefault="00B92840" w:rsidP="00B92840">
            <w:pPr>
              <w:spacing w:after="0" w:line="240" w:lineRule="auto"/>
              <w:ind w:left="290"/>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Державна інформаційна політика у контексті інтеграції України в Європейський Союз.</w:t>
            </w:r>
          </w:p>
          <w:p w:rsidR="00B92840" w:rsidRPr="00B92840" w:rsidRDefault="00B92840" w:rsidP="00B92840">
            <w:pPr>
              <w:spacing w:after="0" w:line="240" w:lineRule="auto"/>
              <w:ind w:left="301" w:hanging="11"/>
              <w:rPr>
                <w:rFonts w:ascii="Times New Roman" w:eastAsia="Times New Roman" w:hAnsi="Times New Roman" w:cs="Times New Roman"/>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5.</w:t>
            </w:r>
          </w:p>
        </w:tc>
        <w:tc>
          <w:tcPr>
            <w:tcW w:w="7057" w:type="dxa"/>
          </w:tcPr>
          <w:p w:rsidR="00B92840" w:rsidRPr="00B92840" w:rsidRDefault="00B92840" w:rsidP="00B92840">
            <w:pPr>
              <w:tabs>
                <w:tab w:val="left" w:pos="290"/>
              </w:tabs>
              <w:spacing w:after="0" w:line="240" w:lineRule="auto"/>
              <w:ind w:left="290"/>
              <w:jc w:val="both"/>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Шляхи розвитку інформаційного суспільства в Україні.</w:t>
            </w:r>
          </w:p>
          <w:p w:rsidR="00B92840" w:rsidRPr="00B92840" w:rsidRDefault="00B92840" w:rsidP="00B92840">
            <w:pPr>
              <w:spacing w:after="0" w:line="240" w:lineRule="auto"/>
              <w:ind w:left="301" w:hanging="11"/>
              <w:jc w:val="both"/>
              <w:rPr>
                <w:rFonts w:ascii="Times New Roman" w:eastAsia="Times New Roman" w:hAnsi="Times New Roman" w:cs="Times New Roman"/>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6.</w:t>
            </w:r>
          </w:p>
        </w:tc>
        <w:tc>
          <w:tcPr>
            <w:tcW w:w="7057" w:type="dxa"/>
          </w:tcPr>
          <w:p w:rsidR="00B92840" w:rsidRPr="00B92840" w:rsidRDefault="00B92840" w:rsidP="00B92840">
            <w:pPr>
              <w:spacing w:after="0" w:line="240" w:lineRule="auto"/>
              <w:ind w:left="290"/>
              <w:rPr>
                <w:rFonts w:ascii="Times New Roman CYR" w:eastAsia="Times New Roman" w:hAnsi="Times New Roman CYR" w:cs="Times New Roman CYR"/>
                <w:color w:val="000000"/>
                <w:sz w:val="24"/>
                <w:szCs w:val="24"/>
                <w:lang w:val="uk-UA" w:eastAsia="ru-RU"/>
              </w:rPr>
            </w:pPr>
            <w:r w:rsidRPr="00B92840">
              <w:rPr>
                <w:rFonts w:ascii="Times New Roman CYR" w:eastAsia="Times New Roman" w:hAnsi="Times New Roman CYR" w:cs="Times New Roman CYR"/>
                <w:color w:val="000000"/>
                <w:sz w:val="24"/>
                <w:szCs w:val="24"/>
                <w:lang w:val="uk-UA" w:eastAsia="ru-RU"/>
              </w:rPr>
              <w:t>Сучасний стан інформаційного простору України: поліграфічний та кінематографічний комплекси.</w:t>
            </w:r>
          </w:p>
          <w:p w:rsidR="00B92840" w:rsidRPr="00B92840" w:rsidRDefault="00B92840" w:rsidP="00B92840">
            <w:pPr>
              <w:tabs>
                <w:tab w:val="left" w:pos="290"/>
              </w:tabs>
              <w:spacing w:after="0" w:line="240" w:lineRule="auto"/>
              <w:ind w:left="290"/>
              <w:jc w:val="both"/>
              <w:rPr>
                <w:rFonts w:ascii="Times New Roman CYR" w:eastAsia="Times New Roman" w:hAnsi="Times New Roman CYR" w:cs="Times New Roman CYR"/>
                <w:bCs/>
                <w:color w:val="000000"/>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w:t>
            </w:r>
          </w:p>
        </w:tc>
        <w:tc>
          <w:tcPr>
            <w:tcW w:w="7057" w:type="dxa"/>
          </w:tcPr>
          <w:p w:rsidR="00B92840" w:rsidRPr="00B92840" w:rsidRDefault="00B92840" w:rsidP="00B92840">
            <w:pPr>
              <w:spacing w:after="0" w:line="240" w:lineRule="auto"/>
              <w:ind w:left="290"/>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Сучасний стан інформаційного простору України: засоби масової інформації.</w:t>
            </w:r>
          </w:p>
          <w:p w:rsidR="00B92840" w:rsidRPr="00B92840" w:rsidRDefault="00B92840" w:rsidP="00B92840">
            <w:pPr>
              <w:tabs>
                <w:tab w:val="left" w:pos="290"/>
              </w:tabs>
              <w:spacing w:after="0" w:line="240" w:lineRule="auto"/>
              <w:ind w:left="290"/>
              <w:jc w:val="both"/>
              <w:rPr>
                <w:rFonts w:ascii="Times New Roman CYR" w:eastAsia="Times New Roman" w:hAnsi="Times New Roman CYR" w:cs="Times New Roman CYR"/>
                <w:bCs/>
                <w:color w:val="000000"/>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p>
        </w:tc>
      </w:tr>
      <w:tr w:rsidR="00B92840" w:rsidRPr="00B92840" w:rsidTr="003E393F">
        <w:tblPrEx>
          <w:tblLook w:val="0000" w:firstRow="0" w:lastRow="0" w:firstColumn="0" w:lastColumn="0" w:noHBand="0" w:noVBand="0"/>
        </w:tblPrEx>
        <w:trPr>
          <w:trHeight w:val="338"/>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7057" w:type="dxa"/>
          </w:tcPr>
          <w:p w:rsidR="00B92840" w:rsidRPr="00B92840" w:rsidRDefault="00B92840" w:rsidP="00B92840">
            <w:pPr>
              <w:spacing w:after="0" w:line="240" w:lineRule="auto"/>
              <w:ind w:left="290"/>
              <w:rPr>
                <w:rFonts w:ascii="Times New Roman CYR" w:eastAsia="Times New Roman" w:hAnsi="Times New Roman CYR" w:cs="Times New Roman CYR"/>
                <w:bCs/>
                <w:color w:val="000000"/>
                <w:sz w:val="24"/>
                <w:szCs w:val="24"/>
                <w:lang w:val="uk-UA" w:eastAsia="ru-RU"/>
              </w:rPr>
            </w:pPr>
            <w:r w:rsidRPr="00B92840">
              <w:rPr>
                <w:rFonts w:ascii="Times New Roman" w:eastAsia="Times New Roman" w:hAnsi="Times New Roman" w:cs="Times New Roman"/>
                <w:sz w:val="24"/>
                <w:szCs w:val="24"/>
                <w:lang w:val="uk-UA" w:eastAsia="ru-RU"/>
              </w:rPr>
              <w:t>Форми інформаційного протиборства.</w:t>
            </w:r>
          </w:p>
        </w:tc>
        <w:tc>
          <w:tcPr>
            <w:tcW w:w="889" w:type="dxa"/>
            <w:gridSpan w:val="3"/>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1" w:type="dxa"/>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p>
        </w:tc>
      </w:tr>
      <w:tr w:rsidR="00B92840" w:rsidRPr="00B92840" w:rsidTr="003E393F">
        <w:tblPrEx>
          <w:tblLook w:val="0000" w:firstRow="0" w:lastRow="0" w:firstColumn="0" w:lastColumn="0" w:noHBand="0" w:noVBand="0"/>
        </w:tblPrEx>
        <w:trPr>
          <w:trHeight w:val="213"/>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 xml:space="preserve">Разом </w:t>
            </w:r>
          </w:p>
        </w:tc>
        <w:tc>
          <w:tcPr>
            <w:tcW w:w="7057" w:type="dxa"/>
          </w:tcPr>
          <w:p w:rsidR="00B92840" w:rsidRPr="00B92840" w:rsidRDefault="00B92840" w:rsidP="00B92840">
            <w:pPr>
              <w:tabs>
                <w:tab w:val="left" w:pos="290"/>
              </w:tabs>
              <w:spacing w:after="0" w:line="240" w:lineRule="auto"/>
              <w:ind w:left="290"/>
              <w:jc w:val="both"/>
              <w:rPr>
                <w:rFonts w:ascii="Times New Roman" w:eastAsia="Times New Roman" w:hAnsi="Times New Roman" w:cs="Times New Roman"/>
                <w:sz w:val="24"/>
                <w:szCs w:val="24"/>
                <w:lang w:val="uk-UA" w:eastAsia="ru-RU"/>
              </w:rPr>
            </w:pPr>
          </w:p>
        </w:tc>
        <w:tc>
          <w:tcPr>
            <w:tcW w:w="889" w:type="dxa"/>
            <w:gridSpan w:val="3"/>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24</w:t>
            </w:r>
          </w:p>
        </w:tc>
        <w:tc>
          <w:tcPr>
            <w:tcW w:w="701" w:type="dxa"/>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10</w:t>
            </w:r>
          </w:p>
        </w:tc>
      </w:tr>
    </w:tbl>
    <w:p w:rsidR="00B92840" w:rsidRPr="00B92840" w:rsidRDefault="00B92840" w:rsidP="00B92840">
      <w:pPr>
        <w:spacing w:after="0" w:line="240" w:lineRule="auto"/>
        <w:ind w:left="1080"/>
        <w:rPr>
          <w:rFonts w:ascii="Times New Roman" w:eastAsia="Calibri" w:hAnsi="Times New Roman" w:cs="Times New Roman"/>
          <w:b/>
          <w:sz w:val="24"/>
          <w:lang w:val="uk-UA"/>
        </w:rPr>
      </w:pPr>
    </w:p>
    <w:p w:rsidR="00B92840" w:rsidRPr="00B92840" w:rsidRDefault="00B92840" w:rsidP="00B92840">
      <w:pPr>
        <w:numPr>
          <w:ilvl w:val="0"/>
          <w:numId w:val="4"/>
        </w:numPr>
        <w:spacing w:after="0" w:line="240" w:lineRule="auto"/>
        <w:jc w:val="center"/>
        <w:rPr>
          <w:rFonts w:ascii="Times New Roman" w:eastAsia="Calibri" w:hAnsi="Times New Roman" w:cs="Times New Roman"/>
          <w:b/>
          <w:sz w:val="28"/>
          <w:szCs w:val="28"/>
          <w:lang w:val="uk-UA"/>
        </w:rPr>
      </w:pPr>
      <w:r w:rsidRPr="00B92840">
        <w:rPr>
          <w:rFonts w:ascii="Times New Roman" w:eastAsia="Calibri" w:hAnsi="Times New Roman" w:cs="Times New Roman"/>
          <w:b/>
          <w:sz w:val="28"/>
          <w:szCs w:val="28"/>
          <w:lang w:val="uk-UA"/>
        </w:rPr>
        <w:t>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938"/>
        <w:gridCol w:w="7"/>
        <w:gridCol w:w="869"/>
        <w:gridCol w:w="10"/>
        <w:gridCol w:w="709"/>
      </w:tblGrid>
      <w:tr w:rsidR="00B92840" w:rsidRPr="00B92840" w:rsidTr="003E393F">
        <w:trPr>
          <w:trHeight w:val="492"/>
        </w:trPr>
        <w:tc>
          <w:tcPr>
            <w:tcW w:w="709" w:type="dxa"/>
            <w:vMerge w:val="restart"/>
            <w:shd w:val="clear" w:color="auto" w:fill="auto"/>
          </w:tcPr>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w:t>
            </w:r>
          </w:p>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з/п</w:t>
            </w:r>
          </w:p>
        </w:tc>
        <w:tc>
          <w:tcPr>
            <w:tcW w:w="7064" w:type="dxa"/>
            <w:gridSpan w:val="2"/>
            <w:vMerge w:val="restart"/>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Назва теми</w:t>
            </w:r>
          </w:p>
        </w:tc>
        <w:tc>
          <w:tcPr>
            <w:tcW w:w="1583" w:type="dxa"/>
            <w:gridSpan w:val="3"/>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Кількість</w:t>
            </w:r>
          </w:p>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годин</w:t>
            </w:r>
          </w:p>
        </w:tc>
      </w:tr>
      <w:tr w:rsidR="00B92840" w:rsidRPr="00B92840" w:rsidTr="003E393F">
        <w:trPr>
          <w:trHeight w:val="59"/>
        </w:trPr>
        <w:tc>
          <w:tcPr>
            <w:tcW w:w="709" w:type="dxa"/>
            <w:vMerge/>
            <w:shd w:val="clear" w:color="auto" w:fill="auto"/>
          </w:tcPr>
          <w:p w:rsidR="00B92840" w:rsidRPr="00B92840" w:rsidRDefault="00B92840" w:rsidP="00B92840">
            <w:pPr>
              <w:spacing w:after="0" w:line="240" w:lineRule="auto"/>
              <w:ind w:left="142" w:hanging="142"/>
              <w:jc w:val="center"/>
              <w:rPr>
                <w:rFonts w:ascii="Times New Roman" w:eastAsia="Times New Roman" w:hAnsi="Times New Roman" w:cs="Times New Roman"/>
                <w:sz w:val="24"/>
                <w:szCs w:val="24"/>
                <w:lang w:val="uk-UA" w:eastAsia="ru-RU"/>
              </w:rPr>
            </w:pPr>
          </w:p>
        </w:tc>
        <w:tc>
          <w:tcPr>
            <w:tcW w:w="7064" w:type="dxa"/>
            <w:gridSpan w:val="2"/>
            <w:vMerge/>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roofErr w:type="spellStart"/>
            <w:r w:rsidRPr="00B92840">
              <w:rPr>
                <w:rFonts w:ascii="Times New Roman" w:eastAsia="Times New Roman" w:hAnsi="Times New Roman" w:cs="Times New Roman"/>
                <w:sz w:val="24"/>
                <w:szCs w:val="24"/>
                <w:lang w:val="uk-UA" w:eastAsia="ru-RU"/>
              </w:rPr>
              <w:t>ден</w:t>
            </w:r>
            <w:proofErr w:type="spellEnd"/>
            <w:r w:rsidRPr="00B92840">
              <w:rPr>
                <w:rFonts w:ascii="Times New Roman" w:eastAsia="Times New Roman" w:hAnsi="Times New Roman" w:cs="Times New Roman"/>
                <w:sz w:val="24"/>
                <w:szCs w:val="24"/>
                <w:lang w:val="uk-UA" w:eastAsia="ru-RU"/>
              </w:rPr>
              <w:t>.</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proofErr w:type="spellStart"/>
            <w:r w:rsidRPr="00B92840">
              <w:rPr>
                <w:rFonts w:ascii="Times New Roman" w:eastAsia="Times New Roman" w:hAnsi="Times New Roman" w:cs="Times New Roman"/>
                <w:sz w:val="24"/>
                <w:szCs w:val="24"/>
                <w:lang w:val="uk-UA" w:eastAsia="ru-RU"/>
              </w:rPr>
              <w:t>заоч</w:t>
            </w:r>
            <w:proofErr w:type="spellEnd"/>
            <w:r w:rsidRPr="00B92840">
              <w:rPr>
                <w:rFonts w:ascii="Times New Roman" w:eastAsia="Times New Roman" w:hAnsi="Times New Roman" w:cs="Times New Roman"/>
                <w:sz w:val="24"/>
                <w:szCs w:val="24"/>
                <w:lang w:val="uk-UA" w:eastAsia="ru-RU"/>
              </w:rPr>
              <w:t>.</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1.</w:t>
            </w:r>
          </w:p>
        </w:tc>
        <w:tc>
          <w:tcPr>
            <w:tcW w:w="7064" w:type="dxa"/>
            <w:gridSpan w:val="2"/>
            <w:shd w:val="clear" w:color="auto" w:fill="auto"/>
          </w:tcPr>
          <w:p w:rsidR="00B92840" w:rsidRPr="00B92840" w:rsidRDefault="00B92840" w:rsidP="00B92840">
            <w:pPr>
              <w:widowControl w:val="0"/>
              <w:tabs>
                <w:tab w:val="left" w:pos="1260"/>
              </w:tabs>
              <w:autoSpaceDE w:val="0"/>
              <w:autoSpaceDN w:val="0"/>
              <w:adjustRightInd w:val="0"/>
              <w:spacing w:after="30" w:line="240" w:lineRule="auto"/>
              <w:ind w:left="301" w:right="147" w:hanging="11"/>
              <w:rPr>
                <w:rFonts w:ascii="Times New Roman" w:eastAsia="Times New Roman" w:hAnsi="Times New Roman" w:cs="Times New Roman"/>
                <w:sz w:val="24"/>
                <w:szCs w:val="24"/>
                <w:lang w:val="uk-UA" w:eastAsia="ru-RU"/>
              </w:rPr>
            </w:pPr>
            <w:r w:rsidRPr="00B92840">
              <w:rPr>
                <w:rFonts w:ascii="Times New Roman CYR" w:eastAsia="Times New Roman" w:hAnsi="Times New Roman CYR" w:cs="Times New Roman CYR"/>
                <w:bCs/>
                <w:color w:val="000000"/>
                <w:sz w:val="24"/>
                <w:szCs w:val="24"/>
                <w:lang w:val="uk-UA" w:eastAsia="ru-RU"/>
              </w:rPr>
              <w:t>Інформаційна безпека в системі національної безпеки України. Інформаційний суверенітет та інформаційна безпека України.</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7064" w:type="dxa"/>
            <w:gridSpan w:val="2"/>
            <w:shd w:val="clear" w:color="auto" w:fill="auto"/>
          </w:tcPr>
          <w:p w:rsidR="00B92840" w:rsidRPr="00B92840" w:rsidRDefault="00B92840" w:rsidP="00B92840">
            <w:pPr>
              <w:spacing w:after="0" w:line="240" w:lineRule="auto"/>
              <w:ind w:left="301" w:hanging="11"/>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Актуальні загрози національним інтересам та національній безпеці України в інформаційній сфері</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w:t>
            </w:r>
          </w:p>
        </w:tc>
      </w:tr>
      <w:tr w:rsidR="00B92840" w:rsidRPr="00B92840" w:rsidTr="003E393F">
        <w:tc>
          <w:tcPr>
            <w:tcW w:w="709" w:type="dxa"/>
            <w:shd w:val="clear" w:color="auto" w:fill="auto"/>
          </w:tcPr>
          <w:p w:rsidR="00B92840" w:rsidRPr="00B92840" w:rsidRDefault="00B92840" w:rsidP="00B92840">
            <w:pPr>
              <w:spacing w:after="0" w:line="24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3.</w:t>
            </w:r>
          </w:p>
        </w:tc>
        <w:tc>
          <w:tcPr>
            <w:tcW w:w="7064" w:type="dxa"/>
            <w:gridSpan w:val="2"/>
            <w:shd w:val="clear" w:color="auto" w:fill="auto"/>
          </w:tcPr>
          <w:p w:rsidR="00B92840" w:rsidRPr="00B92840" w:rsidRDefault="00B92840" w:rsidP="00B92840">
            <w:pPr>
              <w:widowControl w:val="0"/>
              <w:tabs>
                <w:tab w:val="left" w:pos="0"/>
              </w:tabs>
              <w:autoSpaceDE w:val="0"/>
              <w:autoSpaceDN w:val="0"/>
              <w:adjustRightInd w:val="0"/>
              <w:spacing w:after="30" w:line="240" w:lineRule="auto"/>
              <w:ind w:left="290" w:right="147"/>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Пріоритети державної політики в інформаційній сфері.</w:t>
            </w:r>
          </w:p>
        </w:tc>
        <w:tc>
          <w:tcPr>
            <w:tcW w:w="874" w:type="dxa"/>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709" w:type="dxa"/>
            <w:gridSpan w:val="2"/>
            <w:shd w:val="clear" w:color="auto" w:fill="auto"/>
          </w:tcPr>
          <w:p w:rsidR="00B92840" w:rsidRPr="00B92840" w:rsidRDefault="00B92840" w:rsidP="00B92840">
            <w:pPr>
              <w:spacing w:after="0" w:line="24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w:t>
            </w:r>
          </w:p>
        </w:tc>
      </w:tr>
      <w:tr w:rsidR="00B92840" w:rsidRPr="00B92840" w:rsidTr="003E393F">
        <w:tblPrEx>
          <w:tblLook w:val="0000" w:firstRow="0" w:lastRow="0" w:firstColumn="0" w:lastColumn="0" w:noHBand="0" w:noVBand="0"/>
        </w:tblPrEx>
        <w:trPr>
          <w:trHeight w:val="480"/>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c>
          <w:tcPr>
            <w:tcW w:w="7057" w:type="dxa"/>
          </w:tcPr>
          <w:p w:rsidR="00B92840" w:rsidRPr="00B92840" w:rsidRDefault="00B92840" w:rsidP="00B92840">
            <w:pPr>
              <w:spacing w:after="0" w:line="240" w:lineRule="auto"/>
              <w:ind w:left="290"/>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Державна інформаційна політика у контексті інтеграції України в Європейський Союз.</w:t>
            </w:r>
          </w:p>
          <w:p w:rsidR="00B92840" w:rsidRPr="00B92840" w:rsidRDefault="00B92840" w:rsidP="00B92840">
            <w:pPr>
              <w:spacing w:after="0" w:line="240" w:lineRule="auto"/>
              <w:ind w:left="301" w:hanging="11"/>
              <w:rPr>
                <w:rFonts w:ascii="Times New Roman" w:eastAsia="Times New Roman" w:hAnsi="Times New Roman" w:cs="Times New Roman"/>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5.</w:t>
            </w:r>
          </w:p>
        </w:tc>
        <w:tc>
          <w:tcPr>
            <w:tcW w:w="7057" w:type="dxa"/>
          </w:tcPr>
          <w:p w:rsidR="00B92840" w:rsidRPr="00B92840" w:rsidRDefault="00B92840" w:rsidP="00B92840">
            <w:pPr>
              <w:tabs>
                <w:tab w:val="left" w:pos="290"/>
              </w:tabs>
              <w:spacing w:after="0" w:line="240" w:lineRule="auto"/>
              <w:ind w:left="290"/>
              <w:jc w:val="both"/>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Шляхи розвитку інформаційного суспільства в Україні.</w:t>
            </w:r>
          </w:p>
          <w:p w:rsidR="00B92840" w:rsidRPr="00B92840" w:rsidRDefault="00B92840" w:rsidP="00B92840">
            <w:pPr>
              <w:spacing w:after="0" w:line="240" w:lineRule="auto"/>
              <w:ind w:left="301" w:hanging="11"/>
              <w:jc w:val="both"/>
              <w:rPr>
                <w:rFonts w:ascii="Times New Roman" w:eastAsia="Times New Roman" w:hAnsi="Times New Roman" w:cs="Times New Roman"/>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6.</w:t>
            </w:r>
          </w:p>
        </w:tc>
        <w:tc>
          <w:tcPr>
            <w:tcW w:w="7057" w:type="dxa"/>
          </w:tcPr>
          <w:p w:rsidR="00B92840" w:rsidRPr="00B92840" w:rsidRDefault="00B92840" w:rsidP="00B92840">
            <w:pPr>
              <w:spacing w:after="0" w:line="240" w:lineRule="auto"/>
              <w:ind w:left="290"/>
              <w:rPr>
                <w:rFonts w:ascii="Times New Roman CYR" w:eastAsia="Times New Roman" w:hAnsi="Times New Roman CYR" w:cs="Times New Roman CYR"/>
                <w:color w:val="000000"/>
                <w:sz w:val="24"/>
                <w:szCs w:val="24"/>
                <w:lang w:val="uk-UA" w:eastAsia="ru-RU"/>
              </w:rPr>
            </w:pPr>
            <w:r w:rsidRPr="00B92840">
              <w:rPr>
                <w:rFonts w:ascii="Times New Roman CYR" w:eastAsia="Times New Roman" w:hAnsi="Times New Roman CYR" w:cs="Times New Roman CYR"/>
                <w:color w:val="000000"/>
                <w:sz w:val="24"/>
                <w:szCs w:val="24"/>
                <w:lang w:val="uk-UA" w:eastAsia="ru-RU"/>
              </w:rPr>
              <w:t>Сучасний стан інформаційного простору України: поліграфічний та кінематографічний комплекси.</w:t>
            </w:r>
          </w:p>
          <w:p w:rsidR="00B92840" w:rsidRPr="00B92840" w:rsidRDefault="00B92840" w:rsidP="00B92840">
            <w:pPr>
              <w:tabs>
                <w:tab w:val="left" w:pos="290"/>
              </w:tabs>
              <w:spacing w:after="0" w:line="240" w:lineRule="auto"/>
              <w:ind w:left="290"/>
              <w:jc w:val="both"/>
              <w:rPr>
                <w:rFonts w:ascii="Times New Roman CYR" w:eastAsia="Times New Roman" w:hAnsi="Times New Roman CYR" w:cs="Times New Roman CYR"/>
                <w:bCs/>
                <w:color w:val="000000"/>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lastRenderedPageBreak/>
              <w:t>9</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r>
      <w:tr w:rsidR="00B92840" w:rsidRPr="00B92840" w:rsidTr="003E393F">
        <w:tblPrEx>
          <w:tblLook w:val="0000" w:firstRow="0" w:lastRow="0" w:firstColumn="0" w:lastColumn="0" w:noHBand="0" w:noVBand="0"/>
        </w:tblPrEx>
        <w:trPr>
          <w:trHeight w:val="345"/>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lastRenderedPageBreak/>
              <w:t>7.</w:t>
            </w:r>
          </w:p>
        </w:tc>
        <w:tc>
          <w:tcPr>
            <w:tcW w:w="7057" w:type="dxa"/>
          </w:tcPr>
          <w:p w:rsidR="00B92840" w:rsidRPr="00B92840" w:rsidRDefault="00B92840" w:rsidP="00B92840">
            <w:pPr>
              <w:spacing w:after="0" w:line="240" w:lineRule="auto"/>
              <w:ind w:left="290"/>
              <w:rPr>
                <w:rFonts w:ascii="Times New Roman" w:eastAsia="Times New Roman" w:hAnsi="Times New Roman" w:cs="Times New Roman"/>
                <w:bCs/>
                <w:sz w:val="24"/>
                <w:szCs w:val="24"/>
                <w:lang w:val="uk-UA" w:eastAsia="ru-RU"/>
              </w:rPr>
            </w:pPr>
            <w:r w:rsidRPr="00B92840">
              <w:rPr>
                <w:rFonts w:ascii="Times New Roman" w:eastAsia="Times New Roman" w:hAnsi="Times New Roman" w:cs="Times New Roman"/>
                <w:bCs/>
                <w:sz w:val="24"/>
                <w:szCs w:val="24"/>
                <w:lang w:val="uk-UA" w:eastAsia="ru-RU"/>
              </w:rPr>
              <w:t>Сучасний стан інформаційного простору України: засоби масової інформації.</w:t>
            </w:r>
          </w:p>
          <w:p w:rsidR="00B92840" w:rsidRPr="00B92840" w:rsidRDefault="00B92840" w:rsidP="00B92840">
            <w:pPr>
              <w:tabs>
                <w:tab w:val="left" w:pos="290"/>
              </w:tabs>
              <w:spacing w:after="0" w:line="240" w:lineRule="auto"/>
              <w:ind w:left="290"/>
              <w:jc w:val="both"/>
              <w:rPr>
                <w:rFonts w:ascii="Times New Roman CYR" w:eastAsia="Times New Roman" w:hAnsi="Times New Roman CYR" w:cs="Times New Roman CYR"/>
                <w:bCs/>
                <w:color w:val="000000"/>
                <w:sz w:val="24"/>
                <w:szCs w:val="24"/>
                <w:lang w:val="uk-UA" w:eastAsia="ru-RU"/>
              </w:rPr>
            </w:pPr>
          </w:p>
        </w:tc>
        <w:tc>
          <w:tcPr>
            <w:tcW w:w="881"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709" w:type="dxa"/>
            <w:gridSpan w:val="2"/>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r>
      <w:tr w:rsidR="00B92840" w:rsidRPr="00B92840" w:rsidTr="003E393F">
        <w:tblPrEx>
          <w:tblLook w:val="0000" w:firstRow="0" w:lastRow="0" w:firstColumn="0" w:lastColumn="0" w:noHBand="0" w:noVBand="0"/>
        </w:tblPrEx>
        <w:trPr>
          <w:trHeight w:val="338"/>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8.</w:t>
            </w:r>
          </w:p>
        </w:tc>
        <w:tc>
          <w:tcPr>
            <w:tcW w:w="7057" w:type="dxa"/>
          </w:tcPr>
          <w:p w:rsidR="00B92840" w:rsidRPr="00B92840" w:rsidRDefault="00B92840" w:rsidP="00B92840">
            <w:pPr>
              <w:spacing w:after="0" w:line="240" w:lineRule="auto"/>
              <w:ind w:left="290"/>
              <w:rPr>
                <w:rFonts w:ascii="Times New Roman CYR" w:eastAsia="Times New Roman" w:hAnsi="Times New Roman CYR" w:cs="Times New Roman CYR"/>
                <w:bCs/>
                <w:color w:val="000000"/>
                <w:sz w:val="24"/>
                <w:szCs w:val="24"/>
                <w:lang w:val="uk-UA" w:eastAsia="ru-RU"/>
              </w:rPr>
            </w:pPr>
            <w:r w:rsidRPr="00B92840">
              <w:rPr>
                <w:rFonts w:ascii="Times New Roman" w:eastAsia="Times New Roman" w:hAnsi="Times New Roman" w:cs="Times New Roman"/>
                <w:sz w:val="24"/>
                <w:szCs w:val="24"/>
                <w:lang w:val="uk-UA" w:eastAsia="ru-RU"/>
              </w:rPr>
              <w:t>Форми інформаційного протиборства.</w:t>
            </w:r>
          </w:p>
        </w:tc>
        <w:tc>
          <w:tcPr>
            <w:tcW w:w="889" w:type="dxa"/>
            <w:gridSpan w:val="3"/>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9</w:t>
            </w:r>
          </w:p>
        </w:tc>
        <w:tc>
          <w:tcPr>
            <w:tcW w:w="701" w:type="dxa"/>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4</w:t>
            </w:r>
          </w:p>
        </w:tc>
      </w:tr>
      <w:tr w:rsidR="00B92840" w:rsidRPr="00B92840" w:rsidTr="003E393F">
        <w:tblPrEx>
          <w:tblLook w:val="0000" w:firstRow="0" w:lastRow="0" w:firstColumn="0" w:lastColumn="0" w:noHBand="0" w:noVBand="0"/>
        </w:tblPrEx>
        <w:trPr>
          <w:trHeight w:val="213"/>
        </w:trPr>
        <w:tc>
          <w:tcPr>
            <w:tcW w:w="709" w:type="dxa"/>
          </w:tcPr>
          <w:p w:rsidR="00B92840" w:rsidRPr="00B92840" w:rsidRDefault="00B92840" w:rsidP="00B92840">
            <w:pPr>
              <w:spacing w:after="0" w:line="360" w:lineRule="auto"/>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 xml:space="preserve">Разом </w:t>
            </w:r>
          </w:p>
        </w:tc>
        <w:tc>
          <w:tcPr>
            <w:tcW w:w="7057" w:type="dxa"/>
          </w:tcPr>
          <w:p w:rsidR="00B92840" w:rsidRPr="00B92840" w:rsidRDefault="00B92840" w:rsidP="00B92840">
            <w:pPr>
              <w:tabs>
                <w:tab w:val="left" w:pos="290"/>
              </w:tabs>
              <w:spacing w:after="0" w:line="240" w:lineRule="auto"/>
              <w:ind w:left="290"/>
              <w:jc w:val="both"/>
              <w:rPr>
                <w:rFonts w:ascii="Times New Roman" w:eastAsia="Times New Roman" w:hAnsi="Times New Roman" w:cs="Times New Roman"/>
                <w:sz w:val="24"/>
                <w:szCs w:val="24"/>
                <w:lang w:val="uk-UA" w:eastAsia="ru-RU"/>
              </w:rPr>
            </w:pPr>
          </w:p>
        </w:tc>
        <w:tc>
          <w:tcPr>
            <w:tcW w:w="889" w:type="dxa"/>
            <w:gridSpan w:val="3"/>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72</w:t>
            </w:r>
          </w:p>
        </w:tc>
        <w:tc>
          <w:tcPr>
            <w:tcW w:w="701" w:type="dxa"/>
          </w:tcPr>
          <w:p w:rsidR="00B92840" w:rsidRPr="00B92840" w:rsidRDefault="00B92840" w:rsidP="00B92840">
            <w:pPr>
              <w:spacing w:after="0" w:line="360" w:lineRule="auto"/>
              <w:jc w:val="center"/>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70</w:t>
            </w:r>
          </w:p>
        </w:tc>
      </w:tr>
    </w:tbl>
    <w:p w:rsidR="00B92840" w:rsidRPr="00B92840" w:rsidRDefault="00B92840" w:rsidP="00B92840">
      <w:pPr>
        <w:spacing w:after="0"/>
        <w:ind w:firstLine="709"/>
        <w:rPr>
          <w:rFonts w:ascii="Times New Roman" w:eastAsia="Calibri" w:hAnsi="Times New Roman" w:cs="Times New Roman"/>
          <w:sz w:val="24"/>
          <w:lang w:val="uk-UA"/>
        </w:rPr>
      </w:pPr>
    </w:p>
    <w:p w:rsidR="00B92840" w:rsidRPr="00B92840" w:rsidRDefault="00B92840" w:rsidP="00B92840">
      <w:pPr>
        <w:spacing w:after="0"/>
        <w:ind w:firstLine="709"/>
        <w:jc w:val="both"/>
        <w:rPr>
          <w:rFonts w:ascii="Times New Roman" w:eastAsia="Calibri" w:hAnsi="Times New Roman" w:cs="Times New Roman"/>
          <w:sz w:val="28"/>
          <w:szCs w:val="28"/>
          <w:lang w:val="uk-UA"/>
        </w:rPr>
      </w:pPr>
      <w:r w:rsidRPr="00B92840">
        <w:rPr>
          <w:rFonts w:ascii="Times New Roman" w:eastAsia="Calibri" w:hAnsi="Times New Roman" w:cs="Times New Roman"/>
          <w:b/>
          <w:sz w:val="28"/>
          <w:szCs w:val="28"/>
          <w:lang w:val="uk-UA"/>
        </w:rPr>
        <w:t>Індивідуальне практичне завдання</w:t>
      </w:r>
      <w:r w:rsidRPr="00B92840">
        <w:rPr>
          <w:rFonts w:ascii="Times New Roman" w:eastAsia="Calibri" w:hAnsi="Times New Roman" w:cs="Times New Roman"/>
          <w:sz w:val="28"/>
          <w:szCs w:val="28"/>
          <w:lang w:val="uk-UA"/>
        </w:rPr>
        <w:t xml:space="preserve"> передбачає підготовку аналітичної бази або </w:t>
      </w:r>
      <w:proofErr w:type="spellStart"/>
      <w:r w:rsidRPr="00B92840">
        <w:rPr>
          <w:rFonts w:ascii="Times New Roman" w:eastAsia="Calibri" w:hAnsi="Times New Roman" w:cs="Times New Roman"/>
          <w:sz w:val="28"/>
          <w:szCs w:val="28"/>
          <w:lang w:val="uk-UA"/>
        </w:rPr>
        <w:t>медіамоніторингу</w:t>
      </w:r>
      <w:proofErr w:type="spellEnd"/>
      <w:r w:rsidRPr="00B92840">
        <w:rPr>
          <w:rFonts w:ascii="Times New Roman" w:eastAsia="Calibri" w:hAnsi="Times New Roman" w:cs="Times New Roman"/>
          <w:sz w:val="28"/>
          <w:szCs w:val="28"/>
          <w:lang w:val="uk-UA"/>
        </w:rPr>
        <w:t xml:space="preserve"> щодо одного з актуальних питань національної безпеки у сфері інформаційних відносин. </w:t>
      </w:r>
    </w:p>
    <w:p w:rsidR="00B92840" w:rsidRPr="00B92840" w:rsidRDefault="00B92840" w:rsidP="00B92840">
      <w:pPr>
        <w:widowControl w:val="0"/>
        <w:spacing w:after="0" w:line="240" w:lineRule="auto"/>
        <w:jc w:val="both"/>
        <w:rPr>
          <w:rFonts w:ascii="Times New Roman" w:eastAsia="Calibri" w:hAnsi="Times New Roman" w:cs="Times New Roman"/>
          <w:snapToGrid w:val="0"/>
          <w:sz w:val="28"/>
          <w:szCs w:val="28"/>
          <w:lang w:val="uk-UA"/>
        </w:rPr>
      </w:pPr>
    </w:p>
    <w:p w:rsidR="00B92840" w:rsidRPr="00B92840" w:rsidRDefault="00B92840" w:rsidP="00B92840">
      <w:pPr>
        <w:spacing w:after="0"/>
        <w:jc w:val="center"/>
        <w:rPr>
          <w:rFonts w:ascii="Times New Roman" w:eastAsia="Calibri" w:hAnsi="Times New Roman" w:cs="Times New Roman"/>
          <w:b/>
          <w:bCs/>
          <w:sz w:val="28"/>
          <w:szCs w:val="28"/>
          <w:lang w:val="uk-UA"/>
        </w:rPr>
      </w:pPr>
      <w:r w:rsidRPr="00B92840">
        <w:rPr>
          <w:rFonts w:ascii="Times New Roman" w:eastAsia="Calibri" w:hAnsi="Times New Roman" w:cs="Times New Roman"/>
          <w:b/>
          <w:sz w:val="28"/>
          <w:szCs w:val="28"/>
          <w:lang w:val="uk-UA"/>
        </w:rPr>
        <w:t xml:space="preserve">8. </w:t>
      </w:r>
      <w:r w:rsidRPr="00B92840">
        <w:rPr>
          <w:rFonts w:ascii="Times New Roman" w:eastAsia="Calibri" w:hAnsi="Times New Roman" w:cs="Times New Roman"/>
          <w:b/>
          <w:bCs/>
          <w:sz w:val="28"/>
          <w:szCs w:val="28"/>
          <w:lang w:val="uk-UA"/>
        </w:rPr>
        <w:t xml:space="preserve">   Види контролю і система накопичення балів</w:t>
      </w:r>
    </w:p>
    <w:tbl>
      <w:tblPr>
        <w:tblW w:w="975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906"/>
        <w:gridCol w:w="3687"/>
        <w:gridCol w:w="1843"/>
        <w:gridCol w:w="1891"/>
        <w:gridCol w:w="1087"/>
      </w:tblGrid>
      <w:tr w:rsidR="00B92840" w:rsidRPr="00B92840" w:rsidTr="003E393F">
        <w:tc>
          <w:tcPr>
            <w:tcW w:w="1242" w:type="dxa"/>
            <w:gridSpan w:val="2"/>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jc w:val="center"/>
              <w:rPr>
                <w:rFonts w:ascii="Times New Roman" w:eastAsia="Times New Roman" w:hAnsi="Times New Roman" w:cs="Times New Roman"/>
                <w:sz w:val="28"/>
                <w:szCs w:val="24"/>
                <w:lang w:val="uk-UA" w:eastAsia="ru-RU"/>
              </w:rPr>
            </w:pPr>
            <w:r w:rsidRPr="00B92840">
              <w:rPr>
                <w:rFonts w:ascii="Times New Roman" w:eastAsia="Calibri" w:hAnsi="Times New Roman" w:cs="Times New Roman"/>
                <w:sz w:val="28"/>
                <w:lang w:val="uk-UA"/>
              </w:rPr>
              <w:t xml:space="preserve">№ </w:t>
            </w:r>
          </w:p>
        </w:tc>
        <w:tc>
          <w:tcPr>
            <w:tcW w:w="36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line="240" w:lineRule="auto"/>
              <w:jc w:val="center"/>
              <w:rPr>
                <w:rFonts w:ascii="Times New Roman" w:eastAsia="Times New Roman" w:hAnsi="Times New Roman" w:cs="Times New Roman"/>
                <w:b/>
                <w:sz w:val="24"/>
                <w:szCs w:val="24"/>
                <w:lang w:eastAsia="ru-RU"/>
              </w:rPr>
            </w:pPr>
            <w:r w:rsidRPr="00B92840">
              <w:rPr>
                <w:rFonts w:ascii="Times New Roman" w:eastAsia="Calibri" w:hAnsi="Times New Roman" w:cs="Times New Roman"/>
                <w:b/>
                <w:sz w:val="24"/>
                <w:lang w:val="uk-UA"/>
              </w:rPr>
              <w:t>Вид контрольного заходу / кількість контроль</w:t>
            </w:r>
            <w:r w:rsidRPr="00B92840">
              <w:rPr>
                <w:rFonts w:ascii="Times New Roman" w:eastAsia="Calibri" w:hAnsi="Times New Roman" w:cs="Times New Roman"/>
                <w:b/>
                <w:sz w:val="24"/>
              </w:rPr>
              <w:t xml:space="preserve">них </w:t>
            </w:r>
            <w:proofErr w:type="spellStart"/>
            <w:r w:rsidRPr="00B92840">
              <w:rPr>
                <w:rFonts w:ascii="Times New Roman" w:eastAsia="Calibri" w:hAnsi="Times New Roman" w:cs="Times New Roman"/>
                <w:b/>
                <w:sz w:val="24"/>
              </w:rPr>
              <w:t>заходів</w:t>
            </w:r>
            <w:proofErr w:type="spellEnd"/>
            <w:r w:rsidRPr="00B92840">
              <w:rPr>
                <w:rFonts w:ascii="Times New Roman" w:eastAsia="Calibri" w:hAnsi="Times New Roman" w:cs="Times New Roman"/>
                <w:b/>
                <w:sz w:val="24"/>
              </w:rPr>
              <w:t xml:space="preserve">/ </w:t>
            </w:r>
            <w:proofErr w:type="spellStart"/>
            <w:r w:rsidRPr="00B92840">
              <w:rPr>
                <w:rFonts w:ascii="Times New Roman" w:eastAsia="Calibri" w:hAnsi="Times New Roman" w:cs="Times New Roman"/>
                <w:b/>
                <w:sz w:val="24"/>
              </w:rPr>
              <w:t>кількість</w:t>
            </w:r>
            <w:proofErr w:type="spellEnd"/>
            <w:r w:rsidRPr="00B92840">
              <w:rPr>
                <w:rFonts w:ascii="Times New Roman" w:eastAsia="Calibri" w:hAnsi="Times New Roman" w:cs="Times New Roman"/>
                <w:b/>
                <w:sz w:val="24"/>
              </w:rPr>
              <w:t xml:space="preserve"> </w:t>
            </w:r>
            <w:proofErr w:type="spellStart"/>
            <w:r w:rsidRPr="00B92840">
              <w:rPr>
                <w:rFonts w:ascii="Times New Roman" w:eastAsia="Calibri" w:hAnsi="Times New Roman" w:cs="Times New Roman"/>
                <w:b/>
                <w:sz w:val="24"/>
              </w:rPr>
              <w:t>балів</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line="240" w:lineRule="auto"/>
              <w:jc w:val="center"/>
              <w:rPr>
                <w:rFonts w:ascii="Times New Roman" w:eastAsia="Times New Roman" w:hAnsi="Times New Roman" w:cs="Times New Roman"/>
                <w:b/>
                <w:sz w:val="24"/>
                <w:szCs w:val="24"/>
                <w:lang w:eastAsia="ru-RU"/>
              </w:rPr>
            </w:pPr>
            <w:proofErr w:type="spellStart"/>
            <w:r w:rsidRPr="00B92840">
              <w:rPr>
                <w:rFonts w:ascii="Times New Roman" w:eastAsia="Calibri" w:hAnsi="Times New Roman" w:cs="Times New Roman"/>
                <w:b/>
                <w:sz w:val="24"/>
              </w:rPr>
              <w:t>Кількість</w:t>
            </w:r>
            <w:proofErr w:type="spellEnd"/>
            <w:r w:rsidRPr="00B92840">
              <w:rPr>
                <w:rFonts w:ascii="Times New Roman" w:eastAsia="Calibri" w:hAnsi="Times New Roman" w:cs="Times New Roman"/>
                <w:b/>
                <w:sz w:val="24"/>
              </w:rPr>
              <w:t xml:space="preserve"> </w:t>
            </w:r>
            <w:proofErr w:type="spellStart"/>
            <w:r w:rsidRPr="00B92840">
              <w:rPr>
                <w:rFonts w:ascii="Times New Roman" w:eastAsia="Calibri" w:hAnsi="Times New Roman" w:cs="Times New Roman"/>
                <w:b/>
                <w:sz w:val="24"/>
              </w:rPr>
              <w:t>контрольних</w:t>
            </w:r>
            <w:proofErr w:type="spellEnd"/>
            <w:r w:rsidRPr="00B92840">
              <w:rPr>
                <w:rFonts w:ascii="Times New Roman" w:eastAsia="Calibri" w:hAnsi="Times New Roman" w:cs="Times New Roman"/>
                <w:b/>
                <w:sz w:val="24"/>
              </w:rPr>
              <w:t xml:space="preserve"> </w:t>
            </w:r>
            <w:proofErr w:type="spellStart"/>
            <w:r w:rsidRPr="00B92840">
              <w:rPr>
                <w:rFonts w:ascii="Times New Roman" w:eastAsia="Calibri" w:hAnsi="Times New Roman" w:cs="Times New Roman"/>
                <w:b/>
                <w:sz w:val="24"/>
              </w:rPr>
              <w:t>заходів</w:t>
            </w:r>
            <w:proofErr w:type="spellEnd"/>
          </w:p>
        </w:tc>
        <w:tc>
          <w:tcPr>
            <w:tcW w:w="1891"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line="240" w:lineRule="auto"/>
              <w:jc w:val="center"/>
              <w:rPr>
                <w:rFonts w:ascii="Times New Roman" w:eastAsia="Times New Roman" w:hAnsi="Times New Roman" w:cs="Times New Roman"/>
                <w:b/>
                <w:sz w:val="24"/>
                <w:szCs w:val="24"/>
                <w:lang w:eastAsia="ru-RU"/>
              </w:rPr>
            </w:pPr>
            <w:proofErr w:type="spellStart"/>
            <w:r w:rsidRPr="00B92840">
              <w:rPr>
                <w:rFonts w:ascii="Times New Roman" w:eastAsia="Calibri" w:hAnsi="Times New Roman" w:cs="Times New Roman"/>
                <w:b/>
                <w:sz w:val="24"/>
              </w:rPr>
              <w:t>Кількість</w:t>
            </w:r>
            <w:proofErr w:type="spellEnd"/>
            <w:r w:rsidRPr="00B92840">
              <w:rPr>
                <w:rFonts w:ascii="Times New Roman" w:eastAsia="Calibri" w:hAnsi="Times New Roman" w:cs="Times New Roman"/>
                <w:b/>
                <w:sz w:val="24"/>
              </w:rPr>
              <w:t xml:space="preserve"> </w:t>
            </w:r>
            <w:proofErr w:type="spellStart"/>
            <w:r w:rsidRPr="00B92840">
              <w:rPr>
                <w:rFonts w:ascii="Times New Roman" w:eastAsia="Calibri" w:hAnsi="Times New Roman" w:cs="Times New Roman"/>
                <w:b/>
                <w:sz w:val="24"/>
              </w:rPr>
              <w:t>балів</w:t>
            </w:r>
            <w:proofErr w:type="spellEnd"/>
          </w:p>
        </w:tc>
        <w:tc>
          <w:tcPr>
            <w:tcW w:w="10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jc w:val="center"/>
              <w:rPr>
                <w:rFonts w:ascii="Times New Roman" w:eastAsia="Times New Roman" w:hAnsi="Times New Roman" w:cs="Times New Roman"/>
                <w:b/>
                <w:sz w:val="24"/>
                <w:szCs w:val="24"/>
                <w:lang w:eastAsia="ru-RU"/>
              </w:rPr>
            </w:pPr>
            <w:proofErr w:type="spellStart"/>
            <w:r w:rsidRPr="00B92840">
              <w:rPr>
                <w:rFonts w:ascii="Times New Roman" w:eastAsia="Calibri" w:hAnsi="Times New Roman" w:cs="Times New Roman"/>
                <w:b/>
                <w:sz w:val="24"/>
              </w:rPr>
              <w:t>Усього</w:t>
            </w:r>
            <w:proofErr w:type="spellEnd"/>
            <w:r w:rsidRPr="00B92840">
              <w:rPr>
                <w:rFonts w:ascii="Times New Roman" w:eastAsia="Calibri" w:hAnsi="Times New Roman" w:cs="Times New Roman"/>
                <w:b/>
                <w:sz w:val="24"/>
              </w:rPr>
              <w:t xml:space="preserve"> </w:t>
            </w:r>
            <w:proofErr w:type="spellStart"/>
            <w:r w:rsidRPr="00B92840">
              <w:rPr>
                <w:rFonts w:ascii="Times New Roman" w:eastAsia="Calibri" w:hAnsi="Times New Roman" w:cs="Times New Roman"/>
                <w:b/>
                <w:sz w:val="24"/>
              </w:rPr>
              <w:t>балів</w:t>
            </w:r>
            <w:proofErr w:type="spellEnd"/>
          </w:p>
        </w:tc>
      </w:tr>
      <w:tr w:rsidR="00B92840" w:rsidRPr="00B92840" w:rsidTr="003E393F">
        <w:tc>
          <w:tcPr>
            <w:tcW w:w="1242" w:type="dxa"/>
            <w:gridSpan w:val="2"/>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Times New Roman" w:hAnsi="Times New Roman" w:cs="Times New Roman"/>
                <w:sz w:val="28"/>
                <w:szCs w:val="24"/>
                <w:lang w:eastAsia="ru-RU"/>
              </w:rPr>
            </w:pPr>
            <w:r w:rsidRPr="00B92840">
              <w:rPr>
                <w:rFonts w:ascii="Times New Roman" w:eastAsia="Calibri" w:hAnsi="Times New Roman" w:cs="Times New Roman"/>
                <w:sz w:val="28"/>
              </w:rPr>
              <w:t>1</w:t>
            </w:r>
          </w:p>
          <w:p w:rsidR="00B92840" w:rsidRPr="00B92840" w:rsidRDefault="00B92840" w:rsidP="00B92840">
            <w:pPr>
              <w:widowControl w:val="0"/>
              <w:suppressAutoHyphens/>
              <w:rPr>
                <w:rFonts w:ascii="Times New Roman" w:eastAsia="Times New Roman" w:hAnsi="Times New Roman" w:cs="Times New Roman"/>
                <w:sz w:val="28"/>
                <w:szCs w:val="24"/>
                <w:lang w:eastAsia="ru-RU"/>
              </w:rPr>
            </w:pPr>
          </w:p>
        </w:tc>
        <w:tc>
          <w:tcPr>
            <w:tcW w:w="36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sidRPr="00B92840">
              <w:rPr>
                <w:rFonts w:ascii="Times New Roman" w:eastAsia="Times New Roman" w:hAnsi="Times New Roman" w:cs="Times New Roman"/>
                <w:sz w:val="24"/>
                <w:szCs w:val="24"/>
                <w:lang w:eastAsia="ru-RU"/>
              </w:rPr>
              <w:t>Усна</w:t>
            </w:r>
            <w:proofErr w:type="spellEnd"/>
            <w:r w:rsidRPr="00B92840">
              <w:rPr>
                <w:rFonts w:ascii="Times New Roman" w:eastAsia="Times New Roman" w:hAnsi="Times New Roman" w:cs="Times New Roman"/>
                <w:sz w:val="24"/>
                <w:szCs w:val="24"/>
                <w:lang w:eastAsia="ru-RU"/>
              </w:rPr>
              <w:t xml:space="preserve"> </w:t>
            </w:r>
            <w:proofErr w:type="spellStart"/>
            <w:r w:rsidRPr="00B92840">
              <w:rPr>
                <w:rFonts w:ascii="Times New Roman" w:eastAsia="Times New Roman" w:hAnsi="Times New Roman" w:cs="Times New Roman"/>
                <w:sz w:val="24"/>
                <w:szCs w:val="24"/>
                <w:lang w:eastAsia="ru-RU"/>
              </w:rPr>
              <w:t>індивідуальна</w:t>
            </w:r>
            <w:proofErr w:type="spellEnd"/>
            <w:r w:rsidRPr="00B92840">
              <w:rPr>
                <w:rFonts w:ascii="Times New Roman" w:eastAsia="Times New Roman" w:hAnsi="Times New Roman" w:cs="Times New Roman"/>
                <w:sz w:val="24"/>
                <w:szCs w:val="24"/>
                <w:lang w:eastAsia="ru-RU"/>
              </w:rPr>
              <w:t xml:space="preserve"> </w:t>
            </w:r>
            <w:proofErr w:type="spellStart"/>
            <w:r w:rsidRPr="00B92840">
              <w:rPr>
                <w:rFonts w:ascii="Times New Roman" w:eastAsia="Times New Roman" w:hAnsi="Times New Roman" w:cs="Times New Roman"/>
                <w:sz w:val="24"/>
                <w:szCs w:val="24"/>
                <w:lang w:eastAsia="ru-RU"/>
              </w:rPr>
              <w:t>відповідь</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rPr>
              <w:t>1</w:t>
            </w:r>
            <w:r w:rsidRPr="00B92840">
              <w:rPr>
                <w:rFonts w:ascii="Times New Roman" w:eastAsia="Calibri" w:hAnsi="Times New Roman" w:cs="Times New Roman"/>
                <w:sz w:val="24"/>
                <w:lang w:val="uk-UA"/>
              </w:rPr>
              <w:t>0</w:t>
            </w:r>
          </w:p>
        </w:tc>
        <w:tc>
          <w:tcPr>
            <w:tcW w:w="1891"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lang w:val="uk-UA"/>
              </w:rPr>
              <w:t>2</w:t>
            </w:r>
          </w:p>
        </w:tc>
        <w:tc>
          <w:tcPr>
            <w:tcW w:w="10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lang w:val="uk-UA"/>
              </w:rPr>
              <w:t>20</w:t>
            </w:r>
          </w:p>
        </w:tc>
      </w:tr>
      <w:tr w:rsidR="00B92840" w:rsidRPr="00B92840" w:rsidTr="003E393F">
        <w:tc>
          <w:tcPr>
            <w:tcW w:w="1242" w:type="dxa"/>
            <w:gridSpan w:val="2"/>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jc w:val="center"/>
              <w:rPr>
                <w:rFonts w:ascii="Times New Roman" w:eastAsia="Times New Roman" w:hAnsi="Times New Roman" w:cs="Times New Roman"/>
                <w:sz w:val="28"/>
                <w:szCs w:val="24"/>
                <w:lang w:val="uk-UA" w:eastAsia="ru-RU"/>
              </w:rPr>
            </w:pPr>
            <w:r w:rsidRPr="00B92840">
              <w:rPr>
                <w:rFonts w:ascii="Times New Roman" w:eastAsia="Calibri" w:hAnsi="Times New Roman" w:cs="Times New Roman"/>
                <w:sz w:val="28"/>
                <w:lang w:val="uk-UA"/>
              </w:rPr>
              <w:t>2</w:t>
            </w:r>
          </w:p>
        </w:tc>
        <w:tc>
          <w:tcPr>
            <w:tcW w:w="36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sidRPr="00B92840">
              <w:rPr>
                <w:rFonts w:ascii="Times New Roman" w:eastAsia="Calibri" w:hAnsi="Times New Roman" w:cs="Times New Roman"/>
                <w:sz w:val="24"/>
              </w:rPr>
              <w:t>Самостійне</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проходження</w:t>
            </w:r>
            <w:proofErr w:type="spellEnd"/>
            <w:r w:rsidRPr="00B92840">
              <w:rPr>
                <w:rFonts w:ascii="Times New Roman" w:eastAsia="Calibri" w:hAnsi="Times New Roman" w:cs="Times New Roman"/>
                <w:sz w:val="24"/>
              </w:rPr>
              <w:t xml:space="preserve"> тесту за </w:t>
            </w:r>
            <w:proofErr w:type="spellStart"/>
            <w:r w:rsidRPr="00B92840">
              <w:rPr>
                <w:rFonts w:ascii="Times New Roman" w:eastAsia="Calibri" w:hAnsi="Times New Roman" w:cs="Times New Roman"/>
                <w:sz w:val="24"/>
              </w:rPr>
              <w:t>матеріалом</w:t>
            </w:r>
            <w:proofErr w:type="spellEnd"/>
            <w:r w:rsidRPr="00B92840">
              <w:rPr>
                <w:rFonts w:ascii="Times New Roman" w:eastAsia="Calibri" w:hAnsi="Times New Roman" w:cs="Times New Roman"/>
                <w:sz w:val="24"/>
              </w:rPr>
              <w:t xml:space="preserve"> </w:t>
            </w:r>
            <w:r w:rsidRPr="00B92840">
              <w:rPr>
                <w:rFonts w:ascii="Times New Roman" w:eastAsia="Calibri" w:hAnsi="Times New Roman" w:cs="Times New Roman"/>
                <w:sz w:val="24"/>
                <w:lang w:val="uk-UA"/>
              </w:rPr>
              <w:t>Розділу</w:t>
            </w:r>
            <w:r w:rsidRPr="00B92840">
              <w:rPr>
                <w:rFonts w:ascii="Times New Roman" w:eastAsia="Calibri" w:hAnsi="Times New Roman" w:cs="Times New Roman"/>
                <w:sz w:val="24"/>
              </w:rPr>
              <w:t xml:space="preserve"> 1 у </w:t>
            </w:r>
            <w:proofErr w:type="spellStart"/>
            <w:r w:rsidRPr="00B92840">
              <w:rPr>
                <w:rFonts w:ascii="Times New Roman" w:eastAsia="Calibri" w:hAnsi="Times New Roman" w:cs="Times New Roman"/>
                <w:sz w:val="24"/>
              </w:rPr>
              <w:t>системі</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електронного</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забезпечення</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навчання</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ЗНУ</w:t>
            </w:r>
            <w:proofErr w:type="spellEnd"/>
            <w:r w:rsidRPr="00B92840">
              <w:rPr>
                <w:rFonts w:ascii="Times New Roman" w:eastAsia="Calibri" w:hAnsi="Times New Roman" w:cs="Times New Roman"/>
                <w:sz w:val="24"/>
              </w:rPr>
              <w:t xml:space="preserve"> (за </w:t>
            </w:r>
            <w:proofErr w:type="spellStart"/>
            <w:r w:rsidRPr="00B92840">
              <w:rPr>
                <w:rFonts w:ascii="Times New Roman" w:eastAsia="Calibri" w:hAnsi="Times New Roman" w:cs="Times New Roman"/>
                <w:sz w:val="24"/>
              </w:rPr>
              <w:t>умови</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виконання</w:t>
            </w:r>
            <w:proofErr w:type="spellEnd"/>
            <w:r w:rsidRPr="00B92840">
              <w:rPr>
                <w:rFonts w:ascii="Times New Roman" w:eastAsia="Calibri" w:hAnsi="Times New Roman" w:cs="Times New Roman"/>
                <w:sz w:val="24"/>
              </w:rPr>
              <w:t xml:space="preserve"> тесту не </w:t>
            </w:r>
            <w:proofErr w:type="spellStart"/>
            <w:r w:rsidRPr="00B92840">
              <w:rPr>
                <w:rFonts w:ascii="Times New Roman" w:eastAsia="Calibri" w:hAnsi="Times New Roman" w:cs="Times New Roman"/>
                <w:sz w:val="24"/>
              </w:rPr>
              <w:t>менше</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ніж</w:t>
            </w:r>
            <w:proofErr w:type="spellEnd"/>
            <w:r w:rsidRPr="00B92840">
              <w:rPr>
                <w:rFonts w:ascii="Times New Roman" w:eastAsia="Calibri" w:hAnsi="Times New Roman" w:cs="Times New Roman"/>
                <w:sz w:val="24"/>
              </w:rPr>
              <w:t xml:space="preserve"> на 85%. </w:t>
            </w:r>
            <w:proofErr w:type="spellStart"/>
            <w:r w:rsidRPr="00B92840">
              <w:rPr>
                <w:rFonts w:ascii="Times New Roman" w:eastAsia="Calibri" w:hAnsi="Times New Roman" w:cs="Times New Roman"/>
                <w:sz w:val="24"/>
              </w:rPr>
              <w:t>Кількість</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спроб</w:t>
            </w:r>
            <w:proofErr w:type="spellEnd"/>
            <w:r w:rsidRPr="00B92840">
              <w:rPr>
                <w:rFonts w:ascii="Times New Roman" w:eastAsia="Calibri" w:hAnsi="Times New Roman" w:cs="Times New Roman"/>
                <w:sz w:val="24"/>
              </w:rPr>
              <w:t xml:space="preserve"> не </w:t>
            </w:r>
            <w:proofErr w:type="spellStart"/>
            <w:r w:rsidRPr="00B92840">
              <w:rPr>
                <w:rFonts w:ascii="Times New Roman" w:eastAsia="Calibri" w:hAnsi="Times New Roman" w:cs="Times New Roman"/>
                <w:sz w:val="24"/>
              </w:rPr>
              <w:t>враховується</w:t>
            </w:r>
            <w:proofErr w:type="spellEnd"/>
            <w:r w:rsidRPr="00B92840">
              <w:rPr>
                <w:rFonts w:ascii="Times New Roman" w:eastAsia="Calibri" w:hAnsi="Times New Roman" w:cs="Times New Roman"/>
                <w:sz w:val="24"/>
              </w:rPr>
              <w:t xml:space="preserve">. Час не </w:t>
            </w:r>
            <w:proofErr w:type="spellStart"/>
            <w:r w:rsidRPr="00B92840">
              <w:rPr>
                <w:rFonts w:ascii="Times New Roman" w:eastAsia="Calibri" w:hAnsi="Times New Roman" w:cs="Times New Roman"/>
                <w:sz w:val="24"/>
              </w:rPr>
              <w:t>обмежено</w:t>
            </w:r>
            <w:proofErr w:type="spellEnd"/>
            <w:r w:rsidRPr="00B92840">
              <w:rPr>
                <w:rFonts w:ascii="Times New Roman" w:eastAsia="Calibri" w:hAnsi="Times New Roman" w:cs="Times New Roman"/>
                <w:sz w:val="24"/>
              </w:rPr>
              <w:t>.</w:t>
            </w:r>
          </w:p>
        </w:tc>
        <w:tc>
          <w:tcPr>
            <w:tcW w:w="1843"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r w:rsidRPr="00B92840">
              <w:rPr>
                <w:rFonts w:ascii="Times New Roman" w:eastAsia="Calibri" w:hAnsi="Times New Roman" w:cs="Times New Roman"/>
                <w:sz w:val="24"/>
              </w:rPr>
              <w:t>1</w:t>
            </w:r>
          </w:p>
        </w:tc>
        <w:tc>
          <w:tcPr>
            <w:tcW w:w="1891"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lang w:val="uk-UA"/>
              </w:rPr>
              <w:t>2</w:t>
            </w:r>
          </w:p>
        </w:tc>
        <w:tc>
          <w:tcPr>
            <w:tcW w:w="10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lang w:val="uk-UA"/>
              </w:rPr>
              <w:t>2</w:t>
            </w:r>
          </w:p>
        </w:tc>
      </w:tr>
      <w:tr w:rsidR="00B92840" w:rsidRPr="00B92840" w:rsidTr="003E393F">
        <w:trPr>
          <w:trHeight w:val="1832"/>
        </w:trPr>
        <w:tc>
          <w:tcPr>
            <w:tcW w:w="1242" w:type="dxa"/>
            <w:gridSpan w:val="2"/>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jc w:val="center"/>
              <w:rPr>
                <w:rFonts w:ascii="Times New Roman" w:eastAsia="Times New Roman" w:hAnsi="Times New Roman" w:cs="Times New Roman"/>
                <w:sz w:val="28"/>
                <w:szCs w:val="24"/>
                <w:lang w:val="uk-UA" w:eastAsia="ru-RU"/>
              </w:rPr>
            </w:pPr>
            <w:r w:rsidRPr="00B92840">
              <w:rPr>
                <w:rFonts w:ascii="Times New Roman" w:eastAsia="Calibri" w:hAnsi="Times New Roman" w:cs="Times New Roman"/>
                <w:sz w:val="28"/>
                <w:lang w:val="uk-UA"/>
              </w:rPr>
              <w:t>3</w:t>
            </w:r>
          </w:p>
        </w:tc>
        <w:tc>
          <w:tcPr>
            <w:tcW w:w="36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sidRPr="00B92840">
              <w:rPr>
                <w:rFonts w:ascii="Times New Roman" w:eastAsia="Times New Roman" w:hAnsi="Times New Roman" w:cs="Times New Roman"/>
                <w:sz w:val="24"/>
                <w:szCs w:val="24"/>
                <w:lang w:eastAsia="ru-RU"/>
              </w:rPr>
              <w:t>Підготовка</w:t>
            </w:r>
            <w:proofErr w:type="spellEnd"/>
            <w:r w:rsidRPr="00B92840">
              <w:rPr>
                <w:rFonts w:ascii="Times New Roman" w:eastAsia="Times New Roman" w:hAnsi="Times New Roman" w:cs="Times New Roman"/>
                <w:sz w:val="24"/>
                <w:szCs w:val="24"/>
                <w:lang w:eastAsia="ru-RU"/>
              </w:rPr>
              <w:t xml:space="preserve"> </w:t>
            </w:r>
            <w:proofErr w:type="spellStart"/>
            <w:r w:rsidRPr="00B92840">
              <w:rPr>
                <w:rFonts w:ascii="Times New Roman" w:eastAsia="Times New Roman" w:hAnsi="Times New Roman" w:cs="Times New Roman"/>
                <w:sz w:val="24"/>
                <w:szCs w:val="24"/>
                <w:lang w:eastAsia="ru-RU"/>
              </w:rPr>
              <w:t>завдання</w:t>
            </w:r>
            <w:proofErr w:type="spellEnd"/>
            <w:r w:rsidRPr="00B92840">
              <w:rPr>
                <w:rFonts w:ascii="Times New Roman" w:eastAsia="Times New Roman" w:hAnsi="Times New Roman" w:cs="Times New Roman"/>
                <w:sz w:val="24"/>
                <w:szCs w:val="24"/>
                <w:lang w:eastAsia="ru-RU"/>
              </w:rPr>
              <w:t xml:space="preserve"> </w:t>
            </w:r>
            <w:proofErr w:type="spellStart"/>
            <w:r w:rsidRPr="00B92840">
              <w:rPr>
                <w:rFonts w:ascii="Times New Roman" w:eastAsia="Times New Roman" w:hAnsi="Times New Roman" w:cs="Times New Roman"/>
                <w:sz w:val="24"/>
                <w:szCs w:val="24"/>
                <w:lang w:eastAsia="ru-RU"/>
              </w:rPr>
              <w:t>самостійної</w:t>
            </w:r>
            <w:proofErr w:type="spellEnd"/>
            <w:r w:rsidRPr="00B92840">
              <w:rPr>
                <w:rFonts w:ascii="Times New Roman" w:eastAsia="Times New Roman" w:hAnsi="Times New Roman" w:cs="Times New Roman"/>
                <w:sz w:val="24"/>
                <w:szCs w:val="24"/>
                <w:lang w:eastAsia="ru-RU"/>
              </w:rPr>
              <w:t xml:space="preserve"> </w:t>
            </w:r>
            <w:proofErr w:type="spellStart"/>
            <w:r w:rsidRPr="00B92840">
              <w:rPr>
                <w:rFonts w:ascii="Times New Roman" w:eastAsia="Times New Roman" w:hAnsi="Times New Roman" w:cs="Times New Roman"/>
                <w:sz w:val="24"/>
                <w:szCs w:val="24"/>
                <w:lang w:eastAsia="ru-RU"/>
              </w:rPr>
              <w:t>творчої</w:t>
            </w:r>
            <w:proofErr w:type="spellEnd"/>
            <w:r w:rsidRPr="00B92840">
              <w:rPr>
                <w:rFonts w:ascii="Times New Roman" w:eastAsia="Times New Roman" w:hAnsi="Times New Roman" w:cs="Times New Roman"/>
                <w:sz w:val="24"/>
                <w:szCs w:val="24"/>
                <w:lang w:eastAsia="ru-RU"/>
              </w:rPr>
              <w:t xml:space="preserve"> </w:t>
            </w:r>
            <w:proofErr w:type="spellStart"/>
            <w:r w:rsidRPr="00B92840">
              <w:rPr>
                <w:rFonts w:ascii="Times New Roman" w:eastAsia="Times New Roman" w:hAnsi="Times New Roman" w:cs="Times New Roman"/>
                <w:sz w:val="24"/>
                <w:szCs w:val="24"/>
                <w:lang w:eastAsia="ru-RU"/>
              </w:rPr>
              <w:t>роботи</w:t>
            </w:r>
            <w:proofErr w:type="spellEnd"/>
            <w:r w:rsidRPr="00B92840">
              <w:rPr>
                <w:rFonts w:ascii="Times New Roman" w:eastAsia="Times New Roman" w:hAnsi="Times New Roman" w:cs="Times New Roman"/>
                <w:sz w:val="24"/>
                <w:szCs w:val="24"/>
                <w:lang w:eastAsia="ru-RU"/>
              </w:rPr>
              <w:t>.</w:t>
            </w:r>
          </w:p>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sidRPr="00B92840">
              <w:rPr>
                <w:rFonts w:ascii="Times New Roman" w:eastAsia="Times New Roman" w:hAnsi="Times New Roman" w:cs="Times New Roman"/>
                <w:sz w:val="24"/>
                <w:szCs w:val="24"/>
                <w:lang w:eastAsia="ru-RU"/>
              </w:rPr>
              <w:t>Термін</w:t>
            </w:r>
            <w:proofErr w:type="spellEnd"/>
            <w:r w:rsidRPr="00B92840">
              <w:rPr>
                <w:rFonts w:ascii="Times New Roman" w:eastAsia="Times New Roman" w:hAnsi="Times New Roman" w:cs="Times New Roman"/>
                <w:sz w:val="24"/>
                <w:szCs w:val="24"/>
                <w:lang w:eastAsia="ru-RU"/>
              </w:rPr>
              <w:t xml:space="preserve"> </w:t>
            </w:r>
            <w:proofErr w:type="spellStart"/>
            <w:r w:rsidRPr="00B92840">
              <w:rPr>
                <w:rFonts w:ascii="Times New Roman" w:eastAsia="Times New Roman" w:hAnsi="Times New Roman" w:cs="Times New Roman"/>
                <w:sz w:val="24"/>
                <w:szCs w:val="24"/>
                <w:lang w:eastAsia="ru-RU"/>
              </w:rPr>
              <w:t>виконання</w:t>
            </w:r>
            <w:proofErr w:type="spellEnd"/>
            <w:r w:rsidRPr="00B92840">
              <w:rPr>
                <w:rFonts w:ascii="Times New Roman" w:eastAsia="Times New Roman" w:hAnsi="Times New Roman" w:cs="Times New Roman"/>
                <w:sz w:val="24"/>
                <w:szCs w:val="24"/>
                <w:lang w:eastAsia="ru-RU"/>
              </w:rPr>
              <w:t xml:space="preserve"> – у межах </w:t>
            </w:r>
            <w:proofErr w:type="spellStart"/>
            <w:r w:rsidRPr="00B92840">
              <w:rPr>
                <w:rFonts w:ascii="Times New Roman" w:eastAsia="Times New Roman" w:hAnsi="Times New Roman" w:cs="Times New Roman"/>
                <w:sz w:val="24"/>
                <w:szCs w:val="24"/>
                <w:lang w:eastAsia="ru-RU"/>
              </w:rPr>
              <w:t>підготовки</w:t>
            </w:r>
            <w:proofErr w:type="spellEnd"/>
            <w:r w:rsidRPr="00B92840">
              <w:rPr>
                <w:rFonts w:ascii="Times New Roman" w:eastAsia="Times New Roman" w:hAnsi="Times New Roman" w:cs="Times New Roman"/>
                <w:sz w:val="24"/>
                <w:szCs w:val="24"/>
                <w:lang w:eastAsia="ru-RU"/>
              </w:rPr>
              <w:t xml:space="preserve"> до </w:t>
            </w:r>
            <w:proofErr w:type="spellStart"/>
            <w:r w:rsidRPr="00B92840">
              <w:rPr>
                <w:rFonts w:ascii="Times New Roman" w:eastAsia="Times New Roman" w:hAnsi="Times New Roman" w:cs="Times New Roman"/>
                <w:sz w:val="24"/>
                <w:szCs w:val="24"/>
                <w:lang w:eastAsia="ru-RU"/>
              </w:rPr>
              <w:t>практичних</w:t>
            </w:r>
            <w:proofErr w:type="spellEnd"/>
            <w:r w:rsidRPr="00B92840">
              <w:rPr>
                <w:rFonts w:ascii="Times New Roman" w:eastAsia="Times New Roman" w:hAnsi="Times New Roman" w:cs="Times New Roman"/>
                <w:sz w:val="24"/>
                <w:szCs w:val="24"/>
                <w:lang w:eastAsia="ru-RU"/>
              </w:rPr>
              <w:t xml:space="preserve"> занять</w:t>
            </w:r>
          </w:p>
        </w:tc>
        <w:tc>
          <w:tcPr>
            <w:tcW w:w="1843"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rPr>
              <w:t>1</w:t>
            </w:r>
            <w:r w:rsidRPr="00B92840">
              <w:rPr>
                <w:rFonts w:ascii="Times New Roman" w:eastAsia="Calibri" w:hAnsi="Times New Roman" w:cs="Times New Roman"/>
                <w:sz w:val="24"/>
                <w:lang w:val="uk-UA"/>
              </w:rPr>
              <w:t>0</w:t>
            </w:r>
          </w:p>
        </w:tc>
        <w:tc>
          <w:tcPr>
            <w:tcW w:w="1891"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w:t>
            </w:r>
          </w:p>
        </w:tc>
        <w:tc>
          <w:tcPr>
            <w:tcW w:w="10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jc w:val="both"/>
              <w:rPr>
                <w:rFonts w:ascii="Times New Roman" w:eastAsia="Times New Roman" w:hAnsi="Times New Roman" w:cs="Times New Roman"/>
                <w:sz w:val="24"/>
                <w:szCs w:val="24"/>
                <w:lang w:val="uk-UA" w:eastAsia="ru-RU"/>
              </w:rPr>
            </w:pPr>
            <w:r w:rsidRPr="00B92840">
              <w:rPr>
                <w:rFonts w:ascii="Times New Roman" w:eastAsia="Times New Roman" w:hAnsi="Times New Roman" w:cs="Times New Roman"/>
                <w:sz w:val="24"/>
                <w:szCs w:val="24"/>
                <w:lang w:val="uk-UA" w:eastAsia="ru-RU"/>
              </w:rPr>
              <w:t>20</w:t>
            </w:r>
          </w:p>
        </w:tc>
      </w:tr>
      <w:tr w:rsidR="00B92840" w:rsidRPr="00B92840" w:rsidTr="003E393F">
        <w:trPr>
          <w:trHeight w:val="2258"/>
        </w:trPr>
        <w:tc>
          <w:tcPr>
            <w:tcW w:w="1242" w:type="dxa"/>
            <w:gridSpan w:val="2"/>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jc w:val="center"/>
              <w:rPr>
                <w:rFonts w:ascii="Times New Roman" w:eastAsia="Times New Roman" w:hAnsi="Times New Roman" w:cs="Times New Roman"/>
                <w:sz w:val="28"/>
                <w:szCs w:val="24"/>
                <w:lang w:val="uk-UA" w:eastAsia="ru-RU"/>
              </w:rPr>
            </w:pPr>
            <w:r w:rsidRPr="00B92840">
              <w:rPr>
                <w:rFonts w:ascii="Times New Roman" w:eastAsia="Calibri" w:hAnsi="Times New Roman" w:cs="Times New Roman"/>
                <w:sz w:val="28"/>
                <w:lang w:val="uk-UA"/>
              </w:rPr>
              <w:t>4</w:t>
            </w:r>
          </w:p>
        </w:tc>
        <w:tc>
          <w:tcPr>
            <w:tcW w:w="36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Calibri" w:hAnsi="Times New Roman" w:cs="Times New Roman"/>
                <w:sz w:val="24"/>
                <w:lang w:val="uk-UA"/>
              </w:rPr>
            </w:pPr>
            <w:proofErr w:type="spellStart"/>
            <w:r w:rsidRPr="00B92840">
              <w:rPr>
                <w:rFonts w:ascii="Times New Roman" w:eastAsia="Calibri" w:hAnsi="Times New Roman" w:cs="Times New Roman"/>
                <w:sz w:val="24"/>
              </w:rPr>
              <w:t>Самостійне</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проходження</w:t>
            </w:r>
            <w:proofErr w:type="spellEnd"/>
            <w:r w:rsidRPr="00B92840">
              <w:rPr>
                <w:rFonts w:ascii="Times New Roman" w:eastAsia="Calibri" w:hAnsi="Times New Roman" w:cs="Times New Roman"/>
                <w:sz w:val="24"/>
              </w:rPr>
              <w:t xml:space="preserve"> тесту за </w:t>
            </w:r>
            <w:proofErr w:type="spellStart"/>
            <w:r w:rsidRPr="00B92840">
              <w:rPr>
                <w:rFonts w:ascii="Times New Roman" w:eastAsia="Calibri" w:hAnsi="Times New Roman" w:cs="Times New Roman"/>
                <w:sz w:val="24"/>
              </w:rPr>
              <w:t>матеріалом</w:t>
            </w:r>
            <w:proofErr w:type="spellEnd"/>
            <w:r w:rsidRPr="00B92840">
              <w:rPr>
                <w:rFonts w:ascii="Times New Roman" w:eastAsia="Calibri" w:hAnsi="Times New Roman" w:cs="Times New Roman"/>
                <w:sz w:val="24"/>
              </w:rPr>
              <w:t xml:space="preserve"> </w:t>
            </w:r>
            <w:r w:rsidRPr="00B92840">
              <w:rPr>
                <w:rFonts w:ascii="Times New Roman" w:eastAsia="Calibri" w:hAnsi="Times New Roman" w:cs="Times New Roman"/>
                <w:sz w:val="24"/>
                <w:lang w:val="uk-UA"/>
              </w:rPr>
              <w:t>Розділу</w:t>
            </w:r>
            <w:r w:rsidRPr="00B92840">
              <w:rPr>
                <w:rFonts w:ascii="Times New Roman" w:eastAsia="Calibri" w:hAnsi="Times New Roman" w:cs="Times New Roman"/>
                <w:sz w:val="24"/>
              </w:rPr>
              <w:t xml:space="preserve"> 2 в </w:t>
            </w:r>
            <w:proofErr w:type="spellStart"/>
            <w:r w:rsidRPr="00B92840">
              <w:rPr>
                <w:rFonts w:ascii="Times New Roman" w:eastAsia="Calibri" w:hAnsi="Times New Roman" w:cs="Times New Roman"/>
                <w:sz w:val="24"/>
              </w:rPr>
              <w:t>системі</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електронного</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забезпечення</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навчання</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ЗНУ</w:t>
            </w:r>
            <w:proofErr w:type="spellEnd"/>
            <w:r w:rsidRPr="00B92840">
              <w:rPr>
                <w:rFonts w:ascii="Times New Roman" w:eastAsia="Calibri" w:hAnsi="Times New Roman" w:cs="Times New Roman"/>
                <w:sz w:val="24"/>
              </w:rPr>
              <w:t xml:space="preserve"> (за </w:t>
            </w:r>
            <w:proofErr w:type="spellStart"/>
            <w:r w:rsidRPr="00B92840">
              <w:rPr>
                <w:rFonts w:ascii="Times New Roman" w:eastAsia="Calibri" w:hAnsi="Times New Roman" w:cs="Times New Roman"/>
                <w:sz w:val="24"/>
              </w:rPr>
              <w:t>умови</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виконання</w:t>
            </w:r>
            <w:proofErr w:type="spellEnd"/>
            <w:r w:rsidRPr="00B92840">
              <w:rPr>
                <w:rFonts w:ascii="Times New Roman" w:eastAsia="Calibri" w:hAnsi="Times New Roman" w:cs="Times New Roman"/>
                <w:sz w:val="24"/>
              </w:rPr>
              <w:t xml:space="preserve"> тесту не </w:t>
            </w:r>
            <w:proofErr w:type="spellStart"/>
            <w:r w:rsidRPr="00B92840">
              <w:rPr>
                <w:rFonts w:ascii="Times New Roman" w:eastAsia="Calibri" w:hAnsi="Times New Roman" w:cs="Times New Roman"/>
                <w:sz w:val="24"/>
              </w:rPr>
              <w:t>менш</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ніж</w:t>
            </w:r>
            <w:proofErr w:type="spellEnd"/>
            <w:r w:rsidRPr="00B92840">
              <w:rPr>
                <w:rFonts w:ascii="Times New Roman" w:eastAsia="Calibri" w:hAnsi="Times New Roman" w:cs="Times New Roman"/>
                <w:sz w:val="24"/>
              </w:rPr>
              <w:t xml:space="preserve"> на 85%. </w:t>
            </w:r>
            <w:proofErr w:type="spellStart"/>
            <w:r w:rsidRPr="00B92840">
              <w:rPr>
                <w:rFonts w:ascii="Times New Roman" w:eastAsia="Calibri" w:hAnsi="Times New Roman" w:cs="Times New Roman"/>
                <w:sz w:val="24"/>
              </w:rPr>
              <w:t>Кількість</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спроб</w:t>
            </w:r>
            <w:proofErr w:type="spellEnd"/>
            <w:r w:rsidRPr="00B92840">
              <w:rPr>
                <w:rFonts w:ascii="Times New Roman" w:eastAsia="Calibri" w:hAnsi="Times New Roman" w:cs="Times New Roman"/>
                <w:sz w:val="24"/>
              </w:rPr>
              <w:t xml:space="preserve"> не </w:t>
            </w:r>
            <w:proofErr w:type="spellStart"/>
            <w:r w:rsidRPr="00B92840">
              <w:rPr>
                <w:rFonts w:ascii="Times New Roman" w:eastAsia="Calibri" w:hAnsi="Times New Roman" w:cs="Times New Roman"/>
                <w:sz w:val="24"/>
              </w:rPr>
              <w:t>враховується</w:t>
            </w:r>
            <w:proofErr w:type="spellEnd"/>
            <w:r w:rsidRPr="00B92840">
              <w:rPr>
                <w:rFonts w:ascii="Times New Roman" w:eastAsia="Calibri" w:hAnsi="Times New Roman" w:cs="Times New Roman"/>
                <w:sz w:val="24"/>
              </w:rPr>
              <w:t xml:space="preserve">. Час не </w:t>
            </w:r>
            <w:proofErr w:type="spellStart"/>
            <w:r w:rsidRPr="00B92840">
              <w:rPr>
                <w:rFonts w:ascii="Times New Roman" w:eastAsia="Calibri" w:hAnsi="Times New Roman" w:cs="Times New Roman"/>
                <w:sz w:val="24"/>
              </w:rPr>
              <w:t>обмежено</w:t>
            </w:r>
            <w:proofErr w:type="spellEnd"/>
            <w:r w:rsidRPr="00B92840">
              <w:rPr>
                <w:rFonts w:ascii="Times New Roman" w:eastAsia="Calibri" w:hAnsi="Times New Roman" w:cs="Times New Roman"/>
                <w:sz w:val="24"/>
              </w:rPr>
              <w:t>.</w:t>
            </w:r>
          </w:p>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r w:rsidRPr="00B92840">
              <w:rPr>
                <w:rFonts w:ascii="Times New Roman" w:eastAsia="Calibri" w:hAnsi="Times New Roman" w:cs="Times New Roman"/>
                <w:sz w:val="24"/>
              </w:rPr>
              <w:t>1</w:t>
            </w:r>
          </w:p>
        </w:tc>
        <w:tc>
          <w:tcPr>
            <w:tcW w:w="1891"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lang w:val="uk-UA"/>
              </w:rPr>
              <w:t>2</w:t>
            </w:r>
          </w:p>
        </w:tc>
        <w:tc>
          <w:tcPr>
            <w:tcW w:w="10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lang w:val="uk-UA"/>
              </w:rPr>
              <w:t>2</w:t>
            </w:r>
          </w:p>
        </w:tc>
      </w:tr>
      <w:tr w:rsidR="00B92840" w:rsidRPr="00B92840" w:rsidTr="003E393F">
        <w:tc>
          <w:tcPr>
            <w:tcW w:w="336" w:type="dxa"/>
            <w:vMerge w:val="restart"/>
            <w:tcBorders>
              <w:top w:val="single" w:sz="4" w:space="0" w:color="auto"/>
              <w:left w:val="single" w:sz="4" w:space="0" w:color="auto"/>
              <w:right w:val="single" w:sz="4" w:space="0" w:color="auto"/>
            </w:tcBorders>
            <w:hideMark/>
          </w:tcPr>
          <w:p w:rsidR="00B92840" w:rsidRPr="00B92840" w:rsidRDefault="00B92840" w:rsidP="00B92840">
            <w:pPr>
              <w:widowControl w:val="0"/>
              <w:suppressAutoHyphens/>
              <w:jc w:val="center"/>
              <w:rPr>
                <w:rFonts w:ascii="Times New Roman" w:eastAsia="Times New Roman" w:hAnsi="Times New Roman" w:cs="Times New Roman"/>
                <w:sz w:val="28"/>
                <w:szCs w:val="24"/>
                <w:lang w:eastAsia="ru-RU"/>
              </w:rPr>
            </w:pPr>
            <w:r w:rsidRPr="00B92840">
              <w:rPr>
                <w:rFonts w:ascii="Times New Roman" w:eastAsia="Calibri" w:hAnsi="Times New Roman" w:cs="Times New Roman"/>
                <w:sz w:val="28"/>
              </w:rPr>
              <w:t>6</w:t>
            </w:r>
          </w:p>
        </w:tc>
        <w:tc>
          <w:tcPr>
            <w:tcW w:w="906" w:type="dxa"/>
            <w:vMerge w:val="restart"/>
            <w:tcBorders>
              <w:top w:val="single" w:sz="4" w:space="0" w:color="auto"/>
              <w:left w:val="single" w:sz="4" w:space="0" w:color="auto"/>
              <w:right w:val="single" w:sz="4" w:space="0" w:color="auto"/>
            </w:tcBorders>
            <w:textDirection w:val="btLr"/>
            <w:hideMark/>
          </w:tcPr>
          <w:p w:rsidR="00B92840" w:rsidRPr="00B92840" w:rsidRDefault="00B92840" w:rsidP="00B92840">
            <w:pPr>
              <w:widowControl w:val="0"/>
              <w:suppressAutoHyphens/>
              <w:ind w:left="113" w:right="113"/>
              <w:jc w:val="center"/>
              <w:rPr>
                <w:rFonts w:ascii="Times New Roman" w:eastAsia="Times New Roman" w:hAnsi="Times New Roman" w:cs="Times New Roman"/>
                <w:lang w:val="uk-UA" w:eastAsia="ru-RU"/>
              </w:rPr>
            </w:pPr>
            <w:proofErr w:type="spellStart"/>
            <w:r w:rsidRPr="00B92840">
              <w:rPr>
                <w:rFonts w:ascii="Times New Roman" w:eastAsia="Calibri" w:hAnsi="Times New Roman" w:cs="Times New Roman"/>
              </w:rPr>
              <w:t>Підсумковий</w:t>
            </w:r>
            <w:proofErr w:type="spellEnd"/>
            <w:r w:rsidRPr="00B92840">
              <w:rPr>
                <w:rFonts w:ascii="Times New Roman" w:eastAsia="Calibri" w:hAnsi="Times New Roman" w:cs="Times New Roman"/>
              </w:rPr>
              <w:t xml:space="preserve"> контроль - </w:t>
            </w:r>
            <w:r w:rsidRPr="00B92840">
              <w:rPr>
                <w:rFonts w:ascii="Times New Roman" w:eastAsia="Calibri" w:hAnsi="Times New Roman" w:cs="Times New Roman"/>
                <w:lang w:val="uk-UA"/>
              </w:rPr>
              <w:t>екзамен</w:t>
            </w:r>
          </w:p>
        </w:tc>
        <w:tc>
          <w:tcPr>
            <w:tcW w:w="36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sidRPr="00B92840">
              <w:rPr>
                <w:rFonts w:ascii="Times New Roman" w:eastAsia="Calibri" w:hAnsi="Times New Roman" w:cs="Times New Roman"/>
                <w:sz w:val="24"/>
              </w:rPr>
              <w:t>індивідуальне</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практичне</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завдання</w:t>
            </w:r>
            <w:proofErr w:type="spellEnd"/>
          </w:p>
        </w:tc>
        <w:tc>
          <w:tcPr>
            <w:tcW w:w="1843" w:type="dxa"/>
            <w:vMerge w:val="restart"/>
            <w:tcBorders>
              <w:top w:val="single" w:sz="4" w:space="0" w:color="auto"/>
              <w:left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r w:rsidRPr="00B92840">
              <w:rPr>
                <w:rFonts w:ascii="Times New Roman" w:eastAsia="Calibri" w:hAnsi="Times New Roman" w:cs="Times New Roman"/>
                <w:sz w:val="24"/>
              </w:rPr>
              <w:t>1</w:t>
            </w:r>
          </w:p>
        </w:tc>
        <w:tc>
          <w:tcPr>
            <w:tcW w:w="1891"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rPr>
              <w:t>1</w:t>
            </w:r>
            <w:r w:rsidRPr="00B92840">
              <w:rPr>
                <w:rFonts w:ascii="Times New Roman" w:eastAsia="Calibri" w:hAnsi="Times New Roman" w:cs="Times New Roman"/>
                <w:sz w:val="24"/>
                <w:lang w:val="uk-UA"/>
              </w:rPr>
              <w:t>0</w:t>
            </w:r>
          </w:p>
        </w:tc>
        <w:tc>
          <w:tcPr>
            <w:tcW w:w="10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rPr>
              <w:t>1</w:t>
            </w:r>
            <w:r w:rsidRPr="00B92840">
              <w:rPr>
                <w:rFonts w:ascii="Times New Roman" w:eastAsia="Calibri" w:hAnsi="Times New Roman" w:cs="Times New Roman"/>
                <w:sz w:val="24"/>
                <w:lang w:val="uk-UA"/>
              </w:rPr>
              <w:t>0</w:t>
            </w:r>
          </w:p>
        </w:tc>
      </w:tr>
      <w:tr w:rsidR="00B92840" w:rsidRPr="00B92840" w:rsidTr="003E393F">
        <w:trPr>
          <w:trHeight w:val="1664"/>
        </w:trPr>
        <w:tc>
          <w:tcPr>
            <w:tcW w:w="336" w:type="dxa"/>
            <w:vMerge/>
            <w:tcBorders>
              <w:left w:val="single" w:sz="4" w:space="0" w:color="auto"/>
              <w:right w:val="single" w:sz="4" w:space="0" w:color="auto"/>
            </w:tcBorders>
            <w:vAlign w:val="center"/>
            <w:hideMark/>
          </w:tcPr>
          <w:p w:rsidR="00B92840" w:rsidRPr="00B92840" w:rsidRDefault="00B92840" w:rsidP="00B92840">
            <w:pPr>
              <w:spacing w:after="0" w:line="240" w:lineRule="auto"/>
              <w:rPr>
                <w:rFonts w:ascii="Times New Roman" w:eastAsia="Times New Roman" w:hAnsi="Times New Roman" w:cs="Times New Roman"/>
                <w:sz w:val="28"/>
                <w:szCs w:val="24"/>
                <w:lang w:eastAsia="ru-RU"/>
              </w:rPr>
            </w:pPr>
          </w:p>
        </w:tc>
        <w:tc>
          <w:tcPr>
            <w:tcW w:w="906" w:type="dxa"/>
            <w:vMerge/>
            <w:tcBorders>
              <w:left w:val="single" w:sz="4" w:space="0" w:color="auto"/>
              <w:right w:val="single" w:sz="4" w:space="0" w:color="auto"/>
            </w:tcBorders>
            <w:vAlign w:val="center"/>
            <w:hideMark/>
          </w:tcPr>
          <w:p w:rsidR="00B92840" w:rsidRPr="00B92840" w:rsidRDefault="00B92840" w:rsidP="00B92840">
            <w:pPr>
              <w:spacing w:after="0" w:line="240" w:lineRule="auto"/>
              <w:rPr>
                <w:rFonts w:ascii="Times New Roman" w:eastAsia="Times New Roman" w:hAnsi="Times New Roman" w:cs="Times New Roman"/>
                <w:lang w:val="uk-UA" w:eastAsia="ru-RU"/>
              </w:rPr>
            </w:pPr>
          </w:p>
        </w:tc>
        <w:tc>
          <w:tcPr>
            <w:tcW w:w="36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sidRPr="00B92840">
              <w:rPr>
                <w:rFonts w:ascii="Times New Roman" w:eastAsia="Calibri" w:hAnsi="Times New Roman" w:cs="Times New Roman"/>
                <w:sz w:val="24"/>
              </w:rPr>
              <w:t>контрольне</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тестування</w:t>
            </w:r>
            <w:proofErr w:type="spellEnd"/>
            <w:r w:rsidRPr="00B92840">
              <w:rPr>
                <w:rFonts w:ascii="Times New Roman" w:eastAsia="Calibri" w:hAnsi="Times New Roman" w:cs="Times New Roman"/>
                <w:sz w:val="24"/>
              </w:rPr>
              <w:t xml:space="preserve"> за </w:t>
            </w:r>
            <w:proofErr w:type="spellStart"/>
            <w:r w:rsidRPr="00B92840">
              <w:rPr>
                <w:rFonts w:ascii="Times New Roman" w:eastAsia="Calibri" w:hAnsi="Times New Roman" w:cs="Times New Roman"/>
                <w:sz w:val="24"/>
              </w:rPr>
              <w:t>вивченим</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матеріалом</w:t>
            </w:r>
            <w:proofErr w:type="spellEnd"/>
            <w:r w:rsidRPr="00B92840">
              <w:rPr>
                <w:rFonts w:ascii="Times New Roman" w:eastAsia="Calibri" w:hAnsi="Times New Roman" w:cs="Times New Roman"/>
                <w:sz w:val="24"/>
              </w:rPr>
              <w:t xml:space="preserve"> курсу (проводиться по </w:t>
            </w:r>
            <w:proofErr w:type="spellStart"/>
            <w:r w:rsidRPr="00B92840">
              <w:rPr>
                <w:rFonts w:ascii="Times New Roman" w:eastAsia="Calibri" w:hAnsi="Times New Roman" w:cs="Times New Roman"/>
                <w:sz w:val="24"/>
              </w:rPr>
              <w:t>завершенню</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вивчення</w:t>
            </w:r>
            <w:proofErr w:type="spellEnd"/>
            <w:r w:rsidRPr="00B92840">
              <w:rPr>
                <w:rFonts w:ascii="Times New Roman" w:eastAsia="Calibri" w:hAnsi="Times New Roman" w:cs="Times New Roman"/>
                <w:sz w:val="24"/>
              </w:rPr>
              <w:t xml:space="preserve"> курсу на </w:t>
            </w:r>
            <w:proofErr w:type="spellStart"/>
            <w:r w:rsidRPr="00B92840">
              <w:rPr>
                <w:rFonts w:ascii="Times New Roman" w:eastAsia="Calibri" w:hAnsi="Times New Roman" w:cs="Times New Roman"/>
                <w:sz w:val="24"/>
              </w:rPr>
              <w:t>вибір</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викладача</w:t>
            </w:r>
            <w:proofErr w:type="spellEnd"/>
            <w:r w:rsidRPr="00B92840">
              <w:rPr>
                <w:rFonts w:ascii="Times New Roman" w:eastAsia="Calibri" w:hAnsi="Times New Roman" w:cs="Times New Roman"/>
                <w:sz w:val="24"/>
              </w:rPr>
              <w:t xml:space="preserve">: </w:t>
            </w:r>
            <w:proofErr w:type="spellStart"/>
            <w:r w:rsidRPr="00B92840">
              <w:rPr>
                <w:rFonts w:ascii="Times New Roman" w:eastAsia="Calibri" w:hAnsi="Times New Roman" w:cs="Times New Roman"/>
                <w:sz w:val="24"/>
              </w:rPr>
              <w:t>письмово</w:t>
            </w:r>
            <w:proofErr w:type="spellEnd"/>
            <w:r w:rsidRPr="00B92840">
              <w:rPr>
                <w:rFonts w:ascii="Times New Roman" w:eastAsia="Calibri" w:hAnsi="Times New Roman" w:cs="Times New Roman"/>
                <w:sz w:val="24"/>
              </w:rPr>
              <w:t>).</w:t>
            </w:r>
          </w:p>
        </w:tc>
        <w:tc>
          <w:tcPr>
            <w:tcW w:w="1843" w:type="dxa"/>
            <w:vMerge/>
            <w:tcBorders>
              <w:left w:val="single" w:sz="4" w:space="0" w:color="auto"/>
              <w:right w:val="single" w:sz="4" w:space="0" w:color="auto"/>
            </w:tcBorders>
            <w:vAlign w:val="center"/>
            <w:hideMark/>
          </w:tcPr>
          <w:p w:rsidR="00B92840" w:rsidRPr="00B92840" w:rsidRDefault="00B92840" w:rsidP="00B92840">
            <w:pPr>
              <w:spacing w:after="0" w:line="240" w:lineRule="auto"/>
              <w:rPr>
                <w:rFonts w:ascii="Times New Roman" w:eastAsia="Times New Roman" w:hAnsi="Times New Roman" w:cs="Times New Roman"/>
                <w:sz w:val="24"/>
                <w:szCs w:val="24"/>
                <w:lang w:eastAsia="ru-RU"/>
              </w:rPr>
            </w:pPr>
          </w:p>
        </w:tc>
        <w:tc>
          <w:tcPr>
            <w:tcW w:w="1891" w:type="dxa"/>
            <w:tcBorders>
              <w:top w:val="single" w:sz="4" w:space="0" w:color="auto"/>
              <w:left w:val="single" w:sz="4" w:space="0" w:color="auto"/>
              <w:right w:val="single" w:sz="4" w:space="0" w:color="auto"/>
            </w:tcBorders>
            <w:hideMark/>
          </w:tcPr>
          <w:p w:rsidR="00B92840" w:rsidRPr="00B92840" w:rsidRDefault="00B92840" w:rsidP="00B92840">
            <w:pPr>
              <w:widowControl w:val="0"/>
              <w:suppressAutoHyphens/>
              <w:spacing w:after="0" w:line="240" w:lineRule="auto"/>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lang w:val="uk-UA"/>
              </w:rPr>
              <w:t>3</w:t>
            </w:r>
          </w:p>
        </w:tc>
        <w:tc>
          <w:tcPr>
            <w:tcW w:w="1087" w:type="dxa"/>
            <w:tcBorders>
              <w:top w:val="single" w:sz="4" w:space="0" w:color="auto"/>
              <w:left w:val="single" w:sz="4" w:space="0" w:color="auto"/>
              <w:right w:val="single" w:sz="4" w:space="0" w:color="auto"/>
            </w:tcBorders>
            <w:hideMark/>
          </w:tcPr>
          <w:p w:rsidR="00B92840" w:rsidRPr="00B92840" w:rsidRDefault="00B92840" w:rsidP="00B92840">
            <w:pPr>
              <w:widowControl w:val="0"/>
              <w:suppressAutoHyphens/>
              <w:spacing w:after="0"/>
              <w:jc w:val="both"/>
              <w:rPr>
                <w:rFonts w:ascii="Times New Roman" w:eastAsia="Times New Roman" w:hAnsi="Times New Roman" w:cs="Times New Roman"/>
                <w:sz w:val="24"/>
                <w:szCs w:val="24"/>
                <w:lang w:val="uk-UA" w:eastAsia="ru-RU"/>
              </w:rPr>
            </w:pPr>
            <w:r w:rsidRPr="00B92840">
              <w:rPr>
                <w:rFonts w:ascii="Times New Roman" w:eastAsia="Calibri" w:hAnsi="Times New Roman" w:cs="Times New Roman"/>
                <w:sz w:val="24"/>
                <w:lang w:val="uk-UA"/>
              </w:rPr>
              <w:t>3</w:t>
            </w:r>
          </w:p>
        </w:tc>
      </w:tr>
      <w:tr w:rsidR="00B92840" w:rsidRPr="00B92840" w:rsidTr="003E393F">
        <w:trPr>
          <w:trHeight w:val="281"/>
        </w:trPr>
        <w:tc>
          <w:tcPr>
            <w:tcW w:w="336" w:type="dxa"/>
            <w:vMerge/>
            <w:tcBorders>
              <w:left w:val="single" w:sz="4" w:space="0" w:color="auto"/>
              <w:bottom w:val="single" w:sz="4" w:space="0" w:color="auto"/>
              <w:right w:val="single" w:sz="4" w:space="0" w:color="auto"/>
            </w:tcBorders>
            <w:vAlign w:val="center"/>
          </w:tcPr>
          <w:p w:rsidR="00B92840" w:rsidRPr="00B92840" w:rsidRDefault="00B92840" w:rsidP="00B92840">
            <w:pPr>
              <w:spacing w:after="0" w:line="240" w:lineRule="auto"/>
              <w:rPr>
                <w:rFonts w:ascii="Times New Roman" w:eastAsia="Times New Roman" w:hAnsi="Times New Roman" w:cs="Times New Roman"/>
                <w:sz w:val="28"/>
                <w:szCs w:val="24"/>
                <w:lang w:eastAsia="ru-RU"/>
              </w:rPr>
            </w:pPr>
          </w:p>
        </w:tc>
        <w:tc>
          <w:tcPr>
            <w:tcW w:w="906" w:type="dxa"/>
            <w:vMerge/>
            <w:tcBorders>
              <w:left w:val="single" w:sz="4" w:space="0" w:color="auto"/>
              <w:bottom w:val="single" w:sz="4" w:space="0" w:color="auto"/>
              <w:right w:val="single" w:sz="4" w:space="0" w:color="auto"/>
            </w:tcBorders>
            <w:vAlign w:val="center"/>
          </w:tcPr>
          <w:p w:rsidR="00B92840" w:rsidRPr="00B92840" w:rsidRDefault="00B92840" w:rsidP="00B92840">
            <w:pPr>
              <w:spacing w:after="0" w:line="240" w:lineRule="auto"/>
              <w:rPr>
                <w:rFonts w:ascii="Times New Roman" w:eastAsia="Times New Roman" w:hAnsi="Times New Roman" w:cs="Times New Roman"/>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jc w:val="both"/>
              <w:rPr>
                <w:rFonts w:ascii="Times New Roman" w:eastAsia="Calibri" w:hAnsi="Times New Roman" w:cs="Times New Roman"/>
                <w:bCs/>
                <w:color w:val="000000"/>
                <w:sz w:val="16"/>
                <w:szCs w:val="16"/>
                <w:lang w:val="uk-UA"/>
              </w:rPr>
            </w:pPr>
            <w:r w:rsidRPr="00B92840">
              <w:rPr>
                <w:rFonts w:ascii="Times New Roman" w:eastAsia="Calibri" w:hAnsi="Times New Roman" w:cs="Times New Roman"/>
                <w:b/>
                <w:bCs/>
                <w:color w:val="000000"/>
                <w:sz w:val="24"/>
                <w:lang w:val="uk-UA"/>
              </w:rPr>
              <w:t xml:space="preserve">Екзамен </w:t>
            </w:r>
            <w:r w:rsidRPr="00B92840">
              <w:rPr>
                <w:rFonts w:ascii="Times New Roman" w:eastAsia="Calibri" w:hAnsi="Times New Roman" w:cs="Times New Roman"/>
                <w:bCs/>
                <w:color w:val="000000"/>
                <w:sz w:val="24"/>
                <w:lang w:val="uk-UA"/>
              </w:rPr>
              <w:t>(проводиться по завершенню вивчення курсу і складається з двох теоретичних  й одного практичного завдання)</w:t>
            </w:r>
          </w:p>
          <w:p w:rsidR="00B92840" w:rsidRPr="00B92840" w:rsidRDefault="00B92840" w:rsidP="00B92840">
            <w:pPr>
              <w:widowControl w:val="0"/>
              <w:suppressAutoHyphens/>
              <w:spacing w:after="0" w:line="240" w:lineRule="auto"/>
              <w:jc w:val="both"/>
              <w:rPr>
                <w:rFonts w:ascii="Times New Roman" w:eastAsia="Calibri" w:hAnsi="Times New Roman" w:cs="Times New Roman"/>
                <w:sz w:val="24"/>
              </w:rPr>
            </w:pPr>
          </w:p>
        </w:tc>
        <w:tc>
          <w:tcPr>
            <w:tcW w:w="1843" w:type="dxa"/>
            <w:vMerge/>
            <w:tcBorders>
              <w:left w:val="single" w:sz="4" w:space="0" w:color="auto"/>
              <w:bottom w:val="single" w:sz="4" w:space="0" w:color="auto"/>
              <w:right w:val="single" w:sz="4" w:space="0" w:color="auto"/>
            </w:tcBorders>
            <w:vAlign w:val="center"/>
          </w:tcPr>
          <w:p w:rsidR="00B92840" w:rsidRPr="00B92840" w:rsidRDefault="00B92840" w:rsidP="00B92840">
            <w:pPr>
              <w:spacing w:after="0" w:line="240" w:lineRule="auto"/>
              <w:rPr>
                <w:rFonts w:ascii="Times New Roman" w:eastAsia="Times New Roman" w:hAnsi="Times New Roman" w:cs="Times New Roman"/>
                <w:sz w:val="24"/>
                <w:szCs w:val="24"/>
                <w:lang w:eastAsia="ru-RU"/>
              </w:rPr>
            </w:pPr>
          </w:p>
        </w:tc>
        <w:tc>
          <w:tcPr>
            <w:tcW w:w="1891" w:type="dxa"/>
            <w:tcBorders>
              <w:left w:val="single" w:sz="4" w:space="0" w:color="auto"/>
              <w:bottom w:val="single" w:sz="4" w:space="0" w:color="auto"/>
              <w:right w:val="single" w:sz="4" w:space="0" w:color="auto"/>
            </w:tcBorders>
          </w:tcPr>
          <w:p w:rsidR="00B92840" w:rsidRPr="00B92840" w:rsidRDefault="00B92840" w:rsidP="00B92840">
            <w:pPr>
              <w:widowControl w:val="0"/>
              <w:suppressAutoHyphens/>
              <w:spacing w:after="0" w:line="240" w:lineRule="auto"/>
              <w:jc w:val="both"/>
              <w:rPr>
                <w:rFonts w:ascii="Times New Roman" w:eastAsia="Calibri" w:hAnsi="Times New Roman" w:cs="Times New Roman"/>
                <w:sz w:val="24"/>
                <w:lang w:val="uk-UA"/>
              </w:rPr>
            </w:pPr>
            <w:r w:rsidRPr="00B92840">
              <w:rPr>
                <w:rFonts w:ascii="Times New Roman" w:eastAsia="Calibri" w:hAnsi="Times New Roman" w:cs="Times New Roman"/>
                <w:sz w:val="24"/>
                <w:lang w:val="uk-UA"/>
              </w:rPr>
              <w:t>27</w:t>
            </w:r>
          </w:p>
        </w:tc>
        <w:tc>
          <w:tcPr>
            <w:tcW w:w="1087" w:type="dxa"/>
            <w:tcBorders>
              <w:left w:val="single" w:sz="4" w:space="0" w:color="auto"/>
              <w:bottom w:val="single" w:sz="4" w:space="0" w:color="auto"/>
              <w:right w:val="single" w:sz="4" w:space="0" w:color="auto"/>
            </w:tcBorders>
          </w:tcPr>
          <w:p w:rsidR="00B92840" w:rsidRPr="00B92840" w:rsidRDefault="00B92840" w:rsidP="00B92840">
            <w:pPr>
              <w:widowControl w:val="0"/>
              <w:suppressAutoHyphens/>
              <w:spacing w:after="0"/>
              <w:jc w:val="both"/>
              <w:rPr>
                <w:rFonts w:ascii="Times New Roman" w:eastAsia="Calibri" w:hAnsi="Times New Roman" w:cs="Times New Roman"/>
                <w:sz w:val="24"/>
                <w:lang w:val="uk-UA"/>
              </w:rPr>
            </w:pPr>
            <w:r w:rsidRPr="00B92840">
              <w:rPr>
                <w:rFonts w:ascii="Times New Roman" w:eastAsia="Calibri" w:hAnsi="Times New Roman" w:cs="Times New Roman"/>
                <w:sz w:val="24"/>
                <w:lang w:val="uk-UA"/>
              </w:rPr>
              <w:t>27</w:t>
            </w:r>
          </w:p>
        </w:tc>
      </w:tr>
      <w:tr w:rsidR="00B92840" w:rsidRPr="00B92840" w:rsidTr="003E393F">
        <w:trPr>
          <w:trHeight w:val="280"/>
        </w:trPr>
        <w:tc>
          <w:tcPr>
            <w:tcW w:w="4929" w:type="dxa"/>
            <w:gridSpan w:val="3"/>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ind w:firstLine="38"/>
              <w:jc w:val="both"/>
              <w:rPr>
                <w:rFonts w:ascii="Times New Roman" w:eastAsia="Times New Roman" w:hAnsi="Times New Roman" w:cs="Times New Roman"/>
                <w:sz w:val="24"/>
                <w:szCs w:val="24"/>
                <w:lang w:eastAsia="ru-RU"/>
              </w:rPr>
            </w:pPr>
            <w:proofErr w:type="spellStart"/>
            <w:r w:rsidRPr="00B92840">
              <w:rPr>
                <w:rFonts w:ascii="Times New Roman" w:eastAsia="Calibri" w:hAnsi="Times New Roman" w:cs="Times New Roman"/>
                <w:sz w:val="24"/>
              </w:rPr>
              <w:t>Усього</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ind w:firstLine="38"/>
              <w:jc w:val="both"/>
              <w:rPr>
                <w:rFonts w:ascii="Times New Roman" w:eastAsia="Times New Roman" w:hAnsi="Times New Roman" w:cs="Times New Roman"/>
                <w:sz w:val="24"/>
                <w:szCs w:val="24"/>
                <w:lang w:eastAsia="ru-RU"/>
              </w:rPr>
            </w:pPr>
            <w:r w:rsidRPr="00B92840">
              <w:rPr>
                <w:rFonts w:ascii="Times New Roman" w:eastAsia="Calibri" w:hAnsi="Times New Roman" w:cs="Times New Roman"/>
                <w:sz w:val="24"/>
              </w:rPr>
              <w:t>32</w:t>
            </w:r>
          </w:p>
        </w:tc>
        <w:tc>
          <w:tcPr>
            <w:tcW w:w="1891"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line="240" w:lineRule="auto"/>
              <w:ind w:firstLine="38"/>
              <w:jc w:val="both"/>
              <w:rPr>
                <w:rFonts w:ascii="Times New Roman" w:eastAsia="Times New Roman" w:hAnsi="Times New Roman" w:cs="Times New Roman"/>
                <w:sz w:val="24"/>
                <w:szCs w:val="24"/>
                <w:lang w:eastAsia="ru-RU"/>
              </w:rPr>
            </w:pPr>
            <w:r w:rsidRPr="00B92840">
              <w:rPr>
                <w:rFonts w:ascii="Times New Roman" w:eastAsia="Calibri" w:hAnsi="Times New Roman" w:cs="Times New Roman"/>
                <w:sz w:val="24"/>
              </w:rPr>
              <w:t>100</w:t>
            </w:r>
          </w:p>
        </w:tc>
        <w:tc>
          <w:tcPr>
            <w:tcW w:w="1087"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spacing w:after="0"/>
              <w:ind w:firstLine="38"/>
              <w:jc w:val="both"/>
              <w:rPr>
                <w:rFonts w:ascii="Times New Roman" w:eastAsia="Times New Roman" w:hAnsi="Times New Roman" w:cs="Times New Roman"/>
                <w:sz w:val="24"/>
                <w:szCs w:val="24"/>
                <w:lang w:eastAsia="ru-RU"/>
              </w:rPr>
            </w:pPr>
            <w:r w:rsidRPr="00B92840">
              <w:rPr>
                <w:rFonts w:ascii="Times New Roman" w:eastAsia="Calibri" w:hAnsi="Times New Roman" w:cs="Times New Roman"/>
                <w:sz w:val="24"/>
              </w:rPr>
              <w:t>100</w:t>
            </w:r>
          </w:p>
        </w:tc>
      </w:tr>
    </w:tbl>
    <w:p w:rsidR="00B92840" w:rsidRPr="00B92840" w:rsidRDefault="00B92840" w:rsidP="00B92840">
      <w:pPr>
        <w:spacing w:after="0" w:line="240" w:lineRule="auto"/>
        <w:jc w:val="center"/>
        <w:rPr>
          <w:rFonts w:ascii="Times New Roman" w:eastAsia="Calibri" w:hAnsi="Times New Roman" w:cs="Times New Roman"/>
          <w:b/>
          <w:bCs/>
          <w:sz w:val="24"/>
          <w:lang w:val="uk-UA"/>
        </w:rPr>
      </w:pP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Cs/>
          <w:color w:val="000000"/>
          <w:sz w:val="24"/>
          <w:szCs w:val="24"/>
        </w:rPr>
        <w:t xml:space="preserve">1. </w:t>
      </w:r>
      <w:proofErr w:type="spellStart"/>
      <w:r w:rsidRPr="00B92840">
        <w:rPr>
          <w:rFonts w:ascii="Times New Roman" w:eastAsia="Calibri" w:hAnsi="Times New Roman" w:cs="Times New Roman"/>
          <w:b/>
          <w:bCs/>
          <w:color w:val="000000"/>
          <w:sz w:val="28"/>
          <w:szCs w:val="28"/>
        </w:rPr>
        <w:t>Виконання</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завдання</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самостійної</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роботи</w:t>
      </w:r>
      <w:proofErr w:type="spellEnd"/>
      <w:r w:rsidRPr="00B92840">
        <w:rPr>
          <w:rFonts w:ascii="Times New Roman" w:eastAsia="Calibri" w:hAnsi="Times New Roman" w:cs="Times New Roman"/>
          <w:b/>
          <w:bCs/>
          <w:color w:val="000000"/>
          <w:sz w:val="28"/>
          <w:szCs w:val="28"/>
        </w:rPr>
        <w:t xml:space="preserve">. </w:t>
      </w:r>
      <w:r w:rsidRPr="00B92840">
        <w:rPr>
          <w:rFonts w:ascii="Times New Roman" w:eastAsia="Calibri" w:hAnsi="Times New Roman" w:cs="Times New Roman"/>
          <w:b/>
          <w:bCs/>
          <w:color w:val="000000"/>
          <w:sz w:val="28"/>
          <w:szCs w:val="28"/>
          <w:lang w:val="uk-UA"/>
        </w:rPr>
        <w:t xml:space="preserve">Презентація завдання. </w:t>
      </w:r>
      <w:proofErr w:type="spellStart"/>
      <w:r w:rsidRPr="00B92840">
        <w:rPr>
          <w:rFonts w:ascii="Times New Roman" w:eastAsia="Calibri" w:hAnsi="Times New Roman" w:cs="Times New Roman"/>
          <w:bCs/>
          <w:color w:val="000000"/>
          <w:sz w:val="28"/>
          <w:szCs w:val="28"/>
        </w:rPr>
        <w:t>Цей</w:t>
      </w:r>
      <w:proofErr w:type="spellEnd"/>
      <w:r w:rsidRPr="00B92840">
        <w:rPr>
          <w:rFonts w:ascii="Times New Roman" w:eastAsia="Calibri" w:hAnsi="Times New Roman" w:cs="Times New Roman"/>
          <w:bCs/>
          <w:color w:val="000000"/>
          <w:sz w:val="28"/>
          <w:szCs w:val="28"/>
        </w:rPr>
        <w:t xml:space="preserve"> вид контролю </w:t>
      </w:r>
      <w:proofErr w:type="spellStart"/>
      <w:r w:rsidRPr="00B92840">
        <w:rPr>
          <w:rFonts w:ascii="Times New Roman" w:eastAsia="Calibri" w:hAnsi="Times New Roman" w:cs="Times New Roman"/>
          <w:bCs/>
          <w:color w:val="000000"/>
          <w:sz w:val="28"/>
          <w:szCs w:val="28"/>
        </w:rPr>
        <w:t>передбачає</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виконання</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завдань</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самостійної</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роботи</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Максимальну</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кількість</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балів</w:t>
      </w:r>
      <w:proofErr w:type="spellEnd"/>
      <w:r w:rsidRPr="00B92840">
        <w:rPr>
          <w:rFonts w:ascii="Times New Roman" w:eastAsia="Calibri" w:hAnsi="Times New Roman" w:cs="Times New Roman"/>
          <w:bCs/>
          <w:color w:val="000000"/>
          <w:sz w:val="28"/>
          <w:szCs w:val="28"/>
        </w:rPr>
        <w:t xml:space="preserve"> (</w:t>
      </w:r>
      <w:r w:rsidRPr="00B92840">
        <w:rPr>
          <w:rFonts w:ascii="Times New Roman" w:eastAsia="Calibri" w:hAnsi="Times New Roman" w:cs="Times New Roman"/>
          <w:b/>
          <w:bCs/>
          <w:color w:val="000000"/>
          <w:sz w:val="28"/>
          <w:szCs w:val="28"/>
        </w:rPr>
        <w:t xml:space="preserve">2 </w:t>
      </w:r>
      <w:proofErr w:type="spellStart"/>
      <w:r w:rsidRPr="00B92840">
        <w:rPr>
          <w:rFonts w:ascii="Times New Roman" w:eastAsia="Calibri" w:hAnsi="Times New Roman" w:cs="Times New Roman"/>
          <w:b/>
          <w:bCs/>
          <w:color w:val="000000"/>
          <w:sz w:val="28"/>
          <w:szCs w:val="28"/>
        </w:rPr>
        <w:t>бали</w:t>
      </w:r>
      <w:proofErr w:type="spellEnd"/>
      <w:r w:rsidRPr="00B92840">
        <w:rPr>
          <w:rFonts w:ascii="Times New Roman" w:eastAsia="Calibri" w:hAnsi="Times New Roman" w:cs="Times New Roman"/>
          <w:bCs/>
          <w:color w:val="000000"/>
          <w:sz w:val="28"/>
          <w:szCs w:val="28"/>
        </w:rPr>
        <w:t xml:space="preserve">) студент </w:t>
      </w:r>
      <w:proofErr w:type="spellStart"/>
      <w:r w:rsidRPr="00B92840">
        <w:rPr>
          <w:rFonts w:ascii="Times New Roman" w:eastAsia="Calibri" w:hAnsi="Times New Roman" w:cs="Times New Roman"/>
          <w:bCs/>
          <w:color w:val="000000"/>
          <w:sz w:val="28"/>
          <w:szCs w:val="28"/>
        </w:rPr>
        <w:t>отримує</w:t>
      </w:r>
      <w:proofErr w:type="spellEnd"/>
      <w:r w:rsidRPr="00B92840">
        <w:rPr>
          <w:rFonts w:ascii="Times New Roman" w:eastAsia="Calibri" w:hAnsi="Times New Roman" w:cs="Times New Roman"/>
          <w:bCs/>
          <w:color w:val="000000"/>
          <w:sz w:val="28"/>
          <w:szCs w:val="28"/>
        </w:rPr>
        <w:t xml:space="preserve"> за </w:t>
      </w:r>
      <w:proofErr w:type="spellStart"/>
      <w:r w:rsidRPr="00B92840">
        <w:rPr>
          <w:rFonts w:ascii="Times New Roman" w:eastAsia="Calibri" w:hAnsi="Times New Roman" w:cs="Times New Roman"/>
          <w:bCs/>
          <w:color w:val="000000"/>
          <w:sz w:val="28"/>
          <w:szCs w:val="28"/>
        </w:rPr>
        <w:t>обізнаність</w:t>
      </w:r>
      <w:proofErr w:type="spellEnd"/>
      <w:r w:rsidRPr="00B92840">
        <w:rPr>
          <w:rFonts w:ascii="Times New Roman" w:eastAsia="Calibri" w:hAnsi="Times New Roman" w:cs="Times New Roman"/>
          <w:bCs/>
          <w:color w:val="000000"/>
          <w:sz w:val="28"/>
          <w:szCs w:val="28"/>
        </w:rPr>
        <w:t xml:space="preserve"> у </w:t>
      </w:r>
      <w:proofErr w:type="spellStart"/>
      <w:r w:rsidRPr="00B92840">
        <w:rPr>
          <w:rFonts w:ascii="Times New Roman" w:eastAsia="Calibri" w:hAnsi="Times New Roman" w:cs="Times New Roman"/>
          <w:bCs/>
          <w:color w:val="000000"/>
          <w:sz w:val="28"/>
          <w:szCs w:val="28"/>
        </w:rPr>
        <w:t>темі</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демонстрацію</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практичних</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навичок</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орієнтацію</w:t>
      </w:r>
      <w:proofErr w:type="spellEnd"/>
      <w:r w:rsidRPr="00B92840">
        <w:rPr>
          <w:rFonts w:ascii="Times New Roman" w:eastAsia="Calibri" w:hAnsi="Times New Roman" w:cs="Times New Roman"/>
          <w:bCs/>
          <w:color w:val="000000"/>
          <w:sz w:val="28"/>
          <w:szCs w:val="28"/>
        </w:rPr>
        <w:t xml:space="preserve"> в </w:t>
      </w:r>
      <w:proofErr w:type="spellStart"/>
      <w:r w:rsidRPr="00B92840">
        <w:rPr>
          <w:rFonts w:ascii="Times New Roman" w:eastAsia="Calibri" w:hAnsi="Times New Roman" w:cs="Times New Roman"/>
          <w:bCs/>
          <w:color w:val="000000"/>
          <w:sz w:val="28"/>
          <w:szCs w:val="28"/>
        </w:rPr>
        <w:t>останніх</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наукових</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дослідженнях</w:t>
      </w:r>
      <w:proofErr w:type="spellEnd"/>
      <w:r w:rsidRPr="00B92840">
        <w:rPr>
          <w:rFonts w:ascii="Times New Roman" w:eastAsia="Calibri" w:hAnsi="Times New Roman" w:cs="Times New Roman"/>
          <w:bCs/>
          <w:color w:val="000000"/>
          <w:sz w:val="28"/>
          <w:szCs w:val="28"/>
        </w:rPr>
        <w:t xml:space="preserve"> з теми, </w:t>
      </w:r>
      <w:proofErr w:type="spellStart"/>
      <w:r w:rsidRPr="00B92840">
        <w:rPr>
          <w:rFonts w:ascii="Times New Roman" w:eastAsia="Calibri" w:hAnsi="Times New Roman" w:cs="Times New Roman"/>
          <w:bCs/>
          <w:color w:val="000000"/>
          <w:sz w:val="28"/>
          <w:szCs w:val="28"/>
        </w:rPr>
        <w:t>наведення</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влучних</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прикладів</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Завдання</w:t>
      </w:r>
      <w:proofErr w:type="spellEnd"/>
      <w:r w:rsidRPr="00B92840">
        <w:rPr>
          <w:rFonts w:ascii="Times New Roman" w:eastAsia="Calibri" w:hAnsi="Times New Roman" w:cs="Times New Roman"/>
          <w:bCs/>
          <w:color w:val="000000"/>
          <w:sz w:val="28"/>
          <w:szCs w:val="28"/>
        </w:rPr>
        <w:t xml:space="preserve"> повинно </w:t>
      </w:r>
      <w:proofErr w:type="spellStart"/>
      <w:r w:rsidRPr="00B92840">
        <w:rPr>
          <w:rFonts w:ascii="Times New Roman" w:eastAsia="Calibri" w:hAnsi="Times New Roman" w:cs="Times New Roman"/>
          <w:bCs/>
          <w:color w:val="000000"/>
          <w:sz w:val="28"/>
          <w:szCs w:val="28"/>
        </w:rPr>
        <w:t>характеризуватися</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змістовним</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логічним</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викладом</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матеріалу</w:t>
      </w:r>
      <w:proofErr w:type="spellEnd"/>
      <w:r w:rsidRPr="00B92840">
        <w:rPr>
          <w:rFonts w:ascii="Times New Roman" w:eastAsia="Calibri" w:hAnsi="Times New Roman" w:cs="Times New Roman"/>
          <w:bCs/>
          <w:color w:val="000000"/>
          <w:sz w:val="28"/>
          <w:szCs w:val="28"/>
        </w:rPr>
        <w:t xml:space="preserve"> і </w:t>
      </w:r>
      <w:proofErr w:type="spellStart"/>
      <w:r w:rsidRPr="00B92840">
        <w:rPr>
          <w:rFonts w:ascii="Times New Roman" w:eastAsia="Calibri" w:hAnsi="Times New Roman" w:cs="Times New Roman"/>
          <w:bCs/>
          <w:color w:val="000000"/>
          <w:sz w:val="28"/>
          <w:szCs w:val="28"/>
        </w:rPr>
        <w:t>супроводжуватися</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електронною</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презентацією</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або</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наочними</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матеріалами</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аудіо</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відео</w:t>
      </w:r>
      <w:proofErr w:type="spellEnd"/>
      <w:r w:rsidRPr="00B92840">
        <w:rPr>
          <w:rFonts w:ascii="Times New Roman" w:eastAsia="Calibri" w:hAnsi="Times New Roman" w:cs="Times New Roman"/>
          <w:bCs/>
          <w:color w:val="000000"/>
          <w:sz w:val="28"/>
          <w:szCs w:val="28"/>
        </w:rPr>
        <w:t xml:space="preserve">). </w:t>
      </w:r>
    </w:p>
    <w:p w:rsidR="00B92840" w:rsidRPr="00B92840" w:rsidRDefault="00B92840" w:rsidP="00B92840">
      <w:pPr>
        <w:spacing w:after="0" w:line="240" w:lineRule="auto"/>
        <w:ind w:firstLine="720"/>
        <w:jc w:val="both"/>
        <w:rPr>
          <w:rFonts w:ascii="Times New Roman" w:eastAsia="Calibri" w:hAnsi="Times New Roman" w:cs="Times New Roman"/>
          <w:sz w:val="28"/>
          <w:szCs w:val="28"/>
        </w:rPr>
      </w:pPr>
      <w:r w:rsidRPr="00B92840">
        <w:rPr>
          <w:rFonts w:ascii="Times New Roman" w:eastAsia="Calibri" w:hAnsi="Times New Roman" w:cs="Times New Roman"/>
          <w:b/>
          <w:sz w:val="28"/>
          <w:szCs w:val="28"/>
        </w:rPr>
        <w:t xml:space="preserve">Бали не </w:t>
      </w:r>
      <w:proofErr w:type="spellStart"/>
      <w:r w:rsidRPr="00B92840">
        <w:rPr>
          <w:rFonts w:ascii="Times New Roman" w:eastAsia="Calibri" w:hAnsi="Times New Roman" w:cs="Times New Roman"/>
          <w:b/>
          <w:sz w:val="28"/>
          <w:szCs w:val="28"/>
        </w:rPr>
        <w:t>виставляються</w:t>
      </w:r>
      <w:proofErr w:type="spellEnd"/>
      <w:r w:rsidRPr="00B92840">
        <w:rPr>
          <w:rFonts w:ascii="Times New Roman" w:eastAsia="Calibri" w:hAnsi="Times New Roman" w:cs="Times New Roman"/>
          <w:sz w:val="28"/>
          <w:szCs w:val="28"/>
        </w:rPr>
        <w:t xml:space="preserve"> за </w:t>
      </w:r>
      <w:proofErr w:type="spellStart"/>
      <w:r w:rsidRPr="00B92840">
        <w:rPr>
          <w:rFonts w:ascii="Times New Roman" w:eastAsia="Calibri" w:hAnsi="Times New Roman" w:cs="Times New Roman"/>
          <w:sz w:val="28"/>
          <w:szCs w:val="28"/>
        </w:rPr>
        <w:t>відповідь</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що</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містить</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невірне</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висвітлення</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питання</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помилкову</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аргументацію</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практичні</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приклади</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відсутні</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презентація</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відсутня</w:t>
      </w:r>
      <w:proofErr w:type="spellEnd"/>
      <w:r w:rsidRPr="00B92840">
        <w:rPr>
          <w:rFonts w:ascii="Times New Roman" w:eastAsia="Calibri" w:hAnsi="Times New Roman" w:cs="Times New Roman"/>
          <w:sz w:val="28"/>
          <w:szCs w:val="28"/>
        </w:rPr>
        <w:t xml:space="preserve">. </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
          <w:sz w:val="28"/>
          <w:szCs w:val="28"/>
        </w:rPr>
        <w:t xml:space="preserve">2. </w:t>
      </w:r>
      <w:proofErr w:type="spellStart"/>
      <w:r w:rsidRPr="00B92840">
        <w:rPr>
          <w:rFonts w:ascii="Times New Roman" w:eastAsia="Calibri" w:hAnsi="Times New Roman" w:cs="Times New Roman"/>
          <w:b/>
          <w:bCs/>
          <w:color w:val="000000"/>
          <w:sz w:val="28"/>
          <w:szCs w:val="28"/>
        </w:rPr>
        <w:t>Презентація</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завдання</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самостійної</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роботи</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Cs/>
          <w:color w:val="000000"/>
          <w:sz w:val="28"/>
          <w:szCs w:val="28"/>
        </w:rPr>
        <w:t>Цей</w:t>
      </w:r>
      <w:proofErr w:type="spellEnd"/>
      <w:r w:rsidRPr="00B92840">
        <w:rPr>
          <w:rFonts w:ascii="Times New Roman" w:eastAsia="Calibri" w:hAnsi="Times New Roman" w:cs="Times New Roman"/>
          <w:bCs/>
          <w:color w:val="000000"/>
          <w:sz w:val="28"/>
          <w:szCs w:val="28"/>
        </w:rPr>
        <w:t xml:space="preserve"> вид контролю </w:t>
      </w:r>
      <w:proofErr w:type="spellStart"/>
      <w:r w:rsidRPr="00B92840">
        <w:rPr>
          <w:rFonts w:ascii="Times New Roman" w:eastAsia="Calibri" w:hAnsi="Times New Roman" w:cs="Times New Roman"/>
          <w:bCs/>
          <w:color w:val="000000"/>
          <w:sz w:val="28"/>
          <w:szCs w:val="28"/>
        </w:rPr>
        <w:t>передбачає</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перевірку</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виконання</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завдання</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самостійної</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роботи</w:t>
      </w:r>
      <w:proofErr w:type="spellEnd"/>
      <w:r w:rsidRPr="00B92840">
        <w:rPr>
          <w:rFonts w:ascii="Times New Roman" w:eastAsia="Calibri" w:hAnsi="Times New Roman" w:cs="Times New Roman"/>
          <w:bCs/>
          <w:color w:val="000000"/>
          <w:sz w:val="28"/>
          <w:szCs w:val="28"/>
        </w:rPr>
        <w:t xml:space="preserve"> через </w:t>
      </w:r>
      <w:proofErr w:type="spellStart"/>
      <w:r w:rsidRPr="00B92840">
        <w:rPr>
          <w:rFonts w:ascii="Times New Roman" w:eastAsia="Calibri" w:hAnsi="Times New Roman" w:cs="Times New Roman"/>
          <w:bCs/>
          <w:color w:val="000000"/>
          <w:sz w:val="28"/>
          <w:szCs w:val="28"/>
        </w:rPr>
        <w:t>його</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презентацію</w:t>
      </w:r>
      <w:proofErr w:type="spellEnd"/>
      <w:r w:rsidRPr="00B92840">
        <w:rPr>
          <w:rFonts w:ascii="Times New Roman" w:eastAsia="Calibri" w:hAnsi="Times New Roman" w:cs="Times New Roman"/>
          <w:bCs/>
          <w:color w:val="000000"/>
          <w:sz w:val="28"/>
          <w:szCs w:val="28"/>
        </w:rPr>
        <w:t xml:space="preserve"> та </w:t>
      </w:r>
      <w:proofErr w:type="spellStart"/>
      <w:r w:rsidRPr="00B92840">
        <w:rPr>
          <w:rFonts w:ascii="Times New Roman" w:eastAsia="Calibri" w:hAnsi="Times New Roman" w:cs="Times New Roman"/>
          <w:bCs/>
          <w:color w:val="000000"/>
          <w:sz w:val="28"/>
          <w:szCs w:val="28"/>
        </w:rPr>
        <w:t>обговорення</w:t>
      </w:r>
      <w:proofErr w:type="spellEnd"/>
      <w:r w:rsidRPr="00B92840">
        <w:rPr>
          <w:rFonts w:ascii="Times New Roman" w:eastAsia="Calibri" w:hAnsi="Times New Roman" w:cs="Times New Roman"/>
          <w:bCs/>
          <w:color w:val="000000"/>
          <w:sz w:val="28"/>
          <w:szCs w:val="28"/>
        </w:rPr>
        <w:t xml:space="preserve"> на </w:t>
      </w:r>
      <w:proofErr w:type="spellStart"/>
      <w:r w:rsidRPr="00B92840">
        <w:rPr>
          <w:rFonts w:ascii="Times New Roman" w:eastAsia="Calibri" w:hAnsi="Times New Roman" w:cs="Times New Roman"/>
          <w:bCs/>
          <w:color w:val="000000"/>
          <w:sz w:val="28"/>
          <w:szCs w:val="28"/>
        </w:rPr>
        <w:t>занятті</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Максимальну</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кількість</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балів</w:t>
      </w:r>
      <w:proofErr w:type="spellEnd"/>
      <w:r w:rsidRPr="00B92840">
        <w:rPr>
          <w:rFonts w:ascii="Times New Roman" w:eastAsia="Calibri" w:hAnsi="Times New Roman" w:cs="Times New Roman"/>
          <w:bCs/>
          <w:color w:val="000000"/>
          <w:sz w:val="28"/>
          <w:szCs w:val="28"/>
        </w:rPr>
        <w:t xml:space="preserve"> (</w:t>
      </w:r>
      <w:r w:rsidRPr="00B92840">
        <w:rPr>
          <w:rFonts w:ascii="Times New Roman" w:eastAsia="Calibri" w:hAnsi="Times New Roman" w:cs="Times New Roman"/>
          <w:b/>
          <w:bCs/>
          <w:color w:val="000000"/>
          <w:sz w:val="28"/>
          <w:szCs w:val="28"/>
        </w:rPr>
        <w:t>1 бал</w:t>
      </w:r>
      <w:r w:rsidRPr="00B92840">
        <w:rPr>
          <w:rFonts w:ascii="Times New Roman" w:eastAsia="Calibri" w:hAnsi="Times New Roman" w:cs="Times New Roman"/>
          <w:bCs/>
          <w:color w:val="000000"/>
          <w:sz w:val="28"/>
          <w:szCs w:val="28"/>
        </w:rPr>
        <w:t xml:space="preserve">) студент </w:t>
      </w:r>
      <w:proofErr w:type="spellStart"/>
      <w:r w:rsidRPr="00B92840">
        <w:rPr>
          <w:rFonts w:ascii="Times New Roman" w:eastAsia="Calibri" w:hAnsi="Times New Roman" w:cs="Times New Roman"/>
          <w:bCs/>
          <w:color w:val="000000"/>
          <w:sz w:val="28"/>
          <w:szCs w:val="28"/>
        </w:rPr>
        <w:t>отримує</w:t>
      </w:r>
      <w:proofErr w:type="spellEnd"/>
      <w:r w:rsidRPr="00B92840">
        <w:rPr>
          <w:rFonts w:ascii="Times New Roman" w:eastAsia="Calibri" w:hAnsi="Times New Roman" w:cs="Times New Roman"/>
          <w:bCs/>
          <w:color w:val="000000"/>
          <w:sz w:val="28"/>
          <w:szCs w:val="28"/>
        </w:rPr>
        <w:t xml:space="preserve"> за </w:t>
      </w:r>
      <w:proofErr w:type="spellStart"/>
      <w:r w:rsidRPr="00B92840">
        <w:rPr>
          <w:rFonts w:ascii="Times New Roman" w:eastAsia="Calibri" w:hAnsi="Times New Roman" w:cs="Times New Roman"/>
          <w:bCs/>
          <w:color w:val="000000"/>
          <w:sz w:val="28"/>
          <w:szCs w:val="28"/>
        </w:rPr>
        <w:t>презентацію</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завдання</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самостійної</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роботи</w:t>
      </w:r>
      <w:proofErr w:type="spellEnd"/>
      <w:r w:rsidRPr="00B92840">
        <w:rPr>
          <w:rFonts w:ascii="Times New Roman" w:eastAsia="Calibri" w:hAnsi="Times New Roman" w:cs="Times New Roman"/>
          <w:bCs/>
          <w:color w:val="000000"/>
          <w:sz w:val="28"/>
          <w:szCs w:val="28"/>
        </w:rPr>
        <w:t xml:space="preserve"> та </w:t>
      </w:r>
      <w:proofErr w:type="spellStart"/>
      <w:r w:rsidRPr="00B92840">
        <w:rPr>
          <w:rFonts w:ascii="Times New Roman" w:eastAsia="Calibri" w:hAnsi="Times New Roman" w:cs="Times New Roman"/>
          <w:bCs/>
          <w:color w:val="000000"/>
          <w:sz w:val="28"/>
          <w:szCs w:val="28"/>
        </w:rPr>
        <w:t>активну</w:t>
      </w:r>
      <w:proofErr w:type="spellEnd"/>
      <w:r w:rsidRPr="00B92840">
        <w:rPr>
          <w:rFonts w:ascii="Times New Roman" w:eastAsia="Calibri" w:hAnsi="Times New Roman" w:cs="Times New Roman"/>
          <w:bCs/>
          <w:color w:val="000000"/>
          <w:sz w:val="28"/>
          <w:szCs w:val="28"/>
        </w:rPr>
        <w:t xml:space="preserve"> участь в </w:t>
      </w:r>
      <w:proofErr w:type="spellStart"/>
      <w:r w:rsidRPr="00B92840">
        <w:rPr>
          <w:rFonts w:ascii="Times New Roman" w:eastAsia="Calibri" w:hAnsi="Times New Roman" w:cs="Times New Roman"/>
          <w:bCs/>
          <w:color w:val="000000"/>
          <w:sz w:val="28"/>
          <w:szCs w:val="28"/>
        </w:rPr>
        <w:t>обговореннях</w:t>
      </w:r>
      <w:proofErr w:type="spellEnd"/>
      <w:r w:rsidRPr="00B92840">
        <w:rPr>
          <w:rFonts w:ascii="Times New Roman" w:eastAsia="Calibri" w:hAnsi="Times New Roman" w:cs="Times New Roman"/>
          <w:bCs/>
          <w:color w:val="000000"/>
          <w:sz w:val="28"/>
          <w:szCs w:val="28"/>
        </w:rPr>
        <w:t xml:space="preserve"> і </w:t>
      </w:r>
      <w:proofErr w:type="spellStart"/>
      <w:r w:rsidRPr="00B92840">
        <w:rPr>
          <w:rFonts w:ascii="Times New Roman" w:eastAsia="Calibri" w:hAnsi="Times New Roman" w:cs="Times New Roman"/>
          <w:bCs/>
          <w:color w:val="000000"/>
          <w:sz w:val="28"/>
          <w:szCs w:val="28"/>
        </w:rPr>
        <w:t>дискусіях</w:t>
      </w:r>
      <w:proofErr w:type="spellEnd"/>
      <w:r w:rsidRPr="00B92840">
        <w:rPr>
          <w:rFonts w:ascii="Times New Roman" w:eastAsia="Calibri" w:hAnsi="Times New Roman" w:cs="Times New Roman"/>
          <w:bCs/>
          <w:color w:val="000000"/>
          <w:sz w:val="28"/>
          <w:szCs w:val="28"/>
        </w:rPr>
        <w:t>.</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
          <w:sz w:val="28"/>
          <w:szCs w:val="28"/>
        </w:rPr>
        <w:t xml:space="preserve">Бали не </w:t>
      </w:r>
      <w:proofErr w:type="spellStart"/>
      <w:r w:rsidRPr="00B92840">
        <w:rPr>
          <w:rFonts w:ascii="Times New Roman" w:eastAsia="Calibri" w:hAnsi="Times New Roman" w:cs="Times New Roman"/>
          <w:b/>
          <w:sz w:val="28"/>
          <w:szCs w:val="28"/>
        </w:rPr>
        <w:t>виставляються</w:t>
      </w:r>
      <w:proofErr w:type="spellEnd"/>
      <w:r w:rsidRPr="00B92840">
        <w:rPr>
          <w:rFonts w:ascii="Times New Roman" w:eastAsia="Calibri" w:hAnsi="Times New Roman" w:cs="Times New Roman"/>
          <w:b/>
          <w:sz w:val="28"/>
          <w:szCs w:val="28"/>
        </w:rPr>
        <w:t xml:space="preserve"> </w:t>
      </w:r>
      <w:r w:rsidRPr="00B92840">
        <w:rPr>
          <w:rFonts w:ascii="Times New Roman" w:eastAsia="Calibri" w:hAnsi="Times New Roman" w:cs="Times New Roman"/>
          <w:sz w:val="28"/>
          <w:szCs w:val="28"/>
        </w:rPr>
        <w:t xml:space="preserve">за </w:t>
      </w:r>
      <w:proofErr w:type="spellStart"/>
      <w:r w:rsidRPr="00B92840">
        <w:rPr>
          <w:rFonts w:ascii="Times New Roman" w:eastAsia="Calibri" w:hAnsi="Times New Roman" w:cs="Times New Roman"/>
          <w:sz w:val="28"/>
          <w:szCs w:val="28"/>
        </w:rPr>
        <w:t>відсутність</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виконаних</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завдань</w:t>
      </w:r>
      <w:proofErr w:type="spellEnd"/>
      <w:r w:rsidRPr="00B92840">
        <w:rPr>
          <w:rFonts w:ascii="Times New Roman" w:eastAsia="Calibri" w:hAnsi="Times New Roman" w:cs="Times New Roman"/>
          <w:sz w:val="28"/>
          <w:szCs w:val="28"/>
        </w:rPr>
        <w:t xml:space="preserve"> і </w:t>
      </w:r>
      <w:proofErr w:type="spellStart"/>
      <w:r w:rsidRPr="00B92840">
        <w:rPr>
          <w:rFonts w:ascii="Times New Roman" w:eastAsia="Calibri" w:hAnsi="Times New Roman" w:cs="Times New Roman"/>
          <w:sz w:val="28"/>
          <w:szCs w:val="28"/>
        </w:rPr>
        <w:t>вправ</w:t>
      </w:r>
      <w:proofErr w:type="spellEnd"/>
      <w:r w:rsidRPr="00B92840">
        <w:rPr>
          <w:rFonts w:ascii="Times New Roman" w:eastAsia="Calibri" w:hAnsi="Times New Roman" w:cs="Times New Roman"/>
          <w:sz w:val="28"/>
          <w:szCs w:val="28"/>
        </w:rPr>
        <w:t xml:space="preserve"> та </w:t>
      </w:r>
      <w:proofErr w:type="spellStart"/>
      <w:r w:rsidRPr="00B92840">
        <w:rPr>
          <w:rFonts w:ascii="Times New Roman" w:eastAsia="Calibri" w:hAnsi="Times New Roman" w:cs="Times New Roman"/>
          <w:sz w:val="28"/>
          <w:szCs w:val="28"/>
        </w:rPr>
        <w:t>бездіяльність</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під</w:t>
      </w:r>
      <w:proofErr w:type="spellEnd"/>
      <w:r w:rsidRPr="00B92840">
        <w:rPr>
          <w:rFonts w:ascii="Times New Roman" w:eastAsia="Calibri" w:hAnsi="Times New Roman" w:cs="Times New Roman"/>
          <w:sz w:val="28"/>
          <w:szCs w:val="28"/>
        </w:rPr>
        <w:t xml:space="preserve"> час </w:t>
      </w:r>
      <w:proofErr w:type="spellStart"/>
      <w:r w:rsidRPr="00B92840">
        <w:rPr>
          <w:rFonts w:ascii="Times New Roman" w:eastAsia="Calibri" w:hAnsi="Times New Roman" w:cs="Times New Roman"/>
          <w:sz w:val="28"/>
          <w:szCs w:val="28"/>
        </w:rPr>
        <w:t>заняття</w:t>
      </w:r>
      <w:proofErr w:type="spellEnd"/>
      <w:r w:rsidRPr="00B92840">
        <w:rPr>
          <w:rFonts w:ascii="Times New Roman" w:eastAsia="Calibri" w:hAnsi="Times New Roman" w:cs="Times New Roman"/>
          <w:sz w:val="28"/>
          <w:szCs w:val="28"/>
        </w:rPr>
        <w:t xml:space="preserve">. </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
          <w:bCs/>
          <w:color w:val="000000"/>
          <w:sz w:val="28"/>
          <w:szCs w:val="28"/>
        </w:rPr>
        <w:t xml:space="preserve">3. </w:t>
      </w:r>
      <w:proofErr w:type="spellStart"/>
      <w:r w:rsidRPr="00B92840">
        <w:rPr>
          <w:rFonts w:ascii="Times New Roman" w:eastAsia="Calibri" w:hAnsi="Times New Roman" w:cs="Times New Roman"/>
          <w:sz w:val="28"/>
          <w:szCs w:val="28"/>
        </w:rPr>
        <w:t>Самостійне</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проходження</w:t>
      </w:r>
      <w:proofErr w:type="spellEnd"/>
      <w:r w:rsidRPr="00B92840">
        <w:rPr>
          <w:rFonts w:ascii="Times New Roman" w:eastAsia="Calibri" w:hAnsi="Times New Roman" w:cs="Times New Roman"/>
          <w:sz w:val="28"/>
          <w:szCs w:val="28"/>
        </w:rPr>
        <w:t xml:space="preserve"> тесту за </w:t>
      </w:r>
      <w:proofErr w:type="spellStart"/>
      <w:r w:rsidRPr="00B92840">
        <w:rPr>
          <w:rFonts w:ascii="Times New Roman" w:eastAsia="Calibri" w:hAnsi="Times New Roman" w:cs="Times New Roman"/>
          <w:sz w:val="28"/>
          <w:szCs w:val="28"/>
        </w:rPr>
        <w:t>матеріалом</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Розділу</w:t>
      </w:r>
      <w:proofErr w:type="spellEnd"/>
      <w:r w:rsidRPr="00B92840">
        <w:rPr>
          <w:rFonts w:ascii="Times New Roman" w:eastAsia="Calibri" w:hAnsi="Times New Roman" w:cs="Times New Roman"/>
          <w:sz w:val="28"/>
          <w:szCs w:val="28"/>
        </w:rPr>
        <w:t xml:space="preserve"> 1 у </w:t>
      </w:r>
      <w:proofErr w:type="spellStart"/>
      <w:r w:rsidRPr="00B92840">
        <w:rPr>
          <w:rFonts w:ascii="Times New Roman" w:eastAsia="Calibri" w:hAnsi="Times New Roman" w:cs="Times New Roman"/>
          <w:sz w:val="28"/>
          <w:szCs w:val="28"/>
        </w:rPr>
        <w:t>системі</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електронного</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забезпечення</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навчання</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ЗНУ</w:t>
      </w:r>
      <w:proofErr w:type="spellEnd"/>
      <w:r w:rsidRPr="00B92840">
        <w:rPr>
          <w:rFonts w:ascii="Times New Roman" w:eastAsia="Calibri" w:hAnsi="Times New Roman" w:cs="Times New Roman"/>
          <w:sz w:val="28"/>
          <w:szCs w:val="28"/>
        </w:rPr>
        <w:t xml:space="preserve"> (за </w:t>
      </w:r>
      <w:proofErr w:type="spellStart"/>
      <w:r w:rsidRPr="00B92840">
        <w:rPr>
          <w:rFonts w:ascii="Times New Roman" w:eastAsia="Calibri" w:hAnsi="Times New Roman" w:cs="Times New Roman"/>
          <w:sz w:val="28"/>
          <w:szCs w:val="28"/>
        </w:rPr>
        <w:t>умови</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виконання</w:t>
      </w:r>
      <w:proofErr w:type="spellEnd"/>
      <w:r w:rsidRPr="00B92840">
        <w:rPr>
          <w:rFonts w:ascii="Times New Roman" w:eastAsia="Calibri" w:hAnsi="Times New Roman" w:cs="Times New Roman"/>
          <w:sz w:val="28"/>
          <w:szCs w:val="28"/>
        </w:rPr>
        <w:t xml:space="preserve"> тесту не </w:t>
      </w:r>
      <w:proofErr w:type="spellStart"/>
      <w:r w:rsidRPr="00B92840">
        <w:rPr>
          <w:rFonts w:ascii="Times New Roman" w:eastAsia="Calibri" w:hAnsi="Times New Roman" w:cs="Times New Roman"/>
          <w:sz w:val="28"/>
          <w:szCs w:val="28"/>
        </w:rPr>
        <w:t>менше</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ніж</w:t>
      </w:r>
      <w:proofErr w:type="spellEnd"/>
      <w:r w:rsidRPr="00B92840">
        <w:rPr>
          <w:rFonts w:ascii="Times New Roman" w:eastAsia="Calibri" w:hAnsi="Times New Roman" w:cs="Times New Roman"/>
          <w:sz w:val="28"/>
          <w:szCs w:val="28"/>
        </w:rPr>
        <w:t xml:space="preserve"> на 85%). </w:t>
      </w:r>
      <w:proofErr w:type="spellStart"/>
      <w:r w:rsidRPr="00B92840">
        <w:rPr>
          <w:rFonts w:ascii="Times New Roman" w:eastAsia="Calibri" w:hAnsi="Times New Roman" w:cs="Times New Roman"/>
          <w:sz w:val="28"/>
          <w:szCs w:val="28"/>
        </w:rPr>
        <w:t>Кількість</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спроб</w:t>
      </w:r>
      <w:proofErr w:type="spellEnd"/>
      <w:r w:rsidRPr="00B92840">
        <w:rPr>
          <w:rFonts w:ascii="Times New Roman" w:eastAsia="Calibri" w:hAnsi="Times New Roman" w:cs="Times New Roman"/>
          <w:sz w:val="28"/>
          <w:szCs w:val="28"/>
        </w:rPr>
        <w:t xml:space="preserve"> не </w:t>
      </w:r>
      <w:proofErr w:type="spellStart"/>
      <w:r w:rsidRPr="00B92840">
        <w:rPr>
          <w:rFonts w:ascii="Times New Roman" w:eastAsia="Calibri" w:hAnsi="Times New Roman" w:cs="Times New Roman"/>
          <w:sz w:val="28"/>
          <w:szCs w:val="28"/>
        </w:rPr>
        <w:t>враховується</w:t>
      </w:r>
      <w:proofErr w:type="spellEnd"/>
      <w:r w:rsidRPr="00B92840">
        <w:rPr>
          <w:rFonts w:ascii="Times New Roman" w:eastAsia="Calibri" w:hAnsi="Times New Roman" w:cs="Times New Roman"/>
          <w:sz w:val="28"/>
          <w:szCs w:val="28"/>
        </w:rPr>
        <w:t xml:space="preserve">. Час не </w:t>
      </w:r>
      <w:proofErr w:type="spellStart"/>
      <w:r w:rsidRPr="00B92840">
        <w:rPr>
          <w:rFonts w:ascii="Times New Roman" w:eastAsia="Calibri" w:hAnsi="Times New Roman" w:cs="Times New Roman"/>
          <w:sz w:val="28"/>
          <w:szCs w:val="28"/>
        </w:rPr>
        <w:t>обмежено</w:t>
      </w:r>
      <w:proofErr w:type="spellEnd"/>
      <w:r w:rsidRPr="00B92840">
        <w:rPr>
          <w:rFonts w:ascii="Times New Roman" w:eastAsia="Calibri" w:hAnsi="Times New Roman" w:cs="Times New Roman"/>
          <w:sz w:val="28"/>
          <w:szCs w:val="28"/>
        </w:rPr>
        <w:t>.</w:t>
      </w:r>
      <w:r w:rsidRPr="00B92840">
        <w:rPr>
          <w:rFonts w:ascii="Times New Roman" w:eastAsia="Calibri" w:hAnsi="Times New Roman" w:cs="Times New Roman"/>
          <w:bCs/>
          <w:color w:val="000000"/>
          <w:sz w:val="28"/>
          <w:szCs w:val="28"/>
        </w:rPr>
        <w:t xml:space="preserve"> </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
          <w:bCs/>
          <w:color w:val="000000"/>
          <w:sz w:val="28"/>
          <w:szCs w:val="28"/>
        </w:rPr>
        <w:t xml:space="preserve">Бали не </w:t>
      </w:r>
      <w:proofErr w:type="spellStart"/>
      <w:r w:rsidRPr="00B92840">
        <w:rPr>
          <w:rFonts w:ascii="Times New Roman" w:eastAsia="Calibri" w:hAnsi="Times New Roman" w:cs="Times New Roman"/>
          <w:b/>
          <w:bCs/>
          <w:color w:val="000000"/>
          <w:sz w:val="28"/>
          <w:szCs w:val="28"/>
        </w:rPr>
        <w:t>виставляються</w:t>
      </w:r>
      <w:proofErr w:type="spellEnd"/>
      <w:r w:rsidRPr="00B92840">
        <w:rPr>
          <w:rFonts w:ascii="Times New Roman" w:eastAsia="Calibri" w:hAnsi="Times New Roman" w:cs="Times New Roman"/>
          <w:bCs/>
          <w:color w:val="000000"/>
          <w:sz w:val="28"/>
          <w:szCs w:val="28"/>
        </w:rPr>
        <w:t xml:space="preserve"> за </w:t>
      </w:r>
      <w:proofErr w:type="spellStart"/>
      <w:r w:rsidRPr="00B92840">
        <w:rPr>
          <w:rFonts w:ascii="Times New Roman" w:eastAsia="Calibri" w:hAnsi="Times New Roman" w:cs="Times New Roman"/>
          <w:bCs/>
          <w:color w:val="000000"/>
          <w:sz w:val="28"/>
          <w:szCs w:val="28"/>
        </w:rPr>
        <w:t>умови</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виконання</w:t>
      </w:r>
      <w:proofErr w:type="spellEnd"/>
      <w:r w:rsidRPr="00B92840">
        <w:rPr>
          <w:rFonts w:ascii="Times New Roman" w:eastAsia="Calibri" w:hAnsi="Times New Roman" w:cs="Times New Roman"/>
          <w:bCs/>
          <w:color w:val="000000"/>
          <w:sz w:val="28"/>
          <w:szCs w:val="28"/>
        </w:rPr>
        <w:t xml:space="preserve"> тесту </w:t>
      </w:r>
      <w:proofErr w:type="spellStart"/>
      <w:r w:rsidRPr="00B92840">
        <w:rPr>
          <w:rFonts w:ascii="Times New Roman" w:eastAsia="Calibri" w:hAnsi="Times New Roman" w:cs="Times New Roman"/>
          <w:bCs/>
          <w:color w:val="000000"/>
          <w:sz w:val="28"/>
          <w:szCs w:val="28"/>
        </w:rPr>
        <w:t>менше</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ніж</w:t>
      </w:r>
      <w:proofErr w:type="spellEnd"/>
      <w:r w:rsidRPr="00B92840">
        <w:rPr>
          <w:rFonts w:ascii="Times New Roman" w:eastAsia="Calibri" w:hAnsi="Times New Roman" w:cs="Times New Roman"/>
          <w:bCs/>
          <w:color w:val="000000"/>
          <w:sz w:val="28"/>
          <w:szCs w:val="28"/>
        </w:rPr>
        <w:t xml:space="preserve"> на 35%.</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
          <w:bCs/>
          <w:color w:val="000000"/>
          <w:sz w:val="28"/>
          <w:szCs w:val="28"/>
        </w:rPr>
        <w:t xml:space="preserve">4. </w:t>
      </w:r>
      <w:proofErr w:type="spellStart"/>
      <w:r w:rsidRPr="00B92840">
        <w:rPr>
          <w:rFonts w:ascii="Times New Roman" w:eastAsia="Calibri" w:hAnsi="Times New Roman" w:cs="Times New Roman"/>
          <w:b/>
          <w:bCs/>
          <w:color w:val="000000"/>
          <w:sz w:val="28"/>
          <w:szCs w:val="28"/>
        </w:rPr>
        <w:t>Контрольне</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тестування</w:t>
      </w:r>
      <w:proofErr w:type="spellEnd"/>
      <w:r w:rsidRPr="00B92840">
        <w:rPr>
          <w:rFonts w:ascii="Times New Roman" w:eastAsia="Calibri" w:hAnsi="Times New Roman" w:cs="Times New Roman"/>
          <w:b/>
          <w:bCs/>
          <w:color w:val="000000"/>
          <w:sz w:val="28"/>
          <w:szCs w:val="28"/>
        </w:rPr>
        <w:t xml:space="preserve"> за результатами </w:t>
      </w:r>
      <w:proofErr w:type="spellStart"/>
      <w:r w:rsidRPr="00B92840">
        <w:rPr>
          <w:rFonts w:ascii="Times New Roman" w:eastAsia="Calibri" w:hAnsi="Times New Roman" w:cs="Times New Roman"/>
          <w:b/>
          <w:bCs/>
          <w:color w:val="000000"/>
          <w:sz w:val="28"/>
          <w:szCs w:val="28"/>
        </w:rPr>
        <w:t>вивчення</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матеріалу</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Розділу</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Цей</w:t>
      </w:r>
      <w:proofErr w:type="spellEnd"/>
      <w:r w:rsidRPr="00B92840">
        <w:rPr>
          <w:rFonts w:ascii="Times New Roman" w:eastAsia="Calibri" w:hAnsi="Times New Roman" w:cs="Times New Roman"/>
          <w:bCs/>
          <w:color w:val="000000"/>
          <w:sz w:val="28"/>
          <w:szCs w:val="28"/>
        </w:rPr>
        <w:t xml:space="preserve"> вид контролю </w:t>
      </w:r>
      <w:proofErr w:type="spellStart"/>
      <w:r w:rsidRPr="00B92840">
        <w:rPr>
          <w:rFonts w:ascii="Times New Roman" w:eastAsia="Calibri" w:hAnsi="Times New Roman" w:cs="Times New Roman"/>
          <w:bCs/>
          <w:color w:val="000000"/>
          <w:sz w:val="28"/>
          <w:szCs w:val="28"/>
        </w:rPr>
        <w:t>передбачає</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тестування</w:t>
      </w:r>
      <w:proofErr w:type="spellEnd"/>
      <w:r w:rsidRPr="00B92840">
        <w:rPr>
          <w:rFonts w:ascii="Times New Roman" w:eastAsia="Calibri" w:hAnsi="Times New Roman" w:cs="Times New Roman"/>
          <w:bCs/>
          <w:color w:val="000000"/>
          <w:sz w:val="28"/>
          <w:szCs w:val="28"/>
        </w:rPr>
        <w:t xml:space="preserve"> в </w:t>
      </w:r>
      <w:proofErr w:type="spellStart"/>
      <w:r w:rsidRPr="00B92840">
        <w:rPr>
          <w:rFonts w:ascii="Times New Roman" w:eastAsia="Calibri" w:hAnsi="Times New Roman" w:cs="Times New Roman"/>
          <w:bCs/>
          <w:color w:val="000000"/>
          <w:sz w:val="28"/>
          <w:szCs w:val="28"/>
        </w:rPr>
        <w:t>письмовій</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формі</w:t>
      </w:r>
      <w:proofErr w:type="spellEnd"/>
      <w:r w:rsidRPr="00B92840">
        <w:rPr>
          <w:rFonts w:ascii="Times New Roman" w:eastAsia="Calibri" w:hAnsi="Times New Roman" w:cs="Times New Roman"/>
          <w:bCs/>
          <w:color w:val="000000"/>
          <w:sz w:val="28"/>
          <w:szCs w:val="28"/>
        </w:rPr>
        <w:t xml:space="preserve">. 1 бал </w:t>
      </w:r>
      <w:proofErr w:type="spellStart"/>
      <w:r w:rsidRPr="00B92840">
        <w:rPr>
          <w:rFonts w:ascii="Times New Roman" w:eastAsia="Calibri" w:hAnsi="Times New Roman" w:cs="Times New Roman"/>
          <w:bCs/>
          <w:color w:val="000000"/>
          <w:sz w:val="28"/>
          <w:szCs w:val="28"/>
        </w:rPr>
        <w:t>відповідає</w:t>
      </w:r>
      <w:proofErr w:type="spellEnd"/>
      <w:r w:rsidRPr="00B92840">
        <w:rPr>
          <w:rFonts w:ascii="Times New Roman" w:eastAsia="Calibri" w:hAnsi="Times New Roman" w:cs="Times New Roman"/>
          <w:bCs/>
          <w:color w:val="000000"/>
          <w:sz w:val="28"/>
          <w:szCs w:val="28"/>
        </w:rPr>
        <w:t xml:space="preserve"> 1 </w:t>
      </w:r>
      <w:proofErr w:type="spellStart"/>
      <w:r w:rsidRPr="00B92840">
        <w:rPr>
          <w:rFonts w:ascii="Times New Roman" w:eastAsia="Calibri" w:hAnsi="Times New Roman" w:cs="Times New Roman"/>
          <w:bCs/>
          <w:color w:val="000000"/>
          <w:sz w:val="28"/>
          <w:szCs w:val="28"/>
        </w:rPr>
        <w:t>правильній</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відповіді</w:t>
      </w:r>
      <w:proofErr w:type="spellEnd"/>
      <w:r w:rsidRPr="00B92840">
        <w:rPr>
          <w:rFonts w:ascii="Times New Roman" w:eastAsia="Calibri" w:hAnsi="Times New Roman" w:cs="Times New Roman"/>
          <w:bCs/>
          <w:color w:val="000000"/>
          <w:sz w:val="28"/>
          <w:szCs w:val="28"/>
        </w:rPr>
        <w:t xml:space="preserve"> на </w:t>
      </w:r>
      <w:proofErr w:type="spellStart"/>
      <w:r w:rsidRPr="00B92840">
        <w:rPr>
          <w:rFonts w:ascii="Times New Roman" w:eastAsia="Calibri" w:hAnsi="Times New Roman" w:cs="Times New Roman"/>
          <w:bCs/>
          <w:color w:val="000000"/>
          <w:sz w:val="28"/>
          <w:szCs w:val="28"/>
        </w:rPr>
        <w:t>питання</w:t>
      </w:r>
      <w:proofErr w:type="spellEnd"/>
      <w:r w:rsidRPr="00B92840">
        <w:rPr>
          <w:rFonts w:ascii="Times New Roman" w:eastAsia="Calibri" w:hAnsi="Times New Roman" w:cs="Times New Roman"/>
          <w:bCs/>
          <w:color w:val="000000"/>
          <w:sz w:val="28"/>
          <w:szCs w:val="28"/>
        </w:rPr>
        <w:t xml:space="preserve"> тесту. </w:t>
      </w:r>
    </w:p>
    <w:p w:rsidR="00B92840" w:rsidRPr="00B92840" w:rsidRDefault="00B92840" w:rsidP="00B92840">
      <w:pPr>
        <w:spacing w:after="0" w:line="240" w:lineRule="auto"/>
        <w:ind w:firstLine="720"/>
        <w:jc w:val="both"/>
        <w:rPr>
          <w:rFonts w:ascii="Times New Roman" w:eastAsia="Calibri" w:hAnsi="Times New Roman" w:cs="Times New Roman"/>
          <w:sz w:val="28"/>
          <w:szCs w:val="28"/>
        </w:rPr>
      </w:pPr>
      <w:r w:rsidRPr="00B92840">
        <w:rPr>
          <w:rFonts w:ascii="Times New Roman" w:eastAsia="Calibri" w:hAnsi="Times New Roman" w:cs="Times New Roman"/>
          <w:b/>
          <w:bCs/>
          <w:color w:val="000000"/>
          <w:sz w:val="28"/>
          <w:szCs w:val="28"/>
        </w:rPr>
        <w:t>5.</w:t>
      </w:r>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Самостійне</w:t>
      </w:r>
      <w:proofErr w:type="spellEnd"/>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проходження</w:t>
      </w:r>
      <w:proofErr w:type="spellEnd"/>
      <w:r w:rsidRPr="00B92840">
        <w:rPr>
          <w:rFonts w:ascii="Times New Roman" w:eastAsia="Calibri" w:hAnsi="Times New Roman" w:cs="Times New Roman"/>
          <w:b/>
          <w:sz w:val="28"/>
          <w:szCs w:val="28"/>
        </w:rPr>
        <w:t xml:space="preserve"> тесту за </w:t>
      </w:r>
      <w:proofErr w:type="spellStart"/>
      <w:r w:rsidRPr="00B92840">
        <w:rPr>
          <w:rFonts w:ascii="Times New Roman" w:eastAsia="Calibri" w:hAnsi="Times New Roman" w:cs="Times New Roman"/>
          <w:b/>
          <w:sz w:val="28"/>
          <w:szCs w:val="28"/>
        </w:rPr>
        <w:t>матеріалом</w:t>
      </w:r>
      <w:proofErr w:type="spellEnd"/>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Розділу</w:t>
      </w:r>
      <w:proofErr w:type="spellEnd"/>
      <w:r w:rsidRPr="00B92840">
        <w:rPr>
          <w:rFonts w:ascii="Times New Roman" w:eastAsia="Calibri" w:hAnsi="Times New Roman" w:cs="Times New Roman"/>
          <w:b/>
          <w:sz w:val="28"/>
          <w:szCs w:val="28"/>
        </w:rPr>
        <w:t xml:space="preserve"> 2</w:t>
      </w:r>
      <w:r w:rsidRPr="00B92840">
        <w:rPr>
          <w:rFonts w:ascii="Times New Roman" w:eastAsia="Calibri" w:hAnsi="Times New Roman" w:cs="Times New Roman"/>
          <w:sz w:val="28"/>
          <w:szCs w:val="28"/>
        </w:rPr>
        <w:t xml:space="preserve"> в </w:t>
      </w:r>
      <w:proofErr w:type="spellStart"/>
      <w:r w:rsidRPr="00B92840">
        <w:rPr>
          <w:rFonts w:ascii="Times New Roman" w:eastAsia="Calibri" w:hAnsi="Times New Roman" w:cs="Times New Roman"/>
          <w:sz w:val="28"/>
          <w:szCs w:val="28"/>
        </w:rPr>
        <w:t>системі</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електронного</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забезпечення</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навчання</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ЗНУ</w:t>
      </w:r>
      <w:proofErr w:type="spellEnd"/>
      <w:r w:rsidRPr="00B92840">
        <w:rPr>
          <w:rFonts w:ascii="Times New Roman" w:eastAsia="Calibri" w:hAnsi="Times New Roman" w:cs="Times New Roman"/>
          <w:sz w:val="28"/>
          <w:szCs w:val="28"/>
        </w:rPr>
        <w:t xml:space="preserve"> (за </w:t>
      </w:r>
      <w:proofErr w:type="spellStart"/>
      <w:r w:rsidRPr="00B92840">
        <w:rPr>
          <w:rFonts w:ascii="Times New Roman" w:eastAsia="Calibri" w:hAnsi="Times New Roman" w:cs="Times New Roman"/>
          <w:sz w:val="28"/>
          <w:szCs w:val="28"/>
        </w:rPr>
        <w:t>умови</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виконання</w:t>
      </w:r>
      <w:proofErr w:type="spellEnd"/>
      <w:r w:rsidRPr="00B92840">
        <w:rPr>
          <w:rFonts w:ascii="Times New Roman" w:eastAsia="Calibri" w:hAnsi="Times New Roman" w:cs="Times New Roman"/>
          <w:sz w:val="28"/>
          <w:szCs w:val="28"/>
        </w:rPr>
        <w:t xml:space="preserve"> тесту не </w:t>
      </w:r>
      <w:proofErr w:type="spellStart"/>
      <w:r w:rsidRPr="00B92840">
        <w:rPr>
          <w:rFonts w:ascii="Times New Roman" w:eastAsia="Calibri" w:hAnsi="Times New Roman" w:cs="Times New Roman"/>
          <w:sz w:val="28"/>
          <w:szCs w:val="28"/>
        </w:rPr>
        <w:t>менш</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ніж</w:t>
      </w:r>
      <w:proofErr w:type="spellEnd"/>
      <w:r w:rsidRPr="00B92840">
        <w:rPr>
          <w:rFonts w:ascii="Times New Roman" w:eastAsia="Calibri" w:hAnsi="Times New Roman" w:cs="Times New Roman"/>
          <w:sz w:val="28"/>
          <w:szCs w:val="28"/>
        </w:rPr>
        <w:t xml:space="preserve"> на 85%. </w:t>
      </w:r>
      <w:proofErr w:type="spellStart"/>
      <w:r w:rsidRPr="00B92840">
        <w:rPr>
          <w:rFonts w:ascii="Times New Roman" w:eastAsia="Calibri" w:hAnsi="Times New Roman" w:cs="Times New Roman"/>
          <w:sz w:val="28"/>
          <w:szCs w:val="28"/>
        </w:rPr>
        <w:t>Кількість</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спроб</w:t>
      </w:r>
      <w:proofErr w:type="spellEnd"/>
      <w:r w:rsidRPr="00B92840">
        <w:rPr>
          <w:rFonts w:ascii="Times New Roman" w:eastAsia="Calibri" w:hAnsi="Times New Roman" w:cs="Times New Roman"/>
          <w:sz w:val="28"/>
          <w:szCs w:val="28"/>
        </w:rPr>
        <w:t xml:space="preserve"> не </w:t>
      </w:r>
      <w:proofErr w:type="spellStart"/>
      <w:r w:rsidRPr="00B92840">
        <w:rPr>
          <w:rFonts w:ascii="Times New Roman" w:eastAsia="Calibri" w:hAnsi="Times New Roman" w:cs="Times New Roman"/>
          <w:sz w:val="28"/>
          <w:szCs w:val="28"/>
        </w:rPr>
        <w:t>враховується</w:t>
      </w:r>
      <w:proofErr w:type="spellEnd"/>
      <w:r w:rsidRPr="00B92840">
        <w:rPr>
          <w:rFonts w:ascii="Times New Roman" w:eastAsia="Calibri" w:hAnsi="Times New Roman" w:cs="Times New Roman"/>
          <w:sz w:val="28"/>
          <w:szCs w:val="28"/>
        </w:rPr>
        <w:t xml:space="preserve">. Час не </w:t>
      </w:r>
      <w:proofErr w:type="spellStart"/>
      <w:r w:rsidRPr="00B92840">
        <w:rPr>
          <w:rFonts w:ascii="Times New Roman" w:eastAsia="Calibri" w:hAnsi="Times New Roman" w:cs="Times New Roman"/>
          <w:sz w:val="28"/>
          <w:szCs w:val="28"/>
        </w:rPr>
        <w:t>обмежено</w:t>
      </w:r>
      <w:proofErr w:type="spellEnd"/>
      <w:r w:rsidRPr="00B92840">
        <w:rPr>
          <w:rFonts w:ascii="Times New Roman" w:eastAsia="Calibri" w:hAnsi="Times New Roman" w:cs="Times New Roman"/>
          <w:sz w:val="28"/>
          <w:szCs w:val="28"/>
        </w:rPr>
        <w:t>.</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
          <w:bCs/>
          <w:color w:val="000000"/>
          <w:sz w:val="28"/>
          <w:szCs w:val="28"/>
        </w:rPr>
        <w:t xml:space="preserve">Бали не </w:t>
      </w:r>
      <w:proofErr w:type="spellStart"/>
      <w:r w:rsidRPr="00B92840">
        <w:rPr>
          <w:rFonts w:ascii="Times New Roman" w:eastAsia="Calibri" w:hAnsi="Times New Roman" w:cs="Times New Roman"/>
          <w:b/>
          <w:bCs/>
          <w:color w:val="000000"/>
          <w:sz w:val="28"/>
          <w:szCs w:val="28"/>
        </w:rPr>
        <w:t>виставляються</w:t>
      </w:r>
      <w:proofErr w:type="spellEnd"/>
      <w:r w:rsidRPr="00B92840">
        <w:rPr>
          <w:rFonts w:ascii="Times New Roman" w:eastAsia="Calibri" w:hAnsi="Times New Roman" w:cs="Times New Roman"/>
          <w:bCs/>
          <w:color w:val="000000"/>
          <w:sz w:val="28"/>
          <w:szCs w:val="28"/>
        </w:rPr>
        <w:t xml:space="preserve"> за </w:t>
      </w:r>
      <w:proofErr w:type="spellStart"/>
      <w:r w:rsidRPr="00B92840">
        <w:rPr>
          <w:rFonts w:ascii="Times New Roman" w:eastAsia="Calibri" w:hAnsi="Times New Roman" w:cs="Times New Roman"/>
          <w:bCs/>
          <w:color w:val="000000"/>
          <w:sz w:val="28"/>
          <w:szCs w:val="28"/>
        </w:rPr>
        <w:t>умови</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виконання</w:t>
      </w:r>
      <w:proofErr w:type="spellEnd"/>
      <w:r w:rsidRPr="00B92840">
        <w:rPr>
          <w:rFonts w:ascii="Times New Roman" w:eastAsia="Calibri" w:hAnsi="Times New Roman" w:cs="Times New Roman"/>
          <w:bCs/>
          <w:color w:val="000000"/>
          <w:sz w:val="28"/>
          <w:szCs w:val="28"/>
        </w:rPr>
        <w:t xml:space="preserve"> тесту </w:t>
      </w:r>
      <w:proofErr w:type="spellStart"/>
      <w:r w:rsidRPr="00B92840">
        <w:rPr>
          <w:rFonts w:ascii="Times New Roman" w:eastAsia="Calibri" w:hAnsi="Times New Roman" w:cs="Times New Roman"/>
          <w:bCs/>
          <w:color w:val="000000"/>
          <w:sz w:val="28"/>
          <w:szCs w:val="28"/>
        </w:rPr>
        <w:t>менше</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ніж</w:t>
      </w:r>
      <w:proofErr w:type="spellEnd"/>
      <w:r w:rsidRPr="00B92840">
        <w:rPr>
          <w:rFonts w:ascii="Times New Roman" w:eastAsia="Calibri" w:hAnsi="Times New Roman" w:cs="Times New Roman"/>
          <w:bCs/>
          <w:color w:val="000000"/>
          <w:sz w:val="28"/>
          <w:szCs w:val="28"/>
        </w:rPr>
        <w:t xml:space="preserve"> на 35%.</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lang w:val="uk-UA"/>
        </w:rPr>
      </w:pPr>
      <w:r w:rsidRPr="00B92840">
        <w:rPr>
          <w:rFonts w:ascii="Times New Roman" w:eastAsia="Calibri" w:hAnsi="Times New Roman" w:cs="Times New Roman"/>
          <w:b/>
          <w:bCs/>
          <w:color w:val="000000"/>
          <w:sz w:val="28"/>
          <w:szCs w:val="28"/>
          <w:lang w:val="uk-UA"/>
        </w:rPr>
        <w:t xml:space="preserve">6. Індивідуальне практичне завдання </w:t>
      </w:r>
      <w:r w:rsidRPr="00B92840">
        <w:rPr>
          <w:rFonts w:ascii="Times New Roman" w:eastAsia="Calibri" w:hAnsi="Times New Roman" w:cs="Times New Roman"/>
          <w:bCs/>
          <w:color w:val="000000"/>
          <w:sz w:val="28"/>
          <w:szCs w:val="28"/>
          <w:lang w:val="uk-UA"/>
        </w:rPr>
        <w:t xml:space="preserve">є підготовкою аналітичної бази або </w:t>
      </w:r>
      <w:proofErr w:type="spellStart"/>
      <w:r w:rsidRPr="00B92840">
        <w:rPr>
          <w:rFonts w:ascii="Times New Roman" w:eastAsia="Calibri" w:hAnsi="Times New Roman" w:cs="Times New Roman"/>
          <w:bCs/>
          <w:color w:val="000000"/>
          <w:sz w:val="28"/>
          <w:szCs w:val="28"/>
          <w:lang w:val="uk-UA"/>
        </w:rPr>
        <w:t>медіамоніторингу</w:t>
      </w:r>
      <w:proofErr w:type="spellEnd"/>
      <w:r w:rsidRPr="00B92840">
        <w:rPr>
          <w:rFonts w:ascii="Times New Roman" w:eastAsia="Calibri" w:hAnsi="Times New Roman" w:cs="Times New Roman"/>
          <w:bCs/>
          <w:color w:val="000000"/>
          <w:sz w:val="28"/>
          <w:szCs w:val="28"/>
          <w:lang w:val="uk-UA"/>
        </w:rPr>
        <w:t xml:space="preserve"> щодо одного з актуальних питань національної безпеки у сфері інформаційних відносин та оцінюється так:</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
          <w:bCs/>
          <w:color w:val="000000"/>
          <w:sz w:val="28"/>
          <w:szCs w:val="28"/>
          <w:lang w:val="uk-UA"/>
        </w:rPr>
        <w:lastRenderedPageBreak/>
        <w:t>20 балів</w:t>
      </w:r>
      <w:r w:rsidRPr="00B92840">
        <w:rPr>
          <w:rFonts w:ascii="Times New Roman" w:eastAsia="Calibri" w:hAnsi="Times New Roman" w:cs="Times New Roman"/>
          <w:bCs/>
          <w:color w:val="000000"/>
          <w:sz w:val="28"/>
          <w:szCs w:val="28"/>
          <w:lang w:val="uk-UA"/>
        </w:rPr>
        <w:t xml:space="preserve"> виставляється за відмінне виконання завдання, оригінальність ідеї, творчий підхід, якісний текст і візуальний ряд, логічний виступ без </w:t>
      </w:r>
      <w:proofErr w:type="spellStart"/>
      <w:r w:rsidRPr="00B92840">
        <w:rPr>
          <w:rFonts w:ascii="Times New Roman" w:eastAsia="Calibri" w:hAnsi="Times New Roman" w:cs="Times New Roman"/>
          <w:bCs/>
          <w:color w:val="000000"/>
          <w:sz w:val="28"/>
          <w:szCs w:val="28"/>
          <w:lang w:val="uk-UA"/>
        </w:rPr>
        <w:t>мовних</w:t>
      </w:r>
      <w:proofErr w:type="spellEnd"/>
      <w:r w:rsidRPr="00B92840">
        <w:rPr>
          <w:rFonts w:ascii="Times New Roman" w:eastAsia="Calibri" w:hAnsi="Times New Roman" w:cs="Times New Roman"/>
          <w:bCs/>
          <w:color w:val="000000"/>
          <w:sz w:val="28"/>
          <w:szCs w:val="28"/>
          <w:lang w:val="uk-UA"/>
        </w:rPr>
        <w:t xml:space="preserve"> огріхів. </w:t>
      </w:r>
      <w:r w:rsidRPr="00B92840">
        <w:rPr>
          <w:rFonts w:ascii="Times New Roman" w:eastAsia="Calibri" w:hAnsi="Times New Roman" w:cs="Times New Roman"/>
          <w:bCs/>
          <w:color w:val="000000"/>
          <w:sz w:val="28"/>
          <w:szCs w:val="28"/>
        </w:rPr>
        <w:t xml:space="preserve">У </w:t>
      </w:r>
      <w:proofErr w:type="spellStart"/>
      <w:r w:rsidRPr="00B92840">
        <w:rPr>
          <w:rFonts w:ascii="Times New Roman" w:eastAsia="Calibri" w:hAnsi="Times New Roman" w:cs="Times New Roman"/>
          <w:bCs/>
          <w:color w:val="000000"/>
          <w:sz w:val="28"/>
          <w:szCs w:val="28"/>
        </w:rPr>
        <w:t>презентацію</w:t>
      </w:r>
      <w:proofErr w:type="spellEnd"/>
      <w:r w:rsidRPr="00B92840">
        <w:rPr>
          <w:rFonts w:ascii="Times New Roman" w:eastAsia="Calibri" w:hAnsi="Times New Roman" w:cs="Times New Roman"/>
          <w:bCs/>
          <w:color w:val="000000"/>
          <w:sz w:val="28"/>
          <w:szCs w:val="28"/>
        </w:rPr>
        <w:t xml:space="preserve"> входить </w:t>
      </w:r>
      <w:proofErr w:type="spellStart"/>
      <w:r w:rsidRPr="00B92840">
        <w:rPr>
          <w:rFonts w:ascii="Times New Roman" w:eastAsia="Calibri" w:hAnsi="Times New Roman" w:cs="Times New Roman"/>
          <w:bCs/>
          <w:color w:val="000000"/>
          <w:sz w:val="28"/>
          <w:szCs w:val="28"/>
        </w:rPr>
        <w:t>успішний</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захист</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індивідуального</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завдання</w:t>
      </w:r>
      <w:proofErr w:type="spellEnd"/>
      <w:r w:rsidRPr="00B92840">
        <w:rPr>
          <w:rFonts w:ascii="Times New Roman" w:eastAsia="Calibri" w:hAnsi="Times New Roman" w:cs="Times New Roman"/>
          <w:bCs/>
          <w:color w:val="000000"/>
          <w:sz w:val="28"/>
          <w:szCs w:val="28"/>
        </w:rPr>
        <w:t xml:space="preserve">. </w:t>
      </w:r>
    </w:p>
    <w:p w:rsidR="00B92840" w:rsidRPr="00B92840" w:rsidRDefault="00B92840" w:rsidP="00B92840">
      <w:pPr>
        <w:spacing w:after="0" w:line="240" w:lineRule="auto"/>
        <w:ind w:firstLine="720"/>
        <w:jc w:val="both"/>
        <w:rPr>
          <w:rFonts w:ascii="Times New Roman" w:eastAsia="Calibri" w:hAnsi="Times New Roman" w:cs="Times New Roman"/>
          <w:bCs/>
          <w:color w:val="000000"/>
          <w:sz w:val="28"/>
          <w:szCs w:val="28"/>
        </w:rPr>
      </w:pPr>
      <w:r w:rsidRPr="00B92840">
        <w:rPr>
          <w:rFonts w:ascii="Times New Roman" w:eastAsia="Calibri" w:hAnsi="Times New Roman" w:cs="Times New Roman"/>
          <w:b/>
          <w:bCs/>
          <w:color w:val="000000"/>
          <w:sz w:val="28"/>
          <w:szCs w:val="28"/>
        </w:rPr>
        <w:t xml:space="preserve">Бали не </w:t>
      </w:r>
      <w:proofErr w:type="spellStart"/>
      <w:r w:rsidRPr="00B92840">
        <w:rPr>
          <w:rFonts w:ascii="Times New Roman" w:eastAsia="Calibri" w:hAnsi="Times New Roman" w:cs="Times New Roman"/>
          <w:b/>
          <w:bCs/>
          <w:color w:val="000000"/>
          <w:sz w:val="28"/>
          <w:szCs w:val="28"/>
        </w:rPr>
        <w:t>виставляються</w:t>
      </w:r>
      <w:proofErr w:type="spellEnd"/>
      <w:r w:rsidRPr="00B92840">
        <w:rPr>
          <w:rFonts w:ascii="Times New Roman" w:eastAsia="Calibri" w:hAnsi="Times New Roman" w:cs="Times New Roman"/>
          <w:bCs/>
          <w:color w:val="000000"/>
          <w:sz w:val="28"/>
          <w:szCs w:val="28"/>
        </w:rPr>
        <w:t xml:space="preserve"> у </w:t>
      </w:r>
      <w:proofErr w:type="spellStart"/>
      <w:r w:rsidRPr="00B92840">
        <w:rPr>
          <w:rFonts w:ascii="Times New Roman" w:eastAsia="Calibri" w:hAnsi="Times New Roman" w:cs="Times New Roman"/>
          <w:bCs/>
          <w:color w:val="000000"/>
          <w:sz w:val="28"/>
          <w:szCs w:val="28"/>
        </w:rPr>
        <w:t>разі</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повної</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відсутності</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індивідуального</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творчого</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завдання</w:t>
      </w:r>
      <w:proofErr w:type="spellEnd"/>
      <w:r w:rsidRPr="00B92840">
        <w:rPr>
          <w:rFonts w:ascii="Times New Roman" w:eastAsia="Calibri" w:hAnsi="Times New Roman" w:cs="Times New Roman"/>
          <w:bCs/>
          <w:color w:val="000000"/>
          <w:sz w:val="28"/>
          <w:szCs w:val="28"/>
        </w:rPr>
        <w:t xml:space="preserve">. </w:t>
      </w:r>
    </w:p>
    <w:p w:rsidR="00B92840" w:rsidRPr="00B92840" w:rsidRDefault="00B92840" w:rsidP="00B92840">
      <w:pPr>
        <w:spacing w:after="0" w:line="240" w:lineRule="auto"/>
        <w:ind w:firstLine="708"/>
        <w:jc w:val="both"/>
        <w:rPr>
          <w:rFonts w:ascii="Times New Roman" w:eastAsia="Calibri" w:hAnsi="Times New Roman" w:cs="Times New Roman"/>
          <w:bCs/>
          <w:color w:val="000000"/>
          <w:sz w:val="28"/>
          <w:szCs w:val="28"/>
          <w:lang w:val="uk-UA"/>
        </w:rPr>
      </w:pPr>
      <w:r w:rsidRPr="00B92840">
        <w:rPr>
          <w:rFonts w:ascii="Times New Roman" w:eastAsia="Calibri" w:hAnsi="Times New Roman" w:cs="Times New Roman"/>
          <w:b/>
          <w:bCs/>
          <w:color w:val="000000"/>
          <w:sz w:val="28"/>
          <w:szCs w:val="28"/>
          <w:lang w:val="uk-UA"/>
        </w:rPr>
        <w:t>7.</w:t>
      </w:r>
      <w:proofErr w:type="spellStart"/>
      <w:r w:rsidRPr="00B92840">
        <w:rPr>
          <w:rFonts w:ascii="Times New Roman" w:eastAsia="Calibri" w:hAnsi="Times New Roman" w:cs="Times New Roman"/>
          <w:b/>
          <w:bCs/>
          <w:color w:val="000000"/>
          <w:sz w:val="28"/>
          <w:szCs w:val="28"/>
        </w:rPr>
        <w:t>Контрольне</w:t>
      </w:r>
      <w:proofErr w:type="spellEnd"/>
      <w:r w:rsidRPr="00B92840">
        <w:rPr>
          <w:rFonts w:ascii="Times New Roman" w:eastAsia="Calibri" w:hAnsi="Times New Roman" w:cs="Times New Roman"/>
          <w:b/>
          <w:bCs/>
          <w:color w:val="000000"/>
          <w:sz w:val="28"/>
          <w:szCs w:val="28"/>
        </w:rPr>
        <w:t xml:space="preserve"> </w:t>
      </w:r>
      <w:proofErr w:type="spellStart"/>
      <w:r w:rsidRPr="00B92840">
        <w:rPr>
          <w:rFonts w:ascii="Times New Roman" w:eastAsia="Calibri" w:hAnsi="Times New Roman" w:cs="Times New Roman"/>
          <w:b/>
          <w:bCs/>
          <w:color w:val="000000"/>
          <w:sz w:val="28"/>
          <w:szCs w:val="28"/>
        </w:rPr>
        <w:t>тестування</w:t>
      </w:r>
      <w:proofErr w:type="spellEnd"/>
      <w:r w:rsidRPr="00B92840">
        <w:rPr>
          <w:rFonts w:ascii="Times New Roman" w:eastAsia="Calibri" w:hAnsi="Times New Roman" w:cs="Times New Roman"/>
          <w:bCs/>
          <w:color w:val="000000"/>
          <w:sz w:val="28"/>
          <w:szCs w:val="28"/>
        </w:rPr>
        <w:t xml:space="preserve"> за </w:t>
      </w:r>
      <w:proofErr w:type="spellStart"/>
      <w:r w:rsidRPr="00B92840">
        <w:rPr>
          <w:rFonts w:ascii="Times New Roman" w:eastAsia="Calibri" w:hAnsi="Times New Roman" w:cs="Times New Roman"/>
          <w:bCs/>
          <w:color w:val="000000"/>
          <w:sz w:val="28"/>
          <w:szCs w:val="28"/>
        </w:rPr>
        <w:t>вивченням</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матеріалу</w:t>
      </w:r>
      <w:proofErr w:type="spellEnd"/>
      <w:r w:rsidRPr="00B92840">
        <w:rPr>
          <w:rFonts w:ascii="Times New Roman" w:eastAsia="Calibri" w:hAnsi="Times New Roman" w:cs="Times New Roman"/>
          <w:bCs/>
          <w:color w:val="000000"/>
          <w:sz w:val="28"/>
          <w:szCs w:val="28"/>
        </w:rPr>
        <w:t xml:space="preserve"> курсу проводиться по </w:t>
      </w:r>
      <w:proofErr w:type="spellStart"/>
      <w:r w:rsidRPr="00B92840">
        <w:rPr>
          <w:rFonts w:ascii="Times New Roman" w:eastAsia="Calibri" w:hAnsi="Times New Roman" w:cs="Times New Roman"/>
          <w:bCs/>
          <w:color w:val="000000"/>
          <w:sz w:val="28"/>
          <w:szCs w:val="28"/>
        </w:rPr>
        <w:t>завершенню</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вивчення</w:t>
      </w:r>
      <w:proofErr w:type="spellEnd"/>
      <w:r w:rsidRPr="00B92840">
        <w:rPr>
          <w:rFonts w:ascii="Times New Roman" w:eastAsia="Calibri" w:hAnsi="Times New Roman" w:cs="Times New Roman"/>
          <w:bCs/>
          <w:color w:val="000000"/>
          <w:sz w:val="28"/>
          <w:szCs w:val="28"/>
        </w:rPr>
        <w:t xml:space="preserve"> курсу на </w:t>
      </w:r>
      <w:proofErr w:type="spellStart"/>
      <w:r w:rsidRPr="00B92840">
        <w:rPr>
          <w:rFonts w:ascii="Times New Roman" w:eastAsia="Calibri" w:hAnsi="Times New Roman" w:cs="Times New Roman"/>
          <w:bCs/>
          <w:color w:val="000000"/>
          <w:sz w:val="28"/>
          <w:szCs w:val="28"/>
        </w:rPr>
        <w:t>вибір</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викладача</w:t>
      </w:r>
      <w:proofErr w:type="spellEnd"/>
      <w:r w:rsidRPr="00B92840">
        <w:rPr>
          <w:rFonts w:ascii="Times New Roman" w:eastAsia="Calibri" w:hAnsi="Times New Roman" w:cs="Times New Roman"/>
          <w:bCs/>
          <w:color w:val="000000"/>
          <w:sz w:val="28"/>
          <w:szCs w:val="28"/>
        </w:rPr>
        <w:t xml:space="preserve">: в </w:t>
      </w:r>
      <w:proofErr w:type="spellStart"/>
      <w:r w:rsidRPr="00B92840">
        <w:rPr>
          <w:rFonts w:ascii="Times New Roman" w:eastAsia="Calibri" w:hAnsi="Times New Roman" w:cs="Times New Roman"/>
          <w:bCs/>
          <w:color w:val="000000"/>
          <w:sz w:val="28"/>
          <w:szCs w:val="28"/>
        </w:rPr>
        <w:t>письмовому</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або</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електронному</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вигляді</w:t>
      </w:r>
      <w:proofErr w:type="spellEnd"/>
      <w:r w:rsidRPr="00B92840">
        <w:rPr>
          <w:rFonts w:ascii="Times New Roman" w:eastAsia="Calibri" w:hAnsi="Times New Roman" w:cs="Times New Roman"/>
          <w:bCs/>
          <w:color w:val="000000"/>
          <w:sz w:val="28"/>
          <w:szCs w:val="28"/>
        </w:rPr>
        <w:t xml:space="preserve">. 1 бал </w:t>
      </w:r>
      <w:proofErr w:type="spellStart"/>
      <w:r w:rsidRPr="00B92840">
        <w:rPr>
          <w:rFonts w:ascii="Times New Roman" w:eastAsia="Calibri" w:hAnsi="Times New Roman" w:cs="Times New Roman"/>
          <w:bCs/>
          <w:color w:val="000000"/>
          <w:sz w:val="28"/>
          <w:szCs w:val="28"/>
        </w:rPr>
        <w:t>відповідає</w:t>
      </w:r>
      <w:proofErr w:type="spellEnd"/>
      <w:r w:rsidRPr="00B92840">
        <w:rPr>
          <w:rFonts w:ascii="Times New Roman" w:eastAsia="Calibri" w:hAnsi="Times New Roman" w:cs="Times New Roman"/>
          <w:bCs/>
          <w:color w:val="000000"/>
          <w:sz w:val="28"/>
          <w:szCs w:val="28"/>
        </w:rPr>
        <w:t xml:space="preserve"> 1 </w:t>
      </w:r>
      <w:proofErr w:type="spellStart"/>
      <w:r w:rsidRPr="00B92840">
        <w:rPr>
          <w:rFonts w:ascii="Times New Roman" w:eastAsia="Calibri" w:hAnsi="Times New Roman" w:cs="Times New Roman"/>
          <w:bCs/>
          <w:color w:val="000000"/>
          <w:sz w:val="28"/>
          <w:szCs w:val="28"/>
        </w:rPr>
        <w:t>правильній</w:t>
      </w:r>
      <w:proofErr w:type="spellEnd"/>
      <w:r w:rsidRPr="00B92840">
        <w:rPr>
          <w:rFonts w:ascii="Times New Roman" w:eastAsia="Calibri" w:hAnsi="Times New Roman" w:cs="Times New Roman"/>
          <w:bCs/>
          <w:color w:val="000000"/>
          <w:sz w:val="28"/>
          <w:szCs w:val="28"/>
        </w:rPr>
        <w:t xml:space="preserve"> </w:t>
      </w:r>
      <w:proofErr w:type="spellStart"/>
      <w:r w:rsidRPr="00B92840">
        <w:rPr>
          <w:rFonts w:ascii="Times New Roman" w:eastAsia="Calibri" w:hAnsi="Times New Roman" w:cs="Times New Roman"/>
          <w:bCs/>
          <w:color w:val="000000"/>
          <w:sz w:val="28"/>
          <w:szCs w:val="28"/>
        </w:rPr>
        <w:t>відповіді</w:t>
      </w:r>
      <w:proofErr w:type="spellEnd"/>
      <w:r w:rsidRPr="00B92840">
        <w:rPr>
          <w:rFonts w:ascii="Times New Roman" w:eastAsia="Calibri" w:hAnsi="Times New Roman" w:cs="Times New Roman"/>
          <w:bCs/>
          <w:color w:val="000000"/>
          <w:sz w:val="28"/>
          <w:szCs w:val="28"/>
        </w:rPr>
        <w:t xml:space="preserve"> на </w:t>
      </w:r>
      <w:proofErr w:type="spellStart"/>
      <w:r w:rsidRPr="00B92840">
        <w:rPr>
          <w:rFonts w:ascii="Times New Roman" w:eastAsia="Calibri" w:hAnsi="Times New Roman" w:cs="Times New Roman"/>
          <w:bCs/>
          <w:color w:val="000000"/>
          <w:sz w:val="28"/>
          <w:szCs w:val="28"/>
        </w:rPr>
        <w:t>питання</w:t>
      </w:r>
      <w:proofErr w:type="spellEnd"/>
      <w:r w:rsidRPr="00B92840">
        <w:rPr>
          <w:rFonts w:ascii="Times New Roman" w:eastAsia="Calibri" w:hAnsi="Times New Roman" w:cs="Times New Roman"/>
          <w:bCs/>
          <w:color w:val="000000"/>
          <w:sz w:val="28"/>
          <w:szCs w:val="28"/>
        </w:rPr>
        <w:t xml:space="preserve"> тесту.</w:t>
      </w:r>
    </w:p>
    <w:p w:rsidR="00B92840" w:rsidRPr="00B92840" w:rsidRDefault="00B92840" w:rsidP="00B92840">
      <w:pPr>
        <w:spacing w:after="0" w:line="240" w:lineRule="auto"/>
        <w:ind w:firstLine="709"/>
        <w:jc w:val="both"/>
        <w:rPr>
          <w:rFonts w:ascii="Times New Roman" w:eastAsia="Calibri" w:hAnsi="Times New Roman" w:cs="Times New Roman"/>
          <w:b/>
          <w:bCs/>
          <w:color w:val="000000"/>
          <w:sz w:val="28"/>
          <w:szCs w:val="28"/>
          <w:lang w:val="uk-UA"/>
        </w:rPr>
      </w:pPr>
      <w:r w:rsidRPr="00B92840">
        <w:rPr>
          <w:rFonts w:ascii="Times New Roman" w:eastAsia="Calibri" w:hAnsi="Times New Roman" w:cs="Times New Roman"/>
          <w:b/>
          <w:bCs/>
          <w:color w:val="000000"/>
          <w:sz w:val="28"/>
          <w:szCs w:val="28"/>
          <w:lang w:val="uk-UA"/>
        </w:rPr>
        <w:t>8. Екзамен.</w:t>
      </w:r>
      <w:r w:rsidRPr="00B92840">
        <w:rPr>
          <w:rFonts w:ascii="Times New Roman" w:eastAsia="Calibri" w:hAnsi="Times New Roman" w:cs="Times New Roman"/>
          <w:bCs/>
          <w:color w:val="000000"/>
          <w:sz w:val="28"/>
          <w:szCs w:val="28"/>
          <w:lang w:val="uk-UA"/>
        </w:rPr>
        <w:t xml:space="preserve"> Складається з двох теоретичних й одного практичного завдання</w:t>
      </w:r>
      <w:r w:rsidRPr="00B92840">
        <w:rPr>
          <w:rFonts w:ascii="Times New Roman" w:eastAsia="Calibri" w:hAnsi="Times New Roman" w:cs="Times New Roman"/>
          <w:b/>
          <w:bCs/>
          <w:color w:val="000000"/>
          <w:sz w:val="28"/>
          <w:szCs w:val="28"/>
          <w:lang w:val="uk-UA"/>
        </w:rPr>
        <w:t>.</w:t>
      </w:r>
    </w:p>
    <w:p w:rsidR="00B92840" w:rsidRPr="00B92840" w:rsidRDefault="00B92840" w:rsidP="00B92840">
      <w:pPr>
        <w:spacing w:after="0" w:line="240" w:lineRule="auto"/>
        <w:ind w:firstLine="709"/>
        <w:jc w:val="both"/>
        <w:rPr>
          <w:rFonts w:ascii="Times New Roman" w:eastAsia="Calibri" w:hAnsi="Times New Roman" w:cs="Times New Roman"/>
          <w:bCs/>
          <w:color w:val="000000"/>
          <w:sz w:val="28"/>
          <w:szCs w:val="28"/>
          <w:lang w:val="uk-UA"/>
        </w:rPr>
      </w:pPr>
      <w:r w:rsidRPr="00B92840">
        <w:rPr>
          <w:rFonts w:ascii="Times New Roman" w:eastAsia="Calibri" w:hAnsi="Times New Roman" w:cs="Times New Roman"/>
          <w:bCs/>
          <w:color w:val="000000"/>
          <w:sz w:val="28"/>
          <w:szCs w:val="28"/>
          <w:lang w:val="uk-UA"/>
        </w:rPr>
        <w:t>Теоретичний блок максимально оцінюється 20 балами; практичний – 20 балів.</w:t>
      </w:r>
    </w:p>
    <w:p w:rsidR="00B92840" w:rsidRPr="00B92840" w:rsidRDefault="00B92840" w:rsidP="00B92840">
      <w:pPr>
        <w:spacing w:after="0" w:line="240" w:lineRule="auto"/>
        <w:ind w:firstLine="709"/>
        <w:jc w:val="both"/>
        <w:rPr>
          <w:rFonts w:ascii="Times New Roman" w:eastAsia="Calibri" w:hAnsi="Times New Roman" w:cs="Times New Roman"/>
          <w:sz w:val="28"/>
          <w:szCs w:val="28"/>
          <w:lang w:val="uk-UA"/>
        </w:rPr>
      </w:pPr>
      <w:r w:rsidRPr="00B92840">
        <w:rPr>
          <w:rFonts w:ascii="Times New Roman" w:eastAsia="Calibri" w:hAnsi="Times New Roman" w:cs="Times New Roman"/>
          <w:b/>
          <w:sz w:val="28"/>
          <w:szCs w:val="28"/>
          <w:lang w:val="uk-UA"/>
        </w:rPr>
        <w:t>30 - 40 балів</w:t>
      </w:r>
      <w:r w:rsidRPr="00B92840">
        <w:rPr>
          <w:rFonts w:ascii="Times New Roman" w:eastAsia="Calibri" w:hAnsi="Times New Roman" w:cs="Times New Roman"/>
          <w:sz w:val="28"/>
          <w:szCs w:val="28"/>
          <w:lang w:val="uk-UA"/>
        </w:rPr>
        <w:t xml:space="preserve"> виставляється за відповідь, яка містить вичерпне розкриття усіх запитань, розгорнуту аргументацію кожного з положень, побудована </w:t>
      </w:r>
      <w:proofErr w:type="spellStart"/>
      <w:r w:rsidRPr="00B92840">
        <w:rPr>
          <w:rFonts w:ascii="Times New Roman" w:eastAsia="Calibri" w:hAnsi="Times New Roman" w:cs="Times New Roman"/>
          <w:sz w:val="28"/>
          <w:szCs w:val="28"/>
          <w:lang w:val="uk-UA"/>
        </w:rPr>
        <w:t>логічно</w:t>
      </w:r>
      <w:proofErr w:type="spellEnd"/>
      <w:r w:rsidRPr="00B92840">
        <w:rPr>
          <w:rFonts w:ascii="Times New Roman" w:eastAsia="Calibri" w:hAnsi="Times New Roman" w:cs="Times New Roman"/>
          <w:sz w:val="28"/>
          <w:szCs w:val="28"/>
          <w:lang w:val="uk-UA"/>
        </w:rPr>
        <w:t xml:space="preserve"> й послідовно, розкриває питання від його нижчих до вищих рівнів. </w:t>
      </w:r>
      <w:r w:rsidRPr="00B92840">
        <w:rPr>
          <w:rFonts w:ascii="Times New Roman" w:eastAsia="Calibri" w:hAnsi="Times New Roman" w:cs="Times New Roman"/>
          <w:sz w:val="28"/>
          <w:szCs w:val="28"/>
        </w:rPr>
        <w:t xml:space="preserve">Студент </w:t>
      </w:r>
      <w:proofErr w:type="spellStart"/>
      <w:r w:rsidRPr="00B92840">
        <w:rPr>
          <w:rFonts w:ascii="Times New Roman" w:eastAsia="Calibri" w:hAnsi="Times New Roman" w:cs="Times New Roman"/>
          <w:sz w:val="28"/>
          <w:szCs w:val="28"/>
        </w:rPr>
        <w:t>має</w:t>
      </w:r>
      <w:proofErr w:type="spellEnd"/>
      <w:r w:rsidRPr="00B92840">
        <w:rPr>
          <w:rFonts w:ascii="Times New Roman" w:eastAsia="Calibri" w:hAnsi="Times New Roman" w:cs="Times New Roman"/>
          <w:sz w:val="28"/>
          <w:szCs w:val="28"/>
        </w:rPr>
        <w:t xml:space="preserve"> добре </w:t>
      </w:r>
      <w:proofErr w:type="spellStart"/>
      <w:r w:rsidRPr="00B92840">
        <w:rPr>
          <w:rFonts w:ascii="Times New Roman" w:eastAsia="Calibri" w:hAnsi="Times New Roman" w:cs="Times New Roman"/>
          <w:sz w:val="28"/>
          <w:szCs w:val="28"/>
        </w:rPr>
        <w:t>володіти</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професійною</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термінологією</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Відповідь</w:t>
      </w:r>
      <w:proofErr w:type="spellEnd"/>
      <w:r w:rsidRPr="00B92840">
        <w:rPr>
          <w:rFonts w:ascii="Times New Roman" w:eastAsia="Calibri" w:hAnsi="Times New Roman" w:cs="Times New Roman"/>
          <w:sz w:val="28"/>
          <w:szCs w:val="28"/>
        </w:rPr>
        <w:t xml:space="preserve"> на </w:t>
      </w:r>
      <w:proofErr w:type="spellStart"/>
      <w:r w:rsidRPr="00B92840">
        <w:rPr>
          <w:rFonts w:ascii="Times New Roman" w:eastAsia="Calibri" w:hAnsi="Times New Roman" w:cs="Times New Roman"/>
          <w:sz w:val="28"/>
          <w:szCs w:val="28"/>
        </w:rPr>
        <w:t>питання</w:t>
      </w:r>
      <w:proofErr w:type="spellEnd"/>
      <w:r w:rsidRPr="00B92840">
        <w:rPr>
          <w:rFonts w:ascii="Times New Roman" w:eastAsia="Calibri" w:hAnsi="Times New Roman" w:cs="Times New Roman"/>
          <w:sz w:val="28"/>
          <w:szCs w:val="28"/>
        </w:rPr>
        <w:t xml:space="preserve"> повинна </w:t>
      </w:r>
      <w:proofErr w:type="spellStart"/>
      <w:r w:rsidRPr="00B92840">
        <w:rPr>
          <w:rFonts w:ascii="Times New Roman" w:eastAsia="Calibri" w:hAnsi="Times New Roman" w:cs="Times New Roman"/>
          <w:sz w:val="28"/>
          <w:szCs w:val="28"/>
        </w:rPr>
        <w:t>ілюструватися</w:t>
      </w:r>
      <w:proofErr w:type="spellEnd"/>
      <w:r w:rsidRPr="00B92840">
        <w:rPr>
          <w:rFonts w:ascii="Times New Roman" w:eastAsia="Calibri" w:hAnsi="Times New Roman" w:cs="Times New Roman"/>
          <w:sz w:val="28"/>
          <w:szCs w:val="28"/>
        </w:rPr>
        <w:t xml:space="preserve"> прикладами з практики, </w:t>
      </w:r>
      <w:proofErr w:type="spellStart"/>
      <w:r w:rsidRPr="00B92840">
        <w:rPr>
          <w:rFonts w:ascii="Times New Roman" w:eastAsia="Calibri" w:hAnsi="Times New Roman" w:cs="Times New Roman"/>
          <w:sz w:val="28"/>
          <w:szCs w:val="28"/>
        </w:rPr>
        <w:t>бажано</w:t>
      </w:r>
      <w:proofErr w:type="spellEnd"/>
      <w:r w:rsidRPr="00B92840">
        <w:rPr>
          <w:rFonts w:ascii="Times New Roman" w:eastAsia="Calibri" w:hAnsi="Times New Roman" w:cs="Times New Roman"/>
          <w:sz w:val="28"/>
          <w:szCs w:val="28"/>
        </w:rPr>
        <w:t xml:space="preserve"> з </w:t>
      </w:r>
      <w:proofErr w:type="spellStart"/>
      <w:r w:rsidRPr="00B92840">
        <w:rPr>
          <w:rFonts w:ascii="Times New Roman" w:eastAsia="Calibri" w:hAnsi="Times New Roman" w:cs="Times New Roman"/>
          <w:sz w:val="28"/>
          <w:szCs w:val="28"/>
        </w:rPr>
        <w:t>власної</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Питання</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мають</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розкриватись</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українською</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літературною</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мовою</w:t>
      </w:r>
      <w:proofErr w:type="spellEnd"/>
      <w:r w:rsidRPr="00B92840">
        <w:rPr>
          <w:rFonts w:ascii="Times New Roman" w:eastAsia="Calibri" w:hAnsi="Times New Roman" w:cs="Times New Roman"/>
          <w:sz w:val="28"/>
          <w:szCs w:val="28"/>
        </w:rPr>
        <w:t xml:space="preserve"> і </w:t>
      </w:r>
      <w:proofErr w:type="spellStart"/>
      <w:r w:rsidRPr="00B92840">
        <w:rPr>
          <w:rFonts w:ascii="Times New Roman" w:eastAsia="Calibri" w:hAnsi="Times New Roman" w:cs="Times New Roman"/>
          <w:sz w:val="28"/>
          <w:szCs w:val="28"/>
        </w:rPr>
        <w:t>містити</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посилання</w:t>
      </w:r>
      <w:proofErr w:type="spellEnd"/>
      <w:r w:rsidRPr="00B92840">
        <w:rPr>
          <w:rFonts w:ascii="Times New Roman" w:eastAsia="Calibri" w:hAnsi="Times New Roman" w:cs="Times New Roman"/>
          <w:sz w:val="28"/>
          <w:szCs w:val="28"/>
        </w:rPr>
        <w:t xml:space="preserve"> на </w:t>
      </w:r>
      <w:proofErr w:type="spellStart"/>
      <w:r w:rsidRPr="00B92840">
        <w:rPr>
          <w:rFonts w:ascii="Times New Roman" w:eastAsia="Calibri" w:hAnsi="Times New Roman" w:cs="Times New Roman"/>
          <w:sz w:val="28"/>
          <w:szCs w:val="28"/>
        </w:rPr>
        <w:t>засвоєну</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навчальну</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літературу</w:t>
      </w:r>
      <w:proofErr w:type="spellEnd"/>
      <w:r w:rsidRPr="00B92840">
        <w:rPr>
          <w:rFonts w:ascii="Times New Roman" w:eastAsia="Calibri" w:hAnsi="Times New Roman" w:cs="Times New Roman"/>
          <w:sz w:val="28"/>
          <w:szCs w:val="28"/>
        </w:rPr>
        <w:t xml:space="preserve">. </w:t>
      </w:r>
      <w:r w:rsidRPr="00B92840">
        <w:rPr>
          <w:rFonts w:ascii="Times New Roman" w:eastAsia="Calibri" w:hAnsi="Times New Roman" w:cs="Times New Roman"/>
          <w:sz w:val="28"/>
          <w:szCs w:val="28"/>
          <w:lang w:val="uk-UA"/>
        </w:rPr>
        <w:t xml:space="preserve">Водночас </w:t>
      </w:r>
      <w:r w:rsidRPr="00B92840">
        <w:rPr>
          <w:rFonts w:ascii="Times New Roman" w:eastAsia="Calibri" w:hAnsi="Times New Roman" w:cs="Times New Roman"/>
          <w:sz w:val="28"/>
          <w:szCs w:val="28"/>
        </w:rPr>
        <w:t xml:space="preserve">студент </w:t>
      </w:r>
      <w:proofErr w:type="spellStart"/>
      <w:r w:rsidRPr="00B92840">
        <w:rPr>
          <w:rFonts w:ascii="Times New Roman" w:eastAsia="Calibri" w:hAnsi="Times New Roman" w:cs="Times New Roman"/>
          <w:sz w:val="28"/>
          <w:szCs w:val="28"/>
        </w:rPr>
        <w:t>може</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висловлювати</w:t>
      </w:r>
      <w:proofErr w:type="spellEnd"/>
      <w:r w:rsidRPr="00B92840">
        <w:rPr>
          <w:rFonts w:ascii="Times New Roman" w:eastAsia="Calibri" w:hAnsi="Times New Roman" w:cs="Times New Roman"/>
          <w:sz w:val="28"/>
          <w:szCs w:val="28"/>
        </w:rPr>
        <w:t xml:space="preserve"> свою думку, </w:t>
      </w:r>
      <w:proofErr w:type="spellStart"/>
      <w:r w:rsidRPr="00B92840">
        <w:rPr>
          <w:rFonts w:ascii="Times New Roman" w:eastAsia="Calibri" w:hAnsi="Times New Roman" w:cs="Times New Roman"/>
          <w:sz w:val="28"/>
          <w:szCs w:val="28"/>
        </w:rPr>
        <w:t>аргументуючи</w:t>
      </w:r>
      <w:proofErr w:type="spellEnd"/>
      <w:r w:rsidRPr="00B92840">
        <w:rPr>
          <w:rFonts w:ascii="Times New Roman" w:eastAsia="Calibri" w:hAnsi="Times New Roman" w:cs="Times New Roman"/>
          <w:sz w:val="28"/>
          <w:szCs w:val="28"/>
        </w:rPr>
        <w:t xml:space="preserve"> </w:t>
      </w:r>
      <w:proofErr w:type="spellStart"/>
      <w:r w:rsidRPr="00B92840">
        <w:rPr>
          <w:rFonts w:ascii="Times New Roman" w:eastAsia="Calibri" w:hAnsi="Times New Roman" w:cs="Times New Roman"/>
          <w:sz w:val="28"/>
          <w:szCs w:val="28"/>
        </w:rPr>
        <w:t>її</w:t>
      </w:r>
      <w:proofErr w:type="spellEnd"/>
      <w:r w:rsidRPr="00B92840">
        <w:rPr>
          <w:rFonts w:ascii="Times New Roman" w:eastAsia="Calibri" w:hAnsi="Times New Roman" w:cs="Times New Roman"/>
          <w:sz w:val="28"/>
          <w:szCs w:val="28"/>
        </w:rPr>
        <w:t>.</w:t>
      </w:r>
      <w:r w:rsidRPr="00B92840">
        <w:rPr>
          <w:rFonts w:ascii="Times New Roman" w:eastAsia="Calibri" w:hAnsi="Times New Roman" w:cs="Times New Roman"/>
          <w:sz w:val="28"/>
          <w:szCs w:val="28"/>
          <w:lang w:val="uk-UA"/>
        </w:rPr>
        <w:t xml:space="preserve"> Максимальна кількість балів виставляється тоді, коли студент без помилок і зауважень виконав практичне завдання. </w:t>
      </w:r>
    </w:p>
    <w:p w:rsidR="00B92840" w:rsidRPr="00B92840" w:rsidRDefault="00B92840" w:rsidP="00B92840">
      <w:pPr>
        <w:spacing w:after="0" w:line="240" w:lineRule="auto"/>
        <w:ind w:firstLine="708"/>
        <w:jc w:val="both"/>
        <w:rPr>
          <w:rFonts w:ascii="Times New Roman" w:eastAsia="Calibri" w:hAnsi="Times New Roman" w:cs="Times New Roman"/>
          <w:bCs/>
          <w:color w:val="000000"/>
          <w:sz w:val="28"/>
          <w:szCs w:val="28"/>
          <w:lang w:val="uk-UA"/>
        </w:rPr>
      </w:pPr>
      <w:r w:rsidRPr="00B92840">
        <w:rPr>
          <w:rFonts w:ascii="Times New Roman" w:eastAsia="Calibri" w:hAnsi="Times New Roman" w:cs="Times New Roman"/>
          <w:sz w:val="28"/>
          <w:szCs w:val="28"/>
          <w:lang w:val="uk-UA"/>
        </w:rPr>
        <w:t>Екзамен може проходити у письмовій формі за такими ж критеріями оцінювання.</w:t>
      </w:r>
    </w:p>
    <w:p w:rsidR="00B92840" w:rsidRPr="00B92840" w:rsidRDefault="00B92840" w:rsidP="00B92840">
      <w:pPr>
        <w:spacing w:after="0" w:line="240" w:lineRule="auto"/>
        <w:rPr>
          <w:rFonts w:ascii="Times New Roman" w:eastAsia="Calibri" w:hAnsi="Times New Roman" w:cs="Times New Roman"/>
          <w:sz w:val="24"/>
          <w:szCs w:val="24"/>
          <w:shd w:val="clear" w:color="auto" w:fill="FFFF00"/>
          <w:lang w:val="uk-UA"/>
        </w:rPr>
      </w:pPr>
    </w:p>
    <w:p w:rsidR="00B92840" w:rsidRPr="00B92840" w:rsidRDefault="00B92840" w:rsidP="00B92840">
      <w:pPr>
        <w:spacing w:after="0" w:line="240" w:lineRule="auto"/>
        <w:jc w:val="center"/>
        <w:rPr>
          <w:rFonts w:ascii="Times New Roman" w:eastAsia="Calibri" w:hAnsi="Times New Roman" w:cs="Times New Roman"/>
          <w:b/>
          <w:bCs/>
          <w:sz w:val="24"/>
          <w:szCs w:val="24"/>
          <w:lang w:val="uk-UA"/>
        </w:rPr>
      </w:pPr>
      <w:r w:rsidRPr="00B92840">
        <w:rPr>
          <w:rFonts w:ascii="Times New Roman" w:eastAsia="Calibri" w:hAnsi="Times New Roman" w:cs="Times New Roman"/>
          <w:b/>
          <w:bCs/>
          <w:sz w:val="24"/>
          <w:szCs w:val="24"/>
          <w:lang w:val="uk-UA"/>
        </w:rPr>
        <w:t xml:space="preserve">Шкала оцінювання: національна та </w:t>
      </w:r>
      <w:proofErr w:type="spellStart"/>
      <w:r w:rsidRPr="00B92840">
        <w:rPr>
          <w:rFonts w:ascii="Times New Roman" w:eastAsia="Calibri" w:hAnsi="Times New Roman" w:cs="Times New Roman"/>
          <w:b/>
          <w:bCs/>
          <w:sz w:val="24"/>
          <w:szCs w:val="24"/>
          <w:lang w:val="uk-UA"/>
        </w:rPr>
        <w:t>ECTS</w:t>
      </w:r>
      <w:proofErr w:type="spellEnd"/>
    </w:p>
    <w:tbl>
      <w:tblPr>
        <w:tblW w:w="10088"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gridCol w:w="1984"/>
      </w:tblGrid>
      <w:tr w:rsidR="00B92840" w:rsidRPr="00B92840" w:rsidTr="003E393F">
        <w:trPr>
          <w:cantSplit/>
          <w:trHeight w:val="403"/>
          <w:jc w:val="center"/>
        </w:trPr>
        <w:tc>
          <w:tcPr>
            <w:tcW w:w="1725" w:type="dxa"/>
            <w:vMerge w:val="restart"/>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keepNext/>
              <w:keepLines/>
              <w:spacing w:after="0" w:line="240" w:lineRule="auto"/>
              <w:jc w:val="center"/>
              <w:outlineLvl w:val="1"/>
              <w:rPr>
                <w:rFonts w:ascii="Times New Roman" w:eastAsia="Times New Roman" w:hAnsi="Times New Roman" w:cs="Times New Roman"/>
                <w:b/>
                <w:bCs/>
                <w:caps/>
                <w:sz w:val="24"/>
                <w:szCs w:val="24"/>
              </w:rPr>
            </w:pPr>
            <w:r w:rsidRPr="00B92840">
              <w:rPr>
                <w:rFonts w:ascii="Times New Roman" w:eastAsia="Times New Roman" w:hAnsi="Times New Roman" w:cs="Times New Roman"/>
                <w:b/>
                <w:bCs/>
                <w:i/>
                <w:caps/>
                <w:sz w:val="24"/>
                <w:szCs w:val="24"/>
              </w:rPr>
              <w:t>За шкалою</w:t>
            </w:r>
          </w:p>
          <w:p w:rsidR="00B92840" w:rsidRPr="00B92840" w:rsidRDefault="00B92840" w:rsidP="00B92840">
            <w:pPr>
              <w:keepNext/>
              <w:keepLines/>
              <w:spacing w:after="0" w:line="240" w:lineRule="auto"/>
              <w:jc w:val="center"/>
              <w:outlineLvl w:val="5"/>
              <w:rPr>
                <w:rFonts w:ascii="Cambria" w:eastAsia="Times New Roman" w:hAnsi="Cambria" w:cs="Times New Roman"/>
                <w:i/>
                <w:iCs/>
                <w:sz w:val="24"/>
                <w:szCs w:val="24"/>
              </w:rPr>
            </w:pPr>
            <w:proofErr w:type="spellStart"/>
            <w:r w:rsidRPr="00B92840">
              <w:rPr>
                <w:rFonts w:ascii="Cambria" w:eastAsia="Times New Roman" w:hAnsi="Cambria" w:cs="Times New Roman"/>
                <w:i/>
                <w:iCs/>
                <w:sz w:val="24"/>
                <w:szCs w:val="24"/>
              </w:rPr>
              <w:t>ECTS</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keepNext/>
              <w:keepLines/>
              <w:spacing w:after="0" w:line="240" w:lineRule="auto"/>
              <w:jc w:val="center"/>
              <w:outlineLvl w:val="4"/>
              <w:rPr>
                <w:rFonts w:ascii="Cambria" w:eastAsia="Times New Roman" w:hAnsi="Cambria" w:cs="Times New Roman"/>
                <w:sz w:val="24"/>
                <w:szCs w:val="24"/>
              </w:rPr>
            </w:pPr>
            <w:r w:rsidRPr="00B92840">
              <w:rPr>
                <w:rFonts w:ascii="Cambria" w:eastAsia="Times New Roman" w:hAnsi="Cambria" w:cs="Times New Roman"/>
                <w:i/>
                <w:sz w:val="24"/>
                <w:szCs w:val="24"/>
              </w:rPr>
              <w:t>За шкалою</w:t>
            </w:r>
          </w:p>
          <w:p w:rsidR="00B92840" w:rsidRPr="00B92840" w:rsidRDefault="00B92840" w:rsidP="00B92840">
            <w:pPr>
              <w:spacing w:after="0" w:line="240" w:lineRule="auto"/>
              <w:jc w:val="center"/>
              <w:rPr>
                <w:rFonts w:ascii="Times New Roman" w:eastAsia="Times New Roman" w:hAnsi="Times New Roman" w:cs="Times New Roman"/>
                <w:b/>
                <w:sz w:val="24"/>
                <w:szCs w:val="24"/>
                <w:lang w:val="uk-UA"/>
              </w:rPr>
            </w:pPr>
            <w:r w:rsidRPr="00B92840">
              <w:rPr>
                <w:rFonts w:ascii="Times New Roman" w:eastAsia="Calibri" w:hAnsi="Times New Roman" w:cs="Times New Roman"/>
                <w:b/>
                <w:sz w:val="24"/>
                <w:szCs w:val="24"/>
                <w:lang w:val="uk-UA"/>
              </w:rPr>
              <w:t>університету</w:t>
            </w:r>
          </w:p>
        </w:tc>
        <w:tc>
          <w:tcPr>
            <w:tcW w:w="4110" w:type="dxa"/>
            <w:gridSpan w:val="2"/>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keepNext/>
              <w:keepLines/>
              <w:spacing w:after="0" w:line="240" w:lineRule="auto"/>
              <w:jc w:val="center"/>
              <w:outlineLvl w:val="2"/>
              <w:rPr>
                <w:rFonts w:ascii="Times New Roman" w:eastAsia="Times New Roman" w:hAnsi="Times New Roman" w:cs="Times New Roman"/>
                <w:b/>
                <w:bCs/>
                <w:sz w:val="24"/>
                <w:szCs w:val="24"/>
              </w:rPr>
            </w:pPr>
            <w:r w:rsidRPr="00B92840">
              <w:rPr>
                <w:rFonts w:ascii="Times New Roman" w:eastAsia="Times New Roman" w:hAnsi="Times New Roman" w:cs="Times New Roman"/>
                <w:b/>
                <w:bCs/>
                <w:sz w:val="24"/>
                <w:szCs w:val="24"/>
              </w:rPr>
              <w:t xml:space="preserve">За </w:t>
            </w:r>
            <w:proofErr w:type="spellStart"/>
            <w:r w:rsidRPr="00B92840">
              <w:rPr>
                <w:rFonts w:ascii="Times New Roman" w:eastAsia="Times New Roman" w:hAnsi="Times New Roman" w:cs="Times New Roman"/>
                <w:b/>
                <w:bCs/>
                <w:sz w:val="24"/>
                <w:szCs w:val="24"/>
              </w:rPr>
              <w:t>національною</w:t>
            </w:r>
            <w:proofErr w:type="spellEnd"/>
            <w:r w:rsidRPr="00B92840">
              <w:rPr>
                <w:rFonts w:ascii="Times New Roman" w:eastAsia="Times New Roman" w:hAnsi="Times New Roman" w:cs="Times New Roman"/>
                <w:b/>
                <w:bCs/>
                <w:sz w:val="24"/>
                <w:szCs w:val="24"/>
              </w:rPr>
              <w:t xml:space="preserve"> шкалою</w:t>
            </w:r>
          </w:p>
        </w:tc>
      </w:tr>
      <w:tr w:rsidR="00B92840" w:rsidRPr="00B92840" w:rsidTr="003E393F">
        <w:trPr>
          <w:cantSplit/>
          <w:trHeight w:val="300"/>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Cambria" w:eastAsia="Times New Roman" w:hAnsi="Cambria" w:cs="Times New Roman"/>
                <w:i/>
                <w:iCs/>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Times New Roman" w:eastAsia="Times New Roman" w:hAnsi="Times New Roman" w:cs="Times New Roman"/>
                <w:b/>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keepNext/>
              <w:keepLines/>
              <w:spacing w:after="0" w:line="240" w:lineRule="auto"/>
              <w:jc w:val="center"/>
              <w:outlineLvl w:val="2"/>
              <w:rPr>
                <w:rFonts w:ascii="Times New Roman" w:eastAsia="Times New Roman" w:hAnsi="Times New Roman" w:cs="Times New Roman"/>
                <w:b/>
                <w:bCs/>
                <w:sz w:val="24"/>
                <w:szCs w:val="24"/>
              </w:rPr>
            </w:pPr>
            <w:proofErr w:type="spellStart"/>
            <w:r w:rsidRPr="00B92840">
              <w:rPr>
                <w:rFonts w:ascii="Times New Roman" w:eastAsia="Times New Roman" w:hAnsi="Times New Roman" w:cs="Times New Roman"/>
                <w:b/>
                <w:bCs/>
                <w:sz w:val="24"/>
                <w:szCs w:val="24"/>
              </w:rPr>
              <w:t>Екзамен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keepNext/>
              <w:keepLines/>
              <w:spacing w:after="0" w:line="240" w:lineRule="auto"/>
              <w:jc w:val="center"/>
              <w:outlineLvl w:val="2"/>
              <w:rPr>
                <w:rFonts w:ascii="Times New Roman" w:eastAsia="Times New Roman" w:hAnsi="Times New Roman" w:cs="Times New Roman"/>
                <w:b/>
                <w:bCs/>
                <w:sz w:val="24"/>
                <w:szCs w:val="24"/>
              </w:rPr>
            </w:pPr>
            <w:proofErr w:type="spellStart"/>
            <w:r w:rsidRPr="00B92840">
              <w:rPr>
                <w:rFonts w:ascii="Times New Roman" w:eastAsia="Times New Roman" w:hAnsi="Times New Roman" w:cs="Times New Roman"/>
                <w:b/>
                <w:bCs/>
                <w:sz w:val="24"/>
                <w:szCs w:val="24"/>
              </w:rPr>
              <w:t>Залік</w:t>
            </w:r>
            <w:proofErr w:type="spellEnd"/>
          </w:p>
        </w:tc>
      </w:tr>
      <w:tr w:rsidR="00B92840" w:rsidRPr="00B92840" w:rsidTr="003E393F">
        <w:trPr>
          <w:cantSplit/>
          <w:trHeight w:val="823"/>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A</w:t>
            </w:r>
          </w:p>
        </w:tc>
        <w:tc>
          <w:tcPr>
            <w:tcW w:w="4253"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90 – 100</w:t>
            </w:r>
          </w:p>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keepNext/>
              <w:keepLines/>
              <w:spacing w:after="0" w:line="240" w:lineRule="auto"/>
              <w:jc w:val="center"/>
              <w:outlineLvl w:val="3"/>
              <w:rPr>
                <w:rFonts w:ascii="Cambria" w:eastAsia="Times New Roman" w:hAnsi="Cambria" w:cs="Times New Roman"/>
                <w:bCs/>
                <w:i/>
                <w:iCs/>
                <w:sz w:val="24"/>
                <w:szCs w:val="24"/>
              </w:rPr>
            </w:pPr>
            <w:r w:rsidRPr="00B92840">
              <w:rPr>
                <w:rFonts w:ascii="Cambria" w:eastAsia="Times New Roman" w:hAnsi="Cambria" w:cs="Times New Roman"/>
                <w:bCs/>
                <w:i/>
                <w:iCs/>
                <w:sz w:val="24"/>
                <w:szCs w:val="24"/>
              </w:rPr>
              <w:t>5 (</w:t>
            </w:r>
            <w:proofErr w:type="spellStart"/>
            <w:r w:rsidRPr="00B92840">
              <w:rPr>
                <w:rFonts w:ascii="Cambria" w:eastAsia="Times New Roman" w:hAnsi="Cambria" w:cs="Times New Roman"/>
                <w:bCs/>
                <w:i/>
                <w:iCs/>
                <w:sz w:val="24"/>
                <w:szCs w:val="24"/>
              </w:rPr>
              <w:t>відмінно</w:t>
            </w:r>
            <w:proofErr w:type="spellEnd"/>
            <w:r w:rsidRPr="00B92840">
              <w:rPr>
                <w:rFonts w:ascii="Cambria" w:eastAsia="Times New Roman" w:hAnsi="Cambria" w:cs="Times New Roman"/>
                <w:bCs/>
                <w:i/>
                <w:iCs/>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keepNext/>
              <w:keepLines/>
              <w:spacing w:after="0" w:line="240" w:lineRule="auto"/>
              <w:outlineLvl w:val="3"/>
              <w:rPr>
                <w:rFonts w:ascii="Cambria" w:eastAsia="Times New Roman" w:hAnsi="Cambria" w:cs="Times New Roman"/>
                <w:bCs/>
                <w:i/>
                <w:iCs/>
                <w:sz w:val="24"/>
                <w:szCs w:val="24"/>
              </w:rPr>
            </w:pPr>
            <w:proofErr w:type="spellStart"/>
            <w:r w:rsidRPr="00B92840">
              <w:rPr>
                <w:rFonts w:ascii="Cambria" w:eastAsia="Times New Roman" w:hAnsi="Cambria" w:cs="Times New Roman"/>
                <w:bCs/>
                <w:i/>
                <w:iCs/>
                <w:sz w:val="24"/>
                <w:szCs w:val="24"/>
              </w:rPr>
              <w:t>Зараховано</w:t>
            </w:r>
            <w:proofErr w:type="spellEnd"/>
          </w:p>
        </w:tc>
      </w:tr>
      <w:tr w:rsidR="00B92840" w:rsidRPr="00B92840" w:rsidTr="003E393F">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B</w:t>
            </w:r>
          </w:p>
        </w:tc>
        <w:tc>
          <w:tcPr>
            <w:tcW w:w="4253"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85 – 89</w:t>
            </w:r>
          </w:p>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4 (добре)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Cambria" w:eastAsia="Times New Roman" w:hAnsi="Cambria" w:cs="Times New Roman"/>
                <w:bCs/>
                <w:i/>
                <w:iCs/>
                <w:sz w:val="24"/>
                <w:szCs w:val="24"/>
              </w:rPr>
            </w:pPr>
          </w:p>
        </w:tc>
      </w:tr>
      <w:tr w:rsidR="00B92840" w:rsidRPr="00B92840" w:rsidTr="003E393F">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C</w:t>
            </w:r>
          </w:p>
        </w:tc>
        <w:tc>
          <w:tcPr>
            <w:tcW w:w="4253"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75 – 84</w:t>
            </w:r>
          </w:p>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(добре)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Times New Roman" w:eastAsia="Times New Roman" w:hAnsi="Times New Roman" w:cs="Times New Roman"/>
                <w:spacing w:val="-2"/>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Cambria" w:eastAsia="Times New Roman" w:hAnsi="Cambria" w:cs="Times New Roman"/>
                <w:bCs/>
                <w:i/>
                <w:iCs/>
                <w:sz w:val="24"/>
                <w:szCs w:val="24"/>
              </w:rPr>
            </w:pPr>
          </w:p>
        </w:tc>
      </w:tr>
      <w:tr w:rsidR="00B92840" w:rsidRPr="00B92840" w:rsidTr="003E393F">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D</w:t>
            </w:r>
          </w:p>
        </w:tc>
        <w:tc>
          <w:tcPr>
            <w:tcW w:w="4253"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70 – 74</w:t>
            </w:r>
          </w:p>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3 (задовільно)</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Cambria" w:eastAsia="Times New Roman" w:hAnsi="Cambria" w:cs="Times New Roman"/>
                <w:bCs/>
                <w:i/>
                <w:iCs/>
                <w:sz w:val="24"/>
                <w:szCs w:val="24"/>
              </w:rPr>
            </w:pPr>
          </w:p>
        </w:tc>
      </w:tr>
      <w:tr w:rsidR="00B92840" w:rsidRPr="00B92840" w:rsidTr="003E393F">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E</w:t>
            </w:r>
          </w:p>
        </w:tc>
        <w:tc>
          <w:tcPr>
            <w:tcW w:w="4253"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60 – 69</w:t>
            </w:r>
          </w:p>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(достатньо)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Times New Roman" w:eastAsia="Times New Roman" w:hAnsi="Times New Roman" w:cs="Times New Roman"/>
                <w:spacing w:val="-2"/>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Cambria" w:eastAsia="Times New Roman" w:hAnsi="Cambria" w:cs="Times New Roman"/>
                <w:bCs/>
                <w:i/>
                <w:iCs/>
                <w:sz w:val="24"/>
                <w:szCs w:val="24"/>
              </w:rPr>
            </w:pPr>
          </w:p>
        </w:tc>
      </w:tr>
      <w:tr w:rsidR="00B92840" w:rsidRPr="00B92840" w:rsidTr="003E393F">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proofErr w:type="spellStart"/>
            <w:r w:rsidRPr="00B92840">
              <w:rPr>
                <w:rFonts w:ascii="Times New Roman" w:eastAsia="Calibri" w:hAnsi="Times New Roman" w:cs="Times New Roman"/>
                <w:spacing w:val="-2"/>
                <w:sz w:val="24"/>
                <w:szCs w:val="24"/>
                <w:lang w:val="uk-UA"/>
              </w:rPr>
              <w:t>FX</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35 – 59</w:t>
            </w:r>
          </w:p>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2 (незадовільно)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spacing w:val="-2"/>
                <w:sz w:val="24"/>
                <w:szCs w:val="24"/>
                <w:lang w:val="uk-UA"/>
              </w:rPr>
            </w:pPr>
            <w:r w:rsidRPr="00B92840">
              <w:rPr>
                <w:rFonts w:ascii="Times New Roman" w:eastAsia="Calibri" w:hAnsi="Times New Roman" w:cs="Times New Roman"/>
                <w:spacing w:val="-2"/>
                <w:sz w:val="24"/>
                <w:szCs w:val="24"/>
                <w:lang w:val="uk-UA"/>
              </w:rPr>
              <w:t>Не зараховано</w:t>
            </w:r>
          </w:p>
        </w:tc>
      </w:tr>
      <w:tr w:rsidR="00B92840" w:rsidRPr="00B92840" w:rsidTr="003E393F">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color w:val="000000"/>
                <w:spacing w:val="-2"/>
                <w:sz w:val="24"/>
                <w:szCs w:val="24"/>
                <w:lang w:val="uk-UA"/>
              </w:rPr>
            </w:pPr>
            <w:r w:rsidRPr="00B92840">
              <w:rPr>
                <w:rFonts w:ascii="Times New Roman" w:eastAsia="Calibri" w:hAnsi="Times New Roman" w:cs="Times New Roman"/>
                <w:color w:val="000000"/>
                <w:spacing w:val="-2"/>
                <w:sz w:val="24"/>
                <w:szCs w:val="24"/>
                <w:lang w:val="uk-UA"/>
              </w:rPr>
              <w:t>F</w:t>
            </w:r>
          </w:p>
        </w:tc>
        <w:tc>
          <w:tcPr>
            <w:tcW w:w="4253" w:type="dxa"/>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jc w:val="center"/>
              <w:rPr>
                <w:rFonts w:ascii="Times New Roman" w:eastAsia="Times New Roman" w:hAnsi="Times New Roman" w:cs="Times New Roman"/>
                <w:color w:val="000000"/>
                <w:spacing w:val="-2"/>
                <w:sz w:val="24"/>
                <w:szCs w:val="24"/>
                <w:lang w:val="uk-UA"/>
              </w:rPr>
            </w:pPr>
            <w:r w:rsidRPr="00B92840">
              <w:rPr>
                <w:rFonts w:ascii="Times New Roman" w:eastAsia="Calibri" w:hAnsi="Times New Roman" w:cs="Times New Roman"/>
                <w:color w:val="000000"/>
                <w:spacing w:val="-2"/>
                <w:sz w:val="24"/>
                <w:szCs w:val="24"/>
                <w:lang w:val="uk-UA"/>
              </w:rPr>
              <w:t>1 – 34</w:t>
            </w:r>
          </w:p>
          <w:p w:rsidR="00B92840" w:rsidRPr="00B92840" w:rsidRDefault="00B92840" w:rsidP="00B92840">
            <w:pPr>
              <w:spacing w:after="0" w:line="240" w:lineRule="auto"/>
              <w:jc w:val="center"/>
              <w:rPr>
                <w:rFonts w:ascii="Times New Roman" w:eastAsia="Times New Roman" w:hAnsi="Times New Roman" w:cs="Times New Roman"/>
                <w:color w:val="000000"/>
                <w:spacing w:val="-2"/>
                <w:sz w:val="24"/>
                <w:szCs w:val="24"/>
                <w:lang w:val="uk-UA"/>
              </w:rPr>
            </w:pPr>
            <w:r w:rsidRPr="00B92840">
              <w:rPr>
                <w:rFonts w:ascii="Times New Roman" w:eastAsia="Calibri" w:hAnsi="Times New Roman" w:cs="Times New Roman"/>
                <w:color w:val="000000"/>
                <w:spacing w:val="-2"/>
                <w:sz w:val="24"/>
                <w:szCs w:val="24"/>
                <w:lang w:val="uk-UA"/>
              </w:rPr>
              <w:t>(незадовільно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Times New Roman" w:eastAsia="Times New Roman" w:hAnsi="Times New Roman" w:cs="Times New Roman"/>
                <w:spacing w:val="-2"/>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2840" w:rsidRPr="00B92840" w:rsidRDefault="00B92840" w:rsidP="00B92840">
            <w:pPr>
              <w:spacing w:after="0" w:line="240" w:lineRule="auto"/>
              <w:rPr>
                <w:rFonts w:ascii="Times New Roman" w:eastAsia="Times New Roman" w:hAnsi="Times New Roman" w:cs="Times New Roman"/>
                <w:spacing w:val="-2"/>
                <w:sz w:val="24"/>
                <w:szCs w:val="24"/>
                <w:lang w:val="uk-UA"/>
              </w:rPr>
            </w:pPr>
          </w:p>
        </w:tc>
      </w:tr>
    </w:tbl>
    <w:p w:rsidR="00B92840" w:rsidRPr="00B92840" w:rsidRDefault="00B92840" w:rsidP="00B92840">
      <w:pPr>
        <w:shd w:val="clear" w:color="auto" w:fill="FFFFFF"/>
        <w:tabs>
          <w:tab w:val="left" w:pos="979"/>
        </w:tabs>
        <w:spacing w:after="0" w:line="240" w:lineRule="auto"/>
        <w:ind w:hanging="567"/>
        <w:jc w:val="both"/>
        <w:rPr>
          <w:rFonts w:ascii="Times New Roman" w:eastAsia="Times New Roman" w:hAnsi="Times New Roman" w:cs="Times New Roman"/>
          <w:color w:val="000000"/>
          <w:sz w:val="24"/>
          <w:szCs w:val="24"/>
          <w:lang w:val="uk-UA"/>
        </w:rPr>
      </w:pPr>
    </w:p>
    <w:p w:rsidR="00B92840" w:rsidRPr="00B92840" w:rsidRDefault="00B92840" w:rsidP="00B92840">
      <w:pPr>
        <w:jc w:val="center"/>
        <w:rPr>
          <w:rFonts w:ascii="Times New Roman" w:eastAsia="Calibri" w:hAnsi="Times New Roman" w:cs="Times New Roman"/>
          <w:b/>
          <w:sz w:val="24"/>
          <w:lang w:val="uk-UA"/>
        </w:rPr>
      </w:pPr>
    </w:p>
    <w:p w:rsidR="00B92840" w:rsidRPr="00B92840" w:rsidRDefault="00B92840" w:rsidP="00B92840">
      <w:pPr>
        <w:jc w:val="center"/>
        <w:rPr>
          <w:rFonts w:ascii="Times New Roman" w:eastAsia="Calibri" w:hAnsi="Times New Roman" w:cs="Times New Roman"/>
          <w:b/>
          <w:sz w:val="28"/>
          <w:szCs w:val="28"/>
          <w:lang w:val="uk-UA"/>
        </w:rPr>
      </w:pPr>
      <w:r w:rsidRPr="00B92840">
        <w:rPr>
          <w:rFonts w:ascii="Times New Roman" w:eastAsia="Calibri" w:hAnsi="Times New Roman" w:cs="Times New Roman"/>
          <w:b/>
          <w:sz w:val="28"/>
          <w:szCs w:val="28"/>
          <w:lang w:val="uk-UA"/>
        </w:rPr>
        <w:lastRenderedPageBreak/>
        <w:t>9. Рекомендована література</w:t>
      </w:r>
    </w:p>
    <w:p w:rsidR="00B92840" w:rsidRPr="00B92840" w:rsidRDefault="00B92840" w:rsidP="00B92840">
      <w:pPr>
        <w:shd w:val="clear" w:color="auto" w:fill="FFFFFF"/>
        <w:spacing w:line="240" w:lineRule="auto"/>
        <w:jc w:val="center"/>
        <w:rPr>
          <w:rFonts w:ascii="Times New Roman" w:eastAsia="Calibri" w:hAnsi="Times New Roman" w:cs="Times New Roman"/>
          <w:b/>
          <w:bCs/>
          <w:spacing w:val="-6"/>
          <w:sz w:val="28"/>
          <w:szCs w:val="28"/>
          <w:lang w:val="uk-UA"/>
        </w:rPr>
      </w:pPr>
      <w:r w:rsidRPr="00B92840">
        <w:rPr>
          <w:rFonts w:ascii="Times New Roman" w:eastAsia="Calibri" w:hAnsi="Times New Roman" w:cs="Times New Roman"/>
          <w:b/>
          <w:bCs/>
          <w:spacing w:val="-6"/>
          <w:sz w:val="28"/>
          <w:szCs w:val="28"/>
          <w:lang w:val="uk-UA"/>
        </w:rPr>
        <w:t>Основна</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
          <w:bCs/>
          <w:spacing w:val="-6"/>
          <w:sz w:val="28"/>
          <w:szCs w:val="28"/>
          <w:lang w:val="uk-UA"/>
        </w:rPr>
        <w:t xml:space="preserve">1. </w:t>
      </w:r>
      <w:r w:rsidRPr="00B92840">
        <w:rPr>
          <w:rFonts w:ascii="Times New Roman" w:eastAsia="Calibri" w:hAnsi="Times New Roman" w:cs="Times New Roman"/>
          <w:bCs/>
          <w:spacing w:val="-6"/>
          <w:sz w:val="28"/>
          <w:szCs w:val="28"/>
          <w:lang w:val="uk-UA"/>
        </w:rPr>
        <w:t xml:space="preserve">Бондаренко І. С. Інформаційна політика та безпека: </w:t>
      </w:r>
      <w:proofErr w:type="spellStart"/>
      <w:r w:rsidRPr="00B92840">
        <w:rPr>
          <w:rFonts w:ascii="Times New Roman" w:eastAsia="Calibri" w:hAnsi="Times New Roman" w:cs="Times New Roman"/>
          <w:bCs/>
          <w:spacing w:val="-6"/>
          <w:sz w:val="28"/>
          <w:szCs w:val="28"/>
          <w:lang w:val="uk-UA"/>
        </w:rPr>
        <w:t>навч</w:t>
      </w:r>
      <w:proofErr w:type="spellEnd"/>
      <w:r w:rsidRPr="00B92840">
        <w:rPr>
          <w:rFonts w:ascii="Times New Roman" w:eastAsia="Calibri" w:hAnsi="Times New Roman" w:cs="Times New Roman"/>
          <w:bCs/>
          <w:spacing w:val="-6"/>
          <w:sz w:val="28"/>
          <w:szCs w:val="28"/>
          <w:lang w:val="uk-UA"/>
        </w:rPr>
        <w:t xml:space="preserve">.-метод. </w:t>
      </w:r>
      <w:proofErr w:type="spellStart"/>
      <w:r w:rsidRPr="00B92840">
        <w:rPr>
          <w:rFonts w:ascii="Times New Roman" w:eastAsia="Calibri" w:hAnsi="Times New Roman" w:cs="Times New Roman"/>
          <w:bCs/>
          <w:spacing w:val="-6"/>
          <w:sz w:val="28"/>
          <w:szCs w:val="28"/>
          <w:lang w:val="uk-UA"/>
        </w:rPr>
        <w:t>посібн</w:t>
      </w:r>
      <w:proofErr w:type="spellEnd"/>
      <w:r w:rsidRPr="00B92840">
        <w:rPr>
          <w:rFonts w:ascii="Times New Roman" w:eastAsia="Calibri" w:hAnsi="Times New Roman" w:cs="Times New Roman"/>
          <w:bCs/>
          <w:spacing w:val="-6"/>
          <w:sz w:val="28"/>
          <w:szCs w:val="28"/>
          <w:lang w:val="uk-UA"/>
        </w:rPr>
        <w:t xml:space="preserve">. для студентів факультету журналістики. Запоріжжя : </w:t>
      </w:r>
      <w:proofErr w:type="spellStart"/>
      <w:r w:rsidRPr="00B92840">
        <w:rPr>
          <w:rFonts w:ascii="Times New Roman" w:eastAsia="Calibri" w:hAnsi="Times New Roman" w:cs="Times New Roman"/>
          <w:bCs/>
          <w:spacing w:val="-6"/>
          <w:sz w:val="28"/>
          <w:szCs w:val="28"/>
          <w:lang w:val="uk-UA"/>
        </w:rPr>
        <w:t>ЗНУ</w:t>
      </w:r>
      <w:proofErr w:type="spellEnd"/>
      <w:r w:rsidRPr="00B92840">
        <w:rPr>
          <w:rFonts w:ascii="Times New Roman" w:eastAsia="Calibri" w:hAnsi="Times New Roman" w:cs="Times New Roman"/>
          <w:bCs/>
          <w:spacing w:val="-6"/>
          <w:sz w:val="28"/>
          <w:szCs w:val="28"/>
          <w:lang w:val="uk-UA"/>
        </w:rPr>
        <w:t>, 2011. 84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2.</w:t>
      </w:r>
      <w:r w:rsidRPr="00B92840">
        <w:rPr>
          <w:rFonts w:ascii="Times New Roman" w:eastAsia="Calibri" w:hAnsi="Times New Roman" w:cs="Times New Roman"/>
          <w:bCs/>
          <w:spacing w:val="-6"/>
          <w:sz w:val="28"/>
          <w:szCs w:val="28"/>
          <w:lang w:val="uk-UA"/>
        </w:rPr>
        <w:tab/>
        <w:t xml:space="preserve">Бондаренко І. С. Правові основи масової комунікації: </w:t>
      </w:r>
      <w:proofErr w:type="spellStart"/>
      <w:r w:rsidRPr="00B92840">
        <w:rPr>
          <w:rFonts w:ascii="Times New Roman" w:eastAsia="Calibri" w:hAnsi="Times New Roman" w:cs="Times New Roman"/>
          <w:bCs/>
          <w:spacing w:val="-6"/>
          <w:sz w:val="28"/>
          <w:szCs w:val="28"/>
          <w:lang w:val="uk-UA"/>
        </w:rPr>
        <w:t>навч</w:t>
      </w:r>
      <w:proofErr w:type="spellEnd"/>
      <w:r w:rsidRPr="00B92840">
        <w:rPr>
          <w:rFonts w:ascii="Times New Roman" w:eastAsia="Calibri" w:hAnsi="Times New Roman" w:cs="Times New Roman"/>
          <w:bCs/>
          <w:spacing w:val="-6"/>
          <w:sz w:val="28"/>
          <w:szCs w:val="28"/>
          <w:lang w:val="uk-UA"/>
        </w:rPr>
        <w:t xml:space="preserve">.-метод. </w:t>
      </w:r>
      <w:proofErr w:type="spellStart"/>
      <w:r w:rsidRPr="00B92840">
        <w:rPr>
          <w:rFonts w:ascii="Times New Roman" w:eastAsia="Calibri" w:hAnsi="Times New Roman" w:cs="Times New Roman"/>
          <w:bCs/>
          <w:spacing w:val="-6"/>
          <w:sz w:val="28"/>
          <w:szCs w:val="28"/>
          <w:lang w:val="uk-UA"/>
        </w:rPr>
        <w:t>посібн</w:t>
      </w:r>
      <w:proofErr w:type="spellEnd"/>
      <w:r w:rsidRPr="00B92840">
        <w:rPr>
          <w:rFonts w:ascii="Times New Roman" w:eastAsia="Calibri" w:hAnsi="Times New Roman" w:cs="Times New Roman"/>
          <w:bCs/>
          <w:spacing w:val="-6"/>
          <w:sz w:val="28"/>
          <w:szCs w:val="28"/>
          <w:lang w:val="uk-UA"/>
        </w:rPr>
        <w:t xml:space="preserve">. для студентів факультету журналістики. Запоріжжя : </w:t>
      </w:r>
      <w:proofErr w:type="spellStart"/>
      <w:r w:rsidRPr="00B92840">
        <w:rPr>
          <w:rFonts w:ascii="Times New Roman" w:eastAsia="Calibri" w:hAnsi="Times New Roman" w:cs="Times New Roman"/>
          <w:bCs/>
          <w:spacing w:val="-6"/>
          <w:sz w:val="28"/>
          <w:szCs w:val="28"/>
          <w:lang w:val="uk-UA"/>
        </w:rPr>
        <w:t>ЗНУ</w:t>
      </w:r>
      <w:proofErr w:type="spellEnd"/>
      <w:r w:rsidRPr="00B92840">
        <w:rPr>
          <w:rFonts w:ascii="Times New Roman" w:eastAsia="Calibri" w:hAnsi="Times New Roman" w:cs="Times New Roman"/>
          <w:bCs/>
          <w:spacing w:val="-6"/>
          <w:sz w:val="28"/>
          <w:szCs w:val="28"/>
          <w:lang w:val="uk-UA"/>
        </w:rPr>
        <w:t>, 2011. 84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3.</w:t>
      </w:r>
      <w:r w:rsidRPr="00B92840">
        <w:rPr>
          <w:rFonts w:ascii="Times New Roman" w:eastAsia="Calibri" w:hAnsi="Times New Roman" w:cs="Times New Roman"/>
          <w:bCs/>
          <w:spacing w:val="-6"/>
          <w:sz w:val="28"/>
          <w:szCs w:val="28"/>
          <w:lang w:val="uk-UA"/>
        </w:rPr>
        <w:tab/>
        <w:t xml:space="preserve">Горбулін В. П., </w:t>
      </w:r>
      <w:proofErr w:type="spellStart"/>
      <w:r w:rsidRPr="00B92840">
        <w:rPr>
          <w:rFonts w:ascii="Times New Roman" w:eastAsia="Calibri" w:hAnsi="Times New Roman" w:cs="Times New Roman"/>
          <w:bCs/>
          <w:spacing w:val="-6"/>
          <w:sz w:val="28"/>
          <w:szCs w:val="28"/>
          <w:lang w:val="uk-UA"/>
        </w:rPr>
        <w:t>Биченок</w:t>
      </w:r>
      <w:proofErr w:type="spellEnd"/>
      <w:r w:rsidRPr="00B92840">
        <w:rPr>
          <w:rFonts w:ascii="Times New Roman" w:eastAsia="Calibri" w:hAnsi="Times New Roman" w:cs="Times New Roman"/>
          <w:bCs/>
          <w:spacing w:val="-6"/>
          <w:sz w:val="28"/>
          <w:szCs w:val="28"/>
          <w:lang w:val="uk-UA"/>
        </w:rPr>
        <w:t xml:space="preserve"> М. М. Проблеми захисту інформаційного простору України: </w:t>
      </w:r>
      <w:proofErr w:type="spellStart"/>
      <w:r w:rsidRPr="00B92840">
        <w:rPr>
          <w:rFonts w:ascii="Times New Roman" w:eastAsia="Calibri" w:hAnsi="Times New Roman" w:cs="Times New Roman"/>
          <w:bCs/>
          <w:spacing w:val="-6"/>
          <w:sz w:val="28"/>
          <w:szCs w:val="28"/>
          <w:lang w:val="uk-UA"/>
        </w:rPr>
        <w:t>мнографія</w:t>
      </w:r>
      <w:proofErr w:type="spellEnd"/>
      <w:r w:rsidRPr="00B92840">
        <w:rPr>
          <w:rFonts w:ascii="Times New Roman" w:eastAsia="Calibri" w:hAnsi="Times New Roman" w:cs="Times New Roman"/>
          <w:bCs/>
          <w:spacing w:val="-6"/>
          <w:sz w:val="28"/>
          <w:szCs w:val="28"/>
          <w:lang w:val="uk-UA"/>
        </w:rPr>
        <w:t xml:space="preserve">. Київ : </w:t>
      </w:r>
      <w:proofErr w:type="spellStart"/>
      <w:r w:rsidRPr="00B92840">
        <w:rPr>
          <w:rFonts w:ascii="Times New Roman" w:eastAsia="Calibri" w:hAnsi="Times New Roman" w:cs="Times New Roman"/>
          <w:bCs/>
          <w:spacing w:val="-6"/>
          <w:sz w:val="28"/>
          <w:szCs w:val="28"/>
          <w:lang w:val="uk-UA"/>
        </w:rPr>
        <w:t>Інтертехнологія</w:t>
      </w:r>
      <w:proofErr w:type="spellEnd"/>
      <w:r w:rsidRPr="00B92840">
        <w:rPr>
          <w:rFonts w:ascii="Times New Roman" w:eastAsia="Calibri" w:hAnsi="Times New Roman" w:cs="Times New Roman"/>
          <w:bCs/>
          <w:spacing w:val="-6"/>
          <w:sz w:val="28"/>
          <w:szCs w:val="28"/>
          <w:lang w:val="uk-UA"/>
        </w:rPr>
        <w:t>, 2009. 136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4.</w:t>
      </w:r>
      <w:r w:rsidRPr="00B92840">
        <w:rPr>
          <w:rFonts w:ascii="Times New Roman" w:eastAsia="Calibri" w:hAnsi="Times New Roman" w:cs="Times New Roman"/>
          <w:bCs/>
          <w:spacing w:val="-6"/>
          <w:sz w:val="28"/>
          <w:szCs w:val="28"/>
          <w:lang w:val="uk-UA"/>
        </w:rPr>
        <w:tab/>
        <w:t xml:space="preserve">Інформаційний простір України: Словник-довідник законодавчих термінів: довідково-навчальне видання / Автор-укладач Я. </w:t>
      </w:r>
      <w:proofErr w:type="spellStart"/>
      <w:r w:rsidRPr="00B92840">
        <w:rPr>
          <w:rFonts w:ascii="Times New Roman" w:eastAsia="Calibri" w:hAnsi="Times New Roman" w:cs="Times New Roman"/>
          <w:bCs/>
          <w:spacing w:val="-6"/>
          <w:sz w:val="28"/>
          <w:szCs w:val="28"/>
          <w:lang w:val="uk-UA"/>
        </w:rPr>
        <w:t>О.Чепуренко</w:t>
      </w:r>
      <w:proofErr w:type="spellEnd"/>
      <w:r w:rsidRPr="00B92840">
        <w:rPr>
          <w:rFonts w:ascii="Times New Roman" w:eastAsia="Calibri" w:hAnsi="Times New Roman" w:cs="Times New Roman"/>
          <w:bCs/>
          <w:spacing w:val="-6"/>
          <w:sz w:val="28"/>
          <w:szCs w:val="28"/>
          <w:lang w:val="uk-UA"/>
        </w:rPr>
        <w:t xml:space="preserve"> / Національний педагогічний університет імені </w:t>
      </w:r>
      <w:proofErr w:type="spellStart"/>
      <w:r w:rsidRPr="00B92840">
        <w:rPr>
          <w:rFonts w:ascii="Times New Roman" w:eastAsia="Calibri" w:hAnsi="Times New Roman" w:cs="Times New Roman"/>
          <w:bCs/>
          <w:spacing w:val="-6"/>
          <w:sz w:val="28"/>
          <w:szCs w:val="28"/>
          <w:lang w:val="uk-UA"/>
        </w:rPr>
        <w:t>М.П</w:t>
      </w:r>
      <w:proofErr w:type="spellEnd"/>
      <w:r w:rsidRPr="00B92840">
        <w:rPr>
          <w:rFonts w:ascii="Times New Roman" w:eastAsia="Calibri" w:hAnsi="Times New Roman" w:cs="Times New Roman"/>
          <w:bCs/>
          <w:spacing w:val="-6"/>
          <w:sz w:val="28"/>
          <w:szCs w:val="28"/>
          <w:lang w:val="uk-UA"/>
        </w:rPr>
        <w:t>. Драгоманова. Київ : “Освіта України”, 2008. 544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5.</w:t>
      </w:r>
      <w:r w:rsidRPr="00B92840">
        <w:rPr>
          <w:rFonts w:ascii="Times New Roman" w:eastAsia="Calibri" w:hAnsi="Times New Roman" w:cs="Times New Roman"/>
          <w:bCs/>
          <w:spacing w:val="-6"/>
          <w:sz w:val="28"/>
          <w:szCs w:val="28"/>
          <w:lang w:val="uk-UA"/>
        </w:rPr>
        <w:tab/>
      </w:r>
      <w:proofErr w:type="spellStart"/>
      <w:r w:rsidRPr="00B92840">
        <w:rPr>
          <w:rFonts w:ascii="Times New Roman" w:eastAsia="Calibri" w:hAnsi="Times New Roman" w:cs="Times New Roman"/>
          <w:bCs/>
          <w:spacing w:val="-6"/>
          <w:sz w:val="28"/>
          <w:szCs w:val="28"/>
          <w:lang w:val="uk-UA"/>
        </w:rPr>
        <w:t>Ліпкан</w:t>
      </w:r>
      <w:proofErr w:type="spellEnd"/>
      <w:r w:rsidRPr="00B92840">
        <w:rPr>
          <w:rFonts w:ascii="Times New Roman" w:eastAsia="Calibri" w:hAnsi="Times New Roman" w:cs="Times New Roman"/>
          <w:bCs/>
          <w:spacing w:val="-6"/>
          <w:sz w:val="28"/>
          <w:szCs w:val="28"/>
          <w:lang w:val="uk-UA"/>
        </w:rPr>
        <w:t xml:space="preserve"> В. А. Теоретичні основи та елементи національної безпеки України: монографія. Київ : “Текст”, 2003. 600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6.</w:t>
      </w:r>
      <w:r w:rsidRPr="00B92840">
        <w:rPr>
          <w:rFonts w:ascii="Times New Roman" w:eastAsia="Calibri" w:hAnsi="Times New Roman" w:cs="Times New Roman"/>
          <w:bCs/>
          <w:spacing w:val="-6"/>
          <w:sz w:val="28"/>
          <w:szCs w:val="28"/>
          <w:lang w:val="uk-UA"/>
        </w:rPr>
        <w:tab/>
        <w:t xml:space="preserve">Литвиненко О. В. Інформаційні впливи і операції: Теоретико-аналітичні нариси. Київ : </w:t>
      </w:r>
      <w:proofErr w:type="spellStart"/>
      <w:r w:rsidRPr="00B92840">
        <w:rPr>
          <w:rFonts w:ascii="Times New Roman" w:eastAsia="Calibri" w:hAnsi="Times New Roman" w:cs="Times New Roman"/>
          <w:bCs/>
          <w:spacing w:val="-6"/>
          <w:sz w:val="28"/>
          <w:szCs w:val="28"/>
          <w:lang w:val="uk-UA"/>
        </w:rPr>
        <w:t>НІСД</w:t>
      </w:r>
      <w:proofErr w:type="spellEnd"/>
      <w:r w:rsidRPr="00B92840">
        <w:rPr>
          <w:rFonts w:ascii="Times New Roman" w:eastAsia="Calibri" w:hAnsi="Times New Roman" w:cs="Times New Roman"/>
          <w:bCs/>
          <w:spacing w:val="-6"/>
          <w:sz w:val="28"/>
          <w:szCs w:val="28"/>
          <w:lang w:val="uk-UA"/>
        </w:rPr>
        <w:t>, 2003.  240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7.</w:t>
      </w:r>
      <w:r w:rsidRPr="00B92840">
        <w:rPr>
          <w:rFonts w:ascii="Times New Roman" w:eastAsia="Calibri" w:hAnsi="Times New Roman" w:cs="Times New Roman"/>
          <w:bCs/>
          <w:spacing w:val="-6"/>
          <w:sz w:val="28"/>
          <w:szCs w:val="28"/>
          <w:lang w:val="uk-UA"/>
        </w:rPr>
        <w:tab/>
      </w:r>
      <w:proofErr w:type="spellStart"/>
      <w:r w:rsidRPr="00B92840">
        <w:rPr>
          <w:rFonts w:ascii="Times New Roman" w:eastAsia="Calibri" w:hAnsi="Times New Roman" w:cs="Times New Roman"/>
          <w:bCs/>
          <w:spacing w:val="-6"/>
          <w:sz w:val="28"/>
          <w:szCs w:val="28"/>
          <w:lang w:val="uk-UA"/>
        </w:rPr>
        <w:t>Марущак</w:t>
      </w:r>
      <w:proofErr w:type="spellEnd"/>
      <w:r w:rsidRPr="00B92840">
        <w:rPr>
          <w:rFonts w:ascii="Times New Roman" w:eastAsia="Calibri" w:hAnsi="Times New Roman" w:cs="Times New Roman"/>
          <w:bCs/>
          <w:spacing w:val="-6"/>
          <w:sz w:val="28"/>
          <w:szCs w:val="28"/>
          <w:lang w:val="uk-UA"/>
        </w:rPr>
        <w:t xml:space="preserve"> А. І. Інформаційне право: Доступ до інформації: навчальний посібник. Київ : </w:t>
      </w:r>
      <w:proofErr w:type="spellStart"/>
      <w:r w:rsidRPr="00B92840">
        <w:rPr>
          <w:rFonts w:ascii="Times New Roman" w:eastAsia="Calibri" w:hAnsi="Times New Roman" w:cs="Times New Roman"/>
          <w:bCs/>
          <w:spacing w:val="-6"/>
          <w:sz w:val="28"/>
          <w:szCs w:val="28"/>
          <w:lang w:val="uk-UA"/>
        </w:rPr>
        <w:t>КНТ</w:t>
      </w:r>
      <w:proofErr w:type="spellEnd"/>
      <w:r w:rsidRPr="00B92840">
        <w:rPr>
          <w:rFonts w:ascii="Times New Roman" w:eastAsia="Calibri" w:hAnsi="Times New Roman" w:cs="Times New Roman"/>
          <w:bCs/>
          <w:spacing w:val="-6"/>
          <w:sz w:val="28"/>
          <w:szCs w:val="28"/>
          <w:lang w:val="uk-UA"/>
        </w:rPr>
        <w:t>, 2007.  532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8.</w:t>
      </w:r>
      <w:r w:rsidRPr="00B92840">
        <w:rPr>
          <w:rFonts w:ascii="Times New Roman" w:eastAsia="Calibri" w:hAnsi="Times New Roman" w:cs="Times New Roman"/>
          <w:bCs/>
          <w:spacing w:val="-6"/>
          <w:sz w:val="28"/>
          <w:szCs w:val="28"/>
          <w:lang w:val="uk-UA"/>
        </w:rPr>
        <w:tab/>
      </w:r>
      <w:proofErr w:type="spellStart"/>
      <w:r w:rsidRPr="00B92840">
        <w:rPr>
          <w:rFonts w:ascii="Times New Roman" w:eastAsia="Calibri" w:hAnsi="Times New Roman" w:cs="Times New Roman"/>
          <w:bCs/>
          <w:spacing w:val="-6"/>
          <w:sz w:val="28"/>
          <w:szCs w:val="28"/>
          <w:lang w:val="uk-UA"/>
        </w:rPr>
        <w:t>Марущак</w:t>
      </w:r>
      <w:proofErr w:type="spellEnd"/>
      <w:r w:rsidRPr="00B92840">
        <w:rPr>
          <w:rFonts w:ascii="Times New Roman" w:eastAsia="Calibri" w:hAnsi="Times New Roman" w:cs="Times New Roman"/>
          <w:bCs/>
          <w:spacing w:val="-6"/>
          <w:sz w:val="28"/>
          <w:szCs w:val="28"/>
          <w:lang w:val="uk-UA"/>
        </w:rPr>
        <w:t xml:space="preserve"> А. І. Інформаційне право: регулювання інформаційної діяльності: навчальний посібник. Київ : Видавничий дім “Скіф”, </w:t>
      </w:r>
      <w:proofErr w:type="spellStart"/>
      <w:r w:rsidRPr="00B92840">
        <w:rPr>
          <w:rFonts w:ascii="Times New Roman" w:eastAsia="Calibri" w:hAnsi="Times New Roman" w:cs="Times New Roman"/>
          <w:bCs/>
          <w:spacing w:val="-6"/>
          <w:sz w:val="28"/>
          <w:szCs w:val="28"/>
          <w:lang w:val="uk-UA"/>
        </w:rPr>
        <w:t>КНТ</w:t>
      </w:r>
      <w:proofErr w:type="spellEnd"/>
      <w:r w:rsidRPr="00B92840">
        <w:rPr>
          <w:rFonts w:ascii="Times New Roman" w:eastAsia="Calibri" w:hAnsi="Times New Roman" w:cs="Times New Roman"/>
          <w:bCs/>
          <w:spacing w:val="-6"/>
          <w:sz w:val="28"/>
          <w:szCs w:val="28"/>
          <w:lang w:val="uk-UA"/>
        </w:rPr>
        <w:t>, 2008. 344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9.</w:t>
      </w:r>
      <w:r w:rsidRPr="00B92840">
        <w:rPr>
          <w:rFonts w:ascii="Times New Roman" w:eastAsia="Calibri" w:hAnsi="Times New Roman" w:cs="Times New Roman"/>
          <w:bCs/>
          <w:spacing w:val="-6"/>
          <w:sz w:val="28"/>
          <w:szCs w:val="28"/>
          <w:lang w:val="uk-UA"/>
        </w:rPr>
        <w:tab/>
        <w:t xml:space="preserve">Основи інформаційного права України: </w:t>
      </w:r>
      <w:proofErr w:type="spellStart"/>
      <w:r w:rsidRPr="00B92840">
        <w:rPr>
          <w:rFonts w:ascii="Times New Roman" w:eastAsia="Calibri" w:hAnsi="Times New Roman" w:cs="Times New Roman"/>
          <w:bCs/>
          <w:spacing w:val="-6"/>
          <w:sz w:val="28"/>
          <w:szCs w:val="28"/>
          <w:lang w:val="uk-UA"/>
        </w:rPr>
        <w:t>навч</w:t>
      </w:r>
      <w:proofErr w:type="spellEnd"/>
      <w:r w:rsidRPr="00B92840">
        <w:rPr>
          <w:rFonts w:ascii="Times New Roman" w:eastAsia="Calibri" w:hAnsi="Times New Roman" w:cs="Times New Roman"/>
          <w:bCs/>
          <w:spacing w:val="-6"/>
          <w:sz w:val="28"/>
          <w:szCs w:val="28"/>
          <w:lang w:val="uk-UA"/>
        </w:rPr>
        <w:t xml:space="preserve">. </w:t>
      </w:r>
      <w:proofErr w:type="spellStart"/>
      <w:r w:rsidRPr="00B92840">
        <w:rPr>
          <w:rFonts w:ascii="Times New Roman" w:eastAsia="Calibri" w:hAnsi="Times New Roman" w:cs="Times New Roman"/>
          <w:bCs/>
          <w:spacing w:val="-6"/>
          <w:sz w:val="28"/>
          <w:szCs w:val="28"/>
          <w:lang w:val="uk-UA"/>
        </w:rPr>
        <w:t>посіб</w:t>
      </w:r>
      <w:proofErr w:type="spellEnd"/>
      <w:r w:rsidRPr="00B92840">
        <w:rPr>
          <w:rFonts w:ascii="Times New Roman" w:eastAsia="Calibri" w:hAnsi="Times New Roman" w:cs="Times New Roman"/>
          <w:bCs/>
          <w:spacing w:val="-6"/>
          <w:sz w:val="28"/>
          <w:szCs w:val="28"/>
          <w:lang w:val="uk-UA"/>
        </w:rPr>
        <w:t xml:space="preserve">. / В. С. Цимбалюк, В. Д. </w:t>
      </w:r>
      <w:proofErr w:type="spellStart"/>
      <w:r w:rsidRPr="00B92840">
        <w:rPr>
          <w:rFonts w:ascii="Times New Roman" w:eastAsia="Calibri" w:hAnsi="Times New Roman" w:cs="Times New Roman"/>
          <w:bCs/>
          <w:spacing w:val="-6"/>
          <w:sz w:val="28"/>
          <w:szCs w:val="28"/>
          <w:lang w:val="uk-UA"/>
        </w:rPr>
        <w:t>Гавловський</w:t>
      </w:r>
      <w:proofErr w:type="spellEnd"/>
      <w:r w:rsidRPr="00B92840">
        <w:rPr>
          <w:rFonts w:ascii="Times New Roman" w:eastAsia="Calibri" w:hAnsi="Times New Roman" w:cs="Times New Roman"/>
          <w:bCs/>
          <w:spacing w:val="-6"/>
          <w:sz w:val="28"/>
          <w:szCs w:val="28"/>
          <w:lang w:val="uk-UA"/>
        </w:rPr>
        <w:t xml:space="preserve">, В. М. Брижко; за ред. М. Я. Швеця, Р. А. Калюжного та П. В. Мельника. 2-ге вид., </w:t>
      </w:r>
      <w:proofErr w:type="spellStart"/>
      <w:r w:rsidRPr="00B92840">
        <w:rPr>
          <w:rFonts w:ascii="Times New Roman" w:eastAsia="Calibri" w:hAnsi="Times New Roman" w:cs="Times New Roman"/>
          <w:bCs/>
          <w:spacing w:val="-6"/>
          <w:sz w:val="28"/>
          <w:szCs w:val="28"/>
          <w:lang w:val="uk-UA"/>
        </w:rPr>
        <w:t>переробл</w:t>
      </w:r>
      <w:proofErr w:type="spellEnd"/>
      <w:r w:rsidRPr="00B92840">
        <w:rPr>
          <w:rFonts w:ascii="Times New Roman" w:eastAsia="Calibri" w:hAnsi="Times New Roman" w:cs="Times New Roman"/>
          <w:bCs/>
          <w:spacing w:val="-6"/>
          <w:sz w:val="28"/>
          <w:szCs w:val="28"/>
          <w:lang w:val="uk-UA"/>
        </w:rPr>
        <w:t xml:space="preserve">. і </w:t>
      </w:r>
      <w:proofErr w:type="spellStart"/>
      <w:r w:rsidRPr="00B92840">
        <w:rPr>
          <w:rFonts w:ascii="Times New Roman" w:eastAsia="Calibri" w:hAnsi="Times New Roman" w:cs="Times New Roman"/>
          <w:bCs/>
          <w:spacing w:val="-6"/>
          <w:sz w:val="28"/>
          <w:szCs w:val="28"/>
          <w:lang w:val="uk-UA"/>
        </w:rPr>
        <w:t>допов</w:t>
      </w:r>
      <w:proofErr w:type="spellEnd"/>
      <w:r w:rsidRPr="00B92840">
        <w:rPr>
          <w:rFonts w:ascii="Times New Roman" w:eastAsia="Calibri" w:hAnsi="Times New Roman" w:cs="Times New Roman"/>
          <w:bCs/>
          <w:spacing w:val="-6"/>
          <w:sz w:val="28"/>
          <w:szCs w:val="28"/>
          <w:lang w:val="uk-UA"/>
        </w:rPr>
        <w:t>. – Київ : Знання, 2009. 414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 xml:space="preserve">10. Свобода слова в умовах збройного конфлікту. Огляд практики Європейського суду з прав людини / </w:t>
      </w:r>
      <w:proofErr w:type="spellStart"/>
      <w:r w:rsidRPr="00B92840">
        <w:rPr>
          <w:rFonts w:ascii="Times New Roman" w:eastAsia="Calibri" w:hAnsi="Times New Roman" w:cs="Times New Roman"/>
          <w:bCs/>
          <w:spacing w:val="-6"/>
          <w:sz w:val="28"/>
          <w:szCs w:val="28"/>
          <w:lang w:val="uk-UA"/>
        </w:rPr>
        <w:t>Бурмагін</w:t>
      </w:r>
      <w:proofErr w:type="spellEnd"/>
      <w:r w:rsidRPr="00B92840">
        <w:rPr>
          <w:rFonts w:ascii="Times New Roman" w:eastAsia="Calibri" w:hAnsi="Times New Roman" w:cs="Times New Roman"/>
          <w:bCs/>
          <w:spacing w:val="-6"/>
          <w:sz w:val="28"/>
          <w:szCs w:val="28"/>
          <w:lang w:val="uk-UA"/>
        </w:rPr>
        <w:t xml:space="preserve"> О. О., </w:t>
      </w:r>
      <w:proofErr w:type="spellStart"/>
      <w:r w:rsidRPr="00B92840">
        <w:rPr>
          <w:rFonts w:ascii="Times New Roman" w:eastAsia="Calibri" w:hAnsi="Times New Roman" w:cs="Times New Roman"/>
          <w:bCs/>
          <w:spacing w:val="-6"/>
          <w:sz w:val="28"/>
          <w:szCs w:val="28"/>
          <w:lang w:val="uk-UA"/>
        </w:rPr>
        <w:t>Опришко</w:t>
      </w:r>
      <w:proofErr w:type="spellEnd"/>
      <w:r w:rsidRPr="00B92840">
        <w:rPr>
          <w:rFonts w:ascii="Times New Roman" w:eastAsia="Calibri" w:hAnsi="Times New Roman" w:cs="Times New Roman"/>
          <w:bCs/>
          <w:spacing w:val="-6"/>
          <w:sz w:val="28"/>
          <w:szCs w:val="28"/>
          <w:lang w:val="uk-UA"/>
        </w:rPr>
        <w:t xml:space="preserve"> Л. В., </w:t>
      </w:r>
      <w:proofErr w:type="spellStart"/>
      <w:r w:rsidRPr="00B92840">
        <w:rPr>
          <w:rFonts w:ascii="Times New Roman" w:eastAsia="Calibri" w:hAnsi="Times New Roman" w:cs="Times New Roman"/>
          <w:bCs/>
          <w:spacing w:val="-6"/>
          <w:sz w:val="28"/>
          <w:szCs w:val="28"/>
          <w:lang w:val="uk-UA"/>
        </w:rPr>
        <w:t>Опришко</w:t>
      </w:r>
      <w:proofErr w:type="spellEnd"/>
      <w:r w:rsidRPr="00B92840">
        <w:rPr>
          <w:rFonts w:ascii="Times New Roman" w:eastAsia="Calibri" w:hAnsi="Times New Roman" w:cs="Times New Roman"/>
          <w:bCs/>
          <w:spacing w:val="-6"/>
          <w:sz w:val="28"/>
          <w:szCs w:val="28"/>
          <w:lang w:val="uk-UA"/>
        </w:rPr>
        <w:t xml:space="preserve"> Д. І. Київ : ГО «Платформа прав людини», 2019. 112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10.</w:t>
      </w:r>
      <w:r w:rsidRPr="00B92840">
        <w:rPr>
          <w:rFonts w:ascii="Times New Roman" w:eastAsia="Calibri" w:hAnsi="Times New Roman" w:cs="Times New Roman"/>
          <w:bCs/>
          <w:spacing w:val="-6"/>
          <w:sz w:val="28"/>
          <w:szCs w:val="28"/>
          <w:lang w:val="uk-UA"/>
        </w:rPr>
        <w:tab/>
        <w:t>Цимбалюк В. С. Інформаційне право (основи теорії і практики): монографія. Київ : “Освіта України”, 2010. 388 с.</w:t>
      </w:r>
    </w:p>
    <w:p w:rsidR="00B92840" w:rsidRPr="00B92840" w:rsidRDefault="00B92840" w:rsidP="00B92840">
      <w:pPr>
        <w:shd w:val="clear" w:color="auto" w:fill="FFFFFF"/>
        <w:spacing w:after="0" w:line="240" w:lineRule="auto"/>
        <w:ind w:left="993" w:hanging="284"/>
        <w:jc w:val="both"/>
        <w:rPr>
          <w:rFonts w:ascii="Times New Roman" w:eastAsia="Calibri" w:hAnsi="Times New Roman" w:cs="Times New Roman"/>
          <w:bCs/>
          <w:spacing w:val="-6"/>
          <w:sz w:val="28"/>
          <w:szCs w:val="28"/>
          <w:lang w:val="uk-UA"/>
        </w:rPr>
      </w:pPr>
      <w:r w:rsidRPr="00B92840">
        <w:rPr>
          <w:rFonts w:ascii="Times New Roman" w:eastAsia="Calibri" w:hAnsi="Times New Roman" w:cs="Times New Roman"/>
          <w:bCs/>
          <w:spacing w:val="-6"/>
          <w:sz w:val="28"/>
          <w:szCs w:val="28"/>
          <w:lang w:val="uk-UA"/>
        </w:rPr>
        <w:t>11.</w:t>
      </w:r>
      <w:r w:rsidRPr="00B92840">
        <w:rPr>
          <w:rFonts w:ascii="Times New Roman" w:eastAsia="Calibri" w:hAnsi="Times New Roman" w:cs="Times New Roman"/>
          <w:bCs/>
          <w:spacing w:val="-6"/>
          <w:sz w:val="28"/>
          <w:szCs w:val="28"/>
          <w:lang w:val="uk-UA"/>
        </w:rPr>
        <w:tab/>
      </w:r>
      <w:proofErr w:type="spellStart"/>
      <w:r w:rsidRPr="00B92840">
        <w:rPr>
          <w:rFonts w:ascii="Times New Roman" w:eastAsia="Calibri" w:hAnsi="Times New Roman" w:cs="Times New Roman"/>
          <w:bCs/>
          <w:spacing w:val="-6"/>
          <w:sz w:val="28"/>
          <w:szCs w:val="28"/>
          <w:lang w:val="uk-UA"/>
        </w:rPr>
        <w:t>Почепцов</w:t>
      </w:r>
      <w:proofErr w:type="spellEnd"/>
      <w:r w:rsidRPr="00B92840">
        <w:rPr>
          <w:rFonts w:ascii="Times New Roman" w:eastAsia="Calibri" w:hAnsi="Times New Roman" w:cs="Times New Roman"/>
          <w:bCs/>
          <w:spacing w:val="-6"/>
          <w:sz w:val="28"/>
          <w:szCs w:val="28"/>
          <w:lang w:val="uk-UA"/>
        </w:rPr>
        <w:t xml:space="preserve"> Г. Г., </w:t>
      </w:r>
      <w:proofErr w:type="spellStart"/>
      <w:r w:rsidRPr="00B92840">
        <w:rPr>
          <w:rFonts w:ascii="Times New Roman" w:eastAsia="Calibri" w:hAnsi="Times New Roman" w:cs="Times New Roman"/>
          <w:bCs/>
          <w:spacing w:val="-6"/>
          <w:sz w:val="28"/>
          <w:szCs w:val="28"/>
          <w:lang w:val="uk-UA"/>
        </w:rPr>
        <w:t>Чукут</w:t>
      </w:r>
      <w:proofErr w:type="spellEnd"/>
      <w:r w:rsidRPr="00B92840">
        <w:rPr>
          <w:rFonts w:ascii="Times New Roman" w:eastAsia="Calibri" w:hAnsi="Times New Roman" w:cs="Times New Roman"/>
          <w:bCs/>
          <w:spacing w:val="-6"/>
          <w:sz w:val="28"/>
          <w:szCs w:val="28"/>
          <w:lang w:val="uk-UA"/>
        </w:rPr>
        <w:t xml:space="preserve"> С. А. Інформаційна політика: </w:t>
      </w:r>
      <w:proofErr w:type="spellStart"/>
      <w:r w:rsidRPr="00B92840">
        <w:rPr>
          <w:rFonts w:ascii="Times New Roman" w:eastAsia="Calibri" w:hAnsi="Times New Roman" w:cs="Times New Roman"/>
          <w:bCs/>
          <w:spacing w:val="-6"/>
          <w:sz w:val="28"/>
          <w:szCs w:val="28"/>
          <w:lang w:val="uk-UA"/>
        </w:rPr>
        <w:t>навч</w:t>
      </w:r>
      <w:proofErr w:type="spellEnd"/>
      <w:r w:rsidRPr="00B92840">
        <w:rPr>
          <w:rFonts w:ascii="Times New Roman" w:eastAsia="Calibri" w:hAnsi="Times New Roman" w:cs="Times New Roman"/>
          <w:bCs/>
          <w:spacing w:val="-6"/>
          <w:sz w:val="28"/>
          <w:szCs w:val="28"/>
          <w:lang w:val="uk-UA"/>
        </w:rPr>
        <w:t xml:space="preserve">. </w:t>
      </w:r>
      <w:proofErr w:type="spellStart"/>
      <w:r w:rsidRPr="00B92840">
        <w:rPr>
          <w:rFonts w:ascii="Times New Roman" w:eastAsia="Calibri" w:hAnsi="Times New Roman" w:cs="Times New Roman"/>
          <w:bCs/>
          <w:spacing w:val="-6"/>
          <w:sz w:val="28"/>
          <w:szCs w:val="28"/>
          <w:lang w:val="uk-UA"/>
        </w:rPr>
        <w:t>посіб</w:t>
      </w:r>
      <w:proofErr w:type="spellEnd"/>
      <w:r w:rsidRPr="00B92840">
        <w:rPr>
          <w:rFonts w:ascii="Times New Roman" w:eastAsia="Calibri" w:hAnsi="Times New Roman" w:cs="Times New Roman"/>
          <w:bCs/>
          <w:spacing w:val="-6"/>
          <w:sz w:val="28"/>
          <w:szCs w:val="28"/>
          <w:lang w:val="uk-UA"/>
        </w:rPr>
        <w:t xml:space="preserve">. Київ: Знання, 2006. 663 с. (Вища освіта </w:t>
      </w:r>
      <w:proofErr w:type="spellStart"/>
      <w:r w:rsidRPr="00B92840">
        <w:rPr>
          <w:rFonts w:ascii="Times New Roman" w:eastAsia="Calibri" w:hAnsi="Times New Roman" w:cs="Times New Roman"/>
          <w:bCs/>
          <w:spacing w:val="-6"/>
          <w:sz w:val="28"/>
          <w:szCs w:val="28"/>
          <w:lang w:val="uk-UA"/>
        </w:rPr>
        <w:t>ХХІ</w:t>
      </w:r>
      <w:proofErr w:type="spellEnd"/>
      <w:r w:rsidRPr="00B92840">
        <w:rPr>
          <w:rFonts w:ascii="Times New Roman" w:eastAsia="Calibri" w:hAnsi="Times New Roman" w:cs="Times New Roman"/>
          <w:bCs/>
          <w:spacing w:val="-6"/>
          <w:sz w:val="28"/>
          <w:szCs w:val="28"/>
          <w:lang w:val="uk-UA"/>
        </w:rPr>
        <w:t xml:space="preserve"> століття).</w:t>
      </w:r>
    </w:p>
    <w:p w:rsidR="00B92840" w:rsidRPr="00B92840" w:rsidRDefault="00B92840" w:rsidP="00B92840">
      <w:pPr>
        <w:tabs>
          <w:tab w:val="left" w:pos="426"/>
        </w:tabs>
        <w:spacing w:after="0" w:line="240" w:lineRule="auto"/>
        <w:ind w:left="720"/>
        <w:jc w:val="center"/>
        <w:rPr>
          <w:rFonts w:ascii="Times New Roman" w:eastAsia="Calibri" w:hAnsi="Times New Roman" w:cs="Times New Roman"/>
          <w:b/>
          <w:sz w:val="28"/>
          <w:szCs w:val="28"/>
          <w:lang w:val="uk-UA"/>
        </w:rPr>
      </w:pPr>
      <w:proofErr w:type="spellStart"/>
      <w:r w:rsidRPr="00B92840">
        <w:rPr>
          <w:rFonts w:ascii="Times New Roman" w:eastAsia="Calibri" w:hAnsi="Times New Roman" w:cs="Times New Roman"/>
          <w:b/>
          <w:sz w:val="28"/>
          <w:szCs w:val="28"/>
        </w:rPr>
        <w:t>Додаткова</w:t>
      </w:r>
      <w:proofErr w:type="spellEnd"/>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Архипов О. Є., Архипова Є. О. Положення про інформаційну безпеку в міжнародних стандартах. </w:t>
      </w:r>
      <w:r w:rsidRPr="00B92840">
        <w:rPr>
          <w:rFonts w:ascii="Times New Roman" w:eastAsia="Times New Roman" w:hAnsi="Times New Roman" w:cs="Times New Roman"/>
          <w:i/>
          <w:sz w:val="28"/>
          <w:szCs w:val="28"/>
          <w:lang w:val="uk-UA" w:eastAsia="ru-RU"/>
        </w:rPr>
        <w:t>Інформаційна безпека людини, суспільства, держави</w:t>
      </w:r>
      <w:r w:rsidRPr="00B92840">
        <w:rPr>
          <w:rFonts w:ascii="Times New Roman" w:eastAsia="Times New Roman" w:hAnsi="Times New Roman" w:cs="Times New Roman"/>
          <w:sz w:val="28"/>
          <w:szCs w:val="28"/>
          <w:lang w:val="uk-UA" w:eastAsia="ru-RU"/>
        </w:rPr>
        <w:t>. 2010. № 2 (4). С. 62-65.</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proofErr w:type="spellStart"/>
      <w:r w:rsidRPr="00B92840">
        <w:rPr>
          <w:rFonts w:ascii="Times New Roman" w:eastAsia="Times New Roman" w:hAnsi="Times New Roman" w:cs="Times New Roman"/>
          <w:sz w:val="28"/>
          <w:szCs w:val="28"/>
          <w:lang w:val="uk-UA" w:eastAsia="ru-RU"/>
        </w:rPr>
        <w:t>Бех</w:t>
      </w:r>
      <w:proofErr w:type="spellEnd"/>
      <w:r w:rsidRPr="00B92840">
        <w:rPr>
          <w:rFonts w:ascii="Times New Roman" w:eastAsia="Times New Roman" w:hAnsi="Times New Roman" w:cs="Times New Roman"/>
          <w:sz w:val="28"/>
          <w:szCs w:val="28"/>
          <w:lang w:val="uk-UA" w:eastAsia="ru-RU"/>
        </w:rPr>
        <w:t xml:space="preserve"> В. П. Інформаційна сутність соціальних систем як онтологічна основа сучасного інтеграційного процесу. </w:t>
      </w:r>
      <w:r w:rsidRPr="00B92840">
        <w:rPr>
          <w:rFonts w:ascii="Times New Roman" w:eastAsia="Times New Roman" w:hAnsi="Times New Roman" w:cs="Times New Roman"/>
          <w:i/>
          <w:sz w:val="28"/>
          <w:szCs w:val="28"/>
          <w:lang w:val="uk-UA" w:eastAsia="ru-RU"/>
        </w:rPr>
        <w:t>Нова парадигма: Журнал наукових праць</w:t>
      </w:r>
      <w:r w:rsidRPr="00B92840">
        <w:rPr>
          <w:rFonts w:ascii="Times New Roman" w:eastAsia="Times New Roman" w:hAnsi="Times New Roman" w:cs="Times New Roman"/>
          <w:sz w:val="28"/>
          <w:szCs w:val="28"/>
          <w:lang w:val="uk-UA" w:eastAsia="ru-RU"/>
        </w:rPr>
        <w:t xml:space="preserve"> / Гол. Ред. В. П. </w:t>
      </w:r>
      <w:proofErr w:type="spellStart"/>
      <w:r w:rsidRPr="00B92840">
        <w:rPr>
          <w:rFonts w:ascii="Times New Roman" w:eastAsia="Times New Roman" w:hAnsi="Times New Roman" w:cs="Times New Roman"/>
          <w:sz w:val="28"/>
          <w:szCs w:val="28"/>
          <w:lang w:val="uk-UA" w:eastAsia="ru-RU"/>
        </w:rPr>
        <w:t>Бех</w:t>
      </w:r>
      <w:proofErr w:type="spellEnd"/>
      <w:r w:rsidRPr="00B92840">
        <w:rPr>
          <w:rFonts w:ascii="Times New Roman" w:eastAsia="Times New Roman" w:hAnsi="Times New Roman" w:cs="Times New Roman"/>
          <w:sz w:val="28"/>
          <w:szCs w:val="28"/>
          <w:lang w:val="uk-UA" w:eastAsia="ru-RU"/>
        </w:rPr>
        <w:t xml:space="preserve">. </w:t>
      </w:r>
      <w:proofErr w:type="spellStart"/>
      <w:r w:rsidRPr="00B92840">
        <w:rPr>
          <w:rFonts w:ascii="Times New Roman" w:eastAsia="Times New Roman" w:hAnsi="Times New Roman" w:cs="Times New Roman"/>
          <w:sz w:val="28"/>
          <w:szCs w:val="28"/>
          <w:lang w:val="uk-UA" w:eastAsia="ru-RU"/>
        </w:rPr>
        <w:t>Вип.65</w:t>
      </w:r>
      <w:proofErr w:type="spellEnd"/>
      <w:r w:rsidRPr="00B92840">
        <w:rPr>
          <w:rFonts w:ascii="Times New Roman" w:eastAsia="Times New Roman" w:hAnsi="Times New Roman" w:cs="Times New Roman"/>
          <w:sz w:val="28"/>
          <w:szCs w:val="28"/>
          <w:lang w:val="uk-UA" w:eastAsia="ru-RU"/>
        </w:rPr>
        <w:t xml:space="preserve">. </w:t>
      </w:r>
      <w:proofErr w:type="spellStart"/>
      <w:r w:rsidRPr="00B92840">
        <w:rPr>
          <w:rFonts w:ascii="Times New Roman" w:eastAsia="Times New Roman" w:hAnsi="Times New Roman" w:cs="Times New Roman"/>
          <w:sz w:val="28"/>
          <w:szCs w:val="28"/>
          <w:lang w:val="uk-UA" w:eastAsia="ru-RU"/>
        </w:rPr>
        <w:t>Ч.1</w:t>
      </w:r>
      <w:proofErr w:type="spellEnd"/>
      <w:r w:rsidRPr="00B92840">
        <w:rPr>
          <w:rFonts w:ascii="Times New Roman" w:eastAsia="Times New Roman" w:hAnsi="Times New Roman" w:cs="Times New Roman"/>
          <w:sz w:val="28"/>
          <w:szCs w:val="28"/>
          <w:lang w:val="uk-UA" w:eastAsia="ru-RU"/>
        </w:rPr>
        <w:t xml:space="preserve">. Київ: Вид-во </w:t>
      </w:r>
      <w:proofErr w:type="spellStart"/>
      <w:r w:rsidRPr="00B92840">
        <w:rPr>
          <w:rFonts w:ascii="Times New Roman" w:eastAsia="Times New Roman" w:hAnsi="Times New Roman" w:cs="Times New Roman"/>
          <w:sz w:val="28"/>
          <w:szCs w:val="28"/>
          <w:lang w:val="uk-UA" w:eastAsia="ru-RU"/>
        </w:rPr>
        <w:t>НПУ</w:t>
      </w:r>
      <w:proofErr w:type="spellEnd"/>
      <w:r w:rsidRPr="00B92840">
        <w:rPr>
          <w:rFonts w:ascii="Times New Roman" w:eastAsia="Times New Roman" w:hAnsi="Times New Roman" w:cs="Times New Roman"/>
          <w:sz w:val="28"/>
          <w:szCs w:val="28"/>
          <w:lang w:val="uk-UA" w:eastAsia="ru-RU"/>
        </w:rPr>
        <w:t xml:space="preserve"> імені М. П. Драгоманова, 2007. 411 с.</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proofErr w:type="spellStart"/>
      <w:r w:rsidRPr="00B92840">
        <w:rPr>
          <w:rFonts w:ascii="Times New Roman" w:eastAsia="Times New Roman" w:hAnsi="Times New Roman" w:cs="Times New Roman"/>
          <w:sz w:val="28"/>
          <w:szCs w:val="28"/>
          <w:lang w:val="uk-UA" w:eastAsia="ru-RU"/>
        </w:rPr>
        <w:t>Василюк</w:t>
      </w:r>
      <w:proofErr w:type="spellEnd"/>
      <w:r w:rsidRPr="00B92840">
        <w:rPr>
          <w:rFonts w:ascii="Times New Roman" w:eastAsia="Times New Roman" w:hAnsi="Times New Roman" w:cs="Times New Roman"/>
          <w:sz w:val="28"/>
          <w:szCs w:val="28"/>
          <w:lang w:val="uk-UA" w:eastAsia="ru-RU"/>
        </w:rPr>
        <w:t xml:space="preserve"> В. Я., Климчик С. О. Інформаційна безпека держави. Київ : </w:t>
      </w:r>
      <w:proofErr w:type="spellStart"/>
      <w:r w:rsidRPr="00B92840">
        <w:rPr>
          <w:rFonts w:ascii="Times New Roman" w:eastAsia="Times New Roman" w:hAnsi="Times New Roman" w:cs="Times New Roman"/>
          <w:sz w:val="28"/>
          <w:szCs w:val="28"/>
          <w:lang w:val="uk-UA" w:eastAsia="ru-RU"/>
        </w:rPr>
        <w:t>КНТ</w:t>
      </w:r>
      <w:proofErr w:type="spellEnd"/>
      <w:r w:rsidRPr="00B92840">
        <w:rPr>
          <w:rFonts w:ascii="Times New Roman" w:eastAsia="Times New Roman" w:hAnsi="Times New Roman" w:cs="Times New Roman"/>
          <w:sz w:val="28"/>
          <w:szCs w:val="28"/>
          <w:lang w:val="uk-UA" w:eastAsia="ru-RU"/>
        </w:rPr>
        <w:t xml:space="preserve">; </w:t>
      </w:r>
      <w:proofErr w:type="spellStart"/>
      <w:r w:rsidRPr="00B92840">
        <w:rPr>
          <w:rFonts w:ascii="Times New Roman" w:eastAsia="Times New Roman" w:hAnsi="Times New Roman" w:cs="Times New Roman"/>
          <w:sz w:val="28"/>
          <w:szCs w:val="28"/>
          <w:lang w:val="uk-UA" w:eastAsia="ru-RU"/>
        </w:rPr>
        <w:t>ВД</w:t>
      </w:r>
      <w:proofErr w:type="spellEnd"/>
      <w:r w:rsidRPr="00B92840">
        <w:rPr>
          <w:rFonts w:ascii="Times New Roman" w:eastAsia="Times New Roman" w:hAnsi="Times New Roman" w:cs="Times New Roman"/>
          <w:sz w:val="28"/>
          <w:szCs w:val="28"/>
          <w:lang w:val="uk-UA" w:eastAsia="ru-RU"/>
        </w:rPr>
        <w:t xml:space="preserve"> «Скіф», 2008. 136 с.</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hyperlink r:id="rId6" w:tgtFrame="_blank" w:tooltip="Війна на Донбасі: реалії і перспективи врегулювання" w:history="1">
        <w:r w:rsidRPr="00B92840">
          <w:rPr>
            <w:rFonts w:ascii="Raleway" w:hAnsi="Raleway" w:cs="Helvetica"/>
            <w:iCs/>
            <w:sz w:val="28"/>
            <w:szCs w:val="28"/>
            <w:lang w:val="uk-UA"/>
          </w:rPr>
          <w:t>Війна на Донбасі: реалії і перспективи врегулювання</w:t>
        </w:r>
      </w:hyperlink>
      <w:r w:rsidRPr="00B92840">
        <w:rPr>
          <w:rFonts w:ascii="Raleway" w:hAnsi="Raleway" w:cs="Helvetica"/>
          <w:iCs/>
          <w:sz w:val="28"/>
          <w:szCs w:val="28"/>
          <w:lang w:val="uk-UA"/>
        </w:rPr>
        <w:t xml:space="preserve">. </w:t>
      </w:r>
      <w:r w:rsidRPr="00B92840">
        <w:rPr>
          <w:rFonts w:ascii="Raleway" w:hAnsi="Raleway" w:cs="Helvetica"/>
          <w:i/>
          <w:iCs/>
          <w:sz w:val="28"/>
          <w:szCs w:val="28"/>
          <w:lang w:val="uk-UA"/>
        </w:rPr>
        <w:t>Національна безпека і оборона</w:t>
      </w:r>
      <w:r w:rsidRPr="00B92840">
        <w:rPr>
          <w:rFonts w:ascii="Raleway" w:hAnsi="Raleway" w:cs="Helvetica"/>
          <w:iCs/>
          <w:sz w:val="28"/>
          <w:szCs w:val="28"/>
          <w:lang w:val="uk-UA"/>
        </w:rPr>
        <w:t xml:space="preserve">. 2019. </w:t>
      </w:r>
      <w:proofErr w:type="spellStart"/>
      <w:r w:rsidRPr="00B92840">
        <w:rPr>
          <w:rFonts w:ascii="Raleway" w:hAnsi="Raleway" w:cs="Helvetica"/>
          <w:iCs/>
          <w:sz w:val="28"/>
          <w:szCs w:val="28"/>
          <w:lang w:val="uk-UA"/>
        </w:rPr>
        <w:t>Вип</w:t>
      </w:r>
      <w:proofErr w:type="spellEnd"/>
      <w:r w:rsidRPr="00B92840">
        <w:rPr>
          <w:rFonts w:ascii="Raleway" w:hAnsi="Raleway" w:cs="Helvetica"/>
          <w:iCs/>
          <w:sz w:val="28"/>
          <w:szCs w:val="28"/>
          <w:lang w:val="uk-UA"/>
        </w:rPr>
        <w:t xml:space="preserve">. 1-2. </w:t>
      </w:r>
      <w:proofErr w:type="spellStart"/>
      <w:r w:rsidRPr="00B92840">
        <w:rPr>
          <w:rFonts w:ascii="Raleway" w:hAnsi="Raleway" w:cs="Helvetica"/>
          <w:iCs/>
          <w:sz w:val="28"/>
          <w:szCs w:val="28"/>
          <w:lang w:val="uk-UA"/>
        </w:rPr>
        <w:t>URL</w:t>
      </w:r>
      <w:proofErr w:type="spellEnd"/>
      <w:r w:rsidRPr="00B92840">
        <w:rPr>
          <w:rFonts w:ascii="Raleway" w:hAnsi="Raleway" w:cs="Helvetica"/>
          <w:iCs/>
          <w:sz w:val="28"/>
          <w:szCs w:val="28"/>
          <w:lang w:val="uk-UA"/>
        </w:rPr>
        <w:t xml:space="preserve"> : http://razumkov.org.ua/vydannia/zhurnal-natsionalna-bezpeka-i-oborona.</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bCs/>
          <w:sz w:val="28"/>
          <w:szCs w:val="28"/>
          <w:lang w:eastAsia="ru-RU"/>
        </w:rPr>
      </w:pPr>
      <w:proofErr w:type="spellStart"/>
      <w:r w:rsidRPr="00B92840">
        <w:rPr>
          <w:rFonts w:ascii="Times New Roman" w:eastAsia="Times New Roman" w:hAnsi="Times New Roman" w:cs="Times New Roman"/>
          <w:bCs/>
          <w:sz w:val="28"/>
          <w:szCs w:val="28"/>
          <w:lang w:eastAsia="ru-RU"/>
        </w:rPr>
        <w:lastRenderedPageBreak/>
        <w:t>Європейський</w:t>
      </w:r>
      <w:proofErr w:type="spellEnd"/>
      <w:r w:rsidRPr="00B92840">
        <w:rPr>
          <w:rFonts w:ascii="Times New Roman" w:eastAsia="Times New Roman" w:hAnsi="Times New Roman" w:cs="Times New Roman"/>
          <w:bCs/>
          <w:sz w:val="28"/>
          <w:szCs w:val="28"/>
          <w:lang w:eastAsia="ru-RU"/>
        </w:rPr>
        <w:t xml:space="preserve"> </w:t>
      </w:r>
      <w:proofErr w:type="spellStart"/>
      <w:r w:rsidRPr="00B92840">
        <w:rPr>
          <w:rFonts w:ascii="Times New Roman" w:eastAsia="Times New Roman" w:hAnsi="Times New Roman" w:cs="Times New Roman"/>
          <w:bCs/>
          <w:sz w:val="28"/>
          <w:szCs w:val="28"/>
          <w:lang w:eastAsia="ru-RU"/>
        </w:rPr>
        <w:t>досвід</w:t>
      </w:r>
      <w:proofErr w:type="spellEnd"/>
      <w:r w:rsidRPr="00B92840">
        <w:rPr>
          <w:rFonts w:ascii="Times New Roman" w:eastAsia="Times New Roman" w:hAnsi="Times New Roman" w:cs="Times New Roman"/>
          <w:bCs/>
          <w:sz w:val="28"/>
          <w:szCs w:val="28"/>
          <w:lang w:eastAsia="ru-RU"/>
        </w:rPr>
        <w:t xml:space="preserve"> нормативно-проектного</w:t>
      </w:r>
      <w:r w:rsidRPr="00B92840">
        <w:rPr>
          <w:rFonts w:ascii="Times New Roman" w:eastAsia="Times New Roman" w:hAnsi="Times New Roman" w:cs="Times New Roman"/>
          <w:bCs/>
          <w:sz w:val="28"/>
          <w:szCs w:val="28"/>
          <w:lang w:val="uk-UA" w:eastAsia="ru-RU"/>
        </w:rPr>
        <w:t xml:space="preserve"> </w:t>
      </w:r>
      <w:proofErr w:type="spellStart"/>
      <w:r w:rsidRPr="00B92840">
        <w:rPr>
          <w:rFonts w:ascii="Times New Roman" w:eastAsia="Times New Roman" w:hAnsi="Times New Roman" w:cs="Times New Roman"/>
          <w:bCs/>
          <w:sz w:val="28"/>
          <w:szCs w:val="28"/>
          <w:lang w:eastAsia="ru-RU"/>
        </w:rPr>
        <w:t>забезпечення</w:t>
      </w:r>
      <w:proofErr w:type="spellEnd"/>
      <w:r w:rsidRPr="00B92840">
        <w:rPr>
          <w:rFonts w:ascii="Times New Roman" w:eastAsia="Times New Roman" w:hAnsi="Times New Roman" w:cs="Times New Roman"/>
          <w:bCs/>
          <w:sz w:val="28"/>
          <w:szCs w:val="28"/>
          <w:lang w:eastAsia="ru-RU"/>
        </w:rPr>
        <w:t xml:space="preserve"> </w:t>
      </w:r>
      <w:proofErr w:type="spellStart"/>
      <w:r w:rsidRPr="00B92840">
        <w:rPr>
          <w:rFonts w:ascii="Times New Roman" w:eastAsia="Times New Roman" w:hAnsi="Times New Roman" w:cs="Times New Roman"/>
          <w:bCs/>
          <w:sz w:val="28"/>
          <w:szCs w:val="28"/>
          <w:lang w:eastAsia="ru-RU"/>
        </w:rPr>
        <w:t>розвитку</w:t>
      </w:r>
      <w:proofErr w:type="spellEnd"/>
      <w:r w:rsidRPr="00B92840">
        <w:rPr>
          <w:rFonts w:ascii="Times New Roman" w:eastAsia="Times New Roman" w:hAnsi="Times New Roman" w:cs="Times New Roman"/>
          <w:bCs/>
          <w:sz w:val="28"/>
          <w:szCs w:val="28"/>
          <w:lang w:eastAsia="ru-RU"/>
        </w:rPr>
        <w:t xml:space="preserve"> </w:t>
      </w:r>
      <w:proofErr w:type="spellStart"/>
      <w:r w:rsidRPr="00B92840">
        <w:rPr>
          <w:rFonts w:ascii="Times New Roman" w:eastAsia="Times New Roman" w:hAnsi="Times New Roman" w:cs="Times New Roman"/>
          <w:bCs/>
          <w:sz w:val="28"/>
          <w:szCs w:val="28"/>
          <w:lang w:eastAsia="ru-RU"/>
        </w:rPr>
        <w:t>інформаційного</w:t>
      </w:r>
      <w:proofErr w:type="spellEnd"/>
      <w:r w:rsidRPr="00B92840">
        <w:rPr>
          <w:rFonts w:ascii="Times New Roman" w:eastAsia="Times New Roman" w:hAnsi="Times New Roman" w:cs="Times New Roman"/>
          <w:bCs/>
          <w:sz w:val="28"/>
          <w:szCs w:val="28"/>
          <w:lang w:eastAsia="ru-RU"/>
        </w:rPr>
        <w:t xml:space="preserve"> </w:t>
      </w:r>
      <w:proofErr w:type="spellStart"/>
      <w:r w:rsidRPr="00B92840">
        <w:rPr>
          <w:rFonts w:ascii="Times New Roman" w:eastAsia="Times New Roman" w:hAnsi="Times New Roman" w:cs="Times New Roman"/>
          <w:bCs/>
          <w:sz w:val="28"/>
          <w:szCs w:val="28"/>
          <w:lang w:eastAsia="ru-RU"/>
        </w:rPr>
        <w:t>суспільства</w:t>
      </w:r>
      <w:proofErr w:type="spellEnd"/>
      <w:r w:rsidRPr="00B92840">
        <w:rPr>
          <w:rFonts w:ascii="Times New Roman" w:eastAsia="Times New Roman" w:hAnsi="Times New Roman" w:cs="Times New Roman"/>
          <w:bCs/>
          <w:sz w:val="28"/>
          <w:szCs w:val="28"/>
          <w:lang w:eastAsia="ru-RU"/>
        </w:rPr>
        <w:t>:</w:t>
      </w:r>
      <w:r w:rsidRPr="00B92840">
        <w:rPr>
          <w:rFonts w:ascii="Times New Roman" w:eastAsia="Times New Roman" w:hAnsi="Times New Roman" w:cs="Times New Roman"/>
          <w:bCs/>
          <w:sz w:val="28"/>
          <w:szCs w:val="28"/>
          <w:lang w:val="uk-UA" w:eastAsia="ru-RU"/>
        </w:rPr>
        <w:t xml:space="preserve"> </w:t>
      </w:r>
      <w:proofErr w:type="spellStart"/>
      <w:r w:rsidRPr="00B92840">
        <w:rPr>
          <w:rFonts w:ascii="Times New Roman" w:eastAsia="Times New Roman" w:hAnsi="Times New Roman" w:cs="Times New Roman"/>
          <w:bCs/>
          <w:sz w:val="28"/>
          <w:szCs w:val="28"/>
          <w:lang w:eastAsia="ru-RU"/>
        </w:rPr>
        <w:t>висновки</w:t>
      </w:r>
      <w:proofErr w:type="spellEnd"/>
      <w:r w:rsidRPr="00B92840">
        <w:rPr>
          <w:rFonts w:ascii="Times New Roman" w:eastAsia="Times New Roman" w:hAnsi="Times New Roman" w:cs="Times New Roman"/>
          <w:bCs/>
          <w:sz w:val="28"/>
          <w:szCs w:val="28"/>
          <w:lang w:eastAsia="ru-RU"/>
        </w:rPr>
        <w:t xml:space="preserve"> для </w:t>
      </w:r>
      <w:proofErr w:type="spellStart"/>
      <w:r w:rsidRPr="00B92840">
        <w:rPr>
          <w:rFonts w:ascii="Times New Roman" w:eastAsia="Times New Roman" w:hAnsi="Times New Roman" w:cs="Times New Roman"/>
          <w:bCs/>
          <w:sz w:val="28"/>
          <w:szCs w:val="28"/>
          <w:lang w:eastAsia="ru-RU"/>
        </w:rPr>
        <w:t>України</w:t>
      </w:r>
      <w:proofErr w:type="spellEnd"/>
      <w:r w:rsidRPr="00B92840">
        <w:rPr>
          <w:rFonts w:ascii="Times New Roman" w:eastAsia="Times New Roman" w:hAnsi="Times New Roman" w:cs="Times New Roman"/>
          <w:bCs/>
          <w:sz w:val="28"/>
          <w:szCs w:val="28"/>
          <w:lang w:val="uk-UA" w:eastAsia="ru-RU"/>
        </w:rPr>
        <w:t xml:space="preserve">. Київ: </w:t>
      </w:r>
      <w:proofErr w:type="spellStart"/>
      <w:r w:rsidRPr="00B92840">
        <w:rPr>
          <w:rFonts w:ascii="Times New Roman" w:eastAsia="Times New Roman" w:hAnsi="Times New Roman" w:cs="Times New Roman"/>
          <w:bCs/>
          <w:sz w:val="28"/>
          <w:szCs w:val="28"/>
          <w:lang w:val="uk-UA" w:eastAsia="ru-RU"/>
        </w:rPr>
        <w:t>РНБО</w:t>
      </w:r>
      <w:proofErr w:type="spellEnd"/>
      <w:r w:rsidRPr="00B92840">
        <w:rPr>
          <w:rFonts w:ascii="Times New Roman" w:eastAsia="Times New Roman" w:hAnsi="Times New Roman" w:cs="Times New Roman"/>
          <w:bCs/>
          <w:sz w:val="28"/>
          <w:szCs w:val="28"/>
          <w:lang w:val="uk-UA" w:eastAsia="ru-RU"/>
        </w:rPr>
        <w:t>, 2014. 234 с.</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bCs/>
          <w:sz w:val="28"/>
          <w:szCs w:val="28"/>
          <w:lang w:eastAsia="ru-RU"/>
        </w:rPr>
      </w:pPr>
      <w:r w:rsidRPr="00B92840">
        <w:rPr>
          <w:rFonts w:ascii="Times New Roman" w:eastAsia="Times New Roman" w:hAnsi="Times New Roman" w:cs="Times New Roman"/>
          <w:sz w:val="28"/>
          <w:szCs w:val="28"/>
          <w:lang w:val="uk-UA" w:eastAsia="ru-RU"/>
        </w:rPr>
        <w:t xml:space="preserve">Кавун С. В. Інформаційна безпека: навчальний посібник. Харків : Вид. </w:t>
      </w:r>
      <w:proofErr w:type="spellStart"/>
      <w:r w:rsidRPr="00B92840">
        <w:rPr>
          <w:rFonts w:ascii="Times New Roman" w:eastAsia="Times New Roman" w:hAnsi="Times New Roman" w:cs="Times New Roman"/>
          <w:sz w:val="28"/>
          <w:szCs w:val="28"/>
          <w:lang w:val="uk-UA" w:eastAsia="ru-RU"/>
        </w:rPr>
        <w:t>ХНЕУ</w:t>
      </w:r>
      <w:proofErr w:type="spellEnd"/>
      <w:r w:rsidRPr="00B92840">
        <w:rPr>
          <w:rFonts w:ascii="Times New Roman" w:eastAsia="Times New Roman" w:hAnsi="Times New Roman" w:cs="Times New Roman"/>
          <w:sz w:val="28"/>
          <w:szCs w:val="28"/>
          <w:lang w:val="uk-UA" w:eastAsia="ru-RU"/>
        </w:rPr>
        <w:t>, 2008. 196 с.</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bCs/>
          <w:sz w:val="28"/>
          <w:szCs w:val="28"/>
          <w:lang w:eastAsia="ru-RU"/>
        </w:rPr>
      </w:pPr>
      <w:r w:rsidRPr="00B92840">
        <w:rPr>
          <w:rFonts w:ascii="Times New Roman" w:eastAsia="Times New Roman" w:hAnsi="Times New Roman" w:cs="Times New Roman"/>
          <w:sz w:val="28"/>
          <w:szCs w:val="28"/>
          <w:lang w:val="uk-UA" w:eastAsia="ru-RU"/>
        </w:rPr>
        <w:t xml:space="preserve">Основи інформаційного права України: </w:t>
      </w:r>
      <w:proofErr w:type="spellStart"/>
      <w:r w:rsidRPr="00B92840">
        <w:rPr>
          <w:rFonts w:ascii="Times New Roman" w:eastAsia="Times New Roman" w:hAnsi="Times New Roman" w:cs="Times New Roman"/>
          <w:sz w:val="28"/>
          <w:szCs w:val="28"/>
          <w:lang w:val="uk-UA" w:eastAsia="ru-RU"/>
        </w:rPr>
        <w:t>навч</w:t>
      </w:r>
      <w:proofErr w:type="spellEnd"/>
      <w:r w:rsidRPr="00B92840">
        <w:rPr>
          <w:rFonts w:ascii="Times New Roman" w:eastAsia="Times New Roman" w:hAnsi="Times New Roman" w:cs="Times New Roman"/>
          <w:sz w:val="28"/>
          <w:szCs w:val="28"/>
          <w:lang w:val="uk-UA" w:eastAsia="ru-RU"/>
        </w:rPr>
        <w:t xml:space="preserve">. посібник / В. С. Цимбалюк, В. Д. </w:t>
      </w:r>
      <w:proofErr w:type="spellStart"/>
      <w:r w:rsidRPr="00B92840">
        <w:rPr>
          <w:rFonts w:ascii="Times New Roman" w:eastAsia="Times New Roman" w:hAnsi="Times New Roman" w:cs="Times New Roman"/>
          <w:sz w:val="28"/>
          <w:szCs w:val="28"/>
          <w:lang w:val="uk-UA" w:eastAsia="ru-RU"/>
        </w:rPr>
        <w:t>Гавловський</w:t>
      </w:r>
      <w:proofErr w:type="spellEnd"/>
      <w:r w:rsidRPr="00B92840">
        <w:rPr>
          <w:rFonts w:ascii="Times New Roman" w:eastAsia="Times New Roman" w:hAnsi="Times New Roman" w:cs="Times New Roman"/>
          <w:sz w:val="28"/>
          <w:szCs w:val="28"/>
          <w:lang w:val="uk-UA" w:eastAsia="ru-RU"/>
        </w:rPr>
        <w:t>, В. М. Брижко. Київ: Знання, 2009. 478 с.</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bCs/>
          <w:sz w:val="28"/>
          <w:szCs w:val="28"/>
          <w:lang w:eastAsia="ru-RU"/>
        </w:rPr>
      </w:pPr>
      <w:r w:rsidRPr="00B92840">
        <w:rPr>
          <w:rFonts w:ascii="Times New Roman" w:eastAsia="Times New Roman" w:hAnsi="Times New Roman" w:cs="Times New Roman"/>
          <w:sz w:val="28"/>
          <w:szCs w:val="28"/>
          <w:lang w:val="uk-UA" w:eastAsia="ru-RU"/>
        </w:rPr>
        <w:t xml:space="preserve">Першопричини невиконання рішень національних судів в Україні і шляхи вирішення цієї проблеми. </w:t>
      </w:r>
      <w:r w:rsidRPr="00B92840">
        <w:rPr>
          <w:rFonts w:ascii="Times New Roman" w:eastAsia="Times New Roman" w:hAnsi="Times New Roman" w:cs="Times New Roman"/>
          <w:i/>
          <w:sz w:val="28"/>
          <w:szCs w:val="28"/>
          <w:lang w:val="uk-UA" w:eastAsia="ru-RU"/>
        </w:rPr>
        <w:t>Національна безпека і оборона.</w:t>
      </w:r>
      <w:r w:rsidRPr="00B92840">
        <w:rPr>
          <w:rFonts w:ascii="Times New Roman" w:eastAsia="Times New Roman" w:hAnsi="Times New Roman" w:cs="Times New Roman"/>
          <w:sz w:val="28"/>
          <w:szCs w:val="28"/>
          <w:lang w:val="uk-UA" w:eastAsia="ru-RU"/>
        </w:rPr>
        <w:t xml:space="preserve"> 2019. </w:t>
      </w:r>
      <w:proofErr w:type="spellStart"/>
      <w:r w:rsidRPr="00B92840">
        <w:rPr>
          <w:rFonts w:ascii="Times New Roman" w:eastAsia="Times New Roman" w:hAnsi="Times New Roman" w:cs="Times New Roman"/>
          <w:sz w:val="28"/>
          <w:szCs w:val="28"/>
          <w:lang w:val="uk-UA" w:eastAsia="ru-RU"/>
        </w:rPr>
        <w:t>Вип</w:t>
      </w:r>
      <w:proofErr w:type="spellEnd"/>
      <w:r w:rsidRPr="00B92840">
        <w:rPr>
          <w:rFonts w:ascii="Times New Roman" w:eastAsia="Times New Roman" w:hAnsi="Times New Roman" w:cs="Times New Roman"/>
          <w:sz w:val="28"/>
          <w:szCs w:val="28"/>
          <w:lang w:val="uk-UA" w:eastAsia="ru-RU"/>
        </w:rPr>
        <w:t xml:space="preserve">. 3-4.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hyperlink r:id="rId7" w:history="1">
        <w:r w:rsidRPr="00B92840">
          <w:rPr>
            <w:rFonts w:ascii="Times New Roman" w:eastAsia="Times New Roman" w:hAnsi="Times New Roman" w:cs="Times New Roman"/>
            <w:sz w:val="28"/>
            <w:szCs w:val="28"/>
            <w:lang w:val="uk-UA" w:eastAsia="ru-RU"/>
          </w:rPr>
          <w:t>http://razumkov.org.ua/vydannia/zhurnal-natsionalna-bezpeka-i-oborona</w:t>
        </w:r>
      </w:hyperlink>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bCs/>
          <w:sz w:val="28"/>
          <w:szCs w:val="28"/>
          <w:lang w:eastAsia="ru-RU"/>
        </w:rPr>
      </w:pPr>
      <w:r w:rsidRPr="00B92840">
        <w:rPr>
          <w:rFonts w:ascii="Times New Roman" w:eastAsia="Times New Roman" w:hAnsi="Times New Roman" w:cs="Times New Roman"/>
          <w:sz w:val="28"/>
          <w:szCs w:val="28"/>
          <w:lang w:val="uk-UA" w:eastAsia="ru-RU"/>
        </w:rPr>
        <w:t>Харченко Л. Інформаційна безпека України: Глосарій. Київ : Текст, 2004. 136 с.</w:t>
      </w:r>
    </w:p>
    <w:p w:rsidR="00B92840" w:rsidRPr="00B92840" w:rsidRDefault="00B92840" w:rsidP="00B92840">
      <w:pPr>
        <w:numPr>
          <w:ilvl w:val="0"/>
          <w:numId w:val="7"/>
        </w:numPr>
        <w:tabs>
          <w:tab w:val="num" w:pos="993"/>
        </w:tabs>
        <w:spacing w:after="0" w:line="240" w:lineRule="auto"/>
        <w:ind w:left="993" w:hanging="284"/>
        <w:jc w:val="both"/>
        <w:rPr>
          <w:rFonts w:ascii="Times New Roman" w:eastAsia="Times New Roman" w:hAnsi="Times New Roman" w:cs="Times New Roman"/>
          <w:bCs/>
          <w:sz w:val="28"/>
          <w:szCs w:val="28"/>
          <w:lang w:eastAsia="ru-RU"/>
        </w:rPr>
      </w:pPr>
      <w:r w:rsidRPr="00B92840">
        <w:rPr>
          <w:rFonts w:ascii="Times New Roman" w:eastAsia="Times New Roman" w:hAnsi="Times New Roman" w:cs="Times New Roman"/>
          <w:sz w:val="28"/>
          <w:szCs w:val="28"/>
          <w:lang w:val="uk-UA" w:eastAsia="ru-RU"/>
        </w:rPr>
        <w:t xml:space="preserve">Юдін О. Інформаційна безпека держави : </w:t>
      </w:r>
      <w:proofErr w:type="spellStart"/>
      <w:r w:rsidRPr="00B92840">
        <w:rPr>
          <w:rFonts w:ascii="Times New Roman" w:eastAsia="Times New Roman" w:hAnsi="Times New Roman" w:cs="Times New Roman"/>
          <w:sz w:val="28"/>
          <w:szCs w:val="28"/>
          <w:lang w:val="uk-UA" w:eastAsia="ru-RU"/>
        </w:rPr>
        <w:t>навч</w:t>
      </w:r>
      <w:proofErr w:type="spellEnd"/>
      <w:r w:rsidRPr="00B92840">
        <w:rPr>
          <w:rFonts w:ascii="Times New Roman" w:eastAsia="Times New Roman" w:hAnsi="Times New Roman" w:cs="Times New Roman"/>
          <w:sz w:val="28"/>
          <w:szCs w:val="28"/>
          <w:lang w:val="uk-UA" w:eastAsia="ru-RU"/>
        </w:rPr>
        <w:t xml:space="preserve">. </w:t>
      </w:r>
      <w:proofErr w:type="spellStart"/>
      <w:r w:rsidRPr="00B92840">
        <w:rPr>
          <w:rFonts w:ascii="Times New Roman" w:eastAsia="Times New Roman" w:hAnsi="Times New Roman" w:cs="Times New Roman"/>
          <w:sz w:val="28"/>
          <w:szCs w:val="28"/>
          <w:lang w:val="uk-UA" w:eastAsia="ru-RU"/>
        </w:rPr>
        <w:t>посіб</w:t>
      </w:r>
      <w:proofErr w:type="spellEnd"/>
      <w:r w:rsidRPr="00B92840">
        <w:rPr>
          <w:rFonts w:ascii="Times New Roman" w:eastAsia="Times New Roman" w:hAnsi="Times New Roman" w:cs="Times New Roman"/>
          <w:sz w:val="28"/>
          <w:szCs w:val="28"/>
          <w:lang w:val="uk-UA" w:eastAsia="ru-RU"/>
        </w:rPr>
        <w:t>. Харків : Консул, 2005. 576 с.</w:t>
      </w:r>
    </w:p>
    <w:p w:rsidR="00B92840" w:rsidRPr="00B92840" w:rsidRDefault="00B92840" w:rsidP="00B92840">
      <w:pPr>
        <w:tabs>
          <w:tab w:val="left" w:pos="426"/>
        </w:tabs>
        <w:spacing w:after="0" w:line="240" w:lineRule="auto"/>
        <w:ind w:left="720"/>
        <w:jc w:val="center"/>
        <w:rPr>
          <w:rFonts w:ascii="Times New Roman" w:eastAsia="Calibri" w:hAnsi="Times New Roman" w:cs="Times New Roman"/>
          <w:b/>
          <w:sz w:val="28"/>
          <w:szCs w:val="28"/>
          <w:lang w:val="uk-UA"/>
        </w:rPr>
      </w:pPr>
      <w:r w:rsidRPr="00B92840">
        <w:rPr>
          <w:rFonts w:ascii="Times New Roman" w:eastAsia="Calibri" w:hAnsi="Times New Roman" w:cs="Times New Roman"/>
          <w:b/>
          <w:sz w:val="28"/>
          <w:szCs w:val="28"/>
          <w:lang w:val="uk-UA"/>
        </w:rPr>
        <w:t>Нормативні документи</w:t>
      </w:r>
    </w:p>
    <w:p w:rsidR="00B92840" w:rsidRPr="00B92840" w:rsidRDefault="00B92840" w:rsidP="00B92840">
      <w:pPr>
        <w:numPr>
          <w:ilvl w:val="0"/>
          <w:numId w:val="8"/>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Закон України “Про інформацію” від 02.10.92, №2657.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zakon.rada.gov.ua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8"/>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Закон України </w:t>
      </w:r>
      <w:r w:rsidRPr="00B92840">
        <w:rPr>
          <w:rFonts w:ascii="Times New Roman" w:eastAsia="Times New Roman" w:hAnsi="Times New Roman" w:cs="Times New Roman"/>
          <w:sz w:val="28"/>
          <w:szCs w:val="28"/>
          <w:lang w:eastAsia="ru-RU"/>
        </w:rPr>
        <w:t>“</w:t>
      </w:r>
      <w:r w:rsidRPr="00B92840">
        <w:rPr>
          <w:rFonts w:ascii="Times New Roman" w:eastAsia="Times New Roman" w:hAnsi="Times New Roman" w:cs="Times New Roman"/>
          <w:sz w:val="28"/>
          <w:szCs w:val="28"/>
          <w:lang w:val="uk-UA" w:eastAsia="ru-RU"/>
        </w:rPr>
        <w:t>Про забезпечення функціонування української мови як державної</w:t>
      </w:r>
      <w:r w:rsidRPr="00B92840">
        <w:rPr>
          <w:rFonts w:ascii="Times New Roman" w:eastAsia="Times New Roman" w:hAnsi="Times New Roman" w:cs="Times New Roman"/>
          <w:sz w:val="28"/>
          <w:szCs w:val="28"/>
          <w:lang w:eastAsia="ru-RU"/>
        </w:rPr>
        <w:t>”</w:t>
      </w:r>
      <w:r w:rsidRPr="00B92840">
        <w:rPr>
          <w:rFonts w:ascii="Times New Roman" w:eastAsia="Times New Roman" w:hAnsi="Times New Roman" w:cs="Times New Roman"/>
          <w:sz w:val="28"/>
          <w:szCs w:val="28"/>
          <w:lang w:val="uk-UA" w:eastAsia="ru-RU"/>
        </w:rPr>
        <w:t>.</w:t>
      </w:r>
      <w:r w:rsidRPr="00B92840">
        <w:rPr>
          <w:sz w:val="28"/>
          <w:szCs w:val="28"/>
        </w:rPr>
        <w:t xml:space="preserve">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https</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zakon.rada.gov.ua</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laws</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show</w:t>
      </w:r>
      <w:proofErr w:type="spellEnd"/>
      <w:r w:rsidRPr="00B92840">
        <w:rPr>
          <w:rFonts w:ascii="Times New Roman" w:eastAsia="Times New Roman" w:hAnsi="Times New Roman" w:cs="Times New Roman"/>
          <w:sz w:val="28"/>
          <w:szCs w:val="28"/>
          <w:lang w:val="uk-UA" w:eastAsia="ru-RU"/>
        </w:rPr>
        <w:t>/2704-19</w:t>
      </w:r>
    </w:p>
    <w:p w:rsidR="00B92840" w:rsidRPr="00B92840" w:rsidRDefault="00B92840" w:rsidP="00B92840">
      <w:pPr>
        <w:numPr>
          <w:ilvl w:val="0"/>
          <w:numId w:val="8"/>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Закон України “Про науково-технічну інформацію” від 25.06.93, №3322.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zakon.rada.gov.ua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8"/>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Закон України Про національну безпеку України. Документ 2469-VIII. Від 21.06. 2018.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hyperlink r:id="rId8" w:history="1">
        <w:proofErr w:type="spellStart"/>
        <w:r w:rsidRPr="00B92840">
          <w:rPr>
            <w:rFonts w:ascii="Times New Roman" w:eastAsia="Times New Roman" w:hAnsi="Times New Roman" w:cs="Times New Roman"/>
            <w:sz w:val="28"/>
            <w:szCs w:val="28"/>
            <w:u w:val="single"/>
            <w:lang w:val="uk-UA" w:eastAsia="ru-RU"/>
          </w:rPr>
          <w:t>https</w:t>
        </w:r>
        <w:proofErr w:type="spellEnd"/>
        <w:r w:rsidRPr="00B92840">
          <w:rPr>
            <w:rFonts w:ascii="Times New Roman" w:eastAsia="Times New Roman" w:hAnsi="Times New Roman" w:cs="Times New Roman"/>
            <w:sz w:val="28"/>
            <w:szCs w:val="28"/>
            <w:u w:val="single"/>
            <w:lang w:val="uk-UA" w:eastAsia="ru-RU"/>
          </w:rPr>
          <w:t>://</w:t>
        </w:r>
        <w:proofErr w:type="spellStart"/>
        <w:r w:rsidRPr="00B92840">
          <w:rPr>
            <w:rFonts w:ascii="Times New Roman" w:eastAsia="Times New Roman" w:hAnsi="Times New Roman" w:cs="Times New Roman"/>
            <w:sz w:val="28"/>
            <w:szCs w:val="28"/>
            <w:u w:val="single"/>
            <w:lang w:val="uk-UA" w:eastAsia="ru-RU"/>
          </w:rPr>
          <w:t>zakon.rada.gov.ua</w:t>
        </w:r>
        <w:proofErr w:type="spellEnd"/>
        <w:r w:rsidRPr="00B92840">
          <w:rPr>
            <w:rFonts w:ascii="Times New Roman" w:eastAsia="Times New Roman" w:hAnsi="Times New Roman" w:cs="Times New Roman"/>
            <w:sz w:val="28"/>
            <w:szCs w:val="28"/>
            <w:u w:val="single"/>
            <w:lang w:val="uk-UA" w:eastAsia="ru-RU"/>
          </w:rPr>
          <w:t>/</w:t>
        </w:r>
        <w:proofErr w:type="spellStart"/>
        <w:r w:rsidRPr="00B92840">
          <w:rPr>
            <w:rFonts w:ascii="Times New Roman" w:eastAsia="Times New Roman" w:hAnsi="Times New Roman" w:cs="Times New Roman"/>
            <w:sz w:val="28"/>
            <w:szCs w:val="28"/>
            <w:u w:val="single"/>
            <w:lang w:val="uk-UA" w:eastAsia="ru-RU"/>
          </w:rPr>
          <w:t>laws</w:t>
        </w:r>
        <w:proofErr w:type="spellEnd"/>
        <w:r w:rsidRPr="00B92840">
          <w:rPr>
            <w:rFonts w:ascii="Times New Roman" w:eastAsia="Times New Roman" w:hAnsi="Times New Roman" w:cs="Times New Roman"/>
            <w:sz w:val="28"/>
            <w:szCs w:val="28"/>
            <w:u w:val="single"/>
            <w:lang w:val="uk-UA" w:eastAsia="ru-RU"/>
          </w:rPr>
          <w:t>/</w:t>
        </w:r>
        <w:proofErr w:type="spellStart"/>
        <w:r w:rsidRPr="00B92840">
          <w:rPr>
            <w:rFonts w:ascii="Times New Roman" w:eastAsia="Times New Roman" w:hAnsi="Times New Roman" w:cs="Times New Roman"/>
            <w:sz w:val="28"/>
            <w:szCs w:val="28"/>
            <w:u w:val="single"/>
            <w:lang w:val="uk-UA" w:eastAsia="ru-RU"/>
          </w:rPr>
          <w:t>show</w:t>
        </w:r>
        <w:proofErr w:type="spellEnd"/>
        <w:r w:rsidRPr="00B92840">
          <w:rPr>
            <w:rFonts w:ascii="Times New Roman" w:eastAsia="Times New Roman" w:hAnsi="Times New Roman" w:cs="Times New Roman"/>
            <w:sz w:val="28"/>
            <w:szCs w:val="28"/>
            <w:u w:val="single"/>
            <w:lang w:val="uk-UA" w:eastAsia="ru-RU"/>
          </w:rPr>
          <w:t>/2469-19</w:t>
        </w:r>
      </w:hyperlink>
      <w:r w:rsidRPr="00B92840">
        <w:rPr>
          <w:rFonts w:ascii="Times New Roman" w:eastAsia="Times New Roman" w:hAnsi="Times New Roman" w:cs="Times New Roman"/>
          <w:sz w:val="28"/>
          <w:szCs w:val="28"/>
          <w:u w:val="single"/>
          <w:lang w:val="uk-UA" w:eastAsia="ru-RU"/>
        </w:rPr>
        <w:t>.</w:t>
      </w:r>
      <w:r w:rsidRPr="00B92840">
        <w:rPr>
          <w:rFonts w:ascii="Times New Roman" w:eastAsia="Times New Roman" w:hAnsi="Times New Roman" w:cs="Times New Roman"/>
          <w:sz w:val="28"/>
          <w:szCs w:val="28"/>
          <w:lang w:val="uk-UA" w:eastAsia="ru-RU"/>
        </w:rPr>
        <w:t xml:space="preserve"> </w:t>
      </w:r>
    </w:p>
    <w:p w:rsidR="00B92840" w:rsidRPr="00B92840" w:rsidRDefault="00B92840" w:rsidP="00B92840">
      <w:pPr>
        <w:numPr>
          <w:ilvl w:val="0"/>
          <w:numId w:val="8"/>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Закон України “Про захист інформації в інформаційно-телекомунікаційних системах” від 05.07.94, №80/94.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zakon.rada.gov.ua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8"/>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Закон України “Про національну програму інформатизації” від 04.02.98, №74/98.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zakon.rada.gov.ua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8"/>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Закон України “Про Основні засади розвитку інформаційного суспільства в Україні на 2007-2015 роки” від від 09.01 2007 р., №537-V.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zakon.rada.gov.ua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8"/>
        </w:numPr>
        <w:tabs>
          <w:tab w:val="num" w:pos="709"/>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Закон України “Про основи національної безпеки України” від 19.06. 2003 р № 964-</w:t>
      </w:r>
      <w:r w:rsidRPr="00B92840">
        <w:rPr>
          <w:rFonts w:ascii="Times New Roman" w:eastAsia="Times New Roman" w:hAnsi="Times New Roman" w:cs="Times New Roman"/>
          <w:sz w:val="28"/>
          <w:szCs w:val="28"/>
          <w:lang w:val="en-US" w:eastAsia="ru-RU"/>
        </w:rPr>
        <w:t>IV</w:t>
      </w:r>
      <w:r w:rsidRPr="00B92840">
        <w:rPr>
          <w:rFonts w:ascii="Times New Roman" w:eastAsia="Times New Roman" w:hAnsi="Times New Roman" w:cs="Times New Roman"/>
          <w:sz w:val="28"/>
          <w:szCs w:val="28"/>
          <w:lang w:val="uk-UA" w:eastAsia="ru-RU"/>
        </w:rPr>
        <w:t xml:space="preserve">. </w:t>
      </w:r>
      <w:proofErr w:type="spellStart"/>
      <w:r w:rsidRPr="00B92840">
        <w:rPr>
          <w:rFonts w:ascii="Times New Roman" w:hAnsi="Times New Roman" w:cs="Times New Roman"/>
          <w:color w:val="000000"/>
          <w:sz w:val="28"/>
          <w:szCs w:val="28"/>
        </w:rPr>
        <w:t>URL</w:t>
      </w:r>
      <w:proofErr w:type="spellEnd"/>
      <w:r w:rsidRPr="00B92840">
        <w:rPr>
          <w:rFonts w:ascii="Times New Roman" w:hAnsi="Times New Roman" w:cs="Times New Roman"/>
          <w:color w:val="000000"/>
          <w:sz w:val="28"/>
          <w:szCs w:val="28"/>
          <w:lang w:val="uk-UA"/>
        </w:rPr>
        <w:t xml:space="preserve"> </w:t>
      </w:r>
      <w:r w:rsidRPr="00B92840">
        <w:rPr>
          <w:rFonts w:ascii="Times New Roman" w:hAnsi="Times New Roman" w:cs="Times New Roman"/>
          <w:color w:val="000000"/>
          <w:sz w:val="28"/>
          <w:szCs w:val="28"/>
        </w:rPr>
        <w:t>:</w:t>
      </w:r>
      <w:r w:rsidRPr="00B92840">
        <w:rPr>
          <w:rFonts w:ascii="Times New Roman" w:eastAsia="Times New Roman" w:hAnsi="Times New Roman" w:cs="Times New Roman"/>
          <w:sz w:val="28"/>
          <w:szCs w:val="28"/>
          <w:lang w:val="uk-UA" w:eastAsia="ru-RU"/>
        </w:rPr>
        <w:t xml:space="preserve"> </w:t>
      </w:r>
      <w:proofErr w:type="spellStart"/>
      <w:r w:rsidRPr="00B92840">
        <w:rPr>
          <w:rFonts w:ascii="Times New Roman" w:eastAsia="Times New Roman" w:hAnsi="Times New Roman" w:cs="Times New Roman"/>
          <w:sz w:val="28"/>
          <w:szCs w:val="28"/>
          <w:lang w:val="uk-UA" w:eastAsia="ru-RU"/>
        </w:rPr>
        <w:t>zakon.rada.gov.ua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8"/>
        </w:numPr>
        <w:tabs>
          <w:tab w:val="num" w:pos="993"/>
        </w:tabs>
        <w:spacing w:after="0" w:line="240" w:lineRule="auto"/>
        <w:ind w:left="993" w:hanging="284"/>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Указ Президента України “Про Доктрину інформаційної безпеки України” в</w:t>
      </w:r>
      <w:r w:rsidRPr="00B92840">
        <w:rPr>
          <w:rFonts w:ascii="Times New Roman" w:eastAsia="Times New Roman" w:hAnsi="Times New Roman" w:cs="Times New Roman"/>
          <w:sz w:val="28"/>
          <w:szCs w:val="28"/>
          <w:lang w:eastAsia="ru-RU"/>
        </w:rPr>
        <w:t>i</w:t>
      </w:r>
      <w:r w:rsidRPr="00B92840">
        <w:rPr>
          <w:rFonts w:ascii="Times New Roman" w:eastAsia="Times New Roman" w:hAnsi="Times New Roman" w:cs="Times New Roman"/>
          <w:sz w:val="28"/>
          <w:szCs w:val="28"/>
          <w:lang w:val="uk-UA" w:eastAsia="ru-RU"/>
        </w:rPr>
        <w:t xml:space="preserve">д 08.07.2009 р. </w:t>
      </w:r>
      <w:r w:rsidRPr="00B92840">
        <w:rPr>
          <w:rFonts w:ascii="Times New Roman" w:eastAsia="Times New Roman" w:hAnsi="Times New Roman" w:cs="Times New Roman"/>
          <w:sz w:val="28"/>
          <w:szCs w:val="28"/>
          <w:lang w:eastAsia="ru-RU"/>
        </w:rPr>
        <w:t> </w:t>
      </w:r>
      <w:r w:rsidRPr="00B92840">
        <w:rPr>
          <w:rFonts w:ascii="Times New Roman" w:eastAsia="Times New Roman" w:hAnsi="Times New Roman" w:cs="Times New Roman"/>
          <w:sz w:val="28"/>
          <w:szCs w:val="28"/>
          <w:lang w:val="uk-UA" w:eastAsia="ru-RU"/>
        </w:rPr>
        <w:t xml:space="preserve">№ 514/2009.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zakon.rada.gov.ua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tabs>
          <w:tab w:val="left" w:pos="426"/>
        </w:tabs>
        <w:spacing w:after="0" w:line="240" w:lineRule="auto"/>
        <w:ind w:left="720"/>
        <w:jc w:val="center"/>
        <w:rPr>
          <w:rFonts w:ascii="Times New Roman" w:eastAsia="Calibri" w:hAnsi="Times New Roman" w:cs="Times New Roman"/>
          <w:b/>
          <w:sz w:val="28"/>
          <w:szCs w:val="28"/>
          <w:lang w:val="uk-UA"/>
        </w:rPr>
      </w:pPr>
    </w:p>
    <w:p w:rsidR="00B92840" w:rsidRPr="00B92840" w:rsidRDefault="00B92840" w:rsidP="00B92840">
      <w:pPr>
        <w:tabs>
          <w:tab w:val="left" w:pos="426"/>
        </w:tabs>
        <w:spacing w:after="0" w:line="240" w:lineRule="auto"/>
        <w:ind w:left="720"/>
        <w:jc w:val="center"/>
        <w:rPr>
          <w:rFonts w:ascii="Times New Roman" w:eastAsia="Calibri" w:hAnsi="Times New Roman" w:cs="Times New Roman"/>
          <w:b/>
          <w:sz w:val="28"/>
          <w:szCs w:val="28"/>
        </w:rPr>
      </w:pPr>
      <w:proofErr w:type="spellStart"/>
      <w:r w:rsidRPr="00B92840">
        <w:rPr>
          <w:rFonts w:ascii="Times New Roman" w:eastAsia="Calibri" w:hAnsi="Times New Roman" w:cs="Times New Roman"/>
          <w:b/>
          <w:sz w:val="28"/>
          <w:szCs w:val="28"/>
        </w:rPr>
        <w:t>Інформаційні</w:t>
      </w:r>
      <w:proofErr w:type="spellEnd"/>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ресурси</w:t>
      </w:r>
      <w:proofErr w:type="spellEnd"/>
    </w:p>
    <w:p w:rsidR="00B92840" w:rsidRPr="00B92840" w:rsidRDefault="00B92840" w:rsidP="00B92840">
      <w:pPr>
        <w:numPr>
          <w:ilvl w:val="0"/>
          <w:numId w:val="9"/>
        </w:numPr>
        <w:spacing w:after="0" w:line="240" w:lineRule="auto"/>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Національна рада України з питань телебачення і радіомовлення. Офіційний сайт. </w:t>
      </w:r>
      <w:r w:rsidRPr="00B92840">
        <w:rPr>
          <w:rFonts w:ascii="Times New Roman" w:eastAsia="Times New Roman" w:hAnsi="Times New Roman" w:cs="Times New Roman"/>
          <w:sz w:val="28"/>
          <w:szCs w:val="28"/>
          <w:lang w:val="en-US" w:eastAsia="ru-RU"/>
        </w:rPr>
        <w:t>URL</w:t>
      </w:r>
      <w:r w:rsidRPr="00B92840">
        <w:rPr>
          <w:rFonts w:ascii="Times New Roman" w:eastAsia="Times New Roman" w:hAnsi="Times New Roman" w:cs="Times New Roman"/>
          <w:sz w:val="28"/>
          <w:szCs w:val="28"/>
          <w:lang w:val="uk-UA" w:eastAsia="ru-RU"/>
        </w:rPr>
        <w:t xml:space="preserve"> : </w:t>
      </w:r>
      <w:hyperlink r:id="rId9" w:history="1">
        <w:proofErr w:type="spellStart"/>
        <w:r w:rsidRPr="00B92840">
          <w:rPr>
            <w:rFonts w:ascii="Times New Roman" w:eastAsia="Times New Roman" w:hAnsi="Times New Roman" w:cs="Times New Roman"/>
            <w:sz w:val="28"/>
            <w:szCs w:val="28"/>
            <w:lang w:val="uk-UA" w:eastAsia="ru-RU"/>
          </w:rPr>
          <w:t>http</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www.nrada.gov.ua</w:t>
        </w:r>
        <w:proofErr w:type="spellEnd"/>
      </w:hyperlink>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9"/>
        </w:numPr>
        <w:spacing w:after="0" w:line="240" w:lineRule="auto"/>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Міністерство культури, молоді та спорту України (</w:t>
      </w:r>
      <w:proofErr w:type="spellStart"/>
      <w:r w:rsidRPr="00B92840">
        <w:rPr>
          <w:rFonts w:ascii="Times New Roman" w:eastAsia="Times New Roman" w:hAnsi="Times New Roman" w:cs="Times New Roman"/>
          <w:sz w:val="28"/>
          <w:szCs w:val="28"/>
          <w:lang w:val="uk-UA" w:eastAsia="ru-RU"/>
        </w:rPr>
        <w:t>МКМС</w:t>
      </w:r>
      <w:proofErr w:type="spellEnd"/>
      <w:r w:rsidRPr="00B92840">
        <w:rPr>
          <w:rFonts w:ascii="Times New Roman" w:eastAsia="Times New Roman" w:hAnsi="Times New Roman" w:cs="Times New Roman"/>
          <w:sz w:val="28"/>
          <w:szCs w:val="28"/>
          <w:lang w:val="uk-UA" w:eastAsia="ru-RU"/>
        </w:rPr>
        <w:t xml:space="preserve">). Офіційний сайт.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http</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mkms.gov.ua</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content</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pro-ministerstvo.html</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9"/>
        </w:numPr>
        <w:spacing w:after="0" w:line="240" w:lineRule="auto"/>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eastAsia="ru-RU"/>
        </w:rPr>
        <w:t xml:space="preserve">Рада </w:t>
      </w:r>
      <w:proofErr w:type="spellStart"/>
      <w:r w:rsidRPr="00B92840">
        <w:rPr>
          <w:rFonts w:ascii="Times New Roman" w:eastAsia="Times New Roman" w:hAnsi="Times New Roman" w:cs="Times New Roman"/>
          <w:sz w:val="28"/>
          <w:szCs w:val="28"/>
          <w:lang w:eastAsia="ru-RU"/>
        </w:rPr>
        <w:t>національної</w:t>
      </w:r>
      <w:proofErr w:type="spellEnd"/>
      <w:r w:rsidRPr="00B92840">
        <w:rPr>
          <w:rFonts w:ascii="Times New Roman" w:eastAsia="Times New Roman" w:hAnsi="Times New Roman" w:cs="Times New Roman"/>
          <w:sz w:val="28"/>
          <w:szCs w:val="28"/>
          <w:lang w:eastAsia="ru-RU"/>
        </w:rPr>
        <w:t xml:space="preserve"> </w:t>
      </w:r>
      <w:proofErr w:type="spellStart"/>
      <w:r w:rsidRPr="00B92840">
        <w:rPr>
          <w:rFonts w:ascii="Times New Roman" w:eastAsia="Times New Roman" w:hAnsi="Times New Roman" w:cs="Times New Roman"/>
          <w:sz w:val="28"/>
          <w:szCs w:val="28"/>
          <w:lang w:eastAsia="ru-RU"/>
        </w:rPr>
        <w:t>безпеки</w:t>
      </w:r>
      <w:proofErr w:type="spellEnd"/>
      <w:r w:rsidRPr="00B92840">
        <w:rPr>
          <w:rFonts w:ascii="Times New Roman" w:eastAsia="Times New Roman" w:hAnsi="Times New Roman" w:cs="Times New Roman"/>
          <w:sz w:val="28"/>
          <w:szCs w:val="28"/>
          <w:lang w:eastAsia="ru-RU"/>
        </w:rPr>
        <w:t xml:space="preserve"> і оборони </w:t>
      </w:r>
      <w:proofErr w:type="spellStart"/>
      <w:r w:rsidRPr="00B92840">
        <w:rPr>
          <w:rFonts w:ascii="Times New Roman" w:eastAsia="Times New Roman" w:hAnsi="Times New Roman" w:cs="Times New Roman"/>
          <w:sz w:val="28"/>
          <w:szCs w:val="28"/>
          <w:lang w:eastAsia="ru-RU"/>
        </w:rPr>
        <w:t>України</w:t>
      </w:r>
      <w:proofErr w:type="spellEnd"/>
      <w:r w:rsidRPr="00B92840">
        <w:rPr>
          <w:rFonts w:ascii="Times New Roman" w:eastAsia="Times New Roman" w:hAnsi="Times New Roman" w:cs="Times New Roman"/>
          <w:sz w:val="28"/>
          <w:szCs w:val="28"/>
          <w:lang w:val="uk-UA" w:eastAsia="ru-RU"/>
        </w:rPr>
        <w:t xml:space="preserve">. Офіційний сайт.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http</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www.rnbo.gov.ua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9"/>
        </w:numPr>
        <w:spacing w:after="0" w:line="240" w:lineRule="auto"/>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t xml:space="preserve"> Служба безпеки України. Офіційний сайт.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hyperlink r:id="rId10" w:history="1">
        <w:proofErr w:type="spellStart"/>
        <w:r w:rsidRPr="00B92840">
          <w:rPr>
            <w:rFonts w:ascii="Times New Roman" w:eastAsia="Times New Roman" w:hAnsi="Times New Roman" w:cs="Times New Roman"/>
            <w:sz w:val="28"/>
            <w:szCs w:val="28"/>
            <w:lang w:val="uk-UA" w:eastAsia="ru-RU"/>
          </w:rPr>
          <w:t>http</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www.sbu.gov.ua</w:t>
        </w:r>
        <w:proofErr w:type="spellEnd"/>
      </w:hyperlink>
      <w:r w:rsidRPr="00B92840">
        <w:rPr>
          <w:rFonts w:ascii="Times New Roman" w:eastAsia="Times New Roman" w:hAnsi="Times New Roman" w:cs="Times New Roman"/>
          <w:sz w:val="28"/>
          <w:szCs w:val="28"/>
          <w:lang w:val="uk-UA" w:eastAsia="ru-RU"/>
        </w:rPr>
        <w:t>.</w:t>
      </w:r>
    </w:p>
    <w:p w:rsidR="00B92840" w:rsidRPr="00B92840" w:rsidRDefault="00B92840" w:rsidP="00B92840">
      <w:pPr>
        <w:numPr>
          <w:ilvl w:val="0"/>
          <w:numId w:val="9"/>
        </w:numPr>
        <w:spacing w:after="0" w:line="240" w:lineRule="auto"/>
        <w:jc w:val="both"/>
        <w:rPr>
          <w:rFonts w:ascii="Times New Roman" w:eastAsia="Times New Roman" w:hAnsi="Times New Roman" w:cs="Times New Roman"/>
          <w:sz w:val="28"/>
          <w:szCs w:val="28"/>
          <w:lang w:val="uk-UA" w:eastAsia="ru-RU"/>
        </w:rPr>
      </w:pPr>
      <w:r w:rsidRPr="00B92840">
        <w:rPr>
          <w:rFonts w:ascii="Times New Roman" w:eastAsia="Times New Roman" w:hAnsi="Times New Roman" w:cs="Times New Roman"/>
          <w:sz w:val="28"/>
          <w:szCs w:val="28"/>
          <w:lang w:val="uk-UA" w:eastAsia="ru-RU"/>
        </w:rPr>
        <w:lastRenderedPageBreak/>
        <w:t xml:space="preserve">Український центр економічних та політичних досліджень ім. О. Разумкова. </w:t>
      </w:r>
      <w:proofErr w:type="spellStart"/>
      <w:r w:rsidRPr="00B92840">
        <w:rPr>
          <w:rFonts w:ascii="Times New Roman" w:eastAsia="Times New Roman" w:hAnsi="Times New Roman" w:cs="Times New Roman"/>
          <w:sz w:val="28"/>
          <w:szCs w:val="28"/>
          <w:lang w:val="uk-UA" w:eastAsia="ru-RU"/>
        </w:rPr>
        <w:t>URL</w:t>
      </w:r>
      <w:proofErr w:type="spellEnd"/>
      <w:r w:rsidRPr="00B92840">
        <w:rPr>
          <w:rFonts w:ascii="Times New Roman" w:eastAsia="Times New Roman" w:hAnsi="Times New Roman" w:cs="Times New Roman"/>
          <w:sz w:val="28"/>
          <w:szCs w:val="28"/>
          <w:lang w:val="uk-UA" w:eastAsia="ru-RU"/>
        </w:rPr>
        <w:t xml:space="preserve"> : </w:t>
      </w:r>
      <w:proofErr w:type="spellStart"/>
      <w:r w:rsidRPr="00B92840">
        <w:rPr>
          <w:rFonts w:ascii="Times New Roman" w:eastAsia="Times New Roman" w:hAnsi="Times New Roman" w:cs="Times New Roman"/>
          <w:sz w:val="28"/>
          <w:szCs w:val="28"/>
          <w:lang w:val="uk-UA" w:eastAsia="ru-RU"/>
        </w:rPr>
        <w:t>http</w:t>
      </w:r>
      <w:proofErr w:type="spellEnd"/>
      <w:r w:rsidRPr="00B92840">
        <w:rPr>
          <w:rFonts w:ascii="Times New Roman" w:eastAsia="Times New Roman" w:hAnsi="Times New Roman" w:cs="Times New Roman"/>
          <w:sz w:val="28"/>
          <w:szCs w:val="28"/>
          <w:lang w:val="uk-UA" w:eastAsia="ru-RU"/>
        </w:rPr>
        <w:t>://</w:t>
      </w:r>
      <w:proofErr w:type="spellStart"/>
      <w:r w:rsidRPr="00B92840">
        <w:rPr>
          <w:rFonts w:ascii="Times New Roman" w:eastAsia="Times New Roman" w:hAnsi="Times New Roman" w:cs="Times New Roman"/>
          <w:sz w:val="28"/>
          <w:szCs w:val="28"/>
          <w:lang w:val="uk-UA" w:eastAsia="ru-RU"/>
        </w:rPr>
        <w:t>razumkov.org.ua</w:t>
      </w:r>
      <w:proofErr w:type="spellEnd"/>
      <w:r w:rsidRPr="00B92840">
        <w:rPr>
          <w:rFonts w:ascii="Times New Roman" w:eastAsia="Times New Roman" w:hAnsi="Times New Roman" w:cs="Times New Roman"/>
          <w:sz w:val="28"/>
          <w:szCs w:val="28"/>
          <w:lang w:val="uk-UA" w:eastAsia="ru-RU"/>
        </w:rPr>
        <w:t>/.</w:t>
      </w:r>
    </w:p>
    <w:p w:rsidR="00B92840" w:rsidRPr="00B92840" w:rsidRDefault="00B92840" w:rsidP="00B92840">
      <w:pPr>
        <w:tabs>
          <w:tab w:val="left" w:pos="426"/>
        </w:tabs>
        <w:spacing w:after="0" w:line="240" w:lineRule="auto"/>
        <w:jc w:val="both"/>
        <w:rPr>
          <w:rFonts w:ascii="Times New Roman" w:eastAsia="Calibri" w:hAnsi="Times New Roman" w:cs="Times New Roman"/>
          <w:sz w:val="24"/>
          <w:szCs w:val="24"/>
          <w:lang w:val="uk-UA"/>
        </w:rPr>
      </w:pPr>
    </w:p>
    <w:p w:rsidR="00B92840" w:rsidRPr="00B92840" w:rsidRDefault="00B92840" w:rsidP="00B92840">
      <w:pPr>
        <w:tabs>
          <w:tab w:val="left" w:pos="426"/>
        </w:tabs>
        <w:spacing w:after="0" w:line="240" w:lineRule="auto"/>
        <w:ind w:left="720"/>
        <w:jc w:val="both"/>
        <w:rPr>
          <w:rFonts w:ascii="Times New Roman" w:eastAsia="Calibri" w:hAnsi="Times New Roman" w:cs="Times New Roman"/>
          <w:sz w:val="24"/>
          <w:szCs w:val="24"/>
          <w:lang w:val="uk-UA"/>
        </w:rPr>
      </w:pPr>
    </w:p>
    <w:p w:rsidR="00B92840" w:rsidRPr="00B92840" w:rsidRDefault="00B92840" w:rsidP="00B92840">
      <w:pPr>
        <w:rPr>
          <w:rFonts w:ascii="Times New Roman" w:eastAsia="Calibri" w:hAnsi="Times New Roman" w:cs="Times New Roman"/>
          <w:sz w:val="24"/>
          <w:szCs w:val="24"/>
          <w:lang w:val="uk-UA"/>
        </w:rPr>
      </w:pPr>
      <w:r w:rsidRPr="00B92840">
        <w:rPr>
          <w:rFonts w:ascii="Times New Roman" w:eastAsia="Calibri" w:hAnsi="Times New Roman" w:cs="Times New Roman"/>
          <w:sz w:val="24"/>
          <w:szCs w:val="24"/>
          <w:lang w:val="uk-UA"/>
        </w:rPr>
        <w:t>Погоджено ___________________</w:t>
      </w:r>
    </w:p>
    <w:p w:rsidR="00B92840" w:rsidRPr="00B92840" w:rsidRDefault="00B92840" w:rsidP="00B92840">
      <w:pPr>
        <w:rPr>
          <w:rFonts w:ascii="Times New Roman" w:eastAsia="Calibri" w:hAnsi="Times New Roman" w:cs="Times New Roman"/>
          <w:sz w:val="28"/>
          <w:lang w:val="uk-UA"/>
        </w:rPr>
      </w:pPr>
      <w:r w:rsidRPr="00B92840">
        <w:rPr>
          <w:rFonts w:ascii="Times New Roman" w:eastAsia="Calibri" w:hAnsi="Times New Roman" w:cs="Times New Roman"/>
          <w:sz w:val="28"/>
          <w:lang w:val="uk-UA"/>
        </w:rPr>
        <w:t>Навчальний відділ</w:t>
      </w:r>
    </w:p>
    <w:p w:rsidR="00B92840" w:rsidRPr="00B92840" w:rsidRDefault="00B92840" w:rsidP="00B92840">
      <w:pPr>
        <w:rPr>
          <w:rFonts w:ascii="Times New Roman" w:eastAsia="Calibri" w:hAnsi="Times New Roman" w:cs="Times New Roman"/>
          <w:sz w:val="28"/>
          <w:lang w:val="uk-UA"/>
        </w:rPr>
      </w:pPr>
      <w:r w:rsidRPr="00B92840">
        <w:rPr>
          <w:rFonts w:ascii="Times New Roman" w:eastAsia="Calibri" w:hAnsi="Times New Roman" w:cs="Times New Roman"/>
          <w:sz w:val="28"/>
          <w:lang w:val="uk-UA"/>
        </w:rPr>
        <w:t>«             »____________________________</w:t>
      </w:r>
    </w:p>
    <w:p w:rsidR="00B92840" w:rsidRPr="00B92840" w:rsidRDefault="00B92840" w:rsidP="00B92840">
      <w:pPr>
        <w:jc w:val="center"/>
        <w:rPr>
          <w:rFonts w:ascii="Times New Roman" w:eastAsia="Calibri" w:hAnsi="Times New Roman" w:cs="Times New Roman"/>
          <w:b/>
          <w:sz w:val="28"/>
          <w:szCs w:val="28"/>
          <w:lang w:val="uk-UA"/>
        </w:rPr>
      </w:pPr>
    </w:p>
    <w:p w:rsidR="00B92840" w:rsidRPr="00B92840" w:rsidRDefault="00B92840" w:rsidP="00B92840">
      <w:pPr>
        <w:rPr>
          <w:rFonts w:ascii="Times New Roman" w:eastAsia="Calibri" w:hAnsi="Times New Roman" w:cs="Times New Roman"/>
          <w:b/>
          <w:sz w:val="28"/>
          <w:szCs w:val="28"/>
          <w:lang w:val="uk-UA"/>
        </w:rPr>
      </w:pPr>
    </w:p>
    <w:p w:rsidR="00B92840" w:rsidRPr="00B92840" w:rsidRDefault="00B92840" w:rsidP="00B92840">
      <w:pPr>
        <w:rPr>
          <w:rFonts w:ascii="Times New Roman" w:eastAsia="Calibri" w:hAnsi="Times New Roman" w:cs="Times New Roman"/>
          <w:b/>
          <w:sz w:val="28"/>
          <w:szCs w:val="28"/>
        </w:rPr>
      </w:pPr>
      <w:r w:rsidRPr="00B92840">
        <w:rPr>
          <w:rFonts w:ascii="Times New Roman" w:eastAsia="Calibri" w:hAnsi="Times New Roman" w:cs="Times New Roman"/>
          <w:b/>
          <w:sz w:val="28"/>
          <w:szCs w:val="28"/>
        </w:rPr>
        <w:br w:type="page"/>
      </w:r>
    </w:p>
    <w:p w:rsidR="00B92840" w:rsidRPr="00B92840" w:rsidRDefault="00B92840" w:rsidP="00B92840">
      <w:pPr>
        <w:jc w:val="center"/>
        <w:rPr>
          <w:rFonts w:ascii="Times New Roman" w:eastAsia="Calibri" w:hAnsi="Times New Roman" w:cs="Times New Roman"/>
          <w:b/>
          <w:sz w:val="28"/>
          <w:szCs w:val="28"/>
        </w:rPr>
      </w:pPr>
      <w:proofErr w:type="spellStart"/>
      <w:r w:rsidRPr="00B92840">
        <w:rPr>
          <w:rFonts w:ascii="Times New Roman" w:eastAsia="Calibri" w:hAnsi="Times New Roman" w:cs="Times New Roman"/>
          <w:b/>
          <w:sz w:val="28"/>
          <w:szCs w:val="28"/>
        </w:rPr>
        <w:lastRenderedPageBreak/>
        <w:t>Доповнення</w:t>
      </w:r>
      <w:proofErr w:type="spellEnd"/>
      <w:r w:rsidRPr="00B92840">
        <w:rPr>
          <w:rFonts w:ascii="Times New Roman" w:eastAsia="Calibri" w:hAnsi="Times New Roman" w:cs="Times New Roman"/>
          <w:b/>
          <w:sz w:val="28"/>
          <w:szCs w:val="28"/>
        </w:rPr>
        <w:t xml:space="preserve"> та </w:t>
      </w:r>
      <w:proofErr w:type="spellStart"/>
      <w:r w:rsidRPr="00B92840">
        <w:rPr>
          <w:rFonts w:ascii="Times New Roman" w:eastAsia="Calibri" w:hAnsi="Times New Roman" w:cs="Times New Roman"/>
          <w:b/>
          <w:sz w:val="28"/>
          <w:szCs w:val="28"/>
        </w:rPr>
        <w:t>зміни</w:t>
      </w:r>
      <w:proofErr w:type="spellEnd"/>
      <w:r w:rsidRPr="00B92840">
        <w:rPr>
          <w:rFonts w:ascii="Times New Roman" w:eastAsia="Calibri" w:hAnsi="Times New Roman" w:cs="Times New Roman"/>
          <w:b/>
          <w:sz w:val="28"/>
          <w:szCs w:val="28"/>
        </w:rPr>
        <w:t xml:space="preserve"> до </w:t>
      </w:r>
      <w:proofErr w:type="spellStart"/>
      <w:r w:rsidRPr="00B92840">
        <w:rPr>
          <w:rFonts w:ascii="Times New Roman" w:eastAsia="Calibri" w:hAnsi="Times New Roman" w:cs="Times New Roman"/>
          <w:b/>
          <w:sz w:val="28"/>
          <w:szCs w:val="28"/>
        </w:rPr>
        <w:t>робочої</w:t>
      </w:r>
      <w:proofErr w:type="spellEnd"/>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програми</w:t>
      </w:r>
      <w:proofErr w:type="spellEnd"/>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навчальної</w:t>
      </w:r>
      <w:proofErr w:type="spellEnd"/>
      <w:r w:rsidRPr="00B92840">
        <w:rPr>
          <w:rFonts w:ascii="Times New Roman" w:eastAsia="Calibri" w:hAnsi="Times New Roman" w:cs="Times New Roman"/>
          <w:b/>
          <w:sz w:val="28"/>
          <w:szCs w:val="28"/>
        </w:rPr>
        <w:t xml:space="preserve"> </w:t>
      </w:r>
      <w:proofErr w:type="spellStart"/>
      <w:r w:rsidRPr="00B92840">
        <w:rPr>
          <w:rFonts w:ascii="Times New Roman" w:eastAsia="Calibri" w:hAnsi="Times New Roman" w:cs="Times New Roman"/>
          <w:b/>
          <w:sz w:val="28"/>
          <w:szCs w:val="28"/>
        </w:rPr>
        <w:t>дисципліни</w:t>
      </w:r>
      <w:proofErr w:type="spellEnd"/>
    </w:p>
    <w:p w:rsidR="00B92840" w:rsidRPr="00B92840" w:rsidRDefault="00B92840" w:rsidP="00B92840">
      <w:pPr>
        <w:jc w:val="center"/>
        <w:rPr>
          <w:rFonts w:ascii="Times New Roman" w:eastAsia="Calibri" w:hAnsi="Times New Roman" w:cs="Times New Roman"/>
          <w:b/>
          <w:sz w:val="28"/>
          <w:szCs w:val="28"/>
        </w:rPr>
      </w:pPr>
      <w:r w:rsidRPr="00B92840">
        <w:rPr>
          <w:rFonts w:ascii="Times New Roman" w:eastAsia="Calibri" w:hAnsi="Times New Roman" w:cs="Times New Roman"/>
          <w:b/>
          <w:sz w:val="28"/>
          <w:szCs w:val="28"/>
        </w:rPr>
        <w:t>«</w:t>
      </w:r>
      <w:r w:rsidRPr="00B92840">
        <w:rPr>
          <w:rFonts w:ascii="Times New Roman" w:eastAsia="Calibri" w:hAnsi="Times New Roman" w:cs="Times New Roman"/>
          <w:b/>
          <w:sz w:val="28"/>
          <w:szCs w:val="28"/>
          <w:lang w:val="uk-UA"/>
        </w:rPr>
        <w:t>Інформаційна політика та безпека</w:t>
      </w:r>
      <w:r w:rsidRPr="00B92840">
        <w:rPr>
          <w:rFonts w:ascii="Times New Roman" w:eastAsia="Calibri" w:hAnsi="Times New Roman" w:cs="Times New Roman"/>
          <w:b/>
          <w:sz w:val="28"/>
          <w:szCs w:val="28"/>
        </w:rPr>
        <w:t>»</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580"/>
        <w:gridCol w:w="1940"/>
      </w:tblGrid>
      <w:tr w:rsidR="00B92840" w:rsidRPr="00B92840" w:rsidTr="003E393F">
        <w:tc>
          <w:tcPr>
            <w:tcW w:w="1668"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jc w:val="center"/>
              <w:rPr>
                <w:rFonts w:ascii="Times New Roman" w:eastAsia="Times New Roman" w:hAnsi="Times New Roman" w:cs="Times New Roman"/>
                <w:sz w:val="18"/>
                <w:szCs w:val="18"/>
                <w:lang w:eastAsia="ar-SA"/>
              </w:rPr>
            </w:pPr>
            <w:r w:rsidRPr="00B92840">
              <w:rPr>
                <w:rFonts w:ascii="Times New Roman" w:eastAsia="Calibri" w:hAnsi="Times New Roman" w:cs="Times New Roman"/>
                <w:sz w:val="18"/>
                <w:szCs w:val="18"/>
              </w:rPr>
              <w:t xml:space="preserve">Протокол </w:t>
            </w:r>
            <w:proofErr w:type="spellStart"/>
            <w:r w:rsidRPr="00B92840">
              <w:rPr>
                <w:rFonts w:ascii="Times New Roman" w:eastAsia="Calibri" w:hAnsi="Times New Roman" w:cs="Times New Roman"/>
                <w:sz w:val="18"/>
                <w:szCs w:val="18"/>
              </w:rPr>
              <w:t>засідання</w:t>
            </w:r>
            <w:proofErr w:type="spellEnd"/>
            <w:r w:rsidRPr="00B92840">
              <w:rPr>
                <w:rFonts w:ascii="Times New Roman" w:eastAsia="Calibri" w:hAnsi="Times New Roman" w:cs="Times New Roman"/>
                <w:sz w:val="18"/>
                <w:szCs w:val="18"/>
              </w:rPr>
              <w:t xml:space="preserve"> </w:t>
            </w:r>
            <w:proofErr w:type="spellStart"/>
            <w:r w:rsidRPr="00B92840">
              <w:rPr>
                <w:rFonts w:ascii="Times New Roman" w:eastAsia="Calibri" w:hAnsi="Times New Roman" w:cs="Times New Roman"/>
                <w:sz w:val="18"/>
                <w:szCs w:val="18"/>
              </w:rPr>
              <w:t>кафедри</w:t>
            </w:r>
            <w:proofErr w:type="spellEnd"/>
            <w:r w:rsidRPr="00B92840">
              <w:rPr>
                <w:rFonts w:ascii="Times New Roman" w:eastAsia="Calibri" w:hAnsi="Times New Roman" w:cs="Times New Roman"/>
                <w:sz w:val="18"/>
                <w:szCs w:val="18"/>
              </w:rPr>
              <w:t xml:space="preserve"> </w:t>
            </w:r>
          </w:p>
          <w:p w:rsidR="00B92840" w:rsidRPr="00B92840" w:rsidRDefault="00B92840" w:rsidP="00B92840">
            <w:pPr>
              <w:widowControl w:val="0"/>
              <w:suppressAutoHyphens/>
              <w:jc w:val="center"/>
              <w:rPr>
                <w:rFonts w:ascii="Times New Roman" w:eastAsia="Calibri" w:hAnsi="Times New Roman" w:cs="Times New Roman"/>
                <w:sz w:val="18"/>
                <w:szCs w:val="18"/>
                <w:lang w:eastAsia="ar-SA"/>
              </w:rPr>
            </w:pPr>
            <w:r w:rsidRPr="00B92840">
              <w:rPr>
                <w:rFonts w:ascii="Times New Roman" w:eastAsia="Calibri" w:hAnsi="Times New Roman" w:cs="Times New Roman"/>
                <w:sz w:val="18"/>
                <w:szCs w:val="18"/>
              </w:rPr>
              <w:t xml:space="preserve"> (дата та номер)</w:t>
            </w:r>
          </w:p>
        </w:tc>
        <w:tc>
          <w:tcPr>
            <w:tcW w:w="5580"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jc w:val="center"/>
              <w:rPr>
                <w:rFonts w:ascii="Times New Roman" w:eastAsia="Calibri" w:hAnsi="Times New Roman" w:cs="Times New Roman"/>
                <w:sz w:val="18"/>
                <w:szCs w:val="18"/>
                <w:lang w:eastAsia="ar-SA"/>
              </w:rPr>
            </w:pPr>
            <w:proofErr w:type="spellStart"/>
            <w:r w:rsidRPr="00B92840">
              <w:rPr>
                <w:rFonts w:ascii="Times New Roman" w:eastAsia="Calibri" w:hAnsi="Times New Roman" w:cs="Times New Roman"/>
                <w:sz w:val="18"/>
                <w:szCs w:val="18"/>
              </w:rPr>
              <w:t>Внесені</w:t>
            </w:r>
            <w:proofErr w:type="spellEnd"/>
            <w:r w:rsidRPr="00B92840">
              <w:rPr>
                <w:rFonts w:ascii="Times New Roman" w:eastAsia="Calibri" w:hAnsi="Times New Roman" w:cs="Times New Roman"/>
                <w:sz w:val="18"/>
                <w:szCs w:val="18"/>
              </w:rPr>
              <w:t xml:space="preserve"> </w:t>
            </w:r>
            <w:proofErr w:type="spellStart"/>
            <w:r w:rsidRPr="00B92840">
              <w:rPr>
                <w:rFonts w:ascii="Times New Roman" w:eastAsia="Calibri" w:hAnsi="Times New Roman" w:cs="Times New Roman"/>
                <w:sz w:val="18"/>
                <w:szCs w:val="18"/>
              </w:rPr>
              <w:t>зміни</w:t>
            </w:r>
            <w:proofErr w:type="spellEnd"/>
          </w:p>
        </w:tc>
        <w:tc>
          <w:tcPr>
            <w:tcW w:w="1940" w:type="dxa"/>
            <w:tcBorders>
              <w:top w:val="single" w:sz="4" w:space="0" w:color="auto"/>
              <w:left w:val="single" w:sz="4" w:space="0" w:color="auto"/>
              <w:bottom w:val="single" w:sz="4" w:space="0" w:color="auto"/>
              <w:right w:val="single" w:sz="4" w:space="0" w:color="auto"/>
            </w:tcBorders>
            <w:hideMark/>
          </w:tcPr>
          <w:p w:rsidR="00B92840" w:rsidRPr="00B92840" w:rsidRDefault="00B92840" w:rsidP="00B92840">
            <w:pPr>
              <w:widowControl w:val="0"/>
              <w:suppressAutoHyphens/>
              <w:jc w:val="center"/>
              <w:rPr>
                <w:rFonts w:ascii="Times New Roman" w:eastAsia="Calibri" w:hAnsi="Times New Roman" w:cs="Times New Roman"/>
                <w:sz w:val="18"/>
                <w:szCs w:val="18"/>
                <w:lang w:eastAsia="ar-SA"/>
              </w:rPr>
            </w:pPr>
            <w:proofErr w:type="spellStart"/>
            <w:r w:rsidRPr="00B92840">
              <w:rPr>
                <w:rFonts w:ascii="Times New Roman" w:eastAsia="Calibri" w:hAnsi="Times New Roman" w:cs="Times New Roman"/>
                <w:sz w:val="18"/>
                <w:szCs w:val="18"/>
              </w:rPr>
              <w:t>Підпис</w:t>
            </w:r>
            <w:proofErr w:type="spellEnd"/>
            <w:r w:rsidRPr="00B92840">
              <w:rPr>
                <w:rFonts w:ascii="Times New Roman" w:eastAsia="Calibri" w:hAnsi="Times New Roman" w:cs="Times New Roman"/>
                <w:sz w:val="18"/>
                <w:szCs w:val="18"/>
              </w:rPr>
              <w:t xml:space="preserve"> </w:t>
            </w:r>
            <w:proofErr w:type="spellStart"/>
            <w:r w:rsidRPr="00B92840">
              <w:rPr>
                <w:rFonts w:ascii="Times New Roman" w:eastAsia="Calibri" w:hAnsi="Times New Roman" w:cs="Times New Roman"/>
                <w:sz w:val="18"/>
                <w:szCs w:val="18"/>
              </w:rPr>
              <w:t>завідувача</w:t>
            </w:r>
            <w:proofErr w:type="spellEnd"/>
            <w:r w:rsidRPr="00B92840">
              <w:rPr>
                <w:rFonts w:ascii="Times New Roman" w:eastAsia="Calibri" w:hAnsi="Times New Roman" w:cs="Times New Roman"/>
                <w:sz w:val="18"/>
                <w:szCs w:val="18"/>
              </w:rPr>
              <w:t xml:space="preserve"> </w:t>
            </w:r>
            <w:proofErr w:type="spellStart"/>
            <w:r w:rsidRPr="00B92840">
              <w:rPr>
                <w:rFonts w:ascii="Times New Roman" w:eastAsia="Calibri" w:hAnsi="Times New Roman" w:cs="Times New Roman"/>
                <w:sz w:val="18"/>
                <w:szCs w:val="18"/>
              </w:rPr>
              <w:t>кафедри</w:t>
            </w:r>
            <w:proofErr w:type="spellEnd"/>
            <w:r w:rsidRPr="00B92840">
              <w:rPr>
                <w:rFonts w:ascii="Times New Roman" w:eastAsia="Calibri" w:hAnsi="Times New Roman" w:cs="Times New Roman"/>
                <w:sz w:val="18"/>
                <w:szCs w:val="18"/>
              </w:rPr>
              <w:t>, дата</w:t>
            </w: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18"/>
                <w:szCs w:val="18"/>
                <w:lang w:val="uk-UA"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val="uk-UA" w:eastAsia="ar-SA"/>
              </w:rPr>
            </w:pPr>
            <w:r w:rsidRPr="00B92840">
              <w:rPr>
                <w:rFonts w:ascii="Times New Roman" w:eastAsia="Calibri" w:hAnsi="Times New Roman" w:cs="Times New Roman"/>
                <w:b/>
                <w:sz w:val="28"/>
                <w:szCs w:val="28"/>
                <w:lang w:val="uk-UA" w:eastAsia="ar-SA"/>
              </w:rPr>
              <w:t xml:space="preserve"> </w:t>
            </w: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18"/>
                <w:szCs w:val="1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r w:rsidR="00B92840" w:rsidRPr="00B92840" w:rsidTr="003E393F">
        <w:tc>
          <w:tcPr>
            <w:tcW w:w="1668"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558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c>
          <w:tcPr>
            <w:tcW w:w="1940" w:type="dxa"/>
            <w:tcBorders>
              <w:top w:val="single" w:sz="4" w:space="0" w:color="auto"/>
              <w:left w:val="single" w:sz="4" w:space="0" w:color="auto"/>
              <w:bottom w:val="single" w:sz="4" w:space="0" w:color="auto"/>
              <w:right w:val="single" w:sz="4" w:space="0" w:color="auto"/>
            </w:tcBorders>
          </w:tcPr>
          <w:p w:rsidR="00B92840" w:rsidRPr="00B92840" w:rsidRDefault="00B92840" w:rsidP="00B92840">
            <w:pPr>
              <w:widowControl w:val="0"/>
              <w:suppressAutoHyphens/>
              <w:jc w:val="center"/>
              <w:rPr>
                <w:rFonts w:ascii="Times New Roman" w:eastAsia="Calibri" w:hAnsi="Times New Roman" w:cs="Times New Roman"/>
                <w:b/>
                <w:sz w:val="28"/>
                <w:szCs w:val="28"/>
                <w:lang w:eastAsia="ar-SA"/>
              </w:rPr>
            </w:pPr>
          </w:p>
        </w:tc>
      </w:tr>
    </w:tbl>
    <w:p w:rsidR="00B92840" w:rsidRPr="00B92840" w:rsidRDefault="00B92840" w:rsidP="00B92840">
      <w:pPr>
        <w:jc w:val="center"/>
        <w:rPr>
          <w:rFonts w:ascii="Times New Roman" w:eastAsia="Calibri" w:hAnsi="Times New Roman" w:cs="Times New Roman"/>
          <w:b/>
          <w:sz w:val="28"/>
          <w:szCs w:val="28"/>
          <w:lang w:eastAsia="ar-SA"/>
        </w:rPr>
      </w:pPr>
    </w:p>
    <w:p w:rsidR="00B92840" w:rsidRPr="00B92840" w:rsidRDefault="00B92840" w:rsidP="00B92840">
      <w:pPr>
        <w:rPr>
          <w:rFonts w:ascii="Times New Roman" w:eastAsia="Calibri" w:hAnsi="Times New Roman" w:cs="Times New Roman"/>
          <w:sz w:val="28"/>
          <w:lang w:val="uk-UA"/>
        </w:rPr>
      </w:pPr>
    </w:p>
    <w:p w:rsidR="00B92840" w:rsidRPr="00B92840" w:rsidRDefault="00B92840" w:rsidP="00B92840">
      <w:pPr>
        <w:rPr>
          <w:rFonts w:ascii="Times New Roman" w:eastAsia="Calibri" w:hAnsi="Times New Roman" w:cs="Times New Roman"/>
          <w:sz w:val="28"/>
        </w:rPr>
      </w:pPr>
    </w:p>
    <w:p w:rsidR="00B92840" w:rsidRPr="00B92840" w:rsidRDefault="00B92840" w:rsidP="00B92840"/>
    <w:p w:rsidR="00B92840" w:rsidRPr="00B92840" w:rsidRDefault="00B92840" w:rsidP="00B92840"/>
    <w:p w:rsidR="00240951" w:rsidRDefault="00240951"/>
    <w:sectPr w:rsidR="00240951" w:rsidSect="00D3555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aleway">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E18"/>
    <w:multiLevelType w:val="hybridMultilevel"/>
    <w:tmpl w:val="4AF87182"/>
    <w:lvl w:ilvl="0" w:tplc="898C2A6C">
      <w:numFmt w:val="bullet"/>
      <w:lvlText w:val="-"/>
      <w:lvlJc w:val="left"/>
      <w:pPr>
        <w:ind w:left="1429" w:hanging="360"/>
      </w:pPr>
      <w:rPr>
        <w:rFonts w:ascii="Times New Roman CYR" w:eastAsia="Times New Roman"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D2C"/>
    <w:multiLevelType w:val="hybridMultilevel"/>
    <w:tmpl w:val="8F2E3C9A"/>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01C6892"/>
    <w:multiLevelType w:val="hybridMultilevel"/>
    <w:tmpl w:val="CB4467AC"/>
    <w:lvl w:ilvl="0" w:tplc="898C2A6C">
      <w:numFmt w:val="bullet"/>
      <w:lvlText w:val="-"/>
      <w:lvlJc w:val="left"/>
      <w:pPr>
        <w:ind w:left="1429" w:hanging="360"/>
      </w:pPr>
      <w:rPr>
        <w:rFonts w:ascii="Times New Roman CYR" w:eastAsia="Times New Roman"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6D6663C"/>
    <w:multiLevelType w:val="hybridMultilevel"/>
    <w:tmpl w:val="D0D07B74"/>
    <w:lvl w:ilvl="0" w:tplc="898C2A6C">
      <w:numFmt w:val="bullet"/>
      <w:lvlText w:val="-"/>
      <w:lvlJc w:val="left"/>
      <w:pPr>
        <w:ind w:left="1429" w:hanging="360"/>
      </w:pPr>
      <w:rPr>
        <w:rFonts w:ascii="Times New Roman CYR" w:eastAsia="Times New Roman" w:hAnsi="Times New Roman CY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9261C7"/>
    <w:multiLevelType w:val="hybridMultilevel"/>
    <w:tmpl w:val="E40A063C"/>
    <w:lvl w:ilvl="0" w:tplc="3C3AF148">
      <w:start w:val="24"/>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DA6AF2"/>
    <w:multiLevelType w:val="hybridMultilevel"/>
    <w:tmpl w:val="3D3EE2E6"/>
    <w:lvl w:ilvl="0" w:tplc="C2223344">
      <w:numFmt w:val="bullet"/>
      <w:lvlText w:val="-"/>
      <w:lvlJc w:val="left"/>
      <w:pPr>
        <w:tabs>
          <w:tab w:val="num" w:pos="0"/>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B925B2"/>
    <w:multiLevelType w:val="hybridMultilevel"/>
    <w:tmpl w:val="8FECE35C"/>
    <w:lvl w:ilvl="0" w:tplc="4B44062A">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B97773"/>
    <w:multiLevelType w:val="hybridMultilevel"/>
    <w:tmpl w:val="A5CCF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382AC7"/>
    <w:multiLevelType w:val="hybridMultilevel"/>
    <w:tmpl w:val="7200D63E"/>
    <w:lvl w:ilvl="0" w:tplc="F2A2FBB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01B4468"/>
    <w:multiLevelType w:val="hybridMultilevel"/>
    <w:tmpl w:val="0BC29248"/>
    <w:lvl w:ilvl="0" w:tplc="04C40CEC">
      <w:start w:val="42"/>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752894"/>
    <w:multiLevelType w:val="hybridMultilevel"/>
    <w:tmpl w:val="D478B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0408C5"/>
    <w:multiLevelType w:val="hybridMultilevel"/>
    <w:tmpl w:val="D478B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3C31F8"/>
    <w:multiLevelType w:val="hybridMultilevel"/>
    <w:tmpl w:val="8906167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2"/>
  </w:num>
  <w:num w:numId="2">
    <w:abstractNumId w:val="9"/>
  </w:num>
  <w:num w:numId="3">
    <w:abstractNumId w:val="3"/>
  </w:num>
  <w:num w:numId="4">
    <w:abstractNumId w:val="8"/>
  </w:num>
  <w:num w:numId="5">
    <w:abstractNumId w:val="0"/>
  </w:num>
  <w:num w:numId="6">
    <w:abstractNumId w:val="2"/>
  </w:num>
  <w:num w:numId="7">
    <w:abstractNumId w:val="10"/>
  </w:num>
  <w:num w:numId="8">
    <w:abstractNumId w:val="1"/>
  </w:num>
  <w:num w:numId="9">
    <w:abstractNumId w:val="7"/>
  </w:num>
  <w:num w:numId="10">
    <w:abstractNumId w:val="4"/>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40"/>
    <w:rsid w:val="00240951"/>
    <w:rsid w:val="00B92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9284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B92840"/>
    <w:pPr>
      <w:keepNext/>
      <w:keepLines/>
      <w:spacing w:before="200" w:after="0"/>
      <w:outlineLvl w:val="2"/>
    </w:pPr>
    <w:rPr>
      <w:rFonts w:ascii="Cambria" w:eastAsia="Times New Roman" w:hAnsi="Cambria" w:cs="Times New Roman"/>
      <w:b/>
      <w:bCs/>
      <w:color w:val="4F81BD"/>
      <w:sz w:val="28"/>
    </w:rPr>
  </w:style>
  <w:style w:type="paragraph" w:styleId="4">
    <w:name w:val="heading 4"/>
    <w:basedOn w:val="a"/>
    <w:next w:val="a"/>
    <w:link w:val="40"/>
    <w:uiPriority w:val="9"/>
    <w:unhideWhenUsed/>
    <w:qFormat/>
    <w:rsid w:val="00B92840"/>
    <w:pPr>
      <w:keepNext/>
      <w:keepLines/>
      <w:spacing w:before="200" w:after="0"/>
      <w:outlineLvl w:val="3"/>
    </w:pPr>
    <w:rPr>
      <w:rFonts w:ascii="Cambria" w:eastAsia="Times New Roman" w:hAnsi="Cambria" w:cs="Times New Roman"/>
      <w:b/>
      <w:bCs/>
      <w:i/>
      <w:iCs/>
      <w:color w:val="4F81BD"/>
      <w:sz w:val="28"/>
    </w:rPr>
  </w:style>
  <w:style w:type="paragraph" w:styleId="5">
    <w:name w:val="heading 5"/>
    <w:basedOn w:val="a"/>
    <w:next w:val="a"/>
    <w:link w:val="50"/>
    <w:uiPriority w:val="9"/>
    <w:semiHidden/>
    <w:unhideWhenUsed/>
    <w:qFormat/>
    <w:rsid w:val="00B92840"/>
    <w:pPr>
      <w:keepNext/>
      <w:keepLines/>
      <w:spacing w:before="200" w:after="0"/>
      <w:outlineLvl w:val="4"/>
    </w:pPr>
    <w:rPr>
      <w:rFonts w:ascii="Cambria" w:eastAsia="Times New Roman" w:hAnsi="Cambria" w:cs="Times New Roman"/>
      <w:color w:val="243F60"/>
      <w:sz w:val="28"/>
    </w:rPr>
  </w:style>
  <w:style w:type="paragraph" w:styleId="6">
    <w:name w:val="heading 6"/>
    <w:basedOn w:val="a"/>
    <w:next w:val="a"/>
    <w:link w:val="60"/>
    <w:uiPriority w:val="9"/>
    <w:unhideWhenUsed/>
    <w:qFormat/>
    <w:rsid w:val="00B92840"/>
    <w:pPr>
      <w:keepNext/>
      <w:keepLines/>
      <w:spacing w:before="200" w:after="0"/>
      <w:outlineLvl w:val="5"/>
    </w:pPr>
    <w:rPr>
      <w:rFonts w:ascii="Cambria" w:eastAsia="Times New Roman" w:hAnsi="Cambria" w:cs="Times New Roman"/>
      <w:i/>
      <w:iCs/>
      <w:color w:val="243F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9284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92840"/>
    <w:rPr>
      <w:rFonts w:ascii="Cambria" w:eastAsia="Times New Roman" w:hAnsi="Cambria" w:cs="Times New Roman"/>
      <w:b/>
      <w:bCs/>
      <w:color w:val="4F81BD"/>
      <w:sz w:val="28"/>
    </w:rPr>
  </w:style>
  <w:style w:type="character" w:customStyle="1" w:styleId="40">
    <w:name w:val="Заголовок 4 Знак"/>
    <w:basedOn w:val="a0"/>
    <w:link w:val="4"/>
    <w:uiPriority w:val="9"/>
    <w:rsid w:val="00B92840"/>
    <w:rPr>
      <w:rFonts w:ascii="Cambria" w:eastAsia="Times New Roman" w:hAnsi="Cambria" w:cs="Times New Roman"/>
      <w:b/>
      <w:bCs/>
      <w:i/>
      <w:iCs/>
      <w:color w:val="4F81BD"/>
      <w:sz w:val="28"/>
    </w:rPr>
  </w:style>
  <w:style w:type="character" w:customStyle="1" w:styleId="50">
    <w:name w:val="Заголовок 5 Знак"/>
    <w:basedOn w:val="a0"/>
    <w:link w:val="5"/>
    <w:uiPriority w:val="9"/>
    <w:semiHidden/>
    <w:rsid w:val="00B92840"/>
    <w:rPr>
      <w:rFonts w:ascii="Cambria" w:eastAsia="Times New Roman" w:hAnsi="Cambria" w:cs="Times New Roman"/>
      <w:color w:val="243F60"/>
      <w:sz w:val="28"/>
    </w:rPr>
  </w:style>
  <w:style w:type="character" w:customStyle="1" w:styleId="60">
    <w:name w:val="Заголовок 6 Знак"/>
    <w:basedOn w:val="a0"/>
    <w:link w:val="6"/>
    <w:uiPriority w:val="9"/>
    <w:rsid w:val="00B92840"/>
    <w:rPr>
      <w:rFonts w:ascii="Cambria" w:eastAsia="Times New Roman" w:hAnsi="Cambria" w:cs="Times New Roman"/>
      <w:i/>
      <w:iCs/>
      <w:color w:val="243F60"/>
      <w:sz w:val="28"/>
    </w:rPr>
  </w:style>
  <w:style w:type="numbering" w:customStyle="1" w:styleId="1">
    <w:name w:val="Нет списка1"/>
    <w:next w:val="a2"/>
    <w:uiPriority w:val="99"/>
    <w:semiHidden/>
    <w:unhideWhenUsed/>
    <w:rsid w:val="00B92840"/>
  </w:style>
  <w:style w:type="character" w:styleId="a3">
    <w:name w:val="Hyperlink"/>
    <w:basedOn w:val="a0"/>
    <w:uiPriority w:val="99"/>
    <w:unhideWhenUsed/>
    <w:rsid w:val="00B92840"/>
    <w:rPr>
      <w:color w:val="0000FF"/>
      <w:u w:val="single"/>
    </w:rPr>
  </w:style>
  <w:style w:type="paragraph" w:styleId="a4">
    <w:name w:val="Normal (Web)"/>
    <w:basedOn w:val="a"/>
    <w:uiPriority w:val="99"/>
    <w:semiHidden/>
    <w:unhideWhenUsed/>
    <w:rsid w:val="00B92840"/>
    <w:pPr>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styleId="a5">
    <w:name w:val="Body Text"/>
    <w:basedOn w:val="a"/>
    <w:link w:val="a6"/>
    <w:uiPriority w:val="99"/>
    <w:semiHidden/>
    <w:unhideWhenUsed/>
    <w:rsid w:val="00B92840"/>
    <w:pPr>
      <w:spacing w:after="120"/>
    </w:pPr>
    <w:rPr>
      <w:rFonts w:ascii="Times New Roman" w:eastAsia="Calibri" w:hAnsi="Times New Roman" w:cs="Times New Roman"/>
      <w:sz w:val="28"/>
    </w:rPr>
  </w:style>
  <w:style w:type="character" w:customStyle="1" w:styleId="a6">
    <w:name w:val="Основной текст Знак"/>
    <w:basedOn w:val="a0"/>
    <w:link w:val="a5"/>
    <w:uiPriority w:val="99"/>
    <w:semiHidden/>
    <w:rsid w:val="00B92840"/>
    <w:rPr>
      <w:rFonts w:ascii="Times New Roman" w:eastAsia="Calibri" w:hAnsi="Times New Roman" w:cs="Times New Roman"/>
      <w:sz w:val="28"/>
    </w:rPr>
  </w:style>
  <w:style w:type="paragraph" w:styleId="a7">
    <w:name w:val="Body Text Indent"/>
    <w:basedOn w:val="a"/>
    <w:link w:val="a8"/>
    <w:uiPriority w:val="99"/>
    <w:semiHidden/>
    <w:unhideWhenUsed/>
    <w:rsid w:val="00B92840"/>
    <w:pPr>
      <w:spacing w:after="120" w:line="240" w:lineRule="auto"/>
      <w:ind w:left="283"/>
    </w:pPr>
    <w:rPr>
      <w:rFonts w:ascii="Times New Roman" w:eastAsia="Times New Roman" w:hAnsi="Times New Roman" w:cs="Times New Roman"/>
      <w:sz w:val="20"/>
      <w:szCs w:val="20"/>
      <w:lang w:eastAsia="uk-UA"/>
    </w:rPr>
  </w:style>
  <w:style w:type="character" w:customStyle="1" w:styleId="a8">
    <w:name w:val="Основной текст с отступом Знак"/>
    <w:basedOn w:val="a0"/>
    <w:link w:val="a7"/>
    <w:uiPriority w:val="99"/>
    <w:semiHidden/>
    <w:rsid w:val="00B92840"/>
    <w:rPr>
      <w:rFonts w:ascii="Times New Roman" w:eastAsia="Times New Roman" w:hAnsi="Times New Roman" w:cs="Times New Roman"/>
      <w:sz w:val="20"/>
      <w:szCs w:val="20"/>
      <w:lang w:eastAsia="uk-UA"/>
    </w:rPr>
  </w:style>
  <w:style w:type="paragraph" w:styleId="a9">
    <w:name w:val="List Paragraph"/>
    <w:basedOn w:val="a"/>
    <w:uiPriority w:val="34"/>
    <w:qFormat/>
    <w:rsid w:val="00B92840"/>
    <w:pPr>
      <w:ind w:left="708"/>
    </w:pPr>
    <w:rPr>
      <w:rFonts w:ascii="Times New Roman" w:eastAsia="Calibri" w:hAnsi="Times New Roman" w:cs="Times New Roman"/>
      <w:sz w:val="28"/>
    </w:rPr>
  </w:style>
  <w:style w:type="paragraph" w:customStyle="1" w:styleId="10">
    <w:name w:val="Стиль1"/>
    <w:basedOn w:val="a"/>
    <w:qFormat/>
    <w:rsid w:val="00B92840"/>
    <w:pPr>
      <w:tabs>
        <w:tab w:val="left" w:pos="567"/>
      </w:tabs>
      <w:spacing w:after="0" w:line="360" w:lineRule="auto"/>
      <w:ind w:firstLine="709"/>
      <w:jc w:val="both"/>
    </w:pPr>
    <w:rPr>
      <w:rFonts w:ascii="Times New Roman" w:eastAsia="Calibri" w:hAnsi="Times New Roman" w:cs="Times New Roman"/>
      <w:sz w:val="24"/>
      <w:szCs w:val="24"/>
      <w:lang w:val="uk-UA"/>
    </w:rPr>
  </w:style>
  <w:style w:type="paragraph" w:customStyle="1" w:styleId="Oeoaou">
    <w:name w:val="Oeoaou"/>
    <w:uiPriority w:val="99"/>
    <w:rsid w:val="00B92840"/>
    <w:pPr>
      <w:widowControl w:val="0"/>
      <w:snapToGrid w:val="0"/>
      <w:spacing w:before="100" w:after="100" w:line="240" w:lineRule="auto"/>
      <w:ind w:left="360" w:right="360"/>
    </w:pPr>
    <w:rPr>
      <w:rFonts w:ascii="Times New Roman" w:eastAsia="Times New Roman" w:hAnsi="Times New Roman" w:cs="Times New Roman"/>
      <w:sz w:val="24"/>
      <w:szCs w:val="20"/>
      <w:lang w:eastAsia="ru-RU"/>
    </w:rPr>
  </w:style>
  <w:style w:type="character" w:styleId="aa">
    <w:name w:val="Strong"/>
    <w:basedOn w:val="a0"/>
    <w:qFormat/>
    <w:rsid w:val="00B92840"/>
    <w:rPr>
      <w:b/>
      <w:bCs/>
    </w:rPr>
  </w:style>
  <w:style w:type="paragraph" w:styleId="ab">
    <w:name w:val="No Spacing"/>
    <w:uiPriority w:val="99"/>
    <w:qFormat/>
    <w:rsid w:val="00B92840"/>
    <w:pPr>
      <w:spacing w:after="0" w:line="240" w:lineRule="auto"/>
    </w:pPr>
    <w:rPr>
      <w:rFonts w:ascii="Calibri" w:eastAsia="Calibri" w:hAnsi="Calibri" w:cs="Times New Roman"/>
    </w:rPr>
  </w:style>
  <w:style w:type="character" w:customStyle="1" w:styleId="hps">
    <w:name w:val="hps"/>
    <w:basedOn w:val="a0"/>
    <w:rsid w:val="00B92840"/>
  </w:style>
  <w:style w:type="character" w:customStyle="1" w:styleId="apple-converted-space">
    <w:name w:val="apple-converted-space"/>
    <w:basedOn w:val="a0"/>
    <w:rsid w:val="00B92840"/>
  </w:style>
  <w:style w:type="character" w:styleId="ac">
    <w:name w:val="FollowedHyperlink"/>
    <w:basedOn w:val="a0"/>
    <w:uiPriority w:val="99"/>
    <w:semiHidden/>
    <w:unhideWhenUsed/>
    <w:rsid w:val="00B92840"/>
    <w:rPr>
      <w:color w:val="800080" w:themeColor="followedHyperlink"/>
      <w:u w:val="single"/>
    </w:rPr>
  </w:style>
  <w:style w:type="paragraph" w:styleId="ad">
    <w:name w:val="Balloon Text"/>
    <w:basedOn w:val="a"/>
    <w:link w:val="ae"/>
    <w:uiPriority w:val="99"/>
    <w:semiHidden/>
    <w:unhideWhenUsed/>
    <w:rsid w:val="00B928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2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9284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B92840"/>
    <w:pPr>
      <w:keepNext/>
      <w:keepLines/>
      <w:spacing w:before="200" w:after="0"/>
      <w:outlineLvl w:val="2"/>
    </w:pPr>
    <w:rPr>
      <w:rFonts w:ascii="Cambria" w:eastAsia="Times New Roman" w:hAnsi="Cambria" w:cs="Times New Roman"/>
      <w:b/>
      <w:bCs/>
      <w:color w:val="4F81BD"/>
      <w:sz w:val="28"/>
    </w:rPr>
  </w:style>
  <w:style w:type="paragraph" w:styleId="4">
    <w:name w:val="heading 4"/>
    <w:basedOn w:val="a"/>
    <w:next w:val="a"/>
    <w:link w:val="40"/>
    <w:uiPriority w:val="9"/>
    <w:unhideWhenUsed/>
    <w:qFormat/>
    <w:rsid w:val="00B92840"/>
    <w:pPr>
      <w:keepNext/>
      <w:keepLines/>
      <w:spacing w:before="200" w:after="0"/>
      <w:outlineLvl w:val="3"/>
    </w:pPr>
    <w:rPr>
      <w:rFonts w:ascii="Cambria" w:eastAsia="Times New Roman" w:hAnsi="Cambria" w:cs="Times New Roman"/>
      <w:b/>
      <w:bCs/>
      <w:i/>
      <w:iCs/>
      <w:color w:val="4F81BD"/>
      <w:sz w:val="28"/>
    </w:rPr>
  </w:style>
  <w:style w:type="paragraph" w:styleId="5">
    <w:name w:val="heading 5"/>
    <w:basedOn w:val="a"/>
    <w:next w:val="a"/>
    <w:link w:val="50"/>
    <w:uiPriority w:val="9"/>
    <w:semiHidden/>
    <w:unhideWhenUsed/>
    <w:qFormat/>
    <w:rsid w:val="00B92840"/>
    <w:pPr>
      <w:keepNext/>
      <w:keepLines/>
      <w:spacing w:before="200" w:after="0"/>
      <w:outlineLvl w:val="4"/>
    </w:pPr>
    <w:rPr>
      <w:rFonts w:ascii="Cambria" w:eastAsia="Times New Roman" w:hAnsi="Cambria" w:cs="Times New Roman"/>
      <w:color w:val="243F60"/>
      <w:sz w:val="28"/>
    </w:rPr>
  </w:style>
  <w:style w:type="paragraph" w:styleId="6">
    <w:name w:val="heading 6"/>
    <w:basedOn w:val="a"/>
    <w:next w:val="a"/>
    <w:link w:val="60"/>
    <w:uiPriority w:val="9"/>
    <w:unhideWhenUsed/>
    <w:qFormat/>
    <w:rsid w:val="00B92840"/>
    <w:pPr>
      <w:keepNext/>
      <w:keepLines/>
      <w:spacing w:before="200" w:after="0"/>
      <w:outlineLvl w:val="5"/>
    </w:pPr>
    <w:rPr>
      <w:rFonts w:ascii="Cambria" w:eastAsia="Times New Roman" w:hAnsi="Cambria" w:cs="Times New Roman"/>
      <w:i/>
      <w:iCs/>
      <w:color w:val="243F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9284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92840"/>
    <w:rPr>
      <w:rFonts w:ascii="Cambria" w:eastAsia="Times New Roman" w:hAnsi="Cambria" w:cs="Times New Roman"/>
      <w:b/>
      <w:bCs/>
      <w:color w:val="4F81BD"/>
      <w:sz w:val="28"/>
    </w:rPr>
  </w:style>
  <w:style w:type="character" w:customStyle="1" w:styleId="40">
    <w:name w:val="Заголовок 4 Знак"/>
    <w:basedOn w:val="a0"/>
    <w:link w:val="4"/>
    <w:uiPriority w:val="9"/>
    <w:rsid w:val="00B92840"/>
    <w:rPr>
      <w:rFonts w:ascii="Cambria" w:eastAsia="Times New Roman" w:hAnsi="Cambria" w:cs="Times New Roman"/>
      <w:b/>
      <w:bCs/>
      <w:i/>
      <w:iCs/>
      <w:color w:val="4F81BD"/>
      <w:sz w:val="28"/>
    </w:rPr>
  </w:style>
  <w:style w:type="character" w:customStyle="1" w:styleId="50">
    <w:name w:val="Заголовок 5 Знак"/>
    <w:basedOn w:val="a0"/>
    <w:link w:val="5"/>
    <w:uiPriority w:val="9"/>
    <w:semiHidden/>
    <w:rsid w:val="00B92840"/>
    <w:rPr>
      <w:rFonts w:ascii="Cambria" w:eastAsia="Times New Roman" w:hAnsi="Cambria" w:cs="Times New Roman"/>
      <w:color w:val="243F60"/>
      <w:sz w:val="28"/>
    </w:rPr>
  </w:style>
  <w:style w:type="character" w:customStyle="1" w:styleId="60">
    <w:name w:val="Заголовок 6 Знак"/>
    <w:basedOn w:val="a0"/>
    <w:link w:val="6"/>
    <w:uiPriority w:val="9"/>
    <w:rsid w:val="00B92840"/>
    <w:rPr>
      <w:rFonts w:ascii="Cambria" w:eastAsia="Times New Roman" w:hAnsi="Cambria" w:cs="Times New Roman"/>
      <w:i/>
      <w:iCs/>
      <w:color w:val="243F60"/>
      <w:sz w:val="28"/>
    </w:rPr>
  </w:style>
  <w:style w:type="numbering" w:customStyle="1" w:styleId="1">
    <w:name w:val="Нет списка1"/>
    <w:next w:val="a2"/>
    <w:uiPriority w:val="99"/>
    <w:semiHidden/>
    <w:unhideWhenUsed/>
    <w:rsid w:val="00B92840"/>
  </w:style>
  <w:style w:type="character" w:styleId="a3">
    <w:name w:val="Hyperlink"/>
    <w:basedOn w:val="a0"/>
    <w:uiPriority w:val="99"/>
    <w:unhideWhenUsed/>
    <w:rsid w:val="00B92840"/>
    <w:rPr>
      <w:color w:val="0000FF"/>
      <w:u w:val="single"/>
    </w:rPr>
  </w:style>
  <w:style w:type="paragraph" w:styleId="a4">
    <w:name w:val="Normal (Web)"/>
    <w:basedOn w:val="a"/>
    <w:uiPriority w:val="99"/>
    <w:semiHidden/>
    <w:unhideWhenUsed/>
    <w:rsid w:val="00B92840"/>
    <w:pPr>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styleId="a5">
    <w:name w:val="Body Text"/>
    <w:basedOn w:val="a"/>
    <w:link w:val="a6"/>
    <w:uiPriority w:val="99"/>
    <w:semiHidden/>
    <w:unhideWhenUsed/>
    <w:rsid w:val="00B92840"/>
    <w:pPr>
      <w:spacing w:after="120"/>
    </w:pPr>
    <w:rPr>
      <w:rFonts w:ascii="Times New Roman" w:eastAsia="Calibri" w:hAnsi="Times New Roman" w:cs="Times New Roman"/>
      <w:sz w:val="28"/>
    </w:rPr>
  </w:style>
  <w:style w:type="character" w:customStyle="1" w:styleId="a6">
    <w:name w:val="Основной текст Знак"/>
    <w:basedOn w:val="a0"/>
    <w:link w:val="a5"/>
    <w:uiPriority w:val="99"/>
    <w:semiHidden/>
    <w:rsid w:val="00B92840"/>
    <w:rPr>
      <w:rFonts w:ascii="Times New Roman" w:eastAsia="Calibri" w:hAnsi="Times New Roman" w:cs="Times New Roman"/>
      <w:sz w:val="28"/>
    </w:rPr>
  </w:style>
  <w:style w:type="paragraph" w:styleId="a7">
    <w:name w:val="Body Text Indent"/>
    <w:basedOn w:val="a"/>
    <w:link w:val="a8"/>
    <w:uiPriority w:val="99"/>
    <w:semiHidden/>
    <w:unhideWhenUsed/>
    <w:rsid w:val="00B92840"/>
    <w:pPr>
      <w:spacing w:after="120" w:line="240" w:lineRule="auto"/>
      <w:ind w:left="283"/>
    </w:pPr>
    <w:rPr>
      <w:rFonts w:ascii="Times New Roman" w:eastAsia="Times New Roman" w:hAnsi="Times New Roman" w:cs="Times New Roman"/>
      <w:sz w:val="20"/>
      <w:szCs w:val="20"/>
      <w:lang w:eastAsia="uk-UA"/>
    </w:rPr>
  </w:style>
  <w:style w:type="character" w:customStyle="1" w:styleId="a8">
    <w:name w:val="Основной текст с отступом Знак"/>
    <w:basedOn w:val="a0"/>
    <w:link w:val="a7"/>
    <w:uiPriority w:val="99"/>
    <w:semiHidden/>
    <w:rsid w:val="00B92840"/>
    <w:rPr>
      <w:rFonts w:ascii="Times New Roman" w:eastAsia="Times New Roman" w:hAnsi="Times New Roman" w:cs="Times New Roman"/>
      <w:sz w:val="20"/>
      <w:szCs w:val="20"/>
      <w:lang w:eastAsia="uk-UA"/>
    </w:rPr>
  </w:style>
  <w:style w:type="paragraph" w:styleId="a9">
    <w:name w:val="List Paragraph"/>
    <w:basedOn w:val="a"/>
    <w:uiPriority w:val="34"/>
    <w:qFormat/>
    <w:rsid w:val="00B92840"/>
    <w:pPr>
      <w:ind w:left="708"/>
    </w:pPr>
    <w:rPr>
      <w:rFonts w:ascii="Times New Roman" w:eastAsia="Calibri" w:hAnsi="Times New Roman" w:cs="Times New Roman"/>
      <w:sz w:val="28"/>
    </w:rPr>
  </w:style>
  <w:style w:type="paragraph" w:customStyle="1" w:styleId="10">
    <w:name w:val="Стиль1"/>
    <w:basedOn w:val="a"/>
    <w:qFormat/>
    <w:rsid w:val="00B92840"/>
    <w:pPr>
      <w:tabs>
        <w:tab w:val="left" w:pos="567"/>
      </w:tabs>
      <w:spacing w:after="0" w:line="360" w:lineRule="auto"/>
      <w:ind w:firstLine="709"/>
      <w:jc w:val="both"/>
    </w:pPr>
    <w:rPr>
      <w:rFonts w:ascii="Times New Roman" w:eastAsia="Calibri" w:hAnsi="Times New Roman" w:cs="Times New Roman"/>
      <w:sz w:val="24"/>
      <w:szCs w:val="24"/>
      <w:lang w:val="uk-UA"/>
    </w:rPr>
  </w:style>
  <w:style w:type="paragraph" w:customStyle="1" w:styleId="Oeoaou">
    <w:name w:val="Oeoaou"/>
    <w:uiPriority w:val="99"/>
    <w:rsid w:val="00B92840"/>
    <w:pPr>
      <w:widowControl w:val="0"/>
      <w:snapToGrid w:val="0"/>
      <w:spacing w:before="100" w:after="100" w:line="240" w:lineRule="auto"/>
      <w:ind w:left="360" w:right="360"/>
    </w:pPr>
    <w:rPr>
      <w:rFonts w:ascii="Times New Roman" w:eastAsia="Times New Roman" w:hAnsi="Times New Roman" w:cs="Times New Roman"/>
      <w:sz w:val="24"/>
      <w:szCs w:val="20"/>
      <w:lang w:eastAsia="ru-RU"/>
    </w:rPr>
  </w:style>
  <w:style w:type="character" w:styleId="aa">
    <w:name w:val="Strong"/>
    <w:basedOn w:val="a0"/>
    <w:qFormat/>
    <w:rsid w:val="00B92840"/>
    <w:rPr>
      <w:b/>
      <w:bCs/>
    </w:rPr>
  </w:style>
  <w:style w:type="paragraph" w:styleId="ab">
    <w:name w:val="No Spacing"/>
    <w:uiPriority w:val="99"/>
    <w:qFormat/>
    <w:rsid w:val="00B92840"/>
    <w:pPr>
      <w:spacing w:after="0" w:line="240" w:lineRule="auto"/>
    </w:pPr>
    <w:rPr>
      <w:rFonts w:ascii="Calibri" w:eastAsia="Calibri" w:hAnsi="Calibri" w:cs="Times New Roman"/>
    </w:rPr>
  </w:style>
  <w:style w:type="character" w:customStyle="1" w:styleId="hps">
    <w:name w:val="hps"/>
    <w:basedOn w:val="a0"/>
    <w:rsid w:val="00B92840"/>
  </w:style>
  <w:style w:type="character" w:customStyle="1" w:styleId="apple-converted-space">
    <w:name w:val="apple-converted-space"/>
    <w:basedOn w:val="a0"/>
    <w:rsid w:val="00B92840"/>
  </w:style>
  <w:style w:type="character" w:styleId="ac">
    <w:name w:val="FollowedHyperlink"/>
    <w:basedOn w:val="a0"/>
    <w:uiPriority w:val="99"/>
    <w:semiHidden/>
    <w:unhideWhenUsed/>
    <w:rsid w:val="00B92840"/>
    <w:rPr>
      <w:color w:val="800080" w:themeColor="followedHyperlink"/>
      <w:u w:val="single"/>
    </w:rPr>
  </w:style>
  <w:style w:type="paragraph" w:styleId="ad">
    <w:name w:val="Balloon Text"/>
    <w:basedOn w:val="a"/>
    <w:link w:val="ae"/>
    <w:uiPriority w:val="99"/>
    <w:semiHidden/>
    <w:unhideWhenUsed/>
    <w:rsid w:val="00B928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2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9-19" TargetMode="External"/><Relationship Id="rId3" Type="http://schemas.microsoft.com/office/2007/relationships/stylesWithEffects" Target="stylesWithEffects.xml"/><Relationship Id="rId7" Type="http://schemas.openxmlformats.org/officeDocument/2006/relationships/hyperlink" Target="http://razumkov.org.ua/vydannia/zhurnal-natsionalna-bezpeka-i-oboro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zumkov.org.ua/uploads/journal/ukr/NSD177-178_2019_ukr.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bu.gov.ua" TargetMode="External"/><Relationship Id="rId4" Type="http://schemas.openxmlformats.org/officeDocument/2006/relationships/settings" Target="settings.xml"/><Relationship Id="rId9" Type="http://schemas.openxmlformats.org/officeDocument/2006/relationships/hyperlink" Target="http://www.n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3966</Words>
  <Characters>22607</Characters>
  <Application>Microsoft Office Word</Application>
  <DocSecurity>0</DocSecurity>
  <Lines>188</Lines>
  <Paragraphs>53</Paragraphs>
  <ScaleCrop>false</ScaleCrop>
  <Company>SPecialiST RePack</Company>
  <LinksUpToDate>false</LinksUpToDate>
  <CharactersWithSpaces>26520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2020-09-02T12:03:00Z</dcterms:created>
  <dcterms:modified xsi:type="dcterms:W3CDTF">2020-09-02T12:08:00Z</dcterms:modified>
</cp:coreProperties>
</file>