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2C2" w:rsidRDefault="000C42C2" w:rsidP="000C42C2">
      <w:pPr>
        <w:pStyle w:val="1"/>
        <w:spacing w:before="73"/>
        <w:ind w:left="1978" w:right="1097" w:hanging="916"/>
      </w:pPr>
      <w:r>
        <w:t>Тема 5. Бухгалтерський облік грошових коштів, цінних паперів та розрахункових операцій.</w:t>
      </w:r>
    </w:p>
    <w:p w:rsidR="000C42C2" w:rsidRDefault="000C42C2" w:rsidP="000C42C2">
      <w:pPr>
        <w:pStyle w:val="a3"/>
        <w:rPr>
          <w:b/>
          <w:sz w:val="30"/>
        </w:rPr>
      </w:pPr>
    </w:p>
    <w:p w:rsidR="000C42C2" w:rsidRDefault="000C42C2" w:rsidP="000C42C2">
      <w:pPr>
        <w:pStyle w:val="a3"/>
        <w:spacing w:before="1"/>
        <w:rPr>
          <w:b/>
          <w:sz w:val="26"/>
        </w:rPr>
      </w:pPr>
    </w:p>
    <w:p w:rsidR="000C42C2" w:rsidRDefault="000C42C2" w:rsidP="000C42C2">
      <w:pPr>
        <w:pStyle w:val="a5"/>
        <w:numPr>
          <w:ilvl w:val="1"/>
          <w:numId w:val="1"/>
        </w:numPr>
        <w:tabs>
          <w:tab w:val="left" w:pos="2065"/>
        </w:tabs>
        <w:ind w:right="1169"/>
        <w:rPr>
          <w:b/>
          <w:sz w:val="28"/>
        </w:rPr>
      </w:pPr>
      <w:r>
        <w:rPr>
          <w:b/>
          <w:sz w:val="28"/>
        </w:rPr>
        <w:t>Облік грошових коштів страхових компаній</w:t>
      </w:r>
      <w:r>
        <w:rPr>
          <w:b/>
          <w:spacing w:val="-9"/>
          <w:sz w:val="28"/>
        </w:rPr>
        <w:t xml:space="preserve"> </w:t>
      </w:r>
      <w:r>
        <w:rPr>
          <w:b/>
          <w:sz w:val="28"/>
        </w:rPr>
        <w:t>на поточному</w:t>
      </w:r>
      <w:r>
        <w:rPr>
          <w:b/>
          <w:spacing w:val="-1"/>
          <w:sz w:val="28"/>
        </w:rPr>
        <w:t xml:space="preserve"> </w:t>
      </w:r>
      <w:r>
        <w:rPr>
          <w:b/>
          <w:sz w:val="28"/>
        </w:rPr>
        <w:t>рахунку</w:t>
      </w:r>
    </w:p>
    <w:p w:rsidR="000C42C2" w:rsidRDefault="000C42C2" w:rsidP="000C42C2">
      <w:pPr>
        <w:pStyle w:val="a3"/>
        <w:spacing w:before="7"/>
        <w:rPr>
          <w:b/>
          <w:sz w:val="27"/>
        </w:rPr>
      </w:pPr>
    </w:p>
    <w:p w:rsidR="000C42C2" w:rsidRDefault="000C42C2" w:rsidP="000C42C2">
      <w:pPr>
        <w:pStyle w:val="a3"/>
        <w:ind w:left="154" w:right="926" w:firstLine="719"/>
        <w:jc w:val="both"/>
      </w:pPr>
      <w:r>
        <w:t>Для зберігання тимчасово вільних коштів та розрахунків страхова компанія відкриває поточний рахунок.</w:t>
      </w:r>
    </w:p>
    <w:p w:rsidR="000C42C2" w:rsidRDefault="000C42C2" w:rsidP="000C42C2">
      <w:pPr>
        <w:pStyle w:val="a3"/>
        <w:spacing w:before="1"/>
        <w:ind w:left="154" w:right="926" w:firstLine="720"/>
        <w:jc w:val="both"/>
      </w:pPr>
      <w:r>
        <w:t>Облік наявності та руху безготівкових грошових коштів ведеться на активному рахунку 311"Поточний рахунок в національній валюті”.</w:t>
      </w:r>
    </w:p>
    <w:p w:rsidR="000C42C2" w:rsidRDefault="000C42C2" w:rsidP="000C42C2">
      <w:pPr>
        <w:pStyle w:val="a3"/>
        <w:ind w:left="154" w:right="925" w:firstLine="719"/>
        <w:jc w:val="both"/>
      </w:pPr>
      <w:r>
        <w:t>Надходження та витрачання коштів з поточного рахунку здійснюється за чеками та платіжними дорученнями, які підписані керівником та головним бухгалтером.</w:t>
      </w:r>
    </w:p>
    <w:p w:rsidR="000C42C2" w:rsidRDefault="000C42C2" w:rsidP="000C42C2">
      <w:pPr>
        <w:pStyle w:val="a3"/>
        <w:ind w:left="154" w:right="925" w:firstLine="720"/>
        <w:jc w:val="both"/>
      </w:pPr>
      <w:r>
        <w:t>Банк реєструє всі здійснені операції з надходження і списання коштів за поточним рахунком у спеціальному витягу (виписці) із цього рахунку.</w:t>
      </w:r>
    </w:p>
    <w:p w:rsidR="000C42C2" w:rsidRDefault="000C42C2" w:rsidP="000C42C2">
      <w:pPr>
        <w:pStyle w:val="a3"/>
        <w:ind w:left="154" w:right="924" w:firstLine="719"/>
        <w:jc w:val="both"/>
      </w:pPr>
      <w:r>
        <w:t>При журнально-ордерній формі обліку обороти по кредиту та дебету рахунка 311 відображають у журналі-ордері № 2.</w:t>
      </w:r>
    </w:p>
    <w:p w:rsidR="000C42C2" w:rsidRDefault="000C42C2" w:rsidP="000C42C2">
      <w:pPr>
        <w:pStyle w:val="a3"/>
        <w:ind w:left="154" w:right="928" w:firstLine="720"/>
        <w:jc w:val="both"/>
      </w:pPr>
      <w:r>
        <w:t xml:space="preserve">Підсумкові дані журналу-ордеру № 2 і </w:t>
      </w:r>
      <w:proofErr w:type="spellStart"/>
      <w:r>
        <w:t>розшифровки</w:t>
      </w:r>
      <w:proofErr w:type="spellEnd"/>
      <w:r>
        <w:t xml:space="preserve"> дебету рахунку 311 записуються в головну книгу.</w:t>
      </w:r>
    </w:p>
    <w:p w:rsidR="000C42C2" w:rsidRDefault="000C42C2" w:rsidP="000C42C2">
      <w:pPr>
        <w:pStyle w:val="a3"/>
        <w:spacing w:line="321" w:lineRule="exact"/>
        <w:ind w:left="874"/>
        <w:jc w:val="both"/>
      </w:pPr>
      <w:r>
        <w:t>Основні бухгалтерські проводки за рахунком 311 такі:</w:t>
      </w:r>
    </w:p>
    <w:p w:rsidR="000C42C2" w:rsidRDefault="000C42C2" w:rsidP="000C42C2">
      <w:pPr>
        <w:pStyle w:val="a5"/>
        <w:numPr>
          <w:ilvl w:val="0"/>
          <w:numId w:val="2"/>
        </w:numPr>
        <w:tabs>
          <w:tab w:val="left" w:pos="1154"/>
          <w:tab w:val="left" w:pos="5233"/>
        </w:tabs>
        <w:ind w:right="2585" w:hanging="1100"/>
        <w:jc w:val="both"/>
        <w:rPr>
          <w:sz w:val="28"/>
        </w:rPr>
      </w:pPr>
      <w:r>
        <w:rPr>
          <w:sz w:val="28"/>
        </w:rPr>
        <w:t>Внесення на поточний рахунок готівки з</w:t>
      </w:r>
      <w:r>
        <w:rPr>
          <w:spacing w:val="-17"/>
          <w:sz w:val="28"/>
        </w:rPr>
        <w:t xml:space="preserve"> </w:t>
      </w:r>
      <w:r>
        <w:rPr>
          <w:sz w:val="28"/>
        </w:rPr>
        <w:t>каси: Д</w:t>
      </w:r>
      <w:r>
        <w:rPr>
          <w:sz w:val="28"/>
        </w:rPr>
        <w:tab/>
        <w:t>К</w:t>
      </w:r>
    </w:p>
    <w:p w:rsidR="000C42C2" w:rsidRDefault="000C42C2" w:rsidP="000C42C2">
      <w:pPr>
        <w:pStyle w:val="a3"/>
        <w:tabs>
          <w:tab w:val="left" w:pos="5178"/>
        </w:tabs>
        <w:spacing w:before="1" w:line="322" w:lineRule="exact"/>
        <w:ind w:left="1903"/>
      </w:pPr>
      <w:r>
        <w:t>311</w:t>
      </w:r>
      <w:r>
        <w:tab/>
        <w:t>301</w:t>
      </w:r>
    </w:p>
    <w:p w:rsidR="000C42C2" w:rsidRDefault="000C42C2" w:rsidP="000C42C2">
      <w:pPr>
        <w:pStyle w:val="a5"/>
        <w:numPr>
          <w:ilvl w:val="0"/>
          <w:numId w:val="2"/>
        </w:numPr>
        <w:tabs>
          <w:tab w:val="left" w:pos="1154"/>
          <w:tab w:val="left" w:pos="5242"/>
        </w:tabs>
        <w:ind w:left="2043" w:right="2194" w:hanging="1169"/>
        <w:rPr>
          <w:sz w:val="28"/>
        </w:rPr>
      </w:pPr>
      <w:r>
        <w:rPr>
          <w:sz w:val="28"/>
        </w:rPr>
        <w:t>Надходження коштів за договорами</w:t>
      </w:r>
      <w:r>
        <w:rPr>
          <w:spacing w:val="-17"/>
          <w:sz w:val="28"/>
        </w:rPr>
        <w:t xml:space="preserve"> </w:t>
      </w:r>
      <w:r>
        <w:rPr>
          <w:sz w:val="28"/>
        </w:rPr>
        <w:t>страхування: Д</w:t>
      </w:r>
      <w:r>
        <w:rPr>
          <w:sz w:val="28"/>
        </w:rPr>
        <w:tab/>
        <w:t>К</w:t>
      </w:r>
    </w:p>
    <w:p w:rsidR="000C42C2" w:rsidRDefault="000C42C2" w:rsidP="000C42C2">
      <w:pPr>
        <w:pStyle w:val="a3"/>
        <w:tabs>
          <w:tab w:val="left" w:pos="5179"/>
        </w:tabs>
        <w:spacing w:line="322" w:lineRule="exact"/>
        <w:ind w:left="1973"/>
      </w:pPr>
      <w:r>
        <w:t>311</w:t>
      </w:r>
      <w:r>
        <w:tab/>
        <w:t>363</w:t>
      </w:r>
    </w:p>
    <w:p w:rsidR="000C42C2" w:rsidRDefault="000C42C2" w:rsidP="000C42C2">
      <w:pPr>
        <w:pStyle w:val="a5"/>
        <w:numPr>
          <w:ilvl w:val="0"/>
          <w:numId w:val="2"/>
        </w:numPr>
        <w:tabs>
          <w:tab w:val="left" w:pos="1154"/>
          <w:tab w:val="left" w:pos="5249"/>
        </w:tabs>
        <w:ind w:left="2043" w:right="2738" w:hanging="1169"/>
        <w:rPr>
          <w:sz w:val="28"/>
        </w:rPr>
      </w:pPr>
      <w:r>
        <w:rPr>
          <w:sz w:val="28"/>
        </w:rPr>
        <w:t>Надходження коштів з депозитного рахунку: Д</w:t>
      </w:r>
      <w:r>
        <w:rPr>
          <w:sz w:val="28"/>
        </w:rPr>
        <w:tab/>
        <w:t>К</w:t>
      </w:r>
    </w:p>
    <w:p w:rsidR="000C42C2" w:rsidRDefault="000C42C2" w:rsidP="000C42C2">
      <w:pPr>
        <w:pStyle w:val="a3"/>
        <w:tabs>
          <w:tab w:val="left" w:pos="5178"/>
        </w:tabs>
        <w:spacing w:line="322" w:lineRule="exact"/>
        <w:ind w:left="1903"/>
      </w:pPr>
      <w:r>
        <w:t>311</w:t>
      </w:r>
      <w:r>
        <w:tab/>
        <w:t>35</w:t>
      </w:r>
    </w:p>
    <w:p w:rsidR="000C42C2" w:rsidRDefault="000C42C2" w:rsidP="000C42C2">
      <w:pPr>
        <w:pStyle w:val="a5"/>
        <w:numPr>
          <w:ilvl w:val="0"/>
          <w:numId w:val="2"/>
        </w:numPr>
        <w:tabs>
          <w:tab w:val="left" w:pos="1154"/>
          <w:tab w:val="left" w:pos="5320"/>
        </w:tabs>
        <w:ind w:left="2043" w:right="1789" w:hanging="1169"/>
        <w:rPr>
          <w:sz w:val="28"/>
        </w:rPr>
      </w:pPr>
      <w:r>
        <w:rPr>
          <w:sz w:val="28"/>
        </w:rPr>
        <w:t>Надходження коштів за реалізацію "Зеленої</w:t>
      </w:r>
      <w:r>
        <w:rPr>
          <w:spacing w:val="-20"/>
          <w:sz w:val="28"/>
        </w:rPr>
        <w:t xml:space="preserve"> </w:t>
      </w:r>
      <w:r>
        <w:rPr>
          <w:sz w:val="28"/>
        </w:rPr>
        <w:t>картки": Д</w:t>
      </w:r>
      <w:r>
        <w:rPr>
          <w:sz w:val="28"/>
        </w:rPr>
        <w:tab/>
        <w:t>К</w:t>
      </w:r>
    </w:p>
    <w:p w:rsidR="000C42C2" w:rsidRDefault="000C42C2" w:rsidP="000C42C2">
      <w:pPr>
        <w:pStyle w:val="a3"/>
        <w:tabs>
          <w:tab w:val="left" w:pos="5248"/>
        </w:tabs>
        <w:spacing w:line="322" w:lineRule="exact"/>
        <w:ind w:left="1972"/>
      </w:pPr>
      <w:r>
        <w:t>311</w:t>
      </w:r>
      <w:r>
        <w:tab/>
        <w:t>76</w:t>
      </w:r>
    </w:p>
    <w:p w:rsidR="000C42C2" w:rsidRDefault="000C42C2" w:rsidP="000C42C2">
      <w:pPr>
        <w:pStyle w:val="a5"/>
        <w:numPr>
          <w:ilvl w:val="0"/>
          <w:numId w:val="2"/>
        </w:numPr>
        <w:tabs>
          <w:tab w:val="left" w:pos="1154"/>
          <w:tab w:val="left" w:pos="5320"/>
        </w:tabs>
        <w:ind w:left="2043" w:right="3155" w:hanging="1169"/>
        <w:rPr>
          <w:sz w:val="28"/>
        </w:rPr>
      </w:pPr>
      <w:r>
        <w:rPr>
          <w:sz w:val="28"/>
        </w:rPr>
        <w:t>Надходження коштів за реалізацію</w:t>
      </w:r>
      <w:r>
        <w:rPr>
          <w:spacing w:val="-14"/>
          <w:sz w:val="28"/>
        </w:rPr>
        <w:t xml:space="preserve"> </w:t>
      </w:r>
      <w:r>
        <w:rPr>
          <w:sz w:val="28"/>
        </w:rPr>
        <w:t>акцій: Д</w:t>
      </w:r>
      <w:r>
        <w:rPr>
          <w:sz w:val="28"/>
        </w:rPr>
        <w:tab/>
        <w:t>К</w:t>
      </w:r>
    </w:p>
    <w:p w:rsidR="000C42C2" w:rsidRDefault="000C42C2" w:rsidP="000C42C2">
      <w:pPr>
        <w:pStyle w:val="a3"/>
        <w:tabs>
          <w:tab w:val="left" w:pos="5317"/>
        </w:tabs>
        <w:spacing w:before="1" w:line="322" w:lineRule="exact"/>
        <w:ind w:left="1972"/>
      </w:pPr>
      <w:r>
        <w:t>311</w:t>
      </w:r>
      <w:r>
        <w:tab/>
        <w:t>33</w:t>
      </w:r>
    </w:p>
    <w:p w:rsidR="000C42C2" w:rsidRDefault="000C42C2" w:rsidP="000C42C2">
      <w:pPr>
        <w:pStyle w:val="a5"/>
        <w:numPr>
          <w:ilvl w:val="0"/>
          <w:numId w:val="2"/>
        </w:numPr>
        <w:tabs>
          <w:tab w:val="left" w:pos="1154"/>
          <w:tab w:val="left" w:pos="5389"/>
        </w:tabs>
        <w:ind w:left="2043" w:right="3301" w:hanging="1169"/>
        <w:rPr>
          <w:sz w:val="28"/>
        </w:rPr>
      </w:pPr>
      <w:r>
        <w:rPr>
          <w:sz w:val="28"/>
        </w:rPr>
        <w:t>Надходження перестрахувальної</w:t>
      </w:r>
      <w:r>
        <w:rPr>
          <w:spacing w:val="-10"/>
          <w:sz w:val="28"/>
        </w:rPr>
        <w:t xml:space="preserve"> </w:t>
      </w:r>
      <w:r>
        <w:rPr>
          <w:sz w:val="28"/>
        </w:rPr>
        <w:t>премії: Д</w:t>
      </w:r>
      <w:r>
        <w:rPr>
          <w:sz w:val="28"/>
        </w:rPr>
        <w:tab/>
        <w:t>К</w:t>
      </w:r>
    </w:p>
    <w:p w:rsidR="000C42C2" w:rsidRDefault="000C42C2" w:rsidP="000C42C2">
      <w:pPr>
        <w:pStyle w:val="a3"/>
        <w:tabs>
          <w:tab w:val="left" w:pos="5317"/>
        </w:tabs>
        <w:spacing w:line="322" w:lineRule="exact"/>
        <w:ind w:left="2042"/>
      </w:pPr>
      <w:r>
        <w:t>311</w:t>
      </w:r>
      <w:r>
        <w:tab/>
        <w:t>35</w:t>
      </w:r>
    </w:p>
    <w:p w:rsidR="000C42C2" w:rsidRDefault="000C42C2" w:rsidP="000C42C2">
      <w:pPr>
        <w:pStyle w:val="a5"/>
        <w:numPr>
          <w:ilvl w:val="0"/>
          <w:numId w:val="2"/>
        </w:numPr>
        <w:tabs>
          <w:tab w:val="left" w:pos="1086"/>
        </w:tabs>
        <w:ind w:left="154" w:right="924" w:firstLine="720"/>
        <w:jc w:val="both"/>
        <w:rPr>
          <w:sz w:val="28"/>
        </w:rPr>
      </w:pPr>
      <w:r>
        <w:rPr>
          <w:sz w:val="28"/>
        </w:rPr>
        <w:t>Надходження помилково перерахованих платежів у бюджет:</w:t>
      </w:r>
    </w:p>
    <w:p w:rsidR="000C42C2" w:rsidRDefault="000C42C2" w:rsidP="000C42C2">
      <w:pPr>
        <w:pStyle w:val="a3"/>
        <w:tabs>
          <w:tab w:val="left" w:pos="5459"/>
        </w:tabs>
        <w:spacing w:line="322" w:lineRule="exact"/>
        <w:ind w:left="2113"/>
      </w:pPr>
      <w:r>
        <w:t>Д</w:t>
      </w:r>
      <w:r>
        <w:tab/>
        <w:t>К</w:t>
      </w:r>
    </w:p>
    <w:p w:rsidR="000C42C2" w:rsidRDefault="000C42C2" w:rsidP="000C42C2">
      <w:pPr>
        <w:pStyle w:val="a3"/>
        <w:tabs>
          <w:tab w:val="left" w:pos="5457"/>
        </w:tabs>
        <w:ind w:left="2042"/>
      </w:pPr>
      <w:r>
        <w:t>311</w:t>
      </w:r>
      <w:r>
        <w:tab/>
        <w:t>64</w:t>
      </w:r>
    </w:p>
    <w:p w:rsidR="000C42C2" w:rsidRDefault="000C42C2" w:rsidP="000C42C2">
      <w:pPr>
        <w:widowControl/>
        <w:autoSpaceDE/>
        <w:autoSpaceDN/>
        <w:sectPr w:rsidR="000C42C2">
          <w:pgSz w:w="11900" w:h="16840"/>
          <w:pgMar w:top="980" w:right="960" w:bottom="960" w:left="1660" w:header="0" w:footer="699" w:gutter="0"/>
          <w:cols w:space="720"/>
        </w:sectPr>
      </w:pPr>
    </w:p>
    <w:p w:rsidR="000C42C2" w:rsidRDefault="000C42C2" w:rsidP="000C42C2">
      <w:pPr>
        <w:pStyle w:val="a5"/>
        <w:numPr>
          <w:ilvl w:val="0"/>
          <w:numId w:val="2"/>
        </w:numPr>
        <w:tabs>
          <w:tab w:val="left" w:pos="1234"/>
          <w:tab w:val="left" w:pos="5609"/>
        </w:tabs>
        <w:spacing w:before="70"/>
        <w:ind w:left="2262" w:right="1273" w:hanging="1310"/>
        <w:rPr>
          <w:sz w:val="28"/>
        </w:rPr>
      </w:pPr>
      <w:r>
        <w:rPr>
          <w:sz w:val="28"/>
        </w:rPr>
        <w:lastRenderedPageBreak/>
        <w:t>Надходження процентів банку та процентів за депозити: Д</w:t>
      </w:r>
      <w:r>
        <w:rPr>
          <w:sz w:val="28"/>
        </w:rPr>
        <w:tab/>
        <w:t>К</w:t>
      </w:r>
    </w:p>
    <w:p w:rsidR="000C42C2" w:rsidRDefault="000C42C2" w:rsidP="000C42C2">
      <w:pPr>
        <w:pStyle w:val="a3"/>
        <w:tabs>
          <w:tab w:val="left" w:pos="5537"/>
        </w:tabs>
        <w:spacing w:line="322" w:lineRule="exact"/>
        <w:ind w:left="2191"/>
      </w:pPr>
      <w:r>
        <w:t>311</w:t>
      </w:r>
      <w:r>
        <w:tab/>
        <w:t>373</w:t>
      </w:r>
    </w:p>
    <w:p w:rsidR="000C42C2" w:rsidRDefault="000C42C2" w:rsidP="000C42C2">
      <w:pPr>
        <w:pStyle w:val="a5"/>
        <w:numPr>
          <w:ilvl w:val="0"/>
          <w:numId w:val="2"/>
        </w:numPr>
        <w:tabs>
          <w:tab w:val="left" w:pos="1315"/>
        </w:tabs>
        <w:ind w:left="233" w:right="849" w:firstLine="720"/>
        <w:rPr>
          <w:sz w:val="28"/>
        </w:rPr>
      </w:pPr>
      <w:r>
        <w:rPr>
          <w:sz w:val="28"/>
        </w:rPr>
        <w:t>Надходження коштів у рахунок погашення дебіторської заборгованості:</w:t>
      </w:r>
    </w:p>
    <w:p w:rsidR="000C42C2" w:rsidRDefault="000C42C2" w:rsidP="000C42C2">
      <w:pPr>
        <w:pStyle w:val="a3"/>
        <w:tabs>
          <w:tab w:val="left" w:pos="5605"/>
        </w:tabs>
        <w:spacing w:before="1" w:line="322" w:lineRule="exact"/>
        <w:ind w:left="2262"/>
      </w:pPr>
      <w:r>
        <w:t>Д</w:t>
      </w:r>
      <w:r>
        <w:tab/>
        <w:t>К</w:t>
      </w:r>
    </w:p>
    <w:p w:rsidR="000C42C2" w:rsidRDefault="000C42C2" w:rsidP="000C42C2">
      <w:pPr>
        <w:pStyle w:val="a3"/>
        <w:tabs>
          <w:tab w:val="left" w:pos="5606"/>
        </w:tabs>
        <w:spacing w:line="322" w:lineRule="exact"/>
        <w:ind w:left="2122"/>
      </w:pPr>
      <w:r>
        <w:t>311</w:t>
      </w:r>
      <w:r>
        <w:tab/>
        <w:t>37</w:t>
      </w:r>
    </w:p>
    <w:p w:rsidR="000C42C2" w:rsidRDefault="000C42C2" w:rsidP="000C42C2">
      <w:pPr>
        <w:pStyle w:val="a5"/>
        <w:numPr>
          <w:ilvl w:val="0"/>
          <w:numId w:val="2"/>
        </w:numPr>
        <w:tabs>
          <w:tab w:val="left" w:pos="1374"/>
          <w:tab w:val="left" w:pos="5679"/>
        </w:tabs>
        <w:ind w:left="2262" w:right="1994" w:hanging="1310"/>
        <w:rPr>
          <w:sz w:val="28"/>
        </w:rPr>
      </w:pPr>
      <w:r>
        <w:rPr>
          <w:sz w:val="28"/>
        </w:rPr>
        <w:t>Перерахування коштів з філії страхової</w:t>
      </w:r>
      <w:r>
        <w:rPr>
          <w:spacing w:val="-20"/>
          <w:sz w:val="28"/>
        </w:rPr>
        <w:t xml:space="preserve"> </w:t>
      </w:r>
      <w:r>
        <w:rPr>
          <w:sz w:val="28"/>
        </w:rPr>
        <w:t>компанії: Д</w:t>
      </w:r>
      <w:r>
        <w:rPr>
          <w:sz w:val="28"/>
        </w:rPr>
        <w:tab/>
        <w:t>К</w:t>
      </w:r>
    </w:p>
    <w:p w:rsidR="000C42C2" w:rsidRDefault="000C42C2" w:rsidP="000C42C2">
      <w:pPr>
        <w:pStyle w:val="a3"/>
        <w:tabs>
          <w:tab w:val="left" w:pos="5606"/>
        </w:tabs>
        <w:spacing w:line="322" w:lineRule="exact"/>
        <w:ind w:left="2191"/>
      </w:pPr>
      <w:r>
        <w:t>311</w:t>
      </w:r>
      <w:r>
        <w:tab/>
        <w:t>682</w:t>
      </w:r>
    </w:p>
    <w:p w:rsidR="000C42C2" w:rsidRDefault="000C42C2" w:rsidP="000C42C2">
      <w:pPr>
        <w:pStyle w:val="a5"/>
        <w:numPr>
          <w:ilvl w:val="0"/>
          <w:numId w:val="2"/>
        </w:numPr>
        <w:tabs>
          <w:tab w:val="left" w:pos="1374"/>
        </w:tabs>
        <w:ind w:left="1373" w:hanging="421"/>
        <w:rPr>
          <w:sz w:val="28"/>
        </w:rPr>
      </w:pPr>
      <w:r>
        <w:rPr>
          <w:sz w:val="28"/>
        </w:rPr>
        <w:t>Оплата рахунків</w:t>
      </w:r>
      <w:r>
        <w:rPr>
          <w:spacing w:val="-3"/>
          <w:sz w:val="28"/>
        </w:rPr>
        <w:t xml:space="preserve"> </w:t>
      </w:r>
      <w:r>
        <w:rPr>
          <w:sz w:val="28"/>
        </w:rPr>
        <w:t>постачальників:</w:t>
      </w:r>
    </w:p>
    <w:p w:rsidR="000C42C2" w:rsidRDefault="000C42C2" w:rsidP="000C42C2">
      <w:pPr>
        <w:pStyle w:val="a3"/>
        <w:tabs>
          <w:tab w:val="left" w:pos="5748"/>
        </w:tabs>
        <w:spacing w:before="1" w:line="322" w:lineRule="exact"/>
        <w:ind w:left="2262"/>
      </w:pPr>
      <w:r>
        <w:t>Д</w:t>
      </w:r>
      <w:r>
        <w:tab/>
        <w:t>К</w:t>
      </w:r>
    </w:p>
    <w:p w:rsidR="000C42C2" w:rsidRDefault="000C42C2" w:rsidP="000C42C2">
      <w:pPr>
        <w:pStyle w:val="a3"/>
        <w:tabs>
          <w:tab w:val="left" w:pos="5747"/>
        </w:tabs>
        <w:spacing w:line="322" w:lineRule="exact"/>
        <w:ind w:left="2262"/>
      </w:pPr>
      <w:r>
        <w:t>63</w:t>
      </w:r>
      <w:r>
        <w:tab/>
        <w:t>311</w:t>
      </w:r>
    </w:p>
    <w:p w:rsidR="000C42C2" w:rsidRDefault="000C42C2" w:rsidP="000C42C2">
      <w:pPr>
        <w:pStyle w:val="a5"/>
        <w:numPr>
          <w:ilvl w:val="0"/>
          <w:numId w:val="2"/>
        </w:numPr>
        <w:tabs>
          <w:tab w:val="left" w:pos="1389"/>
        </w:tabs>
        <w:ind w:left="233" w:right="847" w:firstLine="720"/>
        <w:rPr>
          <w:sz w:val="28"/>
        </w:rPr>
      </w:pPr>
      <w:r>
        <w:rPr>
          <w:sz w:val="28"/>
        </w:rPr>
        <w:t>Перерахування процентів банку за касове обслуговування страхової компанії:</w:t>
      </w:r>
    </w:p>
    <w:p w:rsidR="000C42C2" w:rsidRDefault="000C42C2" w:rsidP="000C42C2">
      <w:pPr>
        <w:pStyle w:val="a3"/>
        <w:tabs>
          <w:tab w:val="left" w:pos="5819"/>
        </w:tabs>
        <w:spacing w:line="322" w:lineRule="exact"/>
        <w:ind w:left="2393"/>
      </w:pPr>
      <w:r>
        <w:t>Д</w:t>
      </w:r>
      <w:r>
        <w:tab/>
        <w:t>К</w:t>
      </w:r>
    </w:p>
    <w:p w:rsidR="000C42C2" w:rsidRDefault="000C42C2" w:rsidP="000C42C2">
      <w:pPr>
        <w:pStyle w:val="a3"/>
        <w:tabs>
          <w:tab w:val="left" w:pos="5748"/>
        </w:tabs>
        <w:ind w:left="2393"/>
      </w:pPr>
      <w:r>
        <w:t>631</w:t>
      </w:r>
      <w:r>
        <w:tab/>
        <w:t>311</w:t>
      </w:r>
    </w:p>
    <w:p w:rsidR="000C42C2" w:rsidRDefault="000C42C2" w:rsidP="000C42C2">
      <w:pPr>
        <w:pStyle w:val="a5"/>
        <w:numPr>
          <w:ilvl w:val="0"/>
          <w:numId w:val="2"/>
        </w:numPr>
        <w:tabs>
          <w:tab w:val="left" w:pos="1374"/>
          <w:tab w:val="left" w:pos="5819"/>
        </w:tabs>
        <w:ind w:left="2393" w:right="2254" w:hanging="1440"/>
        <w:rPr>
          <w:sz w:val="28"/>
        </w:rPr>
      </w:pPr>
      <w:r>
        <w:rPr>
          <w:sz w:val="28"/>
        </w:rPr>
        <w:t>Отримання коштів у касу з поточного рахунку: Д</w:t>
      </w:r>
      <w:r>
        <w:rPr>
          <w:sz w:val="28"/>
        </w:rPr>
        <w:tab/>
        <w:t>К</w:t>
      </w:r>
    </w:p>
    <w:p w:rsidR="000C42C2" w:rsidRDefault="000C42C2" w:rsidP="000C42C2">
      <w:pPr>
        <w:pStyle w:val="a3"/>
        <w:tabs>
          <w:tab w:val="left" w:pos="5818"/>
        </w:tabs>
        <w:spacing w:line="321" w:lineRule="exact"/>
        <w:ind w:left="2393"/>
      </w:pPr>
      <w:r>
        <w:t>301</w:t>
      </w:r>
      <w:r>
        <w:tab/>
        <w:t>311</w:t>
      </w:r>
    </w:p>
    <w:p w:rsidR="000C42C2" w:rsidRDefault="000C42C2" w:rsidP="000C42C2">
      <w:pPr>
        <w:pStyle w:val="a5"/>
        <w:numPr>
          <w:ilvl w:val="0"/>
          <w:numId w:val="2"/>
        </w:numPr>
        <w:tabs>
          <w:tab w:val="left" w:pos="1374"/>
        </w:tabs>
        <w:spacing w:before="1"/>
        <w:ind w:left="1673" w:right="4760" w:hanging="720"/>
        <w:rPr>
          <w:sz w:val="28"/>
        </w:rPr>
      </w:pPr>
      <w:r>
        <w:rPr>
          <w:sz w:val="28"/>
        </w:rPr>
        <w:t>Перерахування коштів до: а) пенсійного</w:t>
      </w:r>
      <w:r>
        <w:rPr>
          <w:spacing w:val="-3"/>
          <w:sz w:val="28"/>
        </w:rPr>
        <w:t xml:space="preserve"> </w:t>
      </w:r>
      <w:r>
        <w:rPr>
          <w:sz w:val="28"/>
        </w:rPr>
        <w:t>фонду</w:t>
      </w:r>
    </w:p>
    <w:p w:rsidR="000C42C2" w:rsidRDefault="000C42C2" w:rsidP="000C42C2">
      <w:pPr>
        <w:pStyle w:val="a3"/>
        <w:tabs>
          <w:tab w:val="left" w:pos="5897"/>
        </w:tabs>
        <w:spacing w:line="321" w:lineRule="exact"/>
        <w:ind w:left="2393"/>
      </w:pPr>
      <w:r>
        <w:t>Д</w:t>
      </w:r>
      <w:r>
        <w:tab/>
        <w:t>К</w:t>
      </w:r>
    </w:p>
    <w:p w:rsidR="000C42C2" w:rsidRDefault="000C42C2" w:rsidP="000C42C2">
      <w:pPr>
        <w:pStyle w:val="a3"/>
        <w:tabs>
          <w:tab w:val="left" w:pos="5818"/>
        </w:tabs>
        <w:ind w:left="2393"/>
      </w:pPr>
      <w:r>
        <w:t>651</w:t>
      </w:r>
      <w:r>
        <w:tab/>
        <w:t>311</w:t>
      </w:r>
    </w:p>
    <w:p w:rsidR="000C42C2" w:rsidRDefault="000C42C2" w:rsidP="000C42C2">
      <w:pPr>
        <w:pStyle w:val="a3"/>
        <w:spacing w:before="1" w:line="322" w:lineRule="exact"/>
        <w:ind w:left="1673"/>
      </w:pPr>
      <w:r>
        <w:t>б) фонду соціального страхування</w:t>
      </w:r>
    </w:p>
    <w:p w:rsidR="000C42C2" w:rsidRDefault="000C42C2" w:rsidP="000C42C2">
      <w:pPr>
        <w:pStyle w:val="a3"/>
        <w:tabs>
          <w:tab w:val="left" w:pos="5897"/>
        </w:tabs>
        <w:spacing w:line="322" w:lineRule="exact"/>
        <w:ind w:left="2393"/>
      </w:pPr>
      <w:r>
        <w:t>Д</w:t>
      </w:r>
      <w:r>
        <w:tab/>
        <w:t>К</w:t>
      </w:r>
    </w:p>
    <w:p w:rsidR="000C42C2" w:rsidRDefault="000C42C2" w:rsidP="000C42C2">
      <w:pPr>
        <w:pStyle w:val="a3"/>
        <w:tabs>
          <w:tab w:val="left" w:pos="5893"/>
        </w:tabs>
        <w:ind w:left="2393"/>
      </w:pPr>
      <w:r>
        <w:t>652</w:t>
      </w:r>
      <w:r>
        <w:tab/>
        <w:t>311</w:t>
      </w:r>
    </w:p>
    <w:p w:rsidR="000C42C2" w:rsidRDefault="000C42C2" w:rsidP="000C42C2">
      <w:pPr>
        <w:pStyle w:val="a3"/>
        <w:spacing w:before="1"/>
        <w:ind w:left="2123" w:right="1494" w:hanging="351"/>
      </w:pPr>
      <w:r>
        <w:t>в) державного бюджету (за збором на обов’язкове соціальне страхування на випадок безробіття)</w:t>
      </w:r>
    </w:p>
    <w:p w:rsidR="000C42C2" w:rsidRDefault="000C42C2" w:rsidP="000C42C2">
      <w:pPr>
        <w:pStyle w:val="a3"/>
        <w:tabs>
          <w:tab w:val="left" w:pos="5954"/>
        </w:tabs>
        <w:spacing w:line="321" w:lineRule="exact"/>
        <w:ind w:left="2403"/>
      </w:pPr>
      <w:r>
        <w:t>Д</w:t>
      </w:r>
      <w:r>
        <w:tab/>
        <w:t>К</w:t>
      </w:r>
    </w:p>
    <w:p w:rsidR="000C42C2" w:rsidRDefault="000C42C2" w:rsidP="000C42C2">
      <w:pPr>
        <w:pStyle w:val="a3"/>
        <w:tabs>
          <w:tab w:val="left" w:pos="5973"/>
        </w:tabs>
        <w:spacing w:line="322" w:lineRule="exact"/>
        <w:ind w:left="2402"/>
      </w:pPr>
      <w:r>
        <w:t>653</w:t>
      </w:r>
      <w:r>
        <w:tab/>
        <w:t>311</w:t>
      </w:r>
    </w:p>
    <w:p w:rsidR="000C42C2" w:rsidRDefault="000C42C2" w:rsidP="000C42C2">
      <w:pPr>
        <w:pStyle w:val="a5"/>
        <w:numPr>
          <w:ilvl w:val="0"/>
          <w:numId w:val="2"/>
        </w:numPr>
        <w:tabs>
          <w:tab w:val="left" w:pos="1374"/>
        </w:tabs>
        <w:spacing w:line="322" w:lineRule="exact"/>
        <w:ind w:left="1373" w:hanging="421"/>
        <w:rPr>
          <w:sz w:val="28"/>
        </w:rPr>
      </w:pPr>
      <w:r>
        <w:rPr>
          <w:sz w:val="28"/>
        </w:rPr>
        <w:t>Виплата страхового</w:t>
      </w:r>
      <w:r>
        <w:rPr>
          <w:spacing w:val="1"/>
          <w:sz w:val="28"/>
        </w:rPr>
        <w:t xml:space="preserve"> </w:t>
      </w:r>
      <w:r>
        <w:rPr>
          <w:sz w:val="28"/>
        </w:rPr>
        <w:t>відшкодування:</w:t>
      </w:r>
    </w:p>
    <w:p w:rsidR="000C42C2" w:rsidRDefault="000C42C2" w:rsidP="000C42C2">
      <w:pPr>
        <w:pStyle w:val="a3"/>
        <w:tabs>
          <w:tab w:val="left" w:pos="5897"/>
        </w:tabs>
        <w:ind w:left="2393"/>
      </w:pPr>
      <w:r>
        <w:t>Д</w:t>
      </w:r>
      <w:r>
        <w:tab/>
        <w:t>К</w:t>
      </w:r>
    </w:p>
    <w:p w:rsidR="000C42C2" w:rsidRDefault="000C42C2" w:rsidP="000C42C2">
      <w:pPr>
        <w:pStyle w:val="a3"/>
        <w:tabs>
          <w:tab w:val="left" w:pos="5887"/>
        </w:tabs>
        <w:spacing w:before="1" w:line="322" w:lineRule="exact"/>
        <w:ind w:left="2393"/>
      </w:pPr>
      <w:r>
        <w:t>904</w:t>
      </w:r>
      <w:r>
        <w:tab/>
        <w:t>311</w:t>
      </w:r>
    </w:p>
    <w:p w:rsidR="000C42C2" w:rsidRDefault="000C42C2" w:rsidP="000C42C2">
      <w:pPr>
        <w:pStyle w:val="a5"/>
        <w:numPr>
          <w:ilvl w:val="0"/>
          <w:numId w:val="2"/>
        </w:numPr>
        <w:tabs>
          <w:tab w:val="left" w:pos="1374"/>
        </w:tabs>
        <w:spacing w:line="322" w:lineRule="exact"/>
        <w:ind w:left="1373" w:hanging="421"/>
        <w:rPr>
          <w:sz w:val="28"/>
        </w:rPr>
      </w:pPr>
      <w:r>
        <w:rPr>
          <w:sz w:val="28"/>
        </w:rPr>
        <w:t>Сплата перестрахувальної премії:</w:t>
      </w:r>
    </w:p>
    <w:p w:rsidR="000C42C2" w:rsidRDefault="000C42C2" w:rsidP="000C42C2">
      <w:pPr>
        <w:pStyle w:val="a3"/>
        <w:tabs>
          <w:tab w:val="left" w:pos="5897"/>
        </w:tabs>
        <w:spacing w:line="322" w:lineRule="exact"/>
        <w:ind w:left="2393"/>
      </w:pPr>
      <w:r>
        <w:t>Д</w:t>
      </w:r>
      <w:r>
        <w:tab/>
        <w:t>К</w:t>
      </w:r>
    </w:p>
    <w:p w:rsidR="000C42C2" w:rsidRDefault="000C42C2" w:rsidP="000C42C2">
      <w:pPr>
        <w:pStyle w:val="a3"/>
        <w:tabs>
          <w:tab w:val="left" w:pos="5898"/>
        </w:tabs>
        <w:ind w:left="2393"/>
      </w:pPr>
      <w:r>
        <w:t>705</w:t>
      </w:r>
      <w:r>
        <w:tab/>
        <w:t>311</w:t>
      </w:r>
    </w:p>
    <w:p w:rsidR="000C42C2" w:rsidRDefault="000C42C2" w:rsidP="000C42C2">
      <w:pPr>
        <w:pStyle w:val="a5"/>
        <w:numPr>
          <w:ilvl w:val="0"/>
          <w:numId w:val="2"/>
        </w:numPr>
        <w:tabs>
          <w:tab w:val="left" w:pos="1374"/>
        </w:tabs>
        <w:spacing w:before="1" w:line="322" w:lineRule="exact"/>
        <w:ind w:left="1373" w:hanging="421"/>
        <w:rPr>
          <w:sz w:val="28"/>
        </w:rPr>
      </w:pPr>
      <w:r>
        <w:rPr>
          <w:sz w:val="28"/>
        </w:rPr>
        <w:t>Оплата послуг</w:t>
      </w:r>
      <w:r>
        <w:rPr>
          <w:spacing w:val="-3"/>
          <w:sz w:val="28"/>
        </w:rPr>
        <w:t xml:space="preserve"> </w:t>
      </w:r>
      <w:r>
        <w:rPr>
          <w:sz w:val="28"/>
        </w:rPr>
        <w:t>зв'язку:</w:t>
      </w:r>
    </w:p>
    <w:p w:rsidR="000C42C2" w:rsidRDefault="000C42C2" w:rsidP="000C42C2">
      <w:pPr>
        <w:pStyle w:val="a3"/>
        <w:tabs>
          <w:tab w:val="left" w:pos="5897"/>
        </w:tabs>
        <w:spacing w:line="322" w:lineRule="exact"/>
        <w:ind w:left="2393"/>
      </w:pPr>
      <w:r>
        <w:t>Д</w:t>
      </w:r>
      <w:r>
        <w:tab/>
        <w:t>К</w:t>
      </w:r>
    </w:p>
    <w:p w:rsidR="000C42C2" w:rsidRDefault="000C42C2" w:rsidP="000C42C2">
      <w:pPr>
        <w:pStyle w:val="a3"/>
        <w:tabs>
          <w:tab w:val="left" w:pos="5898"/>
        </w:tabs>
        <w:ind w:left="2393"/>
      </w:pPr>
      <w:r>
        <w:t>631</w:t>
      </w:r>
      <w:r>
        <w:tab/>
        <w:t>311</w:t>
      </w:r>
    </w:p>
    <w:p w:rsidR="000C42C2" w:rsidRDefault="000C42C2" w:rsidP="000C42C2">
      <w:pPr>
        <w:pStyle w:val="a5"/>
        <w:numPr>
          <w:ilvl w:val="0"/>
          <w:numId w:val="2"/>
        </w:numPr>
        <w:tabs>
          <w:tab w:val="left" w:pos="1374"/>
        </w:tabs>
        <w:spacing w:line="322" w:lineRule="exact"/>
        <w:ind w:left="1373" w:hanging="421"/>
        <w:rPr>
          <w:sz w:val="28"/>
        </w:rPr>
      </w:pPr>
      <w:r>
        <w:rPr>
          <w:sz w:val="28"/>
        </w:rPr>
        <w:t>Викуп власних</w:t>
      </w:r>
      <w:r>
        <w:rPr>
          <w:spacing w:val="-6"/>
          <w:sz w:val="28"/>
        </w:rPr>
        <w:t xml:space="preserve"> </w:t>
      </w:r>
      <w:r>
        <w:rPr>
          <w:sz w:val="28"/>
        </w:rPr>
        <w:t>акцій:</w:t>
      </w:r>
    </w:p>
    <w:p w:rsidR="000C42C2" w:rsidRDefault="000C42C2" w:rsidP="000C42C2">
      <w:pPr>
        <w:pStyle w:val="a3"/>
        <w:tabs>
          <w:tab w:val="left" w:pos="5897"/>
        </w:tabs>
        <w:spacing w:line="322" w:lineRule="exact"/>
        <w:ind w:left="2393"/>
      </w:pPr>
      <w:r>
        <w:t>Д</w:t>
      </w:r>
      <w:r>
        <w:tab/>
        <w:t>К</w:t>
      </w:r>
    </w:p>
    <w:p w:rsidR="000C42C2" w:rsidRDefault="000C42C2" w:rsidP="000C42C2">
      <w:pPr>
        <w:pStyle w:val="a3"/>
        <w:tabs>
          <w:tab w:val="left" w:pos="5898"/>
        </w:tabs>
        <w:ind w:left="2393"/>
      </w:pPr>
      <w:r>
        <w:t>451</w:t>
      </w:r>
      <w:r>
        <w:tab/>
        <w:t>311</w:t>
      </w:r>
    </w:p>
    <w:p w:rsidR="000C42C2" w:rsidRDefault="000C42C2" w:rsidP="000C42C2">
      <w:pPr>
        <w:pStyle w:val="a5"/>
        <w:numPr>
          <w:ilvl w:val="0"/>
          <w:numId w:val="2"/>
        </w:numPr>
        <w:tabs>
          <w:tab w:val="left" w:pos="1564"/>
          <w:tab w:val="left" w:pos="3262"/>
          <w:tab w:val="left" w:pos="4734"/>
          <w:tab w:val="left" w:pos="6057"/>
          <w:tab w:val="left" w:pos="6755"/>
        </w:tabs>
        <w:spacing w:before="1"/>
        <w:ind w:left="233" w:right="849" w:firstLine="720"/>
        <w:rPr>
          <w:sz w:val="28"/>
        </w:rPr>
      </w:pPr>
      <w:r>
        <w:rPr>
          <w:sz w:val="28"/>
        </w:rPr>
        <w:t>Повернення</w:t>
      </w:r>
      <w:r>
        <w:rPr>
          <w:sz w:val="28"/>
        </w:rPr>
        <w:tab/>
        <w:t>страхових</w:t>
      </w:r>
      <w:r>
        <w:rPr>
          <w:sz w:val="28"/>
        </w:rPr>
        <w:tab/>
        <w:t>платежів</w:t>
      </w:r>
      <w:r>
        <w:rPr>
          <w:sz w:val="28"/>
        </w:rPr>
        <w:tab/>
        <w:t>при</w:t>
      </w:r>
      <w:r>
        <w:rPr>
          <w:sz w:val="28"/>
        </w:rPr>
        <w:tab/>
      </w:r>
      <w:r>
        <w:rPr>
          <w:spacing w:val="-3"/>
          <w:sz w:val="28"/>
        </w:rPr>
        <w:t xml:space="preserve">достроковому </w:t>
      </w:r>
      <w:r>
        <w:rPr>
          <w:sz w:val="28"/>
        </w:rPr>
        <w:t>припиненні договору страхування:</w:t>
      </w:r>
    </w:p>
    <w:p w:rsidR="000C42C2" w:rsidRDefault="000C42C2" w:rsidP="000C42C2">
      <w:pPr>
        <w:widowControl/>
        <w:autoSpaceDE/>
        <w:autoSpaceDN/>
        <w:rPr>
          <w:sz w:val="28"/>
        </w:rPr>
        <w:sectPr w:rsidR="000C42C2">
          <w:pgSz w:w="11900" w:h="16840"/>
          <w:pgMar w:top="980" w:right="960" w:bottom="960" w:left="1660" w:header="0" w:footer="699" w:gutter="0"/>
          <w:cols w:space="720"/>
        </w:sectPr>
      </w:pPr>
    </w:p>
    <w:p w:rsidR="000C42C2" w:rsidRDefault="000C42C2" w:rsidP="000C42C2">
      <w:pPr>
        <w:pStyle w:val="a3"/>
        <w:tabs>
          <w:tab w:val="left" w:pos="5818"/>
        </w:tabs>
        <w:spacing w:before="70"/>
        <w:ind w:left="2314"/>
      </w:pPr>
      <w:r>
        <w:t>Д</w:t>
      </w:r>
      <w:r>
        <w:tab/>
        <w:t>К</w:t>
      </w:r>
    </w:p>
    <w:p w:rsidR="000C42C2" w:rsidRDefault="000C42C2" w:rsidP="000C42C2">
      <w:pPr>
        <w:pStyle w:val="a3"/>
        <w:tabs>
          <w:tab w:val="left" w:pos="5817"/>
        </w:tabs>
        <w:spacing w:before="1" w:line="322" w:lineRule="exact"/>
        <w:ind w:left="2314"/>
      </w:pPr>
      <w:r>
        <w:t>363</w:t>
      </w:r>
      <w:r>
        <w:tab/>
        <w:t>311</w:t>
      </w:r>
    </w:p>
    <w:p w:rsidR="000C42C2" w:rsidRDefault="000C42C2" w:rsidP="000C42C2">
      <w:pPr>
        <w:pStyle w:val="a5"/>
        <w:numPr>
          <w:ilvl w:val="0"/>
          <w:numId w:val="2"/>
        </w:numPr>
        <w:tabs>
          <w:tab w:val="left" w:pos="1295"/>
        </w:tabs>
        <w:ind w:left="1594" w:right="3455" w:hanging="720"/>
        <w:rPr>
          <w:sz w:val="28"/>
        </w:rPr>
      </w:pPr>
      <w:r>
        <w:rPr>
          <w:sz w:val="28"/>
        </w:rPr>
        <w:t>Перерахування платежів до бюджету: а) податку на прибуток</w:t>
      </w:r>
      <w:r>
        <w:rPr>
          <w:spacing w:val="-4"/>
          <w:sz w:val="28"/>
        </w:rPr>
        <w:t xml:space="preserve"> </w:t>
      </w:r>
      <w:r>
        <w:rPr>
          <w:sz w:val="28"/>
        </w:rPr>
        <w:t>(доход)</w:t>
      </w:r>
    </w:p>
    <w:p w:rsidR="000C42C2" w:rsidRDefault="000C42C2" w:rsidP="000C42C2">
      <w:pPr>
        <w:pStyle w:val="a3"/>
        <w:tabs>
          <w:tab w:val="left" w:pos="5818"/>
        </w:tabs>
        <w:spacing w:line="322" w:lineRule="exact"/>
        <w:ind w:left="2314"/>
      </w:pPr>
      <w:r>
        <w:t>Д</w:t>
      </w:r>
      <w:r>
        <w:tab/>
        <w:t>К</w:t>
      </w:r>
    </w:p>
    <w:p w:rsidR="000C42C2" w:rsidRDefault="000C42C2" w:rsidP="000C42C2">
      <w:pPr>
        <w:pStyle w:val="a3"/>
        <w:tabs>
          <w:tab w:val="left" w:pos="5808"/>
        </w:tabs>
        <w:spacing w:line="322" w:lineRule="exact"/>
        <w:ind w:left="2314"/>
      </w:pPr>
      <w:r>
        <w:t>6411</w:t>
      </w:r>
      <w:r>
        <w:tab/>
        <w:t>311</w:t>
      </w:r>
    </w:p>
    <w:p w:rsidR="000C42C2" w:rsidRDefault="000C42C2" w:rsidP="000C42C2">
      <w:pPr>
        <w:pStyle w:val="a3"/>
        <w:spacing w:line="322" w:lineRule="exact"/>
        <w:ind w:left="1594"/>
      </w:pPr>
      <w:r>
        <w:t>б) прибуткового податку</w:t>
      </w:r>
    </w:p>
    <w:p w:rsidR="000C42C2" w:rsidRDefault="000C42C2" w:rsidP="000C42C2">
      <w:pPr>
        <w:pStyle w:val="a3"/>
        <w:tabs>
          <w:tab w:val="left" w:pos="5818"/>
        </w:tabs>
        <w:ind w:left="2314"/>
      </w:pPr>
      <w:r>
        <w:t>Д</w:t>
      </w:r>
      <w:r>
        <w:tab/>
        <w:t>К</w:t>
      </w:r>
    </w:p>
    <w:p w:rsidR="000C42C2" w:rsidRDefault="000C42C2" w:rsidP="000C42C2">
      <w:pPr>
        <w:pStyle w:val="a3"/>
        <w:tabs>
          <w:tab w:val="left" w:pos="5818"/>
        </w:tabs>
        <w:spacing w:before="1" w:line="322" w:lineRule="exact"/>
        <w:ind w:left="2314"/>
      </w:pPr>
      <w:r>
        <w:t>6412</w:t>
      </w:r>
      <w:r>
        <w:tab/>
        <w:t>311</w:t>
      </w:r>
    </w:p>
    <w:p w:rsidR="000C42C2" w:rsidRDefault="000C42C2" w:rsidP="000C42C2">
      <w:pPr>
        <w:pStyle w:val="a3"/>
        <w:spacing w:line="322" w:lineRule="exact"/>
        <w:ind w:left="1594"/>
      </w:pPr>
      <w:r>
        <w:t>в) комунального податку</w:t>
      </w:r>
    </w:p>
    <w:p w:rsidR="000C42C2" w:rsidRDefault="000C42C2" w:rsidP="000C42C2">
      <w:pPr>
        <w:pStyle w:val="a3"/>
        <w:tabs>
          <w:tab w:val="left" w:pos="5818"/>
        </w:tabs>
        <w:ind w:left="2314"/>
      </w:pPr>
      <w:r>
        <w:t>Д</w:t>
      </w:r>
      <w:r>
        <w:tab/>
        <w:t>К</w:t>
      </w:r>
    </w:p>
    <w:p w:rsidR="000C42C2" w:rsidRDefault="000C42C2" w:rsidP="000C42C2">
      <w:pPr>
        <w:pStyle w:val="a3"/>
        <w:tabs>
          <w:tab w:val="left" w:pos="5818"/>
        </w:tabs>
        <w:spacing w:line="322" w:lineRule="exact"/>
        <w:ind w:left="2314"/>
      </w:pPr>
      <w:r>
        <w:t>6413</w:t>
      </w:r>
      <w:r>
        <w:tab/>
        <w:t>311</w:t>
      </w:r>
    </w:p>
    <w:p w:rsidR="000C42C2" w:rsidRDefault="000C42C2" w:rsidP="000C42C2">
      <w:pPr>
        <w:pStyle w:val="a3"/>
        <w:tabs>
          <w:tab w:val="left" w:pos="5818"/>
        </w:tabs>
        <w:ind w:left="2314" w:right="2389" w:hanging="720"/>
      </w:pPr>
      <w:r>
        <w:t>г) податку з власників транспортних засобів Д</w:t>
      </w:r>
      <w:r>
        <w:tab/>
        <w:t>К</w:t>
      </w:r>
    </w:p>
    <w:p w:rsidR="000C42C2" w:rsidRDefault="000C42C2" w:rsidP="000C42C2">
      <w:pPr>
        <w:pStyle w:val="a3"/>
        <w:tabs>
          <w:tab w:val="left" w:pos="5818"/>
        </w:tabs>
        <w:spacing w:before="1" w:line="322" w:lineRule="exact"/>
        <w:ind w:left="2314"/>
      </w:pPr>
      <w:r>
        <w:t>6414</w:t>
      </w:r>
      <w:r>
        <w:tab/>
        <w:t>311</w:t>
      </w:r>
    </w:p>
    <w:p w:rsidR="000C42C2" w:rsidRDefault="000C42C2" w:rsidP="000C42C2">
      <w:pPr>
        <w:pStyle w:val="a3"/>
        <w:spacing w:line="322" w:lineRule="exact"/>
        <w:ind w:left="1594"/>
      </w:pPr>
      <w:r>
        <w:t>д) плати за землю</w:t>
      </w:r>
    </w:p>
    <w:p w:rsidR="000C42C2" w:rsidRDefault="000C42C2" w:rsidP="000C42C2">
      <w:pPr>
        <w:pStyle w:val="a3"/>
        <w:tabs>
          <w:tab w:val="left" w:pos="5818"/>
        </w:tabs>
        <w:ind w:left="2314"/>
      </w:pPr>
      <w:r>
        <w:t>Д</w:t>
      </w:r>
      <w:r>
        <w:tab/>
        <w:t>К</w:t>
      </w:r>
    </w:p>
    <w:p w:rsidR="000C42C2" w:rsidRDefault="000C42C2" w:rsidP="000C42C2">
      <w:pPr>
        <w:pStyle w:val="a3"/>
        <w:tabs>
          <w:tab w:val="left" w:pos="5818"/>
        </w:tabs>
        <w:ind w:left="2314"/>
      </w:pPr>
      <w:r>
        <w:t>6415</w:t>
      </w:r>
      <w:r>
        <w:tab/>
        <w:t>311</w:t>
      </w:r>
    </w:p>
    <w:p w:rsidR="000C42C2" w:rsidRDefault="000C42C2" w:rsidP="000C42C2">
      <w:pPr>
        <w:pStyle w:val="a3"/>
        <w:rPr>
          <w:sz w:val="30"/>
        </w:rPr>
      </w:pPr>
    </w:p>
    <w:p w:rsidR="000C42C2" w:rsidRDefault="000C42C2" w:rsidP="000C42C2">
      <w:pPr>
        <w:pStyle w:val="a3"/>
        <w:spacing w:before="4"/>
        <w:rPr>
          <w:sz w:val="26"/>
        </w:rPr>
      </w:pPr>
    </w:p>
    <w:p w:rsidR="000C42C2" w:rsidRDefault="000C42C2" w:rsidP="000C42C2">
      <w:pPr>
        <w:pStyle w:val="1"/>
        <w:numPr>
          <w:ilvl w:val="1"/>
          <w:numId w:val="1"/>
        </w:numPr>
        <w:tabs>
          <w:tab w:val="left" w:pos="1415"/>
        </w:tabs>
        <w:ind w:left="1414" w:hanging="492"/>
      </w:pPr>
      <w:r>
        <w:t>Облік касових операцій</w:t>
      </w:r>
    </w:p>
    <w:p w:rsidR="000C42C2" w:rsidRDefault="000C42C2" w:rsidP="000C42C2">
      <w:pPr>
        <w:pStyle w:val="a3"/>
        <w:spacing w:before="7"/>
        <w:rPr>
          <w:b/>
          <w:sz w:val="27"/>
        </w:rPr>
      </w:pPr>
    </w:p>
    <w:p w:rsidR="000C42C2" w:rsidRDefault="000C42C2" w:rsidP="000C42C2">
      <w:pPr>
        <w:pStyle w:val="a3"/>
        <w:ind w:left="154" w:right="924" w:firstLine="719"/>
        <w:jc w:val="both"/>
      </w:pPr>
      <w:r>
        <w:t>Кожна касова операція повинна оформлятися відповідним документом: прибутковим або видатковим касовим ордером, платіжною відомістю.</w:t>
      </w:r>
    </w:p>
    <w:p w:rsidR="000C42C2" w:rsidRDefault="000C42C2" w:rsidP="000C42C2">
      <w:pPr>
        <w:pStyle w:val="a3"/>
        <w:tabs>
          <w:tab w:val="left" w:pos="1091"/>
          <w:tab w:val="left" w:pos="2964"/>
          <w:tab w:val="left" w:pos="4868"/>
          <w:tab w:val="left" w:pos="5371"/>
          <w:tab w:val="left" w:pos="5819"/>
          <w:tab w:val="left" w:pos="6619"/>
          <w:tab w:val="left" w:pos="6977"/>
          <w:tab w:val="left" w:pos="7939"/>
        </w:tabs>
        <w:ind w:left="154" w:right="925" w:firstLine="720"/>
        <w:jc w:val="right"/>
      </w:pPr>
      <w:r>
        <w:t>На основі прибуткових та видаткових</w:t>
      </w:r>
      <w:r>
        <w:rPr>
          <w:spacing w:val="1"/>
        </w:rPr>
        <w:t xml:space="preserve"> </w:t>
      </w:r>
      <w:r>
        <w:t>документів</w:t>
      </w:r>
      <w:r>
        <w:rPr>
          <w:spacing w:val="2"/>
        </w:rPr>
        <w:t xml:space="preserve"> </w:t>
      </w:r>
      <w:r>
        <w:t>ведеться</w:t>
      </w:r>
      <w:r>
        <w:rPr>
          <w:w w:val="99"/>
        </w:rPr>
        <w:t xml:space="preserve"> </w:t>
      </w:r>
      <w:r>
        <w:t>касова</w:t>
      </w:r>
      <w:r>
        <w:rPr>
          <w:spacing w:val="16"/>
        </w:rPr>
        <w:t xml:space="preserve"> </w:t>
      </w:r>
      <w:r>
        <w:t>книга.</w:t>
      </w:r>
      <w:r>
        <w:rPr>
          <w:spacing w:val="15"/>
        </w:rPr>
        <w:t xml:space="preserve"> </w:t>
      </w:r>
      <w:r>
        <w:t>Записи</w:t>
      </w:r>
      <w:r>
        <w:rPr>
          <w:spacing w:val="17"/>
        </w:rPr>
        <w:t xml:space="preserve"> </w:t>
      </w:r>
      <w:r>
        <w:t>в</w:t>
      </w:r>
      <w:r>
        <w:rPr>
          <w:spacing w:val="15"/>
        </w:rPr>
        <w:t xml:space="preserve"> </w:t>
      </w:r>
      <w:r>
        <w:t>касову</w:t>
      </w:r>
      <w:r>
        <w:rPr>
          <w:spacing w:val="17"/>
        </w:rPr>
        <w:t xml:space="preserve"> </w:t>
      </w:r>
      <w:r>
        <w:t>книгу</w:t>
      </w:r>
      <w:r>
        <w:rPr>
          <w:spacing w:val="16"/>
        </w:rPr>
        <w:t xml:space="preserve"> </w:t>
      </w:r>
      <w:r>
        <w:t>проводить</w:t>
      </w:r>
      <w:r>
        <w:rPr>
          <w:spacing w:val="16"/>
        </w:rPr>
        <w:t xml:space="preserve"> </w:t>
      </w:r>
      <w:r>
        <w:t>касир</w:t>
      </w:r>
      <w:r>
        <w:rPr>
          <w:spacing w:val="17"/>
        </w:rPr>
        <w:t xml:space="preserve"> </w:t>
      </w:r>
      <w:r>
        <w:t>відразу</w:t>
      </w:r>
      <w:r>
        <w:rPr>
          <w:spacing w:val="16"/>
        </w:rPr>
        <w:t xml:space="preserve"> </w:t>
      </w:r>
      <w:r>
        <w:t>після</w:t>
      </w:r>
      <w:r>
        <w:rPr>
          <w:spacing w:val="-1"/>
          <w:w w:val="99"/>
        </w:rPr>
        <w:t xml:space="preserve"> </w:t>
      </w:r>
      <w:r>
        <w:t>одержання або видачі грошей за кожним ордером. Щоденно</w:t>
      </w:r>
      <w:r>
        <w:rPr>
          <w:spacing w:val="6"/>
        </w:rPr>
        <w:t xml:space="preserve"> </w:t>
      </w:r>
      <w:r>
        <w:t>в</w:t>
      </w:r>
      <w:r>
        <w:rPr>
          <w:spacing w:val="9"/>
        </w:rPr>
        <w:t xml:space="preserve"> </w:t>
      </w:r>
      <w:r>
        <w:t>кінці</w:t>
      </w:r>
      <w:r>
        <w:rPr>
          <w:w w:val="99"/>
        </w:rPr>
        <w:t xml:space="preserve"> </w:t>
      </w:r>
      <w:r>
        <w:t>робочого</w:t>
      </w:r>
      <w:r>
        <w:rPr>
          <w:spacing w:val="34"/>
        </w:rPr>
        <w:t xml:space="preserve"> </w:t>
      </w:r>
      <w:r>
        <w:t>дня</w:t>
      </w:r>
      <w:r>
        <w:rPr>
          <w:spacing w:val="35"/>
        </w:rPr>
        <w:t xml:space="preserve"> </w:t>
      </w:r>
      <w:r>
        <w:t>касир</w:t>
      </w:r>
      <w:r>
        <w:rPr>
          <w:spacing w:val="36"/>
        </w:rPr>
        <w:t xml:space="preserve"> </w:t>
      </w:r>
      <w:r>
        <w:t>підбиває</w:t>
      </w:r>
      <w:r>
        <w:rPr>
          <w:spacing w:val="35"/>
        </w:rPr>
        <w:t xml:space="preserve"> </w:t>
      </w:r>
      <w:r>
        <w:t>підсумки</w:t>
      </w:r>
      <w:r>
        <w:rPr>
          <w:spacing w:val="37"/>
        </w:rPr>
        <w:t xml:space="preserve"> </w:t>
      </w:r>
      <w:r>
        <w:t>операцій</w:t>
      </w:r>
      <w:r>
        <w:rPr>
          <w:spacing w:val="35"/>
        </w:rPr>
        <w:t xml:space="preserve"> </w:t>
      </w:r>
      <w:r>
        <w:t>за</w:t>
      </w:r>
      <w:r>
        <w:rPr>
          <w:spacing w:val="34"/>
        </w:rPr>
        <w:t xml:space="preserve"> </w:t>
      </w:r>
      <w:r>
        <w:t>день,</w:t>
      </w:r>
      <w:r>
        <w:rPr>
          <w:spacing w:val="35"/>
        </w:rPr>
        <w:t xml:space="preserve"> </w:t>
      </w:r>
      <w:r>
        <w:t>виводить</w:t>
      </w:r>
      <w:r>
        <w:rPr>
          <w:w w:val="99"/>
        </w:rPr>
        <w:t xml:space="preserve"> </w:t>
      </w:r>
      <w:r>
        <w:t>залишок</w:t>
      </w:r>
      <w:r>
        <w:rPr>
          <w:spacing w:val="28"/>
        </w:rPr>
        <w:t xml:space="preserve"> </w:t>
      </w:r>
      <w:r>
        <w:t>грошей</w:t>
      </w:r>
      <w:r>
        <w:rPr>
          <w:spacing w:val="27"/>
        </w:rPr>
        <w:t xml:space="preserve"> </w:t>
      </w:r>
      <w:r>
        <w:t>у</w:t>
      </w:r>
      <w:r>
        <w:rPr>
          <w:spacing w:val="27"/>
        </w:rPr>
        <w:t xml:space="preserve"> </w:t>
      </w:r>
      <w:r>
        <w:t>касі</w:t>
      </w:r>
      <w:r>
        <w:rPr>
          <w:spacing w:val="30"/>
        </w:rPr>
        <w:t xml:space="preserve"> </w:t>
      </w:r>
      <w:r>
        <w:t>на</w:t>
      </w:r>
      <w:r>
        <w:rPr>
          <w:spacing w:val="26"/>
        </w:rPr>
        <w:t xml:space="preserve"> </w:t>
      </w:r>
      <w:r>
        <w:t>наступне</w:t>
      </w:r>
      <w:r>
        <w:rPr>
          <w:spacing w:val="27"/>
        </w:rPr>
        <w:t xml:space="preserve"> </w:t>
      </w:r>
      <w:r>
        <w:t>число</w:t>
      </w:r>
      <w:r>
        <w:rPr>
          <w:spacing w:val="28"/>
        </w:rPr>
        <w:t xml:space="preserve"> </w:t>
      </w:r>
      <w:r>
        <w:t>і</w:t>
      </w:r>
      <w:r>
        <w:rPr>
          <w:spacing w:val="28"/>
        </w:rPr>
        <w:t xml:space="preserve"> </w:t>
      </w:r>
      <w:r>
        <w:t>передає</w:t>
      </w:r>
      <w:r>
        <w:rPr>
          <w:spacing w:val="26"/>
        </w:rPr>
        <w:t xml:space="preserve"> </w:t>
      </w:r>
      <w:r>
        <w:t>до</w:t>
      </w:r>
      <w:r>
        <w:rPr>
          <w:spacing w:val="27"/>
        </w:rPr>
        <w:t xml:space="preserve"> </w:t>
      </w:r>
      <w:r>
        <w:t>бухгалтерії</w:t>
      </w:r>
      <w:r>
        <w:rPr>
          <w:spacing w:val="-1"/>
          <w:w w:val="99"/>
        </w:rPr>
        <w:t xml:space="preserve"> </w:t>
      </w:r>
      <w:r>
        <w:t>звіт касира з прибутковими та видатковими</w:t>
      </w:r>
      <w:r>
        <w:rPr>
          <w:spacing w:val="-22"/>
        </w:rPr>
        <w:t xml:space="preserve"> </w:t>
      </w:r>
      <w:r>
        <w:t>касовими</w:t>
      </w:r>
      <w:r>
        <w:rPr>
          <w:spacing w:val="-2"/>
        </w:rPr>
        <w:t xml:space="preserve"> </w:t>
      </w:r>
      <w:r>
        <w:t>документами.</w:t>
      </w:r>
      <w:r>
        <w:rPr>
          <w:w w:val="99"/>
        </w:rPr>
        <w:t xml:space="preserve"> </w:t>
      </w:r>
      <w:r>
        <w:t>У</w:t>
      </w:r>
      <w:r>
        <w:rPr>
          <w:spacing w:val="26"/>
        </w:rPr>
        <w:t xml:space="preserve"> </w:t>
      </w:r>
      <w:r>
        <w:t>кінці</w:t>
      </w:r>
      <w:r>
        <w:rPr>
          <w:spacing w:val="28"/>
        </w:rPr>
        <w:t xml:space="preserve"> </w:t>
      </w:r>
      <w:r>
        <w:t>місяця</w:t>
      </w:r>
      <w:r>
        <w:rPr>
          <w:spacing w:val="28"/>
        </w:rPr>
        <w:t xml:space="preserve"> </w:t>
      </w:r>
      <w:r>
        <w:t>підраховуються</w:t>
      </w:r>
      <w:r>
        <w:rPr>
          <w:spacing w:val="27"/>
        </w:rPr>
        <w:t xml:space="preserve"> </w:t>
      </w:r>
      <w:r>
        <w:t>підсумки</w:t>
      </w:r>
      <w:r>
        <w:rPr>
          <w:spacing w:val="28"/>
        </w:rPr>
        <w:t xml:space="preserve"> </w:t>
      </w:r>
      <w:r>
        <w:t>з</w:t>
      </w:r>
      <w:r>
        <w:rPr>
          <w:spacing w:val="27"/>
        </w:rPr>
        <w:t xml:space="preserve"> </w:t>
      </w:r>
      <w:r>
        <w:t>дебету</w:t>
      </w:r>
      <w:r>
        <w:rPr>
          <w:spacing w:val="28"/>
        </w:rPr>
        <w:t xml:space="preserve"> </w:t>
      </w:r>
      <w:r>
        <w:t>та</w:t>
      </w:r>
      <w:r>
        <w:rPr>
          <w:spacing w:val="27"/>
        </w:rPr>
        <w:t xml:space="preserve"> </w:t>
      </w:r>
      <w:r>
        <w:t>кредиту</w:t>
      </w:r>
      <w:r>
        <w:rPr>
          <w:w w:val="99"/>
        </w:rPr>
        <w:t xml:space="preserve"> </w:t>
      </w:r>
      <w:r>
        <w:t>рахунку 301 "Каса", визначається кінцевий залишок,</w:t>
      </w:r>
      <w:r>
        <w:rPr>
          <w:spacing w:val="68"/>
        </w:rPr>
        <w:t xml:space="preserve"> </w:t>
      </w:r>
      <w:r>
        <w:t>який</w:t>
      </w:r>
      <w:r>
        <w:rPr>
          <w:spacing w:val="25"/>
        </w:rPr>
        <w:t xml:space="preserve"> </w:t>
      </w:r>
      <w:r>
        <w:t>повинен</w:t>
      </w:r>
      <w:r>
        <w:rPr>
          <w:w w:val="99"/>
        </w:rPr>
        <w:t xml:space="preserve"> </w:t>
      </w:r>
      <w:r>
        <w:t>відповідати залишку, виведеному в касовій книзі. На</w:t>
      </w:r>
      <w:r>
        <w:rPr>
          <w:spacing w:val="37"/>
        </w:rPr>
        <w:t xml:space="preserve"> </w:t>
      </w:r>
      <w:r>
        <w:t>основі</w:t>
      </w:r>
      <w:r>
        <w:rPr>
          <w:spacing w:val="6"/>
        </w:rPr>
        <w:t xml:space="preserve"> </w:t>
      </w:r>
      <w:r>
        <w:t>касової</w:t>
      </w:r>
      <w:r>
        <w:rPr>
          <w:spacing w:val="-1"/>
          <w:w w:val="99"/>
        </w:rPr>
        <w:t xml:space="preserve"> </w:t>
      </w:r>
      <w:r>
        <w:t>книги</w:t>
      </w:r>
      <w:r>
        <w:tab/>
        <w:t>заповнюється</w:t>
      </w:r>
      <w:r>
        <w:tab/>
        <w:t>журнал-ордер</w:t>
      </w:r>
      <w:r>
        <w:tab/>
        <w:t>№</w:t>
      </w:r>
      <w:r>
        <w:tab/>
        <w:t>1,</w:t>
      </w:r>
      <w:r>
        <w:tab/>
        <w:t>який</w:t>
      </w:r>
      <w:r>
        <w:tab/>
        <w:t>є</w:t>
      </w:r>
      <w:r>
        <w:tab/>
        <w:t>базою</w:t>
      </w:r>
      <w:r>
        <w:tab/>
      </w:r>
      <w:r>
        <w:rPr>
          <w:spacing w:val="-5"/>
        </w:rPr>
        <w:t>для</w:t>
      </w:r>
      <w:r>
        <w:rPr>
          <w:w w:val="99"/>
        </w:rPr>
        <w:t xml:space="preserve"> </w:t>
      </w:r>
      <w:r>
        <w:t>заповнення</w:t>
      </w:r>
      <w:r>
        <w:rPr>
          <w:spacing w:val="19"/>
        </w:rPr>
        <w:t xml:space="preserve"> </w:t>
      </w:r>
      <w:r>
        <w:t>головної</w:t>
      </w:r>
      <w:r>
        <w:rPr>
          <w:spacing w:val="20"/>
        </w:rPr>
        <w:t xml:space="preserve"> </w:t>
      </w:r>
      <w:r>
        <w:t>книги</w:t>
      </w:r>
      <w:r>
        <w:rPr>
          <w:spacing w:val="20"/>
        </w:rPr>
        <w:t xml:space="preserve"> </w:t>
      </w:r>
      <w:r>
        <w:t>за</w:t>
      </w:r>
      <w:r>
        <w:rPr>
          <w:spacing w:val="19"/>
        </w:rPr>
        <w:t xml:space="preserve"> </w:t>
      </w:r>
      <w:r>
        <w:t>рахунком</w:t>
      </w:r>
      <w:r>
        <w:rPr>
          <w:spacing w:val="19"/>
        </w:rPr>
        <w:t xml:space="preserve"> </w:t>
      </w:r>
      <w:r>
        <w:t>301</w:t>
      </w:r>
      <w:r>
        <w:rPr>
          <w:spacing w:val="19"/>
        </w:rPr>
        <w:t xml:space="preserve"> </w:t>
      </w:r>
      <w:r>
        <w:t>та</w:t>
      </w:r>
      <w:r>
        <w:rPr>
          <w:spacing w:val="19"/>
        </w:rPr>
        <w:t xml:space="preserve"> </w:t>
      </w:r>
      <w:r>
        <w:t>статтею</w:t>
      </w:r>
      <w:r>
        <w:rPr>
          <w:spacing w:val="21"/>
        </w:rPr>
        <w:t xml:space="preserve"> </w:t>
      </w:r>
      <w:r>
        <w:t>активу</w:t>
      </w:r>
    </w:p>
    <w:p w:rsidR="000C42C2" w:rsidRDefault="000C42C2" w:rsidP="000C42C2">
      <w:pPr>
        <w:pStyle w:val="a3"/>
        <w:spacing w:line="321" w:lineRule="exact"/>
        <w:ind w:left="154"/>
      </w:pPr>
      <w:r>
        <w:t>балансу "Каса".</w:t>
      </w:r>
    </w:p>
    <w:p w:rsidR="000C42C2" w:rsidRDefault="000C42C2" w:rsidP="000C42C2">
      <w:pPr>
        <w:pStyle w:val="a3"/>
        <w:spacing w:before="1"/>
        <w:ind w:left="874"/>
      </w:pPr>
      <w:r>
        <w:t>Основними бухгалтерськими проводками за рахунком 301</w:t>
      </w:r>
      <w:r>
        <w:rPr>
          <w:spacing w:val="56"/>
        </w:rPr>
        <w:t xml:space="preserve"> </w:t>
      </w:r>
      <w:r>
        <w:t>є</w:t>
      </w:r>
    </w:p>
    <w:p w:rsidR="000C42C2" w:rsidRDefault="000C42C2" w:rsidP="000C42C2">
      <w:pPr>
        <w:pStyle w:val="a3"/>
        <w:spacing w:line="322" w:lineRule="exact"/>
        <w:ind w:left="154"/>
      </w:pPr>
      <w:r>
        <w:t>такі:</w:t>
      </w:r>
    </w:p>
    <w:p w:rsidR="000C42C2" w:rsidRDefault="000C42C2" w:rsidP="000C42C2">
      <w:pPr>
        <w:pStyle w:val="a5"/>
        <w:numPr>
          <w:ilvl w:val="0"/>
          <w:numId w:val="3"/>
        </w:numPr>
        <w:tabs>
          <w:tab w:val="left" w:pos="1155"/>
        </w:tabs>
        <w:ind w:hanging="281"/>
        <w:rPr>
          <w:sz w:val="28"/>
        </w:rPr>
      </w:pPr>
      <w:r>
        <w:rPr>
          <w:sz w:val="28"/>
        </w:rPr>
        <w:t>Отримання страхових</w:t>
      </w:r>
      <w:r>
        <w:rPr>
          <w:spacing w:val="-1"/>
          <w:sz w:val="28"/>
        </w:rPr>
        <w:t xml:space="preserve"> </w:t>
      </w:r>
      <w:r>
        <w:rPr>
          <w:sz w:val="28"/>
        </w:rPr>
        <w:t>платежів:</w:t>
      </w:r>
    </w:p>
    <w:p w:rsidR="000C42C2" w:rsidRDefault="000C42C2" w:rsidP="000C42C2">
      <w:pPr>
        <w:pStyle w:val="a3"/>
        <w:tabs>
          <w:tab w:val="left" w:pos="5389"/>
        </w:tabs>
        <w:spacing w:line="322" w:lineRule="exact"/>
        <w:ind w:left="1973"/>
      </w:pPr>
      <w:r>
        <w:t>Д</w:t>
      </w:r>
      <w:r>
        <w:tab/>
        <w:t>К</w:t>
      </w:r>
    </w:p>
    <w:p w:rsidR="000C42C2" w:rsidRDefault="000C42C2" w:rsidP="000C42C2">
      <w:pPr>
        <w:pStyle w:val="a3"/>
        <w:tabs>
          <w:tab w:val="left" w:pos="5317"/>
        </w:tabs>
        <w:spacing w:line="322" w:lineRule="exact"/>
        <w:ind w:left="1903"/>
      </w:pPr>
      <w:r>
        <w:t>301</w:t>
      </w:r>
      <w:r>
        <w:tab/>
        <w:t>363</w:t>
      </w:r>
    </w:p>
    <w:p w:rsidR="000C42C2" w:rsidRDefault="000C42C2" w:rsidP="000C42C2">
      <w:pPr>
        <w:pStyle w:val="a5"/>
        <w:numPr>
          <w:ilvl w:val="0"/>
          <w:numId w:val="3"/>
        </w:numPr>
        <w:tabs>
          <w:tab w:val="left" w:pos="1154"/>
          <w:tab w:val="left" w:pos="5389"/>
        </w:tabs>
        <w:ind w:left="2043" w:right="1980" w:hanging="1169"/>
        <w:rPr>
          <w:sz w:val="28"/>
        </w:rPr>
      </w:pPr>
      <w:r>
        <w:rPr>
          <w:sz w:val="28"/>
        </w:rPr>
        <w:t>Надходження готівки до каси з поточного рахунку: Д</w:t>
      </w:r>
      <w:r>
        <w:rPr>
          <w:sz w:val="28"/>
        </w:rPr>
        <w:tab/>
        <w:t>К</w:t>
      </w:r>
    </w:p>
    <w:p w:rsidR="000C42C2" w:rsidRDefault="000C42C2" w:rsidP="000C42C2">
      <w:pPr>
        <w:pStyle w:val="a3"/>
        <w:tabs>
          <w:tab w:val="left" w:pos="5387"/>
        </w:tabs>
        <w:spacing w:before="1"/>
        <w:ind w:left="1972"/>
      </w:pPr>
      <w:r>
        <w:t>301</w:t>
      </w:r>
      <w:r>
        <w:tab/>
        <w:t>311</w:t>
      </w:r>
    </w:p>
    <w:p w:rsidR="000C42C2" w:rsidRDefault="000C42C2" w:rsidP="000C42C2">
      <w:pPr>
        <w:widowControl/>
        <w:autoSpaceDE/>
        <w:autoSpaceDN/>
        <w:sectPr w:rsidR="000C42C2">
          <w:pgSz w:w="11900" w:h="16840"/>
          <w:pgMar w:top="980" w:right="960" w:bottom="960" w:left="1660" w:header="0" w:footer="699" w:gutter="0"/>
          <w:cols w:space="720"/>
        </w:sectPr>
      </w:pPr>
    </w:p>
    <w:p w:rsidR="000C42C2" w:rsidRDefault="000C42C2" w:rsidP="000C42C2">
      <w:pPr>
        <w:pStyle w:val="a5"/>
        <w:numPr>
          <w:ilvl w:val="0"/>
          <w:numId w:val="3"/>
        </w:numPr>
        <w:tabs>
          <w:tab w:val="left" w:pos="1234"/>
        </w:tabs>
        <w:spacing w:before="70"/>
        <w:ind w:left="1233" w:hanging="281"/>
        <w:rPr>
          <w:sz w:val="28"/>
        </w:rPr>
      </w:pPr>
      <w:r>
        <w:rPr>
          <w:sz w:val="28"/>
        </w:rPr>
        <w:t>Реалізація власних</w:t>
      </w:r>
      <w:r>
        <w:rPr>
          <w:spacing w:val="-2"/>
          <w:sz w:val="28"/>
        </w:rPr>
        <w:t xml:space="preserve"> </w:t>
      </w:r>
      <w:r>
        <w:rPr>
          <w:sz w:val="28"/>
        </w:rPr>
        <w:t>акцій:</w:t>
      </w:r>
    </w:p>
    <w:p w:rsidR="000C42C2" w:rsidRDefault="000C42C2" w:rsidP="000C42C2">
      <w:pPr>
        <w:pStyle w:val="a3"/>
        <w:tabs>
          <w:tab w:val="left" w:pos="5469"/>
        </w:tabs>
        <w:spacing w:before="1" w:line="322" w:lineRule="exact"/>
        <w:ind w:left="2122"/>
      </w:pPr>
      <w:r>
        <w:t>Д</w:t>
      </w:r>
      <w:r>
        <w:tab/>
        <w:t>К</w:t>
      </w:r>
    </w:p>
    <w:p w:rsidR="000C42C2" w:rsidRDefault="000C42C2" w:rsidP="000C42C2">
      <w:pPr>
        <w:pStyle w:val="a3"/>
        <w:tabs>
          <w:tab w:val="left" w:pos="5397"/>
        </w:tabs>
        <w:spacing w:line="322" w:lineRule="exact"/>
        <w:ind w:left="2121"/>
      </w:pPr>
      <w:r>
        <w:t>301</w:t>
      </w:r>
      <w:r>
        <w:tab/>
        <w:t>451</w:t>
      </w:r>
    </w:p>
    <w:p w:rsidR="000C42C2" w:rsidRDefault="000C42C2" w:rsidP="000C42C2">
      <w:pPr>
        <w:pStyle w:val="a5"/>
        <w:numPr>
          <w:ilvl w:val="0"/>
          <w:numId w:val="3"/>
        </w:numPr>
        <w:tabs>
          <w:tab w:val="left" w:pos="1234"/>
          <w:tab w:val="left" w:pos="5469"/>
        </w:tabs>
        <w:ind w:left="2122" w:right="2057" w:hanging="1169"/>
        <w:rPr>
          <w:sz w:val="28"/>
        </w:rPr>
      </w:pPr>
      <w:r>
        <w:rPr>
          <w:sz w:val="28"/>
        </w:rPr>
        <w:t>Погашення дебіторської заборгованості</w:t>
      </w:r>
      <w:r>
        <w:rPr>
          <w:spacing w:val="-18"/>
          <w:sz w:val="28"/>
        </w:rPr>
        <w:t xml:space="preserve"> </w:t>
      </w:r>
      <w:r>
        <w:rPr>
          <w:sz w:val="28"/>
        </w:rPr>
        <w:t>готівкою: Д</w:t>
      </w:r>
      <w:r>
        <w:rPr>
          <w:sz w:val="28"/>
        </w:rPr>
        <w:tab/>
        <w:t>К</w:t>
      </w:r>
    </w:p>
    <w:p w:rsidR="000C42C2" w:rsidRDefault="000C42C2" w:rsidP="000C42C2">
      <w:pPr>
        <w:pStyle w:val="a3"/>
        <w:tabs>
          <w:tab w:val="left" w:pos="5466"/>
        </w:tabs>
        <w:spacing w:line="322" w:lineRule="exact"/>
        <w:ind w:left="2121"/>
      </w:pPr>
      <w:r>
        <w:t>301</w:t>
      </w:r>
      <w:r>
        <w:tab/>
        <w:t>63,</w:t>
      </w:r>
      <w:r>
        <w:rPr>
          <w:spacing w:val="-1"/>
        </w:rPr>
        <w:t xml:space="preserve"> </w:t>
      </w:r>
      <w:r>
        <w:t>377</w:t>
      </w:r>
    </w:p>
    <w:p w:rsidR="000C42C2" w:rsidRDefault="000C42C2" w:rsidP="000C42C2">
      <w:pPr>
        <w:pStyle w:val="a5"/>
        <w:numPr>
          <w:ilvl w:val="0"/>
          <w:numId w:val="3"/>
        </w:numPr>
        <w:tabs>
          <w:tab w:val="left" w:pos="1297"/>
        </w:tabs>
        <w:ind w:left="233" w:right="846" w:firstLine="720"/>
        <w:rPr>
          <w:sz w:val="28"/>
        </w:rPr>
      </w:pPr>
      <w:r>
        <w:rPr>
          <w:sz w:val="28"/>
        </w:rPr>
        <w:t>Повернення в касу підзвітними особами невикористаних ними отриманих раніше</w:t>
      </w:r>
      <w:r>
        <w:rPr>
          <w:spacing w:val="-1"/>
          <w:sz w:val="28"/>
        </w:rPr>
        <w:t xml:space="preserve"> </w:t>
      </w:r>
      <w:r>
        <w:rPr>
          <w:sz w:val="28"/>
        </w:rPr>
        <w:t>авансів:</w:t>
      </w:r>
    </w:p>
    <w:p w:rsidR="000C42C2" w:rsidRDefault="000C42C2" w:rsidP="000C42C2">
      <w:pPr>
        <w:pStyle w:val="a3"/>
        <w:tabs>
          <w:tab w:val="left" w:pos="5555"/>
        </w:tabs>
        <w:spacing w:line="322" w:lineRule="exact"/>
        <w:ind w:left="2143"/>
      </w:pPr>
      <w:r>
        <w:t>Д</w:t>
      </w:r>
      <w:r>
        <w:tab/>
        <w:t>К</w:t>
      </w:r>
    </w:p>
    <w:p w:rsidR="000C42C2" w:rsidRDefault="000C42C2" w:rsidP="000C42C2">
      <w:pPr>
        <w:pStyle w:val="a3"/>
        <w:tabs>
          <w:tab w:val="left" w:pos="5537"/>
        </w:tabs>
        <w:spacing w:line="322" w:lineRule="exact"/>
        <w:ind w:left="2138"/>
      </w:pPr>
      <w:r>
        <w:t>301</w:t>
      </w:r>
      <w:r>
        <w:tab/>
        <w:t>372</w:t>
      </w:r>
    </w:p>
    <w:p w:rsidR="000C42C2" w:rsidRDefault="000C42C2" w:rsidP="000C42C2">
      <w:pPr>
        <w:pStyle w:val="a5"/>
        <w:numPr>
          <w:ilvl w:val="0"/>
          <w:numId w:val="3"/>
        </w:numPr>
        <w:tabs>
          <w:tab w:val="left" w:pos="513"/>
        </w:tabs>
        <w:ind w:left="233" w:right="1706" w:firstLine="0"/>
        <w:rPr>
          <w:sz w:val="28"/>
        </w:rPr>
      </w:pPr>
      <w:r>
        <w:rPr>
          <w:sz w:val="28"/>
        </w:rPr>
        <w:t>Надходження суми заборгованості від підприємств, осіб</w:t>
      </w:r>
      <w:r>
        <w:rPr>
          <w:spacing w:val="-15"/>
          <w:sz w:val="28"/>
        </w:rPr>
        <w:t xml:space="preserve"> </w:t>
      </w:r>
      <w:r>
        <w:rPr>
          <w:sz w:val="28"/>
        </w:rPr>
        <w:t>за виконавчими</w:t>
      </w:r>
      <w:r>
        <w:rPr>
          <w:spacing w:val="-1"/>
          <w:sz w:val="28"/>
        </w:rPr>
        <w:t xml:space="preserve"> </w:t>
      </w:r>
      <w:r>
        <w:rPr>
          <w:sz w:val="28"/>
        </w:rPr>
        <w:t>листами:</w:t>
      </w:r>
    </w:p>
    <w:p w:rsidR="000C42C2" w:rsidRDefault="000C42C2" w:rsidP="000C42C2">
      <w:pPr>
        <w:pStyle w:val="a3"/>
        <w:tabs>
          <w:tab w:val="left" w:pos="5534"/>
        </w:tabs>
        <w:spacing w:line="322" w:lineRule="exact"/>
        <w:ind w:left="2122"/>
      </w:pPr>
      <w:r>
        <w:t>Д</w:t>
      </w:r>
      <w:r>
        <w:tab/>
        <w:t>К</w:t>
      </w:r>
    </w:p>
    <w:p w:rsidR="000C42C2" w:rsidRDefault="000C42C2" w:rsidP="000C42C2">
      <w:pPr>
        <w:pStyle w:val="a3"/>
        <w:tabs>
          <w:tab w:val="left" w:pos="5553"/>
        </w:tabs>
        <w:ind w:left="2122"/>
      </w:pPr>
      <w:r>
        <w:t>301</w:t>
      </w:r>
      <w:r>
        <w:tab/>
        <w:t>377</w:t>
      </w:r>
    </w:p>
    <w:p w:rsidR="000C42C2" w:rsidRDefault="000C42C2" w:rsidP="000C42C2">
      <w:pPr>
        <w:pStyle w:val="a5"/>
        <w:numPr>
          <w:ilvl w:val="0"/>
          <w:numId w:val="3"/>
        </w:numPr>
        <w:tabs>
          <w:tab w:val="left" w:pos="513"/>
        </w:tabs>
        <w:spacing w:before="1"/>
        <w:ind w:left="233" w:right="1255" w:hanging="1"/>
        <w:rPr>
          <w:sz w:val="28"/>
        </w:rPr>
      </w:pPr>
      <w:r>
        <w:rPr>
          <w:sz w:val="28"/>
        </w:rPr>
        <w:t>Надходження в касу сум від внутрішніх підрозділів, що мають окремий баланс ( за</w:t>
      </w:r>
      <w:r>
        <w:rPr>
          <w:spacing w:val="-2"/>
          <w:sz w:val="28"/>
        </w:rPr>
        <w:t xml:space="preserve"> </w:t>
      </w:r>
      <w:r>
        <w:rPr>
          <w:sz w:val="28"/>
        </w:rPr>
        <w:t>путівки):</w:t>
      </w:r>
    </w:p>
    <w:p w:rsidR="000C42C2" w:rsidRDefault="000C42C2" w:rsidP="000C42C2">
      <w:pPr>
        <w:pStyle w:val="a3"/>
        <w:tabs>
          <w:tab w:val="left" w:pos="5535"/>
        </w:tabs>
        <w:spacing w:line="321" w:lineRule="exact"/>
        <w:ind w:left="2122"/>
      </w:pPr>
      <w:r>
        <w:t>Д</w:t>
      </w:r>
      <w:r>
        <w:tab/>
        <w:t>К</w:t>
      </w:r>
    </w:p>
    <w:p w:rsidR="000C42C2" w:rsidRDefault="000C42C2" w:rsidP="000C42C2">
      <w:pPr>
        <w:pStyle w:val="a3"/>
        <w:tabs>
          <w:tab w:val="left" w:pos="5554"/>
        </w:tabs>
        <w:spacing w:before="1" w:line="322" w:lineRule="exact"/>
        <w:ind w:left="2122"/>
      </w:pPr>
      <w:r>
        <w:t>301</w:t>
      </w:r>
      <w:r>
        <w:tab/>
        <w:t>377</w:t>
      </w:r>
    </w:p>
    <w:p w:rsidR="000C42C2" w:rsidRDefault="000C42C2" w:rsidP="000C42C2">
      <w:pPr>
        <w:pStyle w:val="a5"/>
        <w:numPr>
          <w:ilvl w:val="0"/>
          <w:numId w:val="3"/>
        </w:numPr>
        <w:tabs>
          <w:tab w:val="left" w:pos="514"/>
        </w:tabs>
        <w:ind w:left="233" w:right="921" w:firstLine="0"/>
        <w:rPr>
          <w:sz w:val="28"/>
        </w:rPr>
      </w:pPr>
      <w:r>
        <w:rPr>
          <w:sz w:val="28"/>
        </w:rPr>
        <w:t>Надходження в касу дивідендів за цінними паперами, доходів від дольової участі в інших</w:t>
      </w:r>
      <w:r>
        <w:rPr>
          <w:spacing w:val="-1"/>
          <w:sz w:val="28"/>
        </w:rPr>
        <w:t xml:space="preserve"> </w:t>
      </w:r>
      <w:r>
        <w:rPr>
          <w:sz w:val="28"/>
        </w:rPr>
        <w:t>підприємствах:</w:t>
      </w:r>
    </w:p>
    <w:p w:rsidR="000C42C2" w:rsidRDefault="000C42C2" w:rsidP="000C42C2">
      <w:pPr>
        <w:pStyle w:val="a3"/>
        <w:tabs>
          <w:tab w:val="left" w:pos="5534"/>
        </w:tabs>
        <w:spacing w:line="322" w:lineRule="exact"/>
        <w:ind w:left="2122"/>
      </w:pPr>
      <w:r>
        <w:t>Д</w:t>
      </w:r>
      <w:r>
        <w:tab/>
        <w:t>К</w:t>
      </w:r>
    </w:p>
    <w:p w:rsidR="000C42C2" w:rsidRDefault="000C42C2" w:rsidP="000C42C2">
      <w:pPr>
        <w:pStyle w:val="a3"/>
        <w:tabs>
          <w:tab w:val="left" w:pos="5553"/>
        </w:tabs>
        <w:ind w:left="2122"/>
      </w:pPr>
      <w:r>
        <w:t>301</w:t>
      </w:r>
      <w:r>
        <w:tab/>
        <w:t>731</w:t>
      </w:r>
    </w:p>
    <w:p w:rsidR="000C42C2" w:rsidRDefault="000C42C2" w:rsidP="000C42C2">
      <w:pPr>
        <w:pStyle w:val="a3"/>
        <w:spacing w:before="11"/>
        <w:rPr>
          <w:sz w:val="27"/>
        </w:rPr>
      </w:pPr>
    </w:p>
    <w:p w:rsidR="000C42C2" w:rsidRDefault="000C42C2" w:rsidP="000C42C2">
      <w:pPr>
        <w:pStyle w:val="a5"/>
        <w:numPr>
          <w:ilvl w:val="0"/>
          <w:numId w:val="3"/>
        </w:numPr>
        <w:tabs>
          <w:tab w:val="left" w:pos="583"/>
          <w:tab w:val="left" w:pos="5375"/>
        </w:tabs>
        <w:ind w:left="2137" w:right="1954" w:hanging="1835"/>
        <w:rPr>
          <w:sz w:val="28"/>
        </w:rPr>
      </w:pPr>
      <w:r>
        <w:rPr>
          <w:sz w:val="28"/>
        </w:rPr>
        <w:t>Погашення споживчої позики членам кредитних спілок: Д</w:t>
      </w:r>
      <w:r>
        <w:rPr>
          <w:sz w:val="28"/>
        </w:rPr>
        <w:tab/>
        <w:t>К</w:t>
      </w:r>
    </w:p>
    <w:p w:rsidR="000C42C2" w:rsidRDefault="000C42C2" w:rsidP="000C42C2">
      <w:pPr>
        <w:pStyle w:val="a3"/>
        <w:tabs>
          <w:tab w:val="left" w:pos="5396"/>
        </w:tabs>
        <w:spacing w:line="322" w:lineRule="exact"/>
        <w:ind w:left="2122"/>
      </w:pPr>
      <w:r>
        <w:t>301</w:t>
      </w:r>
      <w:r>
        <w:tab/>
        <w:t>376</w:t>
      </w:r>
    </w:p>
    <w:p w:rsidR="000C42C2" w:rsidRDefault="000C42C2" w:rsidP="000C42C2">
      <w:pPr>
        <w:pStyle w:val="a5"/>
        <w:numPr>
          <w:ilvl w:val="0"/>
          <w:numId w:val="3"/>
        </w:numPr>
        <w:tabs>
          <w:tab w:val="left" w:pos="654"/>
        </w:tabs>
        <w:ind w:left="653" w:hanging="421"/>
        <w:rPr>
          <w:sz w:val="28"/>
        </w:rPr>
      </w:pPr>
      <w:r>
        <w:rPr>
          <w:sz w:val="28"/>
        </w:rPr>
        <w:t>Виплата з каси нарахованих</w:t>
      </w:r>
      <w:r>
        <w:rPr>
          <w:spacing w:val="1"/>
          <w:sz w:val="28"/>
        </w:rPr>
        <w:t xml:space="preserve"> </w:t>
      </w:r>
      <w:r>
        <w:rPr>
          <w:sz w:val="28"/>
        </w:rPr>
        <w:t>дивідендів:</w:t>
      </w:r>
    </w:p>
    <w:p w:rsidR="000C42C2" w:rsidRDefault="000C42C2" w:rsidP="000C42C2">
      <w:pPr>
        <w:pStyle w:val="a3"/>
        <w:tabs>
          <w:tab w:val="left" w:pos="5469"/>
        </w:tabs>
        <w:spacing w:before="1" w:line="322" w:lineRule="exact"/>
        <w:ind w:left="2122"/>
      </w:pPr>
      <w:r>
        <w:t>Д</w:t>
      </w:r>
      <w:r>
        <w:tab/>
        <w:t>К</w:t>
      </w:r>
    </w:p>
    <w:p w:rsidR="000C42C2" w:rsidRDefault="000C42C2" w:rsidP="000C42C2">
      <w:pPr>
        <w:pStyle w:val="a3"/>
        <w:tabs>
          <w:tab w:val="left" w:pos="5466"/>
        </w:tabs>
        <w:spacing w:line="322" w:lineRule="exact"/>
        <w:ind w:left="2122"/>
      </w:pPr>
      <w:r>
        <w:t>671</w:t>
      </w:r>
      <w:r>
        <w:tab/>
        <w:t>301</w:t>
      </w:r>
    </w:p>
    <w:p w:rsidR="000C42C2" w:rsidRDefault="000C42C2" w:rsidP="000C42C2">
      <w:pPr>
        <w:pStyle w:val="a5"/>
        <w:numPr>
          <w:ilvl w:val="0"/>
          <w:numId w:val="3"/>
        </w:numPr>
        <w:tabs>
          <w:tab w:val="left" w:pos="654"/>
        </w:tabs>
        <w:ind w:left="653" w:hanging="421"/>
        <w:rPr>
          <w:sz w:val="28"/>
        </w:rPr>
      </w:pPr>
      <w:r>
        <w:rPr>
          <w:sz w:val="28"/>
        </w:rPr>
        <w:t>Викуп у акціонерів акцій, що належать</w:t>
      </w:r>
      <w:r>
        <w:rPr>
          <w:spacing w:val="-1"/>
          <w:sz w:val="28"/>
        </w:rPr>
        <w:t xml:space="preserve"> </w:t>
      </w:r>
      <w:r>
        <w:rPr>
          <w:sz w:val="28"/>
        </w:rPr>
        <w:t>їм:</w:t>
      </w:r>
    </w:p>
    <w:p w:rsidR="000C42C2" w:rsidRDefault="000C42C2" w:rsidP="000C42C2">
      <w:pPr>
        <w:pStyle w:val="a3"/>
        <w:tabs>
          <w:tab w:val="left" w:pos="5469"/>
        </w:tabs>
        <w:spacing w:before="1" w:line="322" w:lineRule="exact"/>
        <w:ind w:left="2122"/>
      </w:pPr>
      <w:r>
        <w:t>Д</w:t>
      </w:r>
      <w:r>
        <w:tab/>
        <w:t>К</w:t>
      </w:r>
    </w:p>
    <w:p w:rsidR="000C42C2" w:rsidRDefault="000C42C2" w:rsidP="000C42C2">
      <w:pPr>
        <w:pStyle w:val="a3"/>
        <w:tabs>
          <w:tab w:val="left" w:pos="5537"/>
        </w:tabs>
        <w:spacing w:line="322" w:lineRule="exact"/>
        <w:ind w:left="2068"/>
      </w:pPr>
      <w:r>
        <w:t>451</w:t>
      </w:r>
      <w:r>
        <w:tab/>
        <w:t>301</w:t>
      </w:r>
    </w:p>
    <w:p w:rsidR="000C42C2" w:rsidRDefault="000C42C2" w:rsidP="000C42C2">
      <w:pPr>
        <w:pStyle w:val="a5"/>
        <w:numPr>
          <w:ilvl w:val="0"/>
          <w:numId w:val="3"/>
        </w:numPr>
        <w:tabs>
          <w:tab w:val="left" w:pos="654"/>
        </w:tabs>
        <w:ind w:left="653" w:hanging="421"/>
        <w:rPr>
          <w:sz w:val="28"/>
        </w:rPr>
      </w:pPr>
      <w:r>
        <w:rPr>
          <w:sz w:val="28"/>
        </w:rPr>
        <w:t>Видача сум під</w:t>
      </w:r>
      <w:r>
        <w:rPr>
          <w:spacing w:val="-1"/>
          <w:sz w:val="28"/>
        </w:rPr>
        <w:t xml:space="preserve"> </w:t>
      </w:r>
      <w:r>
        <w:rPr>
          <w:sz w:val="28"/>
        </w:rPr>
        <w:t>звіт:</w:t>
      </w:r>
    </w:p>
    <w:p w:rsidR="000C42C2" w:rsidRDefault="000C42C2" w:rsidP="000C42C2">
      <w:pPr>
        <w:pStyle w:val="a3"/>
        <w:tabs>
          <w:tab w:val="left" w:pos="5534"/>
        </w:tabs>
        <w:spacing w:line="322" w:lineRule="exact"/>
        <w:ind w:left="2122"/>
      </w:pPr>
      <w:r>
        <w:t>Д</w:t>
      </w:r>
      <w:r>
        <w:tab/>
        <w:t>К</w:t>
      </w:r>
    </w:p>
    <w:p w:rsidR="000C42C2" w:rsidRDefault="000C42C2" w:rsidP="000C42C2">
      <w:pPr>
        <w:pStyle w:val="a3"/>
        <w:tabs>
          <w:tab w:val="left" w:pos="5560"/>
        </w:tabs>
        <w:ind w:left="2130"/>
      </w:pPr>
      <w:r>
        <w:t>372</w:t>
      </w:r>
      <w:r>
        <w:tab/>
        <w:t>301</w:t>
      </w:r>
    </w:p>
    <w:p w:rsidR="000C42C2" w:rsidRDefault="000C42C2" w:rsidP="000C42C2">
      <w:pPr>
        <w:pStyle w:val="a3"/>
        <w:spacing w:before="11"/>
        <w:rPr>
          <w:sz w:val="27"/>
        </w:rPr>
      </w:pPr>
    </w:p>
    <w:p w:rsidR="000C42C2" w:rsidRDefault="000C42C2" w:rsidP="000C42C2">
      <w:pPr>
        <w:pStyle w:val="a5"/>
        <w:numPr>
          <w:ilvl w:val="0"/>
          <w:numId w:val="3"/>
        </w:numPr>
        <w:tabs>
          <w:tab w:val="left" w:pos="654"/>
        </w:tabs>
        <w:ind w:left="653" w:hanging="421"/>
        <w:rPr>
          <w:sz w:val="28"/>
        </w:rPr>
      </w:pPr>
      <w:r>
        <w:rPr>
          <w:sz w:val="28"/>
        </w:rPr>
        <w:t>Виплата страхового</w:t>
      </w:r>
      <w:r>
        <w:rPr>
          <w:spacing w:val="1"/>
          <w:sz w:val="28"/>
        </w:rPr>
        <w:t xml:space="preserve"> </w:t>
      </w:r>
      <w:r>
        <w:rPr>
          <w:sz w:val="28"/>
        </w:rPr>
        <w:t>відшкодування:</w:t>
      </w:r>
    </w:p>
    <w:p w:rsidR="000C42C2" w:rsidRDefault="000C42C2" w:rsidP="000C42C2">
      <w:pPr>
        <w:pStyle w:val="a3"/>
        <w:tabs>
          <w:tab w:val="left" w:pos="5600"/>
        </w:tabs>
        <w:spacing w:before="1" w:line="322" w:lineRule="exact"/>
        <w:ind w:left="2122"/>
      </w:pPr>
      <w:r>
        <w:t>Д</w:t>
      </w:r>
      <w:r>
        <w:tab/>
        <w:t>К</w:t>
      </w:r>
    </w:p>
    <w:p w:rsidR="000C42C2" w:rsidRDefault="000C42C2" w:rsidP="000C42C2">
      <w:pPr>
        <w:pStyle w:val="a3"/>
        <w:tabs>
          <w:tab w:val="left" w:pos="5606"/>
        </w:tabs>
        <w:spacing w:line="322" w:lineRule="exact"/>
        <w:ind w:left="2122"/>
      </w:pPr>
      <w:r>
        <w:t>904</w:t>
      </w:r>
      <w:r>
        <w:tab/>
        <w:t>301</w:t>
      </w:r>
    </w:p>
    <w:p w:rsidR="000C42C2" w:rsidRDefault="000C42C2" w:rsidP="000C42C2">
      <w:pPr>
        <w:pStyle w:val="a5"/>
        <w:numPr>
          <w:ilvl w:val="0"/>
          <w:numId w:val="3"/>
        </w:numPr>
        <w:tabs>
          <w:tab w:val="left" w:pos="680"/>
        </w:tabs>
        <w:ind w:left="233" w:right="847" w:firstLine="0"/>
        <w:rPr>
          <w:sz w:val="28"/>
        </w:rPr>
      </w:pPr>
      <w:r>
        <w:rPr>
          <w:sz w:val="28"/>
        </w:rPr>
        <w:t>Видача з каси різних сум (за виконавчими листами, погашення заборгованості перед іншими кредиторами, за орендну</w:t>
      </w:r>
      <w:r>
        <w:rPr>
          <w:spacing w:val="-11"/>
          <w:sz w:val="28"/>
        </w:rPr>
        <w:t xml:space="preserve"> </w:t>
      </w:r>
      <w:r>
        <w:rPr>
          <w:sz w:val="28"/>
        </w:rPr>
        <w:t>плату):</w:t>
      </w:r>
    </w:p>
    <w:p w:rsidR="000C42C2" w:rsidRDefault="000C42C2" w:rsidP="000C42C2">
      <w:pPr>
        <w:pStyle w:val="a3"/>
        <w:tabs>
          <w:tab w:val="left" w:pos="5609"/>
        </w:tabs>
        <w:spacing w:line="322" w:lineRule="exact"/>
        <w:ind w:left="2122"/>
      </w:pPr>
      <w:r>
        <w:t>Д</w:t>
      </w:r>
      <w:r>
        <w:tab/>
        <w:t>К</w:t>
      </w:r>
    </w:p>
    <w:p w:rsidR="000C42C2" w:rsidRDefault="000C42C2" w:rsidP="000C42C2">
      <w:pPr>
        <w:pStyle w:val="a3"/>
        <w:tabs>
          <w:tab w:val="left" w:pos="5606"/>
        </w:tabs>
        <w:ind w:left="2122"/>
      </w:pPr>
      <w:r>
        <w:t>377</w:t>
      </w:r>
      <w:r>
        <w:tab/>
        <w:t>301</w:t>
      </w:r>
    </w:p>
    <w:p w:rsidR="000C42C2" w:rsidRDefault="000C42C2" w:rsidP="000C42C2">
      <w:pPr>
        <w:pStyle w:val="a5"/>
        <w:numPr>
          <w:ilvl w:val="0"/>
          <w:numId w:val="3"/>
        </w:numPr>
        <w:tabs>
          <w:tab w:val="left" w:pos="673"/>
        </w:tabs>
        <w:spacing w:before="1"/>
        <w:ind w:left="233" w:right="846" w:firstLine="0"/>
        <w:rPr>
          <w:sz w:val="28"/>
        </w:rPr>
      </w:pPr>
      <w:r>
        <w:rPr>
          <w:sz w:val="28"/>
        </w:rPr>
        <w:t>Виплата готівкою за рахунок внутрішніх підрозділів, виділених на окремі</w:t>
      </w:r>
      <w:r>
        <w:rPr>
          <w:spacing w:val="-1"/>
          <w:sz w:val="28"/>
        </w:rPr>
        <w:t xml:space="preserve"> </w:t>
      </w:r>
      <w:r>
        <w:rPr>
          <w:sz w:val="28"/>
        </w:rPr>
        <w:t>баланси:</w:t>
      </w:r>
    </w:p>
    <w:p w:rsidR="000C42C2" w:rsidRDefault="000C42C2" w:rsidP="000C42C2">
      <w:pPr>
        <w:widowControl/>
        <w:autoSpaceDE/>
        <w:autoSpaceDN/>
        <w:rPr>
          <w:sz w:val="28"/>
        </w:rPr>
        <w:sectPr w:rsidR="000C42C2">
          <w:pgSz w:w="11900" w:h="16840"/>
          <w:pgMar w:top="980" w:right="960" w:bottom="960" w:left="1660" w:header="0" w:footer="699" w:gutter="0"/>
          <w:cols w:space="720"/>
        </w:sectPr>
      </w:pPr>
    </w:p>
    <w:p w:rsidR="000C42C2" w:rsidRDefault="000C42C2" w:rsidP="000C42C2">
      <w:pPr>
        <w:pStyle w:val="a3"/>
        <w:tabs>
          <w:tab w:val="left" w:pos="5530"/>
        </w:tabs>
        <w:spacing w:before="70"/>
        <w:ind w:left="2043"/>
      </w:pPr>
      <w:r>
        <w:t>Д</w:t>
      </w:r>
      <w:r>
        <w:tab/>
        <w:t>К</w:t>
      </w:r>
    </w:p>
    <w:p w:rsidR="000C42C2" w:rsidRDefault="000C42C2" w:rsidP="000C42C2">
      <w:pPr>
        <w:pStyle w:val="a3"/>
        <w:tabs>
          <w:tab w:val="left" w:pos="5528"/>
        </w:tabs>
        <w:spacing w:before="1" w:line="322" w:lineRule="exact"/>
        <w:ind w:left="1973"/>
      </w:pPr>
      <w:r>
        <w:t>683</w:t>
      </w:r>
      <w:r>
        <w:tab/>
        <w:t>301</w:t>
      </w:r>
    </w:p>
    <w:p w:rsidR="000C42C2" w:rsidRDefault="000C42C2" w:rsidP="000C42C2">
      <w:pPr>
        <w:pStyle w:val="a5"/>
        <w:numPr>
          <w:ilvl w:val="0"/>
          <w:numId w:val="3"/>
        </w:numPr>
        <w:tabs>
          <w:tab w:val="left" w:pos="575"/>
        </w:tabs>
        <w:spacing w:line="322" w:lineRule="exact"/>
        <w:ind w:left="574" w:hanging="421"/>
        <w:rPr>
          <w:sz w:val="28"/>
        </w:rPr>
      </w:pPr>
      <w:r>
        <w:rPr>
          <w:sz w:val="28"/>
        </w:rPr>
        <w:t>Сплата судових та аукціонних</w:t>
      </w:r>
      <w:r>
        <w:rPr>
          <w:spacing w:val="2"/>
          <w:sz w:val="28"/>
        </w:rPr>
        <w:t xml:space="preserve"> </w:t>
      </w:r>
      <w:r>
        <w:rPr>
          <w:sz w:val="28"/>
        </w:rPr>
        <w:t>зборів:</w:t>
      </w:r>
    </w:p>
    <w:p w:rsidR="000C42C2" w:rsidRDefault="000C42C2" w:rsidP="000C42C2">
      <w:pPr>
        <w:pStyle w:val="a3"/>
        <w:tabs>
          <w:tab w:val="left" w:pos="5530"/>
        </w:tabs>
        <w:ind w:left="2113"/>
      </w:pPr>
      <w:r>
        <w:t>Д</w:t>
      </w:r>
      <w:r>
        <w:tab/>
        <w:t>К</w:t>
      </w:r>
    </w:p>
    <w:p w:rsidR="000C42C2" w:rsidRDefault="000C42C2" w:rsidP="000C42C2">
      <w:pPr>
        <w:pStyle w:val="a3"/>
        <w:tabs>
          <w:tab w:val="left" w:pos="5528"/>
        </w:tabs>
        <w:spacing w:line="322" w:lineRule="exact"/>
        <w:ind w:left="1973"/>
      </w:pPr>
      <w:r>
        <w:t>792</w:t>
      </w:r>
      <w:r>
        <w:tab/>
        <w:t>301</w:t>
      </w:r>
    </w:p>
    <w:p w:rsidR="000C42C2" w:rsidRDefault="000C42C2" w:rsidP="000C42C2">
      <w:pPr>
        <w:pStyle w:val="a5"/>
        <w:numPr>
          <w:ilvl w:val="0"/>
          <w:numId w:val="3"/>
        </w:numPr>
        <w:tabs>
          <w:tab w:val="left" w:pos="684"/>
        </w:tabs>
        <w:ind w:left="154" w:right="925" w:hanging="1"/>
        <w:rPr>
          <w:sz w:val="28"/>
        </w:rPr>
      </w:pPr>
      <w:r>
        <w:rPr>
          <w:sz w:val="28"/>
        </w:rPr>
        <w:t>Виплачені суми одноразової допомоги, путівок за рахунок фондів спеціального</w:t>
      </w:r>
      <w:r>
        <w:rPr>
          <w:spacing w:val="1"/>
          <w:sz w:val="28"/>
        </w:rPr>
        <w:t xml:space="preserve"> </w:t>
      </w:r>
      <w:r>
        <w:rPr>
          <w:sz w:val="28"/>
        </w:rPr>
        <w:t>призначення:</w:t>
      </w:r>
    </w:p>
    <w:p w:rsidR="000C42C2" w:rsidRDefault="000C42C2" w:rsidP="000C42C2">
      <w:pPr>
        <w:pStyle w:val="a3"/>
        <w:tabs>
          <w:tab w:val="left" w:pos="5530"/>
        </w:tabs>
        <w:spacing w:line="321" w:lineRule="exact"/>
        <w:ind w:left="2113"/>
      </w:pPr>
      <w:r>
        <w:t>Д</w:t>
      </w:r>
      <w:r>
        <w:tab/>
        <w:t>К</w:t>
      </w:r>
    </w:p>
    <w:p w:rsidR="000C42C2" w:rsidRDefault="000C42C2" w:rsidP="000C42C2">
      <w:pPr>
        <w:pStyle w:val="a3"/>
        <w:tabs>
          <w:tab w:val="left" w:pos="5403"/>
        </w:tabs>
        <w:spacing w:before="1"/>
        <w:ind w:left="2113"/>
      </w:pPr>
      <w:r>
        <w:t>43</w:t>
      </w:r>
      <w:r>
        <w:tab/>
        <w:t>301</w:t>
      </w:r>
    </w:p>
    <w:p w:rsidR="000C42C2" w:rsidRDefault="000C42C2" w:rsidP="000C42C2">
      <w:pPr>
        <w:pStyle w:val="a3"/>
        <w:spacing w:before="3"/>
      </w:pPr>
    </w:p>
    <w:p w:rsidR="000C42C2" w:rsidRDefault="000C42C2" w:rsidP="000C42C2">
      <w:pPr>
        <w:pStyle w:val="1"/>
        <w:numPr>
          <w:ilvl w:val="1"/>
          <w:numId w:val="1"/>
        </w:numPr>
        <w:tabs>
          <w:tab w:val="left" w:pos="3154"/>
        </w:tabs>
        <w:ind w:left="3153" w:hanging="491"/>
      </w:pPr>
      <w:r>
        <w:t>Облік цінних</w:t>
      </w:r>
      <w:r>
        <w:rPr>
          <w:spacing w:val="-1"/>
        </w:rPr>
        <w:t xml:space="preserve"> </w:t>
      </w:r>
      <w:r>
        <w:t>паперів</w:t>
      </w:r>
    </w:p>
    <w:p w:rsidR="000C42C2" w:rsidRDefault="000C42C2" w:rsidP="000C42C2">
      <w:pPr>
        <w:pStyle w:val="a3"/>
        <w:spacing w:before="8"/>
        <w:rPr>
          <w:b/>
          <w:sz w:val="27"/>
        </w:rPr>
      </w:pPr>
    </w:p>
    <w:p w:rsidR="000C42C2" w:rsidRDefault="000C42C2" w:rsidP="000C42C2">
      <w:pPr>
        <w:pStyle w:val="a3"/>
        <w:tabs>
          <w:tab w:val="left" w:pos="1793"/>
          <w:tab w:val="left" w:pos="3304"/>
          <w:tab w:val="left" w:pos="4798"/>
          <w:tab w:val="left" w:pos="6304"/>
          <w:tab w:val="left" w:pos="7234"/>
        </w:tabs>
        <w:ind w:left="154" w:right="926" w:firstLine="719"/>
      </w:pPr>
      <w:r>
        <w:t>Облік</w:t>
      </w:r>
      <w:r>
        <w:tab/>
        <w:t>придбаних</w:t>
      </w:r>
      <w:r>
        <w:tab/>
        <w:t>страховою</w:t>
      </w:r>
      <w:r>
        <w:tab/>
        <w:t>компанією</w:t>
      </w:r>
      <w:r>
        <w:tab/>
        <w:t>акцій,</w:t>
      </w:r>
      <w:r>
        <w:tab/>
      </w:r>
      <w:r>
        <w:rPr>
          <w:spacing w:val="-1"/>
        </w:rPr>
        <w:t xml:space="preserve">облігацій </w:t>
      </w:r>
      <w:r>
        <w:t>ведеться на рахунку 35 "Поточні фінансові</w:t>
      </w:r>
      <w:r>
        <w:rPr>
          <w:spacing w:val="-4"/>
        </w:rPr>
        <w:t xml:space="preserve"> </w:t>
      </w:r>
      <w:r>
        <w:t>інвестиції":</w:t>
      </w:r>
    </w:p>
    <w:p w:rsidR="000C42C2" w:rsidRDefault="000C42C2" w:rsidP="000C42C2">
      <w:pPr>
        <w:pStyle w:val="a5"/>
        <w:numPr>
          <w:ilvl w:val="1"/>
          <w:numId w:val="3"/>
        </w:numPr>
        <w:tabs>
          <w:tab w:val="left" w:pos="1154"/>
        </w:tabs>
        <w:spacing w:before="1"/>
        <w:ind w:right="2567" w:hanging="1"/>
        <w:rPr>
          <w:sz w:val="28"/>
        </w:rPr>
      </w:pPr>
      <w:r>
        <w:rPr>
          <w:sz w:val="28"/>
        </w:rPr>
        <w:t>Придбання цінних паперів може проводитись: а) шляхом оплати</w:t>
      </w:r>
      <w:r>
        <w:rPr>
          <w:spacing w:val="-2"/>
          <w:sz w:val="28"/>
        </w:rPr>
        <w:t xml:space="preserve"> </w:t>
      </w:r>
      <w:r>
        <w:rPr>
          <w:sz w:val="28"/>
        </w:rPr>
        <w:t>готівкою:</w:t>
      </w:r>
    </w:p>
    <w:p w:rsidR="000C42C2" w:rsidRDefault="000C42C2" w:rsidP="000C42C2">
      <w:pPr>
        <w:pStyle w:val="a3"/>
        <w:tabs>
          <w:tab w:val="left" w:pos="5110"/>
        </w:tabs>
        <w:spacing w:line="321" w:lineRule="exact"/>
        <w:ind w:left="1833"/>
      </w:pPr>
      <w:r>
        <w:t>Д</w:t>
      </w:r>
      <w:r>
        <w:tab/>
        <w:t>К</w:t>
      </w:r>
    </w:p>
    <w:p w:rsidR="000C42C2" w:rsidRDefault="000C42C2" w:rsidP="000C42C2">
      <w:pPr>
        <w:pStyle w:val="a3"/>
        <w:tabs>
          <w:tab w:val="left" w:pos="5109"/>
        </w:tabs>
        <w:spacing w:line="322" w:lineRule="exact"/>
        <w:ind w:left="1833"/>
      </w:pPr>
      <w:r>
        <w:t>35</w:t>
      </w:r>
      <w:r>
        <w:tab/>
        <w:t>301</w:t>
      </w:r>
    </w:p>
    <w:p w:rsidR="000C42C2" w:rsidRDefault="000C42C2" w:rsidP="000C42C2">
      <w:pPr>
        <w:pStyle w:val="a3"/>
        <w:ind w:left="862" w:right="4685" w:firstLine="81"/>
      </w:pPr>
      <w:r>
        <w:t>б) шляхом оплати з поточного чи валютного рахунку:</w:t>
      </w:r>
    </w:p>
    <w:p w:rsidR="000C42C2" w:rsidRDefault="000C42C2" w:rsidP="000C42C2">
      <w:pPr>
        <w:pStyle w:val="a3"/>
        <w:tabs>
          <w:tab w:val="left" w:pos="5506"/>
        </w:tabs>
        <w:spacing w:before="1" w:line="322" w:lineRule="exact"/>
        <w:ind w:left="2064"/>
      </w:pPr>
      <w:r>
        <w:t>Д</w:t>
      </w:r>
      <w:r>
        <w:tab/>
        <w:t>К</w:t>
      </w:r>
    </w:p>
    <w:p w:rsidR="000C42C2" w:rsidRDefault="000C42C2" w:rsidP="000C42C2">
      <w:pPr>
        <w:pStyle w:val="a3"/>
        <w:tabs>
          <w:tab w:val="left" w:pos="5458"/>
        </w:tabs>
        <w:spacing w:line="322" w:lineRule="exact"/>
        <w:ind w:left="2043"/>
      </w:pPr>
      <w:r>
        <w:t>35</w:t>
      </w:r>
      <w:r>
        <w:tab/>
        <w:t>311,</w:t>
      </w:r>
      <w:r>
        <w:rPr>
          <w:spacing w:val="-1"/>
        </w:rPr>
        <w:t xml:space="preserve"> </w:t>
      </w:r>
      <w:r>
        <w:t>312</w:t>
      </w:r>
    </w:p>
    <w:p w:rsidR="000C42C2" w:rsidRDefault="000C42C2" w:rsidP="000C42C2">
      <w:pPr>
        <w:pStyle w:val="a3"/>
        <w:ind w:left="154" w:right="1298" w:firstLine="719"/>
      </w:pPr>
      <w:r>
        <w:t>в) шляхом внесків засновників у рахунок їх вкладень у статутний фонд страхової компанії:</w:t>
      </w:r>
    </w:p>
    <w:p w:rsidR="000C42C2" w:rsidRDefault="000C42C2" w:rsidP="000C42C2">
      <w:pPr>
        <w:pStyle w:val="a3"/>
        <w:tabs>
          <w:tab w:val="left" w:pos="5521"/>
        </w:tabs>
        <w:spacing w:line="322" w:lineRule="exact"/>
        <w:ind w:left="2113"/>
      </w:pPr>
      <w:r>
        <w:t>Д</w:t>
      </w:r>
      <w:r>
        <w:tab/>
        <w:t>К</w:t>
      </w:r>
    </w:p>
    <w:p w:rsidR="000C42C2" w:rsidRDefault="000C42C2" w:rsidP="000C42C2">
      <w:pPr>
        <w:pStyle w:val="a3"/>
        <w:tabs>
          <w:tab w:val="left" w:pos="5458"/>
        </w:tabs>
        <w:spacing w:line="322" w:lineRule="exact"/>
        <w:ind w:left="2043"/>
      </w:pPr>
      <w:r>
        <w:t>35</w:t>
      </w:r>
      <w:r>
        <w:tab/>
        <w:t>301</w:t>
      </w:r>
    </w:p>
    <w:p w:rsidR="000C42C2" w:rsidRDefault="000C42C2" w:rsidP="000C42C2">
      <w:pPr>
        <w:pStyle w:val="a5"/>
        <w:numPr>
          <w:ilvl w:val="1"/>
          <w:numId w:val="3"/>
        </w:numPr>
        <w:tabs>
          <w:tab w:val="left" w:pos="1086"/>
          <w:tab w:val="left" w:pos="3071"/>
          <w:tab w:val="left" w:pos="4691"/>
          <w:tab w:val="left" w:pos="5275"/>
          <w:tab w:val="left" w:pos="6702"/>
          <w:tab w:val="left" w:pos="7618"/>
        </w:tabs>
        <w:ind w:left="154" w:right="928" w:firstLine="720"/>
        <w:rPr>
          <w:sz w:val="28"/>
        </w:rPr>
      </w:pPr>
      <w:r>
        <w:rPr>
          <w:sz w:val="28"/>
        </w:rPr>
        <w:t>Надходження</w:t>
      </w:r>
      <w:r>
        <w:rPr>
          <w:sz w:val="28"/>
        </w:rPr>
        <w:tab/>
        <w:t>дивідендів</w:t>
      </w:r>
      <w:r>
        <w:rPr>
          <w:sz w:val="28"/>
        </w:rPr>
        <w:tab/>
        <w:t>за</w:t>
      </w:r>
      <w:r>
        <w:rPr>
          <w:sz w:val="28"/>
        </w:rPr>
        <w:tab/>
        <w:t>придбані</w:t>
      </w:r>
      <w:r>
        <w:rPr>
          <w:sz w:val="28"/>
        </w:rPr>
        <w:tab/>
        <w:t>акції</w:t>
      </w:r>
      <w:r>
        <w:rPr>
          <w:sz w:val="28"/>
        </w:rPr>
        <w:tab/>
      </w:r>
      <w:r>
        <w:rPr>
          <w:spacing w:val="-4"/>
          <w:sz w:val="28"/>
        </w:rPr>
        <w:t xml:space="preserve">інших </w:t>
      </w:r>
      <w:r>
        <w:rPr>
          <w:sz w:val="28"/>
        </w:rPr>
        <w:t>організацій:</w:t>
      </w:r>
    </w:p>
    <w:p w:rsidR="000C42C2" w:rsidRDefault="000C42C2" w:rsidP="000C42C2">
      <w:pPr>
        <w:pStyle w:val="a3"/>
        <w:tabs>
          <w:tab w:val="left" w:pos="5526"/>
        </w:tabs>
        <w:spacing w:line="322" w:lineRule="exact"/>
        <w:ind w:left="2113"/>
      </w:pPr>
      <w:r>
        <w:t>Д</w:t>
      </w:r>
      <w:r>
        <w:tab/>
        <w:t>К</w:t>
      </w:r>
    </w:p>
    <w:p w:rsidR="000C42C2" w:rsidRDefault="000C42C2" w:rsidP="000C42C2">
      <w:pPr>
        <w:pStyle w:val="a3"/>
        <w:tabs>
          <w:tab w:val="left" w:pos="5490"/>
        </w:tabs>
        <w:ind w:left="2059"/>
      </w:pPr>
      <w:r>
        <w:t>301,</w:t>
      </w:r>
      <w:r>
        <w:rPr>
          <w:spacing w:val="-1"/>
        </w:rPr>
        <w:t xml:space="preserve"> </w:t>
      </w:r>
      <w:r>
        <w:t>311</w:t>
      </w:r>
      <w:r>
        <w:tab/>
        <w:t>731</w:t>
      </w:r>
    </w:p>
    <w:p w:rsidR="000C42C2" w:rsidRDefault="000C42C2" w:rsidP="000C42C2">
      <w:pPr>
        <w:pStyle w:val="a3"/>
      </w:pPr>
    </w:p>
    <w:p w:rsidR="000C42C2" w:rsidRDefault="000C42C2" w:rsidP="000C42C2">
      <w:pPr>
        <w:pStyle w:val="a3"/>
        <w:tabs>
          <w:tab w:val="left" w:pos="852"/>
          <w:tab w:val="left" w:pos="1273"/>
          <w:tab w:val="left" w:pos="2481"/>
        </w:tabs>
        <w:spacing w:before="1"/>
        <w:ind w:left="293" w:right="1732" w:hanging="140"/>
      </w:pPr>
      <w:r>
        <w:t>.</w:t>
      </w:r>
      <w:r>
        <w:tab/>
      </w:r>
      <w:r>
        <w:tab/>
        <w:t>3.</w:t>
      </w:r>
      <w:r>
        <w:tab/>
        <w:t>Виплата</w:t>
      </w:r>
      <w:r>
        <w:tab/>
        <w:t>з каси нарахованих дивідендів від участі</w:t>
      </w:r>
      <w:r>
        <w:rPr>
          <w:spacing w:val="-12"/>
        </w:rPr>
        <w:t xml:space="preserve"> </w:t>
      </w:r>
      <w:r>
        <w:t>в підприємстві:</w:t>
      </w:r>
    </w:p>
    <w:p w:rsidR="000C42C2" w:rsidRDefault="000C42C2" w:rsidP="000C42C2">
      <w:pPr>
        <w:pStyle w:val="a3"/>
        <w:tabs>
          <w:tab w:val="left" w:pos="5530"/>
        </w:tabs>
        <w:spacing w:line="322" w:lineRule="exact"/>
        <w:ind w:left="2113"/>
      </w:pPr>
      <w:r>
        <w:t>Д</w:t>
      </w:r>
      <w:r>
        <w:tab/>
        <w:t>К</w:t>
      </w:r>
    </w:p>
    <w:p w:rsidR="000C42C2" w:rsidRDefault="000C42C2" w:rsidP="000C42C2">
      <w:pPr>
        <w:pStyle w:val="a3"/>
        <w:tabs>
          <w:tab w:val="left" w:pos="5458"/>
        </w:tabs>
        <w:ind w:left="2043"/>
      </w:pPr>
      <w:r>
        <w:t>671</w:t>
      </w:r>
      <w:r>
        <w:tab/>
        <w:t>301</w:t>
      </w:r>
    </w:p>
    <w:p w:rsidR="000C42C2" w:rsidRDefault="000C42C2" w:rsidP="000C42C2">
      <w:pPr>
        <w:pStyle w:val="a3"/>
        <w:spacing w:before="10"/>
        <w:rPr>
          <w:sz w:val="27"/>
        </w:rPr>
      </w:pPr>
    </w:p>
    <w:p w:rsidR="000C42C2" w:rsidRDefault="000C42C2" w:rsidP="000C42C2">
      <w:pPr>
        <w:pStyle w:val="a5"/>
        <w:numPr>
          <w:ilvl w:val="0"/>
          <w:numId w:val="4"/>
        </w:numPr>
        <w:tabs>
          <w:tab w:val="left" w:pos="1154"/>
          <w:tab w:val="left" w:pos="5530"/>
        </w:tabs>
        <w:spacing w:before="1"/>
        <w:ind w:right="3048" w:hanging="1240"/>
        <w:rPr>
          <w:sz w:val="28"/>
        </w:rPr>
      </w:pPr>
      <w:r>
        <w:rPr>
          <w:sz w:val="28"/>
        </w:rPr>
        <w:t>Викуп у акціонерів акцій, що належать</w:t>
      </w:r>
      <w:r>
        <w:rPr>
          <w:spacing w:val="-13"/>
          <w:sz w:val="28"/>
        </w:rPr>
        <w:t xml:space="preserve"> </w:t>
      </w:r>
      <w:r>
        <w:rPr>
          <w:sz w:val="28"/>
        </w:rPr>
        <w:t>їм: Д</w:t>
      </w:r>
      <w:r>
        <w:rPr>
          <w:sz w:val="28"/>
        </w:rPr>
        <w:tab/>
        <w:t>К</w:t>
      </w:r>
    </w:p>
    <w:p w:rsidR="000C42C2" w:rsidRDefault="000C42C2" w:rsidP="000C42C2">
      <w:pPr>
        <w:pStyle w:val="a3"/>
        <w:tabs>
          <w:tab w:val="left" w:pos="5458"/>
        </w:tabs>
        <w:spacing w:line="322" w:lineRule="exact"/>
        <w:ind w:left="2043"/>
      </w:pPr>
      <w:r>
        <w:t>35</w:t>
      </w:r>
      <w:r>
        <w:tab/>
        <w:t>301, 311,</w:t>
      </w:r>
      <w:r>
        <w:rPr>
          <w:spacing w:val="-1"/>
        </w:rPr>
        <w:t xml:space="preserve"> </w:t>
      </w:r>
      <w:r>
        <w:t>312</w:t>
      </w:r>
    </w:p>
    <w:p w:rsidR="000C42C2" w:rsidRDefault="000C42C2" w:rsidP="000C42C2">
      <w:pPr>
        <w:pStyle w:val="a5"/>
        <w:numPr>
          <w:ilvl w:val="0"/>
          <w:numId w:val="4"/>
        </w:numPr>
        <w:tabs>
          <w:tab w:val="left" w:pos="1154"/>
          <w:tab w:val="left" w:pos="5530"/>
        </w:tabs>
        <w:ind w:right="3155" w:hanging="1240"/>
        <w:rPr>
          <w:sz w:val="28"/>
        </w:rPr>
      </w:pPr>
      <w:r>
        <w:rPr>
          <w:sz w:val="28"/>
        </w:rPr>
        <w:t>Надходження коштів за реалізацію</w:t>
      </w:r>
      <w:r>
        <w:rPr>
          <w:spacing w:val="-14"/>
          <w:sz w:val="28"/>
        </w:rPr>
        <w:t xml:space="preserve"> </w:t>
      </w:r>
      <w:r>
        <w:rPr>
          <w:sz w:val="28"/>
        </w:rPr>
        <w:t>акцій: Д</w:t>
      </w:r>
      <w:r>
        <w:rPr>
          <w:sz w:val="28"/>
        </w:rPr>
        <w:tab/>
        <w:t>К</w:t>
      </w:r>
    </w:p>
    <w:p w:rsidR="000C42C2" w:rsidRDefault="000C42C2" w:rsidP="000C42C2">
      <w:pPr>
        <w:pStyle w:val="a3"/>
        <w:tabs>
          <w:tab w:val="left" w:pos="5544"/>
        </w:tabs>
        <w:ind w:left="2113"/>
      </w:pPr>
      <w:r>
        <w:t>311</w:t>
      </w:r>
      <w:r>
        <w:tab/>
        <w:t>35</w:t>
      </w:r>
    </w:p>
    <w:p w:rsidR="000C42C2" w:rsidRDefault="000C42C2" w:rsidP="000C42C2">
      <w:pPr>
        <w:widowControl/>
        <w:autoSpaceDE/>
        <w:autoSpaceDN/>
        <w:sectPr w:rsidR="000C42C2">
          <w:pgSz w:w="11900" w:h="16840"/>
          <w:pgMar w:top="980" w:right="960" w:bottom="960" w:left="1660" w:header="0" w:footer="699" w:gutter="0"/>
          <w:cols w:space="720"/>
        </w:sectPr>
      </w:pPr>
    </w:p>
    <w:p w:rsidR="000C42C2" w:rsidRDefault="000C42C2" w:rsidP="000C42C2">
      <w:pPr>
        <w:pStyle w:val="1"/>
        <w:numPr>
          <w:ilvl w:val="1"/>
          <w:numId w:val="1"/>
        </w:numPr>
        <w:tabs>
          <w:tab w:val="left" w:pos="1003"/>
        </w:tabs>
        <w:spacing w:before="73"/>
        <w:ind w:left="1002" w:hanging="492"/>
      </w:pPr>
      <w:r>
        <w:t>Облік розрахунків з підзвітними</w:t>
      </w:r>
      <w:r>
        <w:rPr>
          <w:spacing w:val="-9"/>
        </w:rPr>
        <w:t xml:space="preserve"> </w:t>
      </w:r>
      <w:r>
        <w:t>особами</w:t>
      </w:r>
    </w:p>
    <w:p w:rsidR="000C42C2" w:rsidRDefault="000C42C2" w:rsidP="000C42C2">
      <w:pPr>
        <w:pStyle w:val="a3"/>
        <w:spacing w:before="9"/>
        <w:rPr>
          <w:b/>
          <w:sz w:val="27"/>
        </w:rPr>
      </w:pPr>
    </w:p>
    <w:p w:rsidR="000C42C2" w:rsidRDefault="000C42C2" w:rsidP="000C42C2">
      <w:pPr>
        <w:pStyle w:val="a3"/>
        <w:spacing w:line="322" w:lineRule="exact"/>
        <w:ind w:left="582"/>
        <w:jc w:val="both"/>
      </w:pPr>
      <w:r>
        <w:t>Облік розрахунків з підзвітними особами ведеться на</w:t>
      </w:r>
      <w:r>
        <w:rPr>
          <w:spacing w:val="-21"/>
        </w:rPr>
        <w:t xml:space="preserve"> </w:t>
      </w:r>
      <w:r>
        <w:t>субрахунку</w:t>
      </w:r>
    </w:p>
    <w:p w:rsidR="000C42C2" w:rsidRDefault="000C42C2" w:rsidP="000C42C2">
      <w:pPr>
        <w:pStyle w:val="a3"/>
        <w:ind w:left="233"/>
        <w:jc w:val="both"/>
      </w:pPr>
      <w:r>
        <w:t>372 “Розрахунки з підзвітними особами”.</w:t>
      </w:r>
    </w:p>
    <w:p w:rsidR="000C42C2" w:rsidRDefault="000C42C2" w:rsidP="000C42C2">
      <w:pPr>
        <w:pStyle w:val="a3"/>
        <w:ind w:left="233" w:right="847"/>
        <w:jc w:val="both"/>
      </w:pPr>
      <w:r>
        <w:t>На субрахунку 372 здійснюється облік  розрахунків  з  працівниками страхових компаній по авансах, котрі видані на службові відрядження, а також на господарські потреби чи закупівлю дрібним оптом матеріальних цінностей (канцелярських, поштових).</w:t>
      </w:r>
    </w:p>
    <w:p w:rsidR="000C42C2" w:rsidRDefault="000C42C2" w:rsidP="000C42C2">
      <w:pPr>
        <w:pStyle w:val="a3"/>
        <w:ind w:left="233" w:right="845" w:firstLine="349"/>
        <w:jc w:val="both"/>
      </w:pPr>
      <w:r>
        <w:t>Підзвітна особа після закінчення встановленого терміну відрядження зобов’язана пред’явити звіт про витрати за призначенням та документи, що їх підтверджують. До каси вони повинні внести невикористані суми.</w:t>
      </w:r>
    </w:p>
    <w:p w:rsidR="000C42C2" w:rsidRDefault="000C42C2" w:rsidP="000C42C2">
      <w:pPr>
        <w:pStyle w:val="a3"/>
        <w:ind w:left="233" w:right="845" w:firstLine="349"/>
        <w:jc w:val="both"/>
      </w:pPr>
      <w:r>
        <w:t>Фактичний час перебування у відрядженні визначається по відмітках у посвідченні про відрядження. Готівка видається у розмірі майбутніх витрат. Відрядженому відшкодовуються витрати на проїзд, включаючи збір за попередній продаж квитків, а також добові, включаючи вартість проживання в готелях.</w:t>
      </w:r>
    </w:p>
    <w:p w:rsidR="000C42C2" w:rsidRDefault="000C42C2" w:rsidP="000C42C2">
      <w:pPr>
        <w:pStyle w:val="a3"/>
        <w:ind w:left="233" w:right="846" w:firstLine="349"/>
        <w:jc w:val="both"/>
      </w:pPr>
      <w:r>
        <w:t>Протягом трьох днів після повернення працівника з відрядження він повинен пред’явити авансовий звіт про витрачені у відрядженні кошти.</w:t>
      </w:r>
    </w:p>
    <w:p w:rsidR="000C42C2" w:rsidRDefault="000C42C2" w:rsidP="000C42C2">
      <w:pPr>
        <w:pStyle w:val="a3"/>
        <w:ind w:left="233" w:right="845" w:firstLine="349"/>
        <w:jc w:val="both"/>
      </w:pPr>
      <w:r>
        <w:t>Разом з посвідченням про відрядження до авансового звіту додаються оформлені у встановленому порядку документи, а саме: квитки за проїзд, рахунки готелів у розмірі фактичних витрат та бронювання місць. Добові встановлені у розмірі 18 грн. і не потребують спеціального документального підтвердження.</w:t>
      </w:r>
    </w:p>
    <w:p w:rsidR="000C42C2" w:rsidRDefault="000C42C2" w:rsidP="000C42C2">
      <w:pPr>
        <w:pStyle w:val="a3"/>
        <w:ind w:left="233" w:right="847" w:firstLine="349"/>
        <w:jc w:val="both"/>
      </w:pPr>
      <w:r>
        <w:t>На господарські витрати підзвітні суми видаються на три робочі дні в розмірі, що не перевищує двохдобової потреби в</w:t>
      </w:r>
      <w:r>
        <w:rPr>
          <w:spacing w:val="-8"/>
        </w:rPr>
        <w:t xml:space="preserve"> </w:t>
      </w:r>
      <w:r>
        <w:t>них.</w:t>
      </w:r>
    </w:p>
    <w:p w:rsidR="000C42C2" w:rsidRDefault="000C42C2" w:rsidP="000C42C2">
      <w:pPr>
        <w:pStyle w:val="a3"/>
        <w:ind w:left="233" w:right="847" w:firstLine="349"/>
        <w:jc w:val="both"/>
      </w:pPr>
      <w:r>
        <w:t>Основними операціями щодо розрахунків з підзвітними особами є такі:</w:t>
      </w:r>
    </w:p>
    <w:p w:rsidR="000C42C2" w:rsidRDefault="000C42C2" w:rsidP="000C42C2">
      <w:pPr>
        <w:pStyle w:val="a5"/>
        <w:numPr>
          <w:ilvl w:val="0"/>
          <w:numId w:val="5"/>
        </w:numPr>
        <w:tabs>
          <w:tab w:val="left" w:pos="1214"/>
          <w:tab w:val="left" w:pos="5675"/>
        </w:tabs>
        <w:ind w:right="3243" w:hanging="910"/>
        <w:rPr>
          <w:sz w:val="28"/>
        </w:rPr>
      </w:pPr>
      <w:r>
        <w:rPr>
          <w:sz w:val="28"/>
        </w:rPr>
        <w:t>Видача з каси грошових коштів під звіт: Д</w:t>
      </w:r>
      <w:r>
        <w:rPr>
          <w:sz w:val="28"/>
        </w:rPr>
        <w:tab/>
        <w:t>К</w:t>
      </w:r>
    </w:p>
    <w:p w:rsidR="000C42C2" w:rsidRDefault="000C42C2" w:rsidP="000C42C2">
      <w:pPr>
        <w:pStyle w:val="a3"/>
        <w:tabs>
          <w:tab w:val="left" w:pos="5694"/>
        </w:tabs>
        <w:spacing w:line="321" w:lineRule="exact"/>
        <w:ind w:left="1913"/>
      </w:pPr>
      <w:r>
        <w:t>372</w:t>
      </w:r>
      <w:r>
        <w:tab/>
        <w:t>301</w:t>
      </w:r>
    </w:p>
    <w:p w:rsidR="000C42C2" w:rsidRDefault="000C42C2" w:rsidP="000C42C2">
      <w:pPr>
        <w:pStyle w:val="a5"/>
        <w:numPr>
          <w:ilvl w:val="0"/>
          <w:numId w:val="5"/>
        </w:numPr>
        <w:tabs>
          <w:tab w:val="left" w:pos="1369"/>
        </w:tabs>
        <w:spacing w:before="1" w:line="322" w:lineRule="exact"/>
        <w:ind w:left="1368" w:hanging="367"/>
        <w:rPr>
          <w:sz w:val="28"/>
        </w:rPr>
      </w:pPr>
      <w:r>
        <w:rPr>
          <w:sz w:val="28"/>
        </w:rPr>
        <w:t>Видача підзвітним особам різних грошових</w:t>
      </w:r>
      <w:r>
        <w:rPr>
          <w:spacing w:val="60"/>
          <w:sz w:val="28"/>
        </w:rPr>
        <w:t xml:space="preserve"> </w:t>
      </w:r>
      <w:r>
        <w:rPr>
          <w:sz w:val="28"/>
        </w:rPr>
        <w:t>документів</w:t>
      </w:r>
    </w:p>
    <w:p w:rsidR="000C42C2" w:rsidRDefault="000C42C2" w:rsidP="000C42C2">
      <w:pPr>
        <w:pStyle w:val="a3"/>
        <w:ind w:left="233"/>
      </w:pPr>
      <w:r>
        <w:t>(марок):</w:t>
      </w:r>
    </w:p>
    <w:p w:rsidR="000C42C2" w:rsidRDefault="000C42C2" w:rsidP="000C42C2">
      <w:pPr>
        <w:pStyle w:val="a3"/>
        <w:tabs>
          <w:tab w:val="left" w:pos="5744"/>
        </w:tabs>
        <w:spacing w:line="322" w:lineRule="exact"/>
        <w:ind w:left="1912"/>
        <w:jc w:val="both"/>
      </w:pPr>
      <w:r>
        <w:t>Д</w:t>
      </w:r>
      <w:r>
        <w:tab/>
        <w:t>К</w:t>
      </w:r>
    </w:p>
    <w:p w:rsidR="000C42C2" w:rsidRDefault="000C42C2" w:rsidP="000C42C2">
      <w:pPr>
        <w:pStyle w:val="a3"/>
        <w:tabs>
          <w:tab w:val="left" w:pos="5693"/>
        </w:tabs>
        <w:ind w:left="1912"/>
        <w:jc w:val="both"/>
      </w:pPr>
      <w:r>
        <w:t>372</w:t>
      </w:r>
      <w:r>
        <w:tab/>
        <w:t>331</w:t>
      </w:r>
    </w:p>
    <w:p w:rsidR="000C42C2" w:rsidRDefault="000C42C2" w:rsidP="000C42C2">
      <w:pPr>
        <w:pStyle w:val="a5"/>
        <w:numPr>
          <w:ilvl w:val="0"/>
          <w:numId w:val="5"/>
        </w:numPr>
        <w:tabs>
          <w:tab w:val="left" w:pos="1214"/>
        </w:tabs>
        <w:ind w:left="233" w:right="847" w:firstLine="768"/>
        <w:jc w:val="both"/>
        <w:rPr>
          <w:sz w:val="28"/>
        </w:rPr>
      </w:pPr>
      <w:r>
        <w:rPr>
          <w:sz w:val="28"/>
        </w:rPr>
        <w:t>Отримання підзвітними особами від інших організацій або з закладів банків грошових документів (чекових книжок) для розрахунків з іншими</w:t>
      </w:r>
      <w:r>
        <w:rPr>
          <w:spacing w:val="-2"/>
          <w:sz w:val="28"/>
        </w:rPr>
        <w:t xml:space="preserve"> </w:t>
      </w:r>
      <w:r>
        <w:rPr>
          <w:sz w:val="28"/>
        </w:rPr>
        <w:t>кредиторами:</w:t>
      </w:r>
    </w:p>
    <w:p w:rsidR="000C42C2" w:rsidRDefault="000C42C2" w:rsidP="000C42C2">
      <w:pPr>
        <w:pStyle w:val="a3"/>
        <w:tabs>
          <w:tab w:val="left" w:pos="5885"/>
        </w:tabs>
        <w:spacing w:line="322" w:lineRule="exact"/>
        <w:ind w:left="1842"/>
        <w:jc w:val="both"/>
      </w:pPr>
      <w:r>
        <w:t>Д</w:t>
      </w:r>
      <w:r>
        <w:tab/>
        <w:t>К</w:t>
      </w:r>
    </w:p>
    <w:p w:rsidR="000C42C2" w:rsidRDefault="000C42C2" w:rsidP="000C42C2">
      <w:pPr>
        <w:pStyle w:val="a3"/>
        <w:tabs>
          <w:tab w:val="left" w:pos="5783"/>
        </w:tabs>
        <w:spacing w:line="322" w:lineRule="exact"/>
        <w:ind w:left="1719"/>
      </w:pPr>
      <w:r>
        <w:t>372</w:t>
      </w:r>
      <w:r>
        <w:tab/>
        <w:t>377</w:t>
      </w:r>
    </w:p>
    <w:p w:rsidR="000C42C2" w:rsidRDefault="000C42C2" w:rsidP="000C42C2">
      <w:pPr>
        <w:pStyle w:val="a5"/>
        <w:numPr>
          <w:ilvl w:val="0"/>
          <w:numId w:val="5"/>
        </w:numPr>
        <w:tabs>
          <w:tab w:val="left" w:pos="1214"/>
        </w:tabs>
        <w:ind w:left="233" w:right="845" w:firstLine="768"/>
        <w:jc w:val="both"/>
        <w:rPr>
          <w:sz w:val="28"/>
        </w:rPr>
      </w:pPr>
      <w:r>
        <w:rPr>
          <w:sz w:val="28"/>
        </w:rPr>
        <w:t>Списання сум, використаних підзвітними особами на відрядження:</w:t>
      </w:r>
    </w:p>
    <w:p w:rsidR="000C42C2" w:rsidRDefault="000C42C2" w:rsidP="000C42C2">
      <w:pPr>
        <w:widowControl/>
        <w:autoSpaceDE/>
        <w:autoSpaceDN/>
        <w:rPr>
          <w:sz w:val="28"/>
        </w:rPr>
        <w:sectPr w:rsidR="000C42C2">
          <w:pgSz w:w="11900" w:h="16840"/>
          <w:pgMar w:top="980" w:right="960" w:bottom="960" w:left="1660" w:header="0" w:footer="699" w:gutter="0"/>
          <w:cols w:space="720"/>
        </w:sectPr>
      </w:pPr>
    </w:p>
    <w:p w:rsidR="000C42C2" w:rsidRDefault="000C42C2" w:rsidP="000C42C2">
      <w:pPr>
        <w:pStyle w:val="a3"/>
        <w:tabs>
          <w:tab w:val="left" w:pos="5455"/>
        </w:tabs>
        <w:spacing w:before="70"/>
        <w:ind w:left="1344"/>
      </w:pPr>
      <w:r>
        <w:t>Д</w:t>
      </w:r>
      <w:r>
        <w:tab/>
        <w:t>К</w:t>
      </w:r>
    </w:p>
    <w:p w:rsidR="000C42C2" w:rsidRDefault="000C42C2" w:rsidP="000C42C2">
      <w:pPr>
        <w:pStyle w:val="a3"/>
        <w:tabs>
          <w:tab w:val="left" w:pos="5752"/>
        </w:tabs>
        <w:spacing w:before="1" w:line="322" w:lineRule="exact"/>
        <w:ind w:left="1694"/>
      </w:pPr>
      <w:r>
        <w:t>92</w:t>
      </w:r>
      <w:r>
        <w:tab/>
        <w:t>372</w:t>
      </w:r>
    </w:p>
    <w:p w:rsidR="000C42C2" w:rsidRDefault="000C42C2" w:rsidP="000C42C2">
      <w:pPr>
        <w:pStyle w:val="a5"/>
        <w:numPr>
          <w:ilvl w:val="0"/>
          <w:numId w:val="5"/>
        </w:numPr>
        <w:tabs>
          <w:tab w:val="left" w:pos="1205"/>
          <w:tab w:val="left" w:pos="5806"/>
        </w:tabs>
        <w:ind w:left="1623" w:right="1152" w:hanging="700"/>
        <w:rPr>
          <w:sz w:val="28"/>
        </w:rPr>
      </w:pPr>
      <w:r>
        <w:rPr>
          <w:sz w:val="28"/>
        </w:rPr>
        <w:t>Придбання через підзвітних осіб матеріальних цінностей: Д</w:t>
      </w:r>
      <w:r>
        <w:rPr>
          <w:sz w:val="28"/>
        </w:rPr>
        <w:tab/>
        <w:t>К</w:t>
      </w:r>
    </w:p>
    <w:p w:rsidR="000C42C2" w:rsidRDefault="000C42C2" w:rsidP="000C42C2">
      <w:pPr>
        <w:pStyle w:val="a3"/>
        <w:tabs>
          <w:tab w:val="left" w:pos="5753"/>
        </w:tabs>
        <w:ind w:left="1622"/>
      </w:pPr>
      <w:r>
        <w:t>201, 203,</w:t>
      </w:r>
      <w:r>
        <w:rPr>
          <w:spacing w:val="1"/>
        </w:rPr>
        <w:t xml:space="preserve"> </w:t>
      </w:r>
      <w:r>
        <w:t>207,</w:t>
      </w:r>
      <w:r>
        <w:rPr>
          <w:spacing w:val="-1"/>
        </w:rPr>
        <w:t xml:space="preserve"> </w:t>
      </w:r>
      <w:r>
        <w:t>22</w:t>
      </w:r>
      <w:r>
        <w:tab/>
        <w:t>372</w:t>
      </w:r>
    </w:p>
    <w:p w:rsidR="000C42C2" w:rsidRDefault="000C42C2" w:rsidP="000C42C2">
      <w:pPr>
        <w:pStyle w:val="a3"/>
        <w:spacing w:before="11"/>
        <w:rPr>
          <w:sz w:val="27"/>
        </w:rPr>
      </w:pPr>
    </w:p>
    <w:p w:rsidR="000C42C2" w:rsidRDefault="000C42C2" w:rsidP="000C42C2">
      <w:pPr>
        <w:pStyle w:val="a5"/>
        <w:numPr>
          <w:ilvl w:val="0"/>
          <w:numId w:val="5"/>
        </w:numPr>
        <w:tabs>
          <w:tab w:val="left" w:pos="1293"/>
        </w:tabs>
        <w:ind w:left="154" w:right="926" w:firstLine="768"/>
        <w:rPr>
          <w:sz w:val="28"/>
        </w:rPr>
      </w:pPr>
      <w:r>
        <w:rPr>
          <w:sz w:val="28"/>
        </w:rPr>
        <w:t>Внесення підзвітними особами в касу невикористаного залишку підзвітних грошових коштів:</w:t>
      </w:r>
    </w:p>
    <w:p w:rsidR="000C42C2" w:rsidRDefault="000C42C2" w:rsidP="000C42C2">
      <w:pPr>
        <w:pStyle w:val="a3"/>
        <w:tabs>
          <w:tab w:val="left" w:pos="5946"/>
        </w:tabs>
        <w:spacing w:line="322" w:lineRule="exact"/>
        <w:ind w:left="1693"/>
      </w:pPr>
      <w:r>
        <w:t>Д</w:t>
      </w:r>
      <w:r>
        <w:tab/>
        <w:t>К</w:t>
      </w:r>
    </w:p>
    <w:p w:rsidR="000C42C2" w:rsidRDefault="000C42C2" w:rsidP="000C42C2">
      <w:pPr>
        <w:pStyle w:val="a3"/>
        <w:tabs>
          <w:tab w:val="left" w:pos="5914"/>
        </w:tabs>
        <w:spacing w:line="322" w:lineRule="exact"/>
        <w:ind w:left="1564"/>
      </w:pPr>
      <w:r>
        <w:t>301</w:t>
      </w:r>
      <w:r>
        <w:tab/>
        <w:t>372</w:t>
      </w:r>
    </w:p>
    <w:p w:rsidR="000C42C2" w:rsidRDefault="000C42C2" w:rsidP="000C42C2">
      <w:pPr>
        <w:pStyle w:val="a5"/>
        <w:numPr>
          <w:ilvl w:val="0"/>
          <w:numId w:val="5"/>
        </w:numPr>
        <w:tabs>
          <w:tab w:val="left" w:pos="1290"/>
        </w:tabs>
        <w:ind w:left="154" w:right="923" w:firstLine="768"/>
        <w:rPr>
          <w:sz w:val="28"/>
        </w:rPr>
      </w:pPr>
      <w:r>
        <w:rPr>
          <w:sz w:val="28"/>
        </w:rPr>
        <w:t>Утримання підзвітних сум, які вчасно не повернені, із заробітної плати працівника страхової</w:t>
      </w:r>
      <w:r>
        <w:rPr>
          <w:spacing w:val="-4"/>
          <w:sz w:val="28"/>
        </w:rPr>
        <w:t xml:space="preserve"> </w:t>
      </w:r>
      <w:r>
        <w:rPr>
          <w:sz w:val="28"/>
        </w:rPr>
        <w:t>компанії:</w:t>
      </w:r>
    </w:p>
    <w:p w:rsidR="000C42C2" w:rsidRDefault="000C42C2" w:rsidP="000C42C2">
      <w:pPr>
        <w:pStyle w:val="a3"/>
        <w:tabs>
          <w:tab w:val="left" w:pos="5875"/>
        </w:tabs>
        <w:spacing w:line="322" w:lineRule="exact"/>
        <w:ind w:left="1623"/>
      </w:pPr>
      <w:r>
        <w:t>Д</w:t>
      </w:r>
      <w:r>
        <w:tab/>
        <w:t>К</w:t>
      </w:r>
    </w:p>
    <w:p w:rsidR="000C42C2" w:rsidRDefault="000C42C2" w:rsidP="000C42C2">
      <w:pPr>
        <w:pStyle w:val="a3"/>
        <w:tabs>
          <w:tab w:val="left" w:pos="5904"/>
        </w:tabs>
        <w:ind w:left="1564"/>
      </w:pPr>
      <w:r>
        <w:t>661</w:t>
      </w:r>
      <w:r>
        <w:tab/>
        <w:t>372</w:t>
      </w:r>
    </w:p>
    <w:p w:rsidR="000C42C2" w:rsidRDefault="000C42C2" w:rsidP="000C42C2">
      <w:pPr>
        <w:pStyle w:val="a3"/>
        <w:spacing w:before="1"/>
      </w:pPr>
    </w:p>
    <w:p w:rsidR="000C42C2" w:rsidRDefault="000C42C2" w:rsidP="000C42C2">
      <w:pPr>
        <w:pStyle w:val="a3"/>
        <w:ind w:left="154" w:right="1080" w:firstLine="660"/>
      </w:pPr>
      <w:r>
        <w:t>При журнально-ордерній формі бухгалтерського обліку аналітичний облік розрахунків з підзвітними особами ведеться в журналі-ордері № 3 та в оборотній відомості, де в хронологічному порядку з початку року (місяця) проводяться записи на видачу коштів в підзвіт і на списання сум з підзвітних</w:t>
      </w:r>
      <w:r>
        <w:rPr>
          <w:spacing w:val="-8"/>
        </w:rPr>
        <w:t xml:space="preserve"> </w:t>
      </w:r>
      <w:r>
        <w:t>осіб.</w:t>
      </w:r>
    </w:p>
    <w:p w:rsidR="000C42C2" w:rsidRDefault="000C42C2" w:rsidP="000C42C2">
      <w:pPr>
        <w:pStyle w:val="a3"/>
        <w:ind w:left="154" w:right="1071" w:firstLine="769"/>
      </w:pPr>
      <w:r>
        <w:t xml:space="preserve">Підсумкові дані </w:t>
      </w:r>
      <w:proofErr w:type="spellStart"/>
      <w:r>
        <w:t>журнала-ордера</w:t>
      </w:r>
      <w:proofErr w:type="spellEnd"/>
      <w:r>
        <w:t xml:space="preserve"> № 3та </w:t>
      </w:r>
      <w:proofErr w:type="spellStart"/>
      <w:r>
        <w:t>розшифровки</w:t>
      </w:r>
      <w:proofErr w:type="spellEnd"/>
      <w:r>
        <w:t xml:space="preserve"> дебету рахунку 372 записуються до головної книги.</w:t>
      </w:r>
    </w:p>
    <w:p w:rsidR="000C42C2" w:rsidRDefault="000C42C2" w:rsidP="000C42C2">
      <w:pPr>
        <w:pStyle w:val="a3"/>
        <w:spacing w:before="3"/>
      </w:pPr>
    </w:p>
    <w:p w:rsidR="000C42C2" w:rsidRDefault="000C42C2" w:rsidP="000C42C2">
      <w:pPr>
        <w:pStyle w:val="1"/>
        <w:numPr>
          <w:ilvl w:val="1"/>
          <w:numId w:val="1"/>
        </w:numPr>
        <w:tabs>
          <w:tab w:val="left" w:pos="1415"/>
        </w:tabs>
        <w:ind w:left="1414" w:hanging="492"/>
      </w:pPr>
      <w:r>
        <w:t>Облік розрахунків з</w:t>
      </w:r>
      <w:r>
        <w:rPr>
          <w:spacing w:val="-1"/>
        </w:rPr>
        <w:t xml:space="preserve"> </w:t>
      </w:r>
      <w:r>
        <w:t>бюджетом</w:t>
      </w:r>
    </w:p>
    <w:p w:rsidR="000C42C2" w:rsidRDefault="000C42C2" w:rsidP="000C42C2">
      <w:pPr>
        <w:pStyle w:val="a3"/>
        <w:spacing w:before="8"/>
        <w:rPr>
          <w:b/>
          <w:sz w:val="27"/>
        </w:rPr>
      </w:pPr>
    </w:p>
    <w:p w:rsidR="000C42C2" w:rsidRDefault="000C42C2" w:rsidP="000C42C2">
      <w:pPr>
        <w:pStyle w:val="a3"/>
        <w:ind w:left="154" w:right="1579" w:firstLine="838"/>
      </w:pPr>
      <w:r>
        <w:t>Згідно діючої системи оподаткування страхові компанії сплачують такі податки:</w:t>
      </w:r>
    </w:p>
    <w:p w:rsidR="000C42C2" w:rsidRDefault="000C42C2" w:rsidP="000C42C2">
      <w:pPr>
        <w:pStyle w:val="a5"/>
        <w:numPr>
          <w:ilvl w:val="0"/>
          <w:numId w:val="6"/>
        </w:numPr>
        <w:tabs>
          <w:tab w:val="left" w:pos="1235"/>
        </w:tabs>
        <w:spacing w:before="1" w:line="322" w:lineRule="exact"/>
        <w:ind w:left="1234"/>
        <w:rPr>
          <w:sz w:val="28"/>
        </w:rPr>
      </w:pPr>
      <w:r>
        <w:rPr>
          <w:sz w:val="28"/>
        </w:rPr>
        <w:t>податок на прибуток</w:t>
      </w:r>
      <w:r>
        <w:rPr>
          <w:spacing w:val="-3"/>
          <w:sz w:val="28"/>
        </w:rPr>
        <w:t xml:space="preserve"> </w:t>
      </w:r>
      <w:r>
        <w:rPr>
          <w:sz w:val="28"/>
        </w:rPr>
        <w:t>(доход);</w:t>
      </w:r>
    </w:p>
    <w:p w:rsidR="000C42C2" w:rsidRDefault="000C42C2" w:rsidP="000C42C2">
      <w:pPr>
        <w:pStyle w:val="a5"/>
        <w:numPr>
          <w:ilvl w:val="0"/>
          <w:numId w:val="6"/>
        </w:numPr>
        <w:tabs>
          <w:tab w:val="left" w:pos="1235"/>
        </w:tabs>
        <w:spacing w:line="322" w:lineRule="exact"/>
        <w:ind w:left="1234"/>
        <w:rPr>
          <w:sz w:val="28"/>
        </w:rPr>
      </w:pPr>
      <w:r>
        <w:rPr>
          <w:sz w:val="28"/>
        </w:rPr>
        <w:t>прибутковий</w:t>
      </w:r>
      <w:r>
        <w:rPr>
          <w:spacing w:val="-4"/>
          <w:sz w:val="28"/>
        </w:rPr>
        <w:t xml:space="preserve"> </w:t>
      </w:r>
      <w:r>
        <w:rPr>
          <w:sz w:val="28"/>
        </w:rPr>
        <w:t>податок;</w:t>
      </w:r>
    </w:p>
    <w:p w:rsidR="000C42C2" w:rsidRDefault="000C42C2" w:rsidP="000C42C2">
      <w:pPr>
        <w:pStyle w:val="a5"/>
        <w:numPr>
          <w:ilvl w:val="0"/>
          <w:numId w:val="6"/>
        </w:numPr>
        <w:tabs>
          <w:tab w:val="left" w:pos="1235"/>
        </w:tabs>
        <w:ind w:left="1234"/>
        <w:rPr>
          <w:sz w:val="28"/>
        </w:rPr>
      </w:pPr>
      <w:r>
        <w:rPr>
          <w:sz w:val="28"/>
        </w:rPr>
        <w:t>комунальний</w:t>
      </w:r>
      <w:r>
        <w:rPr>
          <w:spacing w:val="-2"/>
          <w:sz w:val="28"/>
        </w:rPr>
        <w:t xml:space="preserve"> </w:t>
      </w:r>
      <w:r>
        <w:rPr>
          <w:sz w:val="28"/>
        </w:rPr>
        <w:t>податок;</w:t>
      </w:r>
    </w:p>
    <w:p w:rsidR="000C42C2" w:rsidRDefault="000C42C2" w:rsidP="000C42C2">
      <w:pPr>
        <w:pStyle w:val="a5"/>
        <w:numPr>
          <w:ilvl w:val="0"/>
          <w:numId w:val="6"/>
        </w:numPr>
        <w:tabs>
          <w:tab w:val="left" w:pos="1235"/>
        </w:tabs>
        <w:spacing w:line="322" w:lineRule="exact"/>
        <w:ind w:left="1234"/>
        <w:rPr>
          <w:sz w:val="28"/>
        </w:rPr>
      </w:pPr>
      <w:r>
        <w:rPr>
          <w:sz w:val="28"/>
        </w:rPr>
        <w:t>податок з власників транспортних</w:t>
      </w:r>
      <w:r>
        <w:rPr>
          <w:spacing w:val="-2"/>
          <w:sz w:val="28"/>
        </w:rPr>
        <w:t xml:space="preserve"> </w:t>
      </w:r>
      <w:r>
        <w:rPr>
          <w:sz w:val="28"/>
        </w:rPr>
        <w:t>засобів;</w:t>
      </w:r>
    </w:p>
    <w:p w:rsidR="000C42C2" w:rsidRDefault="000C42C2" w:rsidP="000C42C2">
      <w:pPr>
        <w:pStyle w:val="a5"/>
        <w:numPr>
          <w:ilvl w:val="0"/>
          <w:numId w:val="6"/>
        </w:numPr>
        <w:tabs>
          <w:tab w:val="left" w:pos="1235"/>
        </w:tabs>
        <w:spacing w:line="322" w:lineRule="exact"/>
        <w:ind w:left="1234"/>
        <w:rPr>
          <w:sz w:val="28"/>
        </w:rPr>
      </w:pPr>
      <w:r>
        <w:rPr>
          <w:sz w:val="28"/>
        </w:rPr>
        <w:t>земельний</w:t>
      </w:r>
      <w:r>
        <w:rPr>
          <w:spacing w:val="-2"/>
          <w:sz w:val="28"/>
        </w:rPr>
        <w:t xml:space="preserve"> </w:t>
      </w:r>
      <w:r>
        <w:rPr>
          <w:sz w:val="28"/>
        </w:rPr>
        <w:t>податок.</w:t>
      </w:r>
    </w:p>
    <w:p w:rsidR="000C42C2" w:rsidRDefault="000C42C2" w:rsidP="000C42C2">
      <w:pPr>
        <w:pStyle w:val="a3"/>
        <w:ind w:left="154" w:right="945" w:firstLine="769"/>
      </w:pPr>
      <w:r>
        <w:t>Об’єктом оподаткування у страхуванні визначено валовий дохід від страхової діяльності, який включає суму страхових внесків, страхових платежів або страхових премій, нагромаджених страховиками протягом звітного періоду за договорами страхування та перестрахування ризиків на території України або</w:t>
      </w:r>
      <w:r>
        <w:rPr>
          <w:spacing w:val="-18"/>
        </w:rPr>
        <w:t xml:space="preserve"> </w:t>
      </w:r>
      <w:r>
        <w:t>за її</w:t>
      </w:r>
      <w:r>
        <w:rPr>
          <w:spacing w:val="-1"/>
        </w:rPr>
        <w:t xml:space="preserve"> </w:t>
      </w:r>
      <w:r>
        <w:t>межами.</w:t>
      </w:r>
    </w:p>
    <w:p w:rsidR="000C42C2" w:rsidRDefault="000C42C2" w:rsidP="000C42C2">
      <w:pPr>
        <w:pStyle w:val="a3"/>
        <w:ind w:left="154" w:right="1081" w:firstLine="769"/>
      </w:pPr>
      <w:r>
        <w:t>Ставка податку визначена в розмірі 3 відсотків від суми валового доходу, отриманого від страхової діяльності. При страхуванні життя доходи за договорами, укладеними на період 10 років і більше, оподаткуванню не підлягають. Якщо договір страхування життя був укладений на термін 10 років і більше, але припинив дію до закінчення 10 років, то з доходів за ним сплачується податок в подвійному розмірі – 6 відсотків.</w:t>
      </w:r>
    </w:p>
    <w:p w:rsidR="000C42C2" w:rsidRDefault="000C42C2" w:rsidP="000C42C2">
      <w:pPr>
        <w:widowControl/>
        <w:autoSpaceDE/>
        <w:autoSpaceDN/>
        <w:sectPr w:rsidR="000C42C2">
          <w:pgSz w:w="11900" w:h="16840"/>
          <w:pgMar w:top="980" w:right="960" w:bottom="960" w:left="1660" w:header="0" w:footer="699" w:gutter="0"/>
          <w:cols w:space="720"/>
        </w:sectPr>
      </w:pPr>
    </w:p>
    <w:p w:rsidR="000C42C2" w:rsidRDefault="000C42C2" w:rsidP="000C42C2">
      <w:pPr>
        <w:pStyle w:val="a3"/>
        <w:spacing w:before="70"/>
        <w:ind w:left="233" w:right="894" w:firstLine="769"/>
      </w:pPr>
      <w:r>
        <w:t>Крім доходів від страхової діяльності, страховики можуть одержувати доходи від інвестиційної діяльності, а також прибуток від інших видів діяльності. Ці доходи оподатковуються в загальному порядку. Тобто об’єктом оподаткування є прибуток, який розраховується зменшенням валового доходу звітного періоду від зазначених операцій на суму валових витрат і амортизаційних відрахувань. При оподаткуванні прибутку від іншої діяльності застосовується ставка 30 відсотків.</w:t>
      </w:r>
    </w:p>
    <w:p w:rsidR="000C42C2" w:rsidRDefault="000C42C2" w:rsidP="000C42C2">
      <w:pPr>
        <w:pStyle w:val="a3"/>
        <w:spacing w:before="1"/>
        <w:ind w:left="233" w:right="1192" w:firstLine="769"/>
        <w:jc w:val="both"/>
      </w:pPr>
      <w:r>
        <w:t>Інші вказані податки сплачуються в загальному порядку та розмірах у відповідності до Закону України “Про оподаткування прибутку підприємств”.</w:t>
      </w:r>
    </w:p>
    <w:p w:rsidR="000C42C2" w:rsidRDefault="000C42C2" w:rsidP="000C42C2">
      <w:pPr>
        <w:pStyle w:val="a3"/>
        <w:ind w:left="233" w:right="1039" w:firstLine="418"/>
      </w:pPr>
      <w:r>
        <w:t>Облік розрахунків страхових компаній з бюджетом за вказаними вище податками здійснюється при допомозі рахунку 64 “Розрахунки за податками та платежами” за субрахунком 641 “ Розрахунки за податками”.</w:t>
      </w:r>
    </w:p>
    <w:p w:rsidR="000C42C2" w:rsidRDefault="000C42C2" w:rsidP="000C42C2">
      <w:pPr>
        <w:pStyle w:val="a3"/>
        <w:ind w:left="233" w:right="1446" w:firstLine="769"/>
      </w:pPr>
      <w:r>
        <w:t>З метою забезпечення обліку податків за їхніми видами зазначений субрахунок доповнюється відповідними рахунками третього порядку:</w:t>
      </w:r>
    </w:p>
    <w:p w:rsidR="000C42C2" w:rsidRDefault="000C42C2" w:rsidP="000C42C2">
      <w:pPr>
        <w:pStyle w:val="a5"/>
        <w:numPr>
          <w:ilvl w:val="0"/>
          <w:numId w:val="6"/>
        </w:numPr>
        <w:tabs>
          <w:tab w:val="left" w:pos="1314"/>
        </w:tabs>
        <w:spacing w:line="322" w:lineRule="exact"/>
        <w:ind w:left="1313"/>
        <w:rPr>
          <w:sz w:val="28"/>
        </w:rPr>
      </w:pPr>
      <w:r>
        <w:rPr>
          <w:sz w:val="28"/>
        </w:rPr>
        <w:t>6411 “Розрахунки по податку на прибуток</w:t>
      </w:r>
      <w:r>
        <w:rPr>
          <w:spacing w:val="-4"/>
          <w:sz w:val="28"/>
        </w:rPr>
        <w:t xml:space="preserve"> </w:t>
      </w:r>
      <w:r>
        <w:rPr>
          <w:sz w:val="28"/>
        </w:rPr>
        <w:t>(доход);</w:t>
      </w:r>
    </w:p>
    <w:p w:rsidR="000C42C2" w:rsidRDefault="000C42C2" w:rsidP="000C42C2">
      <w:pPr>
        <w:pStyle w:val="a5"/>
        <w:numPr>
          <w:ilvl w:val="0"/>
          <w:numId w:val="6"/>
        </w:numPr>
        <w:tabs>
          <w:tab w:val="left" w:pos="1314"/>
        </w:tabs>
        <w:ind w:left="1313"/>
        <w:rPr>
          <w:sz w:val="28"/>
        </w:rPr>
      </w:pPr>
      <w:r>
        <w:rPr>
          <w:sz w:val="28"/>
        </w:rPr>
        <w:t>6412 “Розрахунки по прибутковому</w:t>
      </w:r>
      <w:r>
        <w:rPr>
          <w:spacing w:val="-18"/>
          <w:sz w:val="28"/>
        </w:rPr>
        <w:t xml:space="preserve"> </w:t>
      </w:r>
      <w:r>
        <w:rPr>
          <w:sz w:val="28"/>
        </w:rPr>
        <w:t>податку”;</w:t>
      </w:r>
    </w:p>
    <w:p w:rsidR="000C42C2" w:rsidRDefault="000C42C2" w:rsidP="000C42C2">
      <w:pPr>
        <w:pStyle w:val="a5"/>
        <w:numPr>
          <w:ilvl w:val="0"/>
          <w:numId w:val="6"/>
        </w:numPr>
        <w:tabs>
          <w:tab w:val="left" w:pos="1314"/>
        </w:tabs>
        <w:spacing w:line="322" w:lineRule="exact"/>
        <w:ind w:left="1313"/>
        <w:rPr>
          <w:sz w:val="28"/>
        </w:rPr>
      </w:pPr>
      <w:r>
        <w:rPr>
          <w:sz w:val="28"/>
        </w:rPr>
        <w:t>6413 “Розрахунки по комунальному</w:t>
      </w:r>
      <w:r>
        <w:rPr>
          <w:spacing w:val="-25"/>
          <w:sz w:val="28"/>
        </w:rPr>
        <w:t xml:space="preserve"> </w:t>
      </w:r>
      <w:r>
        <w:rPr>
          <w:sz w:val="28"/>
        </w:rPr>
        <w:t>податку”;</w:t>
      </w:r>
    </w:p>
    <w:p w:rsidR="000C42C2" w:rsidRDefault="000C42C2" w:rsidP="000C42C2">
      <w:pPr>
        <w:pStyle w:val="a5"/>
        <w:numPr>
          <w:ilvl w:val="0"/>
          <w:numId w:val="6"/>
        </w:numPr>
        <w:tabs>
          <w:tab w:val="left" w:pos="1314"/>
        </w:tabs>
        <w:ind w:left="2072" w:right="1298" w:hanging="1120"/>
        <w:rPr>
          <w:sz w:val="28"/>
        </w:rPr>
      </w:pPr>
      <w:r>
        <w:rPr>
          <w:sz w:val="28"/>
        </w:rPr>
        <w:t>6414 “Розрахунки по податку з власників транспортних засобів”;</w:t>
      </w:r>
    </w:p>
    <w:p w:rsidR="000C42C2" w:rsidRDefault="000C42C2" w:rsidP="000C42C2">
      <w:pPr>
        <w:pStyle w:val="a5"/>
        <w:numPr>
          <w:ilvl w:val="0"/>
          <w:numId w:val="6"/>
        </w:numPr>
        <w:tabs>
          <w:tab w:val="left" w:pos="1314"/>
        </w:tabs>
        <w:spacing w:line="321" w:lineRule="exact"/>
        <w:ind w:left="1313"/>
        <w:rPr>
          <w:sz w:val="28"/>
        </w:rPr>
      </w:pPr>
      <w:r>
        <w:rPr>
          <w:sz w:val="28"/>
        </w:rPr>
        <w:t>6415 “Розрахунки по платі за</w:t>
      </w:r>
      <w:r>
        <w:rPr>
          <w:spacing w:val="-1"/>
          <w:sz w:val="28"/>
        </w:rPr>
        <w:t xml:space="preserve"> </w:t>
      </w:r>
      <w:r>
        <w:rPr>
          <w:sz w:val="28"/>
        </w:rPr>
        <w:t>землю”.</w:t>
      </w:r>
    </w:p>
    <w:p w:rsidR="000C42C2" w:rsidRDefault="000C42C2" w:rsidP="000C42C2">
      <w:pPr>
        <w:pStyle w:val="a3"/>
      </w:pPr>
    </w:p>
    <w:p w:rsidR="000C42C2" w:rsidRDefault="000C42C2" w:rsidP="000C42C2">
      <w:pPr>
        <w:pStyle w:val="a3"/>
        <w:ind w:left="233" w:right="1783" w:firstLine="660"/>
      </w:pPr>
      <w:r>
        <w:t>Основні операції по розрахунках страхових компаній з бюджетом такі:</w:t>
      </w:r>
    </w:p>
    <w:p w:rsidR="000C42C2" w:rsidRDefault="000C42C2" w:rsidP="000C42C2">
      <w:pPr>
        <w:pStyle w:val="a5"/>
        <w:numPr>
          <w:ilvl w:val="0"/>
          <w:numId w:val="7"/>
        </w:numPr>
        <w:tabs>
          <w:tab w:val="left" w:pos="1284"/>
        </w:tabs>
        <w:spacing w:before="1" w:line="322" w:lineRule="exact"/>
        <w:rPr>
          <w:sz w:val="28"/>
        </w:rPr>
      </w:pPr>
      <w:r>
        <w:rPr>
          <w:sz w:val="28"/>
        </w:rPr>
        <w:t>Нарахування податку на прибуток</w:t>
      </w:r>
      <w:r>
        <w:rPr>
          <w:spacing w:val="-4"/>
          <w:sz w:val="28"/>
        </w:rPr>
        <w:t xml:space="preserve"> </w:t>
      </w:r>
      <w:r>
        <w:rPr>
          <w:sz w:val="28"/>
        </w:rPr>
        <w:t>(доход)</w:t>
      </w:r>
    </w:p>
    <w:p w:rsidR="000C42C2" w:rsidRDefault="000C42C2" w:rsidP="000C42C2">
      <w:pPr>
        <w:pStyle w:val="a3"/>
        <w:tabs>
          <w:tab w:val="left" w:pos="5535"/>
        </w:tabs>
        <w:spacing w:line="322" w:lineRule="exact"/>
        <w:ind w:left="1842"/>
      </w:pPr>
      <w:r>
        <w:t>Д</w:t>
      </w:r>
      <w:r>
        <w:tab/>
        <w:t>К</w:t>
      </w:r>
    </w:p>
    <w:p w:rsidR="000C42C2" w:rsidRDefault="000C42C2" w:rsidP="000C42C2">
      <w:pPr>
        <w:pStyle w:val="a3"/>
        <w:tabs>
          <w:tab w:val="left" w:pos="5483"/>
        </w:tabs>
        <w:ind w:left="1843"/>
      </w:pPr>
      <w:r>
        <w:t>981</w:t>
      </w:r>
      <w:r>
        <w:tab/>
        <w:t>6411</w:t>
      </w:r>
    </w:p>
    <w:p w:rsidR="000C42C2" w:rsidRDefault="000C42C2" w:rsidP="000C42C2">
      <w:pPr>
        <w:pStyle w:val="a5"/>
        <w:numPr>
          <w:ilvl w:val="0"/>
          <w:numId w:val="7"/>
        </w:numPr>
        <w:tabs>
          <w:tab w:val="left" w:pos="1284"/>
          <w:tab w:val="left" w:pos="5534"/>
        </w:tabs>
        <w:ind w:left="1842" w:right="2331" w:hanging="841"/>
        <w:rPr>
          <w:sz w:val="28"/>
        </w:rPr>
      </w:pPr>
      <w:r>
        <w:rPr>
          <w:sz w:val="28"/>
        </w:rPr>
        <w:t>Нарахування прибуткового податку з</w:t>
      </w:r>
      <w:r>
        <w:rPr>
          <w:spacing w:val="-14"/>
          <w:sz w:val="28"/>
        </w:rPr>
        <w:t xml:space="preserve"> </w:t>
      </w:r>
      <w:r>
        <w:rPr>
          <w:sz w:val="28"/>
        </w:rPr>
        <w:t>громадян Д</w:t>
      </w:r>
      <w:r>
        <w:rPr>
          <w:sz w:val="28"/>
        </w:rPr>
        <w:tab/>
        <w:t>К</w:t>
      </w:r>
    </w:p>
    <w:p w:rsidR="000C42C2" w:rsidRDefault="000C42C2" w:rsidP="000C42C2">
      <w:pPr>
        <w:pStyle w:val="a3"/>
        <w:tabs>
          <w:tab w:val="left" w:pos="5552"/>
        </w:tabs>
        <w:spacing w:line="321" w:lineRule="exact"/>
        <w:ind w:left="1842"/>
      </w:pPr>
      <w:r>
        <w:t>661</w:t>
      </w:r>
      <w:r>
        <w:tab/>
        <w:t>6412</w:t>
      </w:r>
    </w:p>
    <w:p w:rsidR="000C42C2" w:rsidRDefault="000C42C2" w:rsidP="000C42C2">
      <w:pPr>
        <w:pStyle w:val="a5"/>
        <w:numPr>
          <w:ilvl w:val="0"/>
          <w:numId w:val="7"/>
        </w:numPr>
        <w:tabs>
          <w:tab w:val="left" w:pos="1284"/>
          <w:tab w:val="left" w:pos="5605"/>
        </w:tabs>
        <w:spacing w:before="1"/>
        <w:ind w:left="1842" w:right="3485" w:hanging="841"/>
        <w:rPr>
          <w:sz w:val="28"/>
        </w:rPr>
      </w:pPr>
      <w:r>
        <w:rPr>
          <w:sz w:val="28"/>
        </w:rPr>
        <w:t>Нарахування комунального податку Д</w:t>
      </w:r>
      <w:r>
        <w:rPr>
          <w:sz w:val="28"/>
        </w:rPr>
        <w:tab/>
      </w:r>
      <w:r>
        <w:rPr>
          <w:spacing w:val="-17"/>
          <w:sz w:val="28"/>
        </w:rPr>
        <w:t>К</w:t>
      </w:r>
    </w:p>
    <w:p w:rsidR="000C42C2" w:rsidRDefault="000C42C2" w:rsidP="000C42C2">
      <w:pPr>
        <w:pStyle w:val="a3"/>
        <w:tabs>
          <w:tab w:val="left" w:pos="5649"/>
        </w:tabs>
        <w:spacing w:line="321" w:lineRule="exact"/>
        <w:ind w:left="1853"/>
      </w:pPr>
      <w:r>
        <w:t>791</w:t>
      </w:r>
      <w:r>
        <w:tab/>
        <w:t>6413</w:t>
      </w:r>
    </w:p>
    <w:p w:rsidR="000C42C2" w:rsidRDefault="000C42C2" w:rsidP="000C42C2">
      <w:pPr>
        <w:pStyle w:val="a5"/>
        <w:numPr>
          <w:ilvl w:val="0"/>
          <w:numId w:val="7"/>
        </w:numPr>
        <w:tabs>
          <w:tab w:val="left" w:pos="1284"/>
          <w:tab w:val="left" w:pos="5675"/>
        </w:tabs>
        <w:ind w:left="1912" w:right="1355" w:hanging="910"/>
        <w:rPr>
          <w:sz w:val="28"/>
        </w:rPr>
      </w:pPr>
      <w:r>
        <w:rPr>
          <w:sz w:val="28"/>
        </w:rPr>
        <w:t>Нарахування податку з власників транспортних</w:t>
      </w:r>
      <w:r>
        <w:rPr>
          <w:spacing w:val="-18"/>
          <w:sz w:val="28"/>
        </w:rPr>
        <w:t xml:space="preserve"> </w:t>
      </w:r>
      <w:r>
        <w:rPr>
          <w:sz w:val="28"/>
        </w:rPr>
        <w:t>засобів Д</w:t>
      </w:r>
      <w:r>
        <w:rPr>
          <w:sz w:val="28"/>
        </w:rPr>
        <w:tab/>
        <w:t>К</w:t>
      </w:r>
    </w:p>
    <w:p w:rsidR="000C42C2" w:rsidRDefault="000C42C2" w:rsidP="000C42C2">
      <w:pPr>
        <w:pStyle w:val="a3"/>
        <w:tabs>
          <w:tab w:val="left" w:pos="5692"/>
        </w:tabs>
        <w:spacing w:before="1" w:line="322" w:lineRule="exact"/>
        <w:ind w:left="1842"/>
      </w:pPr>
      <w:r>
        <w:t>791</w:t>
      </w:r>
      <w:r>
        <w:tab/>
        <w:t>6414</w:t>
      </w:r>
    </w:p>
    <w:p w:rsidR="000C42C2" w:rsidRDefault="000C42C2" w:rsidP="000C42C2">
      <w:pPr>
        <w:pStyle w:val="a5"/>
        <w:numPr>
          <w:ilvl w:val="0"/>
          <w:numId w:val="7"/>
        </w:numPr>
        <w:tabs>
          <w:tab w:val="left" w:pos="1354"/>
        </w:tabs>
        <w:ind w:left="1353"/>
        <w:rPr>
          <w:sz w:val="28"/>
        </w:rPr>
      </w:pPr>
      <w:r>
        <w:rPr>
          <w:sz w:val="28"/>
        </w:rPr>
        <w:t>Нарахування плати за</w:t>
      </w:r>
      <w:r>
        <w:rPr>
          <w:spacing w:val="-1"/>
          <w:sz w:val="28"/>
        </w:rPr>
        <w:t xml:space="preserve"> </w:t>
      </w:r>
      <w:r>
        <w:rPr>
          <w:sz w:val="28"/>
        </w:rPr>
        <w:t>землю</w:t>
      </w:r>
    </w:p>
    <w:p w:rsidR="000C42C2" w:rsidRDefault="000C42C2" w:rsidP="000C42C2">
      <w:pPr>
        <w:pStyle w:val="a3"/>
        <w:tabs>
          <w:tab w:val="left" w:pos="5675"/>
        </w:tabs>
        <w:spacing w:line="322" w:lineRule="exact"/>
        <w:ind w:left="1912"/>
      </w:pPr>
      <w:r>
        <w:t>Д</w:t>
      </w:r>
      <w:r>
        <w:tab/>
        <w:t>К</w:t>
      </w:r>
    </w:p>
    <w:p w:rsidR="000C42C2" w:rsidRDefault="000C42C2" w:rsidP="000C42C2">
      <w:pPr>
        <w:pStyle w:val="a3"/>
        <w:tabs>
          <w:tab w:val="left" w:pos="5692"/>
        </w:tabs>
        <w:spacing w:line="322" w:lineRule="exact"/>
        <w:ind w:left="1912"/>
      </w:pPr>
      <w:r>
        <w:t>791</w:t>
      </w:r>
      <w:r>
        <w:tab/>
        <w:t>6415</w:t>
      </w:r>
    </w:p>
    <w:p w:rsidR="000C42C2" w:rsidRDefault="000C42C2" w:rsidP="000C42C2">
      <w:pPr>
        <w:pStyle w:val="a5"/>
        <w:numPr>
          <w:ilvl w:val="0"/>
          <w:numId w:val="7"/>
        </w:numPr>
        <w:tabs>
          <w:tab w:val="left" w:pos="1284"/>
        </w:tabs>
        <w:ind w:left="233" w:right="1793" w:firstLine="768"/>
        <w:rPr>
          <w:sz w:val="28"/>
        </w:rPr>
      </w:pPr>
      <w:r>
        <w:rPr>
          <w:sz w:val="28"/>
        </w:rPr>
        <w:t>Перерахування податкових платежів до бюджету</w:t>
      </w:r>
      <w:r>
        <w:rPr>
          <w:spacing w:val="-20"/>
          <w:sz w:val="28"/>
        </w:rPr>
        <w:t xml:space="preserve"> </w:t>
      </w:r>
      <w:r>
        <w:rPr>
          <w:sz w:val="28"/>
        </w:rPr>
        <w:t>за відповідними рахунками</w:t>
      </w:r>
    </w:p>
    <w:p w:rsidR="000C42C2" w:rsidRDefault="000C42C2" w:rsidP="000C42C2">
      <w:pPr>
        <w:pStyle w:val="a3"/>
        <w:tabs>
          <w:tab w:val="left" w:pos="5675"/>
        </w:tabs>
        <w:ind w:left="1912"/>
      </w:pPr>
      <w:r>
        <w:t>Д</w:t>
      </w:r>
      <w:r>
        <w:tab/>
        <w:t>К</w:t>
      </w:r>
    </w:p>
    <w:p w:rsidR="000C42C2" w:rsidRDefault="000C42C2" w:rsidP="000C42C2">
      <w:pPr>
        <w:widowControl/>
        <w:autoSpaceDE/>
        <w:autoSpaceDN/>
        <w:sectPr w:rsidR="000C42C2">
          <w:pgSz w:w="11900" w:h="16840"/>
          <w:pgMar w:top="980" w:right="960" w:bottom="960" w:left="1660" w:header="0" w:footer="699" w:gutter="0"/>
          <w:cols w:space="720"/>
        </w:sectPr>
      </w:pPr>
    </w:p>
    <w:p w:rsidR="000C42C2" w:rsidRDefault="000C42C2" w:rsidP="000C42C2">
      <w:pPr>
        <w:pStyle w:val="a3"/>
        <w:tabs>
          <w:tab w:val="left" w:pos="5544"/>
        </w:tabs>
        <w:spacing w:before="70"/>
        <w:ind w:left="1833"/>
      </w:pPr>
      <w:r>
        <w:t>641</w:t>
      </w:r>
      <w:r>
        <w:tab/>
        <w:t>311</w:t>
      </w:r>
    </w:p>
    <w:p w:rsidR="000C42C2" w:rsidRDefault="000C42C2" w:rsidP="000C42C2">
      <w:pPr>
        <w:pStyle w:val="a5"/>
        <w:numPr>
          <w:ilvl w:val="0"/>
          <w:numId w:val="7"/>
        </w:numPr>
        <w:tabs>
          <w:tab w:val="left" w:pos="1205"/>
        </w:tabs>
        <w:spacing w:before="1"/>
        <w:ind w:left="154" w:right="994" w:firstLine="768"/>
        <w:rPr>
          <w:sz w:val="28"/>
        </w:rPr>
      </w:pPr>
      <w:r>
        <w:rPr>
          <w:sz w:val="28"/>
        </w:rPr>
        <w:t>Повернення на поточний рахунок страхової компанії зайво перерахованих платежів до</w:t>
      </w:r>
      <w:r>
        <w:rPr>
          <w:spacing w:val="-1"/>
          <w:sz w:val="28"/>
        </w:rPr>
        <w:t xml:space="preserve"> </w:t>
      </w:r>
      <w:r>
        <w:rPr>
          <w:sz w:val="28"/>
        </w:rPr>
        <w:t>бюджету</w:t>
      </w:r>
    </w:p>
    <w:p w:rsidR="000C42C2" w:rsidRDefault="000C42C2" w:rsidP="000C42C2">
      <w:pPr>
        <w:pStyle w:val="a3"/>
        <w:tabs>
          <w:tab w:val="left" w:pos="5736"/>
        </w:tabs>
        <w:spacing w:line="321" w:lineRule="exact"/>
        <w:ind w:left="1903"/>
      </w:pPr>
      <w:r>
        <w:t>Д</w:t>
      </w:r>
      <w:r>
        <w:tab/>
        <w:t>К</w:t>
      </w:r>
    </w:p>
    <w:p w:rsidR="000C42C2" w:rsidRDefault="000C42C2" w:rsidP="000C42C2">
      <w:pPr>
        <w:pStyle w:val="a3"/>
        <w:tabs>
          <w:tab w:val="left" w:pos="5773"/>
        </w:tabs>
        <w:spacing w:before="1" w:line="322" w:lineRule="exact"/>
        <w:ind w:left="1924"/>
      </w:pPr>
      <w:r>
        <w:t>311</w:t>
      </w:r>
      <w:r>
        <w:tab/>
        <w:t>641</w:t>
      </w:r>
    </w:p>
    <w:p w:rsidR="000C42C2" w:rsidRDefault="000C42C2" w:rsidP="000C42C2">
      <w:pPr>
        <w:pStyle w:val="a3"/>
        <w:ind w:left="154" w:right="1098" w:firstLine="769"/>
      </w:pPr>
      <w:r>
        <w:t>Податок на доходи (прибуток ) страховика відображається в Декларації (додаток 4).</w:t>
      </w:r>
    </w:p>
    <w:p w:rsidR="000C42C2" w:rsidRDefault="000C42C2" w:rsidP="000C42C2">
      <w:pPr>
        <w:pStyle w:val="a3"/>
        <w:ind w:left="154" w:right="984" w:firstLine="769"/>
      </w:pPr>
      <w:r>
        <w:t>Порядок складання декларації з податку на доходи (прибуток) страховика розроблено на підставі норм Закону</w:t>
      </w:r>
      <w:r>
        <w:rPr>
          <w:spacing w:val="-21"/>
        </w:rPr>
        <w:t xml:space="preserve"> </w:t>
      </w:r>
      <w:r>
        <w:t>України від 28 грудня 1994 року № 334/ 94 “Про оподаткування прибутку підприємств” із змінами і доповненнями та з урахуванням Перехідних положень Закону України від 24 грудня 2002 року № 349 “Про внесення змін до Закону України “Про оподаткування прибутку</w:t>
      </w:r>
      <w:r>
        <w:rPr>
          <w:spacing w:val="-2"/>
        </w:rPr>
        <w:t xml:space="preserve"> </w:t>
      </w:r>
      <w:r>
        <w:t>підприємств”.</w:t>
      </w:r>
    </w:p>
    <w:p w:rsidR="000C42C2" w:rsidRDefault="000C42C2" w:rsidP="000C42C2">
      <w:pPr>
        <w:pStyle w:val="a3"/>
        <w:ind w:left="154" w:right="937" w:firstLine="769"/>
      </w:pPr>
      <w:r>
        <w:t>Порядок складання декларації застосовується страховиками</w:t>
      </w:r>
      <w:r>
        <w:rPr>
          <w:spacing w:val="-26"/>
        </w:rPr>
        <w:t xml:space="preserve"> </w:t>
      </w:r>
      <w:r>
        <w:t>– юридичними особами, діяльність яких регулюється Законом України “Про страхування» та які мають ліцензію на здійснення страхової діяльності, а також їх філіями, відділеннями та іншими відокремленими підрозділами, розташованими на території іншої територіальної</w:t>
      </w:r>
      <w:r>
        <w:rPr>
          <w:spacing w:val="-2"/>
        </w:rPr>
        <w:t xml:space="preserve"> </w:t>
      </w:r>
      <w:r>
        <w:t>громади.</w:t>
      </w:r>
    </w:p>
    <w:p w:rsidR="000C42C2" w:rsidRDefault="000C42C2" w:rsidP="000C42C2">
      <w:pPr>
        <w:pStyle w:val="a3"/>
        <w:ind w:left="154" w:right="937" w:firstLine="769"/>
      </w:pPr>
      <w:r>
        <w:t>Дані, наведені в декларації, повинні підтверджуватись первинними документами обліку і відповідати правилам складання податкового обліку (звітності).</w:t>
      </w:r>
    </w:p>
    <w:p w:rsidR="000C42C2" w:rsidRDefault="000C42C2" w:rsidP="000C42C2">
      <w:pPr>
        <w:pStyle w:val="a3"/>
        <w:ind w:left="154" w:right="1277" w:firstLine="769"/>
      </w:pPr>
      <w:r>
        <w:t>Достовірність даних підтверджується підписами керівника страхової компанії і головного бухгалтера та засвідчується печаткою страховика.</w:t>
      </w:r>
    </w:p>
    <w:p w:rsidR="000C42C2" w:rsidRDefault="000C42C2" w:rsidP="000C42C2">
      <w:pPr>
        <w:pStyle w:val="a3"/>
        <w:ind w:left="154" w:right="966" w:firstLine="769"/>
      </w:pPr>
      <w:r>
        <w:t>Оригінал декларації з відповідними додатком та відомостями подаються платником податку до податкового органу за місцезнаходженням платника.</w:t>
      </w:r>
    </w:p>
    <w:p w:rsidR="000C42C2" w:rsidRDefault="000C42C2" w:rsidP="000C42C2">
      <w:pPr>
        <w:pStyle w:val="a3"/>
        <w:ind w:left="154" w:right="2242" w:firstLine="838"/>
      </w:pPr>
      <w:r>
        <w:t>У декларації не повинно бути підчисток, помарок, виправлень, дописок та закреслень.</w:t>
      </w:r>
    </w:p>
    <w:p w:rsidR="000C42C2" w:rsidRDefault="000C42C2" w:rsidP="000C42C2">
      <w:pPr>
        <w:pStyle w:val="a3"/>
        <w:ind w:left="154" w:right="1526" w:firstLine="769"/>
      </w:pPr>
      <w:r>
        <w:t>Декларація складається із заголовної та основної частин, одного додатка (К1) та відомостей (К2, К3), які подаються щокварталу, у тому числі за рік.</w:t>
      </w:r>
    </w:p>
    <w:p w:rsidR="000C42C2" w:rsidRDefault="000C42C2" w:rsidP="000C42C2">
      <w:pPr>
        <w:pStyle w:val="a3"/>
        <w:ind w:left="154" w:right="937" w:firstLine="769"/>
      </w:pPr>
      <w:r>
        <w:t xml:space="preserve">У заголовній частині декларації відображаються повна назва підприємства ( відповідно до установчих документів), зареєстрованого в установленому порядку, ідентифікаційний код, </w:t>
      </w:r>
      <w:proofErr w:type="spellStart"/>
      <w:r>
        <w:t>код</w:t>
      </w:r>
      <w:proofErr w:type="spellEnd"/>
      <w:r>
        <w:t xml:space="preserve"> виду економічної діяльності, місцезнаходження та номер телефону платника. В основній частині, додатках та відомостях показники відображаються на підставі норм, установлених Законом</w:t>
      </w:r>
    </w:p>
    <w:p w:rsidR="000C42C2" w:rsidRDefault="000C42C2" w:rsidP="000C42C2">
      <w:pPr>
        <w:pStyle w:val="a3"/>
        <w:ind w:left="154"/>
      </w:pPr>
      <w:r>
        <w:t>№ 334.</w:t>
      </w:r>
    </w:p>
    <w:p w:rsidR="000C42C2" w:rsidRDefault="000C42C2" w:rsidP="000C42C2">
      <w:pPr>
        <w:pStyle w:val="a3"/>
        <w:spacing w:before="2"/>
      </w:pPr>
    </w:p>
    <w:p w:rsidR="000C42C2" w:rsidRDefault="000C42C2" w:rsidP="000C42C2">
      <w:pPr>
        <w:pStyle w:val="1"/>
        <w:numPr>
          <w:ilvl w:val="1"/>
          <w:numId w:val="1"/>
        </w:numPr>
        <w:tabs>
          <w:tab w:val="left" w:pos="1415"/>
        </w:tabs>
        <w:spacing w:line="321" w:lineRule="exact"/>
        <w:ind w:left="1414" w:hanging="492"/>
      </w:pPr>
      <w:r>
        <w:t>Облік розрахунків зі</w:t>
      </w:r>
      <w:r>
        <w:rPr>
          <w:spacing w:val="-1"/>
        </w:rPr>
        <w:t xml:space="preserve"> </w:t>
      </w:r>
      <w:r>
        <w:t>страхування</w:t>
      </w:r>
    </w:p>
    <w:p w:rsidR="000C42C2" w:rsidRDefault="000C42C2" w:rsidP="000C42C2">
      <w:pPr>
        <w:pStyle w:val="a3"/>
        <w:ind w:left="154" w:right="1298" w:firstLine="838"/>
      </w:pPr>
      <w:r>
        <w:t>Облік розрахунків зі страхування ведеться на рахунку 65 “Розрахунки за страхуванням”. За дебетом рахунку 65</w:t>
      </w:r>
    </w:p>
    <w:p w:rsidR="000C42C2" w:rsidRDefault="000C42C2" w:rsidP="000C42C2">
      <w:pPr>
        <w:widowControl/>
        <w:autoSpaceDE/>
        <w:autoSpaceDN/>
        <w:sectPr w:rsidR="000C42C2">
          <w:pgSz w:w="11900" w:h="16840"/>
          <w:pgMar w:top="980" w:right="960" w:bottom="960" w:left="1660" w:header="0" w:footer="699" w:gutter="0"/>
          <w:cols w:space="720"/>
        </w:sectPr>
      </w:pPr>
    </w:p>
    <w:p w:rsidR="000C42C2" w:rsidRDefault="000C42C2" w:rsidP="000C42C2">
      <w:pPr>
        <w:pStyle w:val="a3"/>
        <w:spacing w:before="70"/>
        <w:ind w:left="233" w:right="1026"/>
      </w:pPr>
      <w:r>
        <w:t>відображається погашення заборгованості та витрачання коштів страхування у страховій компанії. За кредитом рахунку 65 відображаються нараховані зобов’язання за страхуванням, а також отримані від органів страхування кошти.</w:t>
      </w:r>
    </w:p>
    <w:p w:rsidR="000C42C2" w:rsidRDefault="000C42C2" w:rsidP="000C42C2">
      <w:pPr>
        <w:pStyle w:val="a3"/>
        <w:spacing w:before="1" w:line="322" w:lineRule="exact"/>
        <w:ind w:left="1002"/>
      </w:pPr>
      <w:r>
        <w:t>Рахунок 65 має такі субрахунки:</w:t>
      </w:r>
    </w:p>
    <w:p w:rsidR="000C42C2" w:rsidRDefault="000C42C2" w:rsidP="000C42C2">
      <w:pPr>
        <w:pStyle w:val="a5"/>
        <w:numPr>
          <w:ilvl w:val="0"/>
          <w:numId w:val="6"/>
        </w:numPr>
        <w:tabs>
          <w:tab w:val="left" w:pos="1314"/>
        </w:tabs>
        <w:spacing w:line="322" w:lineRule="exact"/>
        <w:ind w:left="1313"/>
        <w:rPr>
          <w:sz w:val="28"/>
        </w:rPr>
      </w:pPr>
      <w:r>
        <w:rPr>
          <w:sz w:val="28"/>
        </w:rPr>
        <w:t>651 “За пенсійним</w:t>
      </w:r>
      <w:r>
        <w:rPr>
          <w:spacing w:val="-13"/>
          <w:sz w:val="28"/>
        </w:rPr>
        <w:t xml:space="preserve"> </w:t>
      </w:r>
      <w:r>
        <w:rPr>
          <w:sz w:val="28"/>
        </w:rPr>
        <w:t>забезпеченням”;</w:t>
      </w:r>
    </w:p>
    <w:p w:rsidR="000C42C2" w:rsidRDefault="000C42C2" w:rsidP="000C42C2">
      <w:pPr>
        <w:pStyle w:val="a5"/>
        <w:numPr>
          <w:ilvl w:val="0"/>
          <w:numId w:val="6"/>
        </w:numPr>
        <w:tabs>
          <w:tab w:val="left" w:pos="1314"/>
        </w:tabs>
        <w:spacing w:line="322" w:lineRule="exact"/>
        <w:ind w:left="1313"/>
        <w:rPr>
          <w:sz w:val="28"/>
        </w:rPr>
      </w:pPr>
      <w:r>
        <w:rPr>
          <w:sz w:val="28"/>
        </w:rPr>
        <w:t>652 “За соціальним</w:t>
      </w:r>
      <w:r>
        <w:rPr>
          <w:spacing w:val="-24"/>
          <w:sz w:val="28"/>
        </w:rPr>
        <w:t xml:space="preserve"> </w:t>
      </w:r>
      <w:r>
        <w:rPr>
          <w:sz w:val="28"/>
        </w:rPr>
        <w:t>страхуванням”;</w:t>
      </w:r>
    </w:p>
    <w:p w:rsidR="000C42C2" w:rsidRDefault="000C42C2" w:rsidP="000C42C2">
      <w:pPr>
        <w:pStyle w:val="a5"/>
        <w:numPr>
          <w:ilvl w:val="0"/>
          <w:numId w:val="6"/>
        </w:numPr>
        <w:tabs>
          <w:tab w:val="left" w:pos="1314"/>
        </w:tabs>
        <w:ind w:left="1313"/>
        <w:rPr>
          <w:sz w:val="28"/>
        </w:rPr>
      </w:pPr>
      <w:r>
        <w:rPr>
          <w:sz w:val="28"/>
        </w:rPr>
        <w:t>653 “За страхуванням на випадок</w:t>
      </w:r>
      <w:r>
        <w:rPr>
          <w:spacing w:val="-4"/>
          <w:sz w:val="28"/>
        </w:rPr>
        <w:t xml:space="preserve"> </w:t>
      </w:r>
      <w:r>
        <w:rPr>
          <w:sz w:val="28"/>
        </w:rPr>
        <w:t>безробіття”;</w:t>
      </w:r>
    </w:p>
    <w:p w:rsidR="000C42C2" w:rsidRDefault="000C42C2" w:rsidP="000C42C2">
      <w:pPr>
        <w:pStyle w:val="a5"/>
        <w:numPr>
          <w:ilvl w:val="0"/>
          <w:numId w:val="6"/>
        </w:numPr>
        <w:tabs>
          <w:tab w:val="left" w:pos="1314"/>
        </w:tabs>
        <w:spacing w:line="322" w:lineRule="exact"/>
        <w:ind w:left="1313"/>
        <w:rPr>
          <w:sz w:val="28"/>
        </w:rPr>
      </w:pPr>
      <w:r>
        <w:rPr>
          <w:sz w:val="28"/>
        </w:rPr>
        <w:t>654 “ За індивідуальним</w:t>
      </w:r>
      <w:r>
        <w:rPr>
          <w:spacing w:val="-1"/>
          <w:sz w:val="28"/>
        </w:rPr>
        <w:t xml:space="preserve"> </w:t>
      </w:r>
      <w:r>
        <w:rPr>
          <w:sz w:val="28"/>
        </w:rPr>
        <w:t>страхуванням”;</w:t>
      </w:r>
    </w:p>
    <w:p w:rsidR="000C42C2" w:rsidRDefault="000C42C2" w:rsidP="000C42C2">
      <w:pPr>
        <w:pStyle w:val="a5"/>
        <w:numPr>
          <w:ilvl w:val="0"/>
          <w:numId w:val="6"/>
        </w:numPr>
        <w:tabs>
          <w:tab w:val="left" w:pos="1314"/>
        </w:tabs>
        <w:spacing w:line="322" w:lineRule="exact"/>
        <w:ind w:left="1313"/>
        <w:rPr>
          <w:sz w:val="28"/>
        </w:rPr>
      </w:pPr>
      <w:r>
        <w:rPr>
          <w:sz w:val="28"/>
        </w:rPr>
        <w:t>655 “За страхуванням майна”;</w:t>
      </w:r>
    </w:p>
    <w:p w:rsidR="000C42C2" w:rsidRDefault="000C42C2" w:rsidP="000C42C2">
      <w:pPr>
        <w:pStyle w:val="a5"/>
        <w:numPr>
          <w:ilvl w:val="0"/>
          <w:numId w:val="6"/>
        </w:numPr>
        <w:tabs>
          <w:tab w:val="left" w:pos="1314"/>
        </w:tabs>
        <w:ind w:left="1983" w:right="1267" w:hanging="1030"/>
        <w:rPr>
          <w:sz w:val="28"/>
        </w:rPr>
      </w:pPr>
      <w:r>
        <w:rPr>
          <w:sz w:val="28"/>
        </w:rPr>
        <w:t>656 “За страхуванням на випадок нещасних випадків</w:t>
      </w:r>
      <w:r>
        <w:rPr>
          <w:spacing w:val="-21"/>
          <w:sz w:val="28"/>
        </w:rPr>
        <w:t xml:space="preserve"> </w:t>
      </w:r>
      <w:r>
        <w:rPr>
          <w:sz w:val="28"/>
        </w:rPr>
        <w:t>на виробництві”.</w:t>
      </w:r>
    </w:p>
    <w:p w:rsidR="000C42C2" w:rsidRDefault="000C42C2" w:rsidP="000C42C2">
      <w:pPr>
        <w:pStyle w:val="a3"/>
        <w:spacing w:before="1"/>
        <w:ind w:left="1002"/>
      </w:pPr>
      <w:r>
        <w:t>Основними операціями по розрахунках за страхуванням є</w:t>
      </w:r>
    </w:p>
    <w:p w:rsidR="000C42C2" w:rsidRDefault="000C42C2" w:rsidP="000C42C2">
      <w:pPr>
        <w:widowControl/>
        <w:autoSpaceDE/>
        <w:autoSpaceDN/>
        <w:sectPr w:rsidR="000C42C2">
          <w:pgSz w:w="11900" w:h="16840"/>
          <w:pgMar w:top="980" w:right="960" w:bottom="960" w:left="1660" w:header="0" w:footer="699" w:gutter="0"/>
          <w:cols w:space="720"/>
        </w:sectPr>
      </w:pPr>
    </w:p>
    <w:p w:rsidR="000C42C2" w:rsidRDefault="000C42C2" w:rsidP="000C42C2">
      <w:pPr>
        <w:pStyle w:val="a3"/>
        <w:spacing w:line="322" w:lineRule="exact"/>
        <w:ind w:left="233"/>
      </w:pPr>
      <w:r>
        <w:rPr>
          <w:spacing w:val="-1"/>
        </w:rPr>
        <w:t>такі:</w:t>
      </w:r>
    </w:p>
    <w:p w:rsidR="000C42C2" w:rsidRDefault="000C42C2" w:rsidP="000C42C2">
      <w:pPr>
        <w:pStyle w:val="a3"/>
      </w:pPr>
      <w:r>
        <w:br w:type="column"/>
      </w:r>
    </w:p>
    <w:p w:rsidR="000C42C2" w:rsidRDefault="000C42C2" w:rsidP="000C42C2">
      <w:pPr>
        <w:pStyle w:val="a5"/>
        <w:numPr>
          <w:ilvl w:val="0"/>
          <w:numId w:val="8"/>
        </w:numPr>
        <w:tabs>
          <w:tab w:val="left" w:pos="473"/>
        </w:tabs>
        <w:spacing w:line="322" w:lineRule="exact"/>
        <w:rPr>
          <w:sz w:val="28"/>
        </w:rPr>
      </w:pPr>
      <w:r>
        <w:rPr>
          <w:sz w:val="28"/>
        </w:rPr>
        <w:t>Нарахування</w:t>
      </w:r>
      <w:r>
        <w:rPr>
          <w:spacing w:val="-2"/>
          <w:sz w:val="28"/>
        </w:rPr>
        <w:t xml:space="preserve"> </w:t>
      </w:r>
      <w:r>
        <w:rPr>
          <w:sz w:val="28"/>
        </w:rPr>
        <w:t>внесків:</w:t>
      </w:r>
    </w:p>
    <w:p w:rsidR="000C42C2" w:rsidRDefault="000C42C2" w:rsidP="000C42C2">
      <w:pPr>
        <w:pStyle w:val="a3"/>
        <w:tabs>
          <w:tab w:val="left" w:pos="4864"/>
        </w:tabs>
        <w:ind w:left="1311" w:right="2288" w:hanging="1049"/>
      </w:pPr>
      <w:r>
        <w:t>а) на обов’язкове державне пенсійне</w:t>
      </w:r>
      <w:r>
        <w:rPr>
          <w:spacing w:val="-17"/>
        </w:rPr>
        <w:t xml:space="preserve"> </w:t>
      </w:r>
      <w:r>
        <w:t>страхування Д</w:t>
      </w:r>
      <w:r>
        <w:tab/>
        <w:t>К</w:t>
      </w:r>
    </w:p>
    <w:p w:rsidR="000C42C2" w:rsidRDefault="000C42C2" w:rsidP="000C42C2">
      <w:pPr>
        <w:pStyle w:val="a3"/>
        <w:tabs>
          <w:tab w:val="left" w:pos="4882"/>
        </w:tabs>
        <w:spacing w:line="322" w:lineRule="exact"/>
        <w:ind w:left="1311"/>
      </w:pPr>
      <w:r>
        <w:t>661</w:t>
      </w:r>
      <w:r>
        <w:tab/>
        <w:t>651</w:t>
      </w:r>
    </w:p>
    <w:p w:rsidR="000C42C2" w:rsidRDefault="000C42C2" w:rsidP="000C42C2">
      <w:pPr>
        <w:pStyle w:val="a3"/>
        <w:tabs>
          <w:tab w:val="left" w:pos="4934"/>
        </w:tabs>
        <w:ind w:left="1382" w:right="3295" w:hanging="1052"/>
      </w:pPr>
      <w:r>
        <w:t>б) на обов’язкове соціальне</w:t>
      </w:r>
      <w:r>
        <w:rPr>
          <w:spacing w:val="-24"/>
        </w:rPr>
        <w:t xml:space="preserve"> </w:t>
      </w:r>
      <w:r>
        <w:t>страхування Д</w:t>
      </w:r>
      <w:r>
        <w:tab/>
        <w:t>К</w:t>
      </w:r>
    </w:p>
    <w:p w:rsidR="000C42C2" w:rsidRDefault="000C42C2" w:rsidP="000C42C2">
      <w:pPr>
        <w:pStyle w:val="a3"/>
        <w:tabs>
          <w:tab w:val="left" w:pos="4951"/>
        </w:tabs>
        <w:spacing w:before="1" w:line="322" w:lineRule="exact"/>
        <w:ind w:left="1381"/>
      </w:pPr>
      <w:r>
        <w:t>661</w:t>
      </w:r>
      <w:r>
        <w:tab/>
        <w:t>652</w:t>
      </w:r>
    </w:p>
    <w:p w:rsidR="000C42C2" w:rsidRDefault="000C42C2" w:rsidP="000C42C2">
      <w:pPr>
        <w:pStyle w:val="a3"/>
        <w:ind w:left="682" w:right="1826" w:hanging="281"/>
      </w:pPr>
      <w:r>
        <w:t>в) на обов’язкове соціальне страхування на випадок безробіття</w:t>
      </w:r>
    </w:p>
    <w:p w:rsidR="000C42C2" w:rsidRDefault="000C42C2" w:rsidP="000C42C2">
      <w:pPr>
        <w:pStyle w:val="a3"/>
        <w:tabs>
          <w:tab w:val="left" w:pos="5005"/>
        </w:tabs>
        <w:spacing w:line="321" w:lineRule="exact"/>
        <w:ind w:left="1451"/>
      </w:pPr>
      <w:r>
        <w:t>Д</w:t>
      </w:r>
      <w:r>
        <w:tab/>
        <w:t>К</w:t>
      </w:r>
    </w:p>
    <w:p w:rsidR="000C42C2" w:rsidRDefault="000C42C2" w:rsidP="000C42C2">
      <w:pPr>
        <w:pStyle w:val="a3"/>
        <w:tabs>
          <w:tab w:val="left" w:pos="5021"/>
        </w:tabs>
        <w:spacing w:line="322" w:lineRule="exact"/>
        <w:ind w:left="1451"/>
      </w:pPr>
      <w:r>
        <w:t>661</w:t>
      </w:r>
      <w:r>
        <w:tab/>
        <w:t>653</w:t>
      </w:r>
    </w:p>
    <w:p w:rsidR="000C42C2" w:rsidRDefault="000C42C2" w:rsidP="000C42C2">
      <w:pPr>
        <w:pStyle w:val="a3"/>
        <w:ind w:left="821" w:right="1091" w:hanging="351"/>
      </w:pPr>
      <w:r>
        <w:t>г) за індивідуальним страхуванням працівників страхової компанії</w:t>
      </w:r>
    </w:p>
    <w:p w:rsidR="000C42C2" w:rsidRDefault="000C42C2" w:rsidP="000C42C2">
      <w:pPr>
        <w:pStyle w:val="a3"/>
        <w:tabs>
          <w:tab w:val="left" w:pos="5144"/>
        </w:tabs>
        <w:spacing w:before="1" w:line="322" w:lineRule="exact"/>
        <w:ind w:left="1382"/>
      </w:pPr>
      <w:r>
        <w:t>Д</w:t>
      </w:r>
      <w:r>
        <w:tab/>
        <w:t>К</w:t>
      </w:r>
    </w:p>
    <w:p w:rsidR="000C42C2" w:rsidRDefault="000C42C2" w:rsidP="000C42C2">
      <w:pPr>
        <w:pStyle w:val="a3"/>
        <w:tabs>
          <w:tab w:val="left" w:pos="5162"/>
        </w:tabs>
        <w:spacing w:line="322" w:lineRule="exact"/>
        <w:ind w:left="1381"/>
      </w:pPr>
      <w:r>
        <w:t>661</w:t>
      </w:r>
      <w:r>
        <w:tab/>
        <w:t>654</w:t>
      </w:r>
    </w:p>
    <w:p w:rsidR="000C42C2" w:rsidRDefault="000C42C2" w:rsidP="000C42C2">
      <w:pPr>
        <w:pStyle w:val="a3"/>
        <w:tabs>
          <w:tab w:val="left" w:pos="5214"/>
        </w:tabs>
        <w:ind w:left="1451" w:right="1064" w:hanging="910"/>
      </w:pPr>
      <w:r>
        <w:t>д) за страхуванням майна працівників страхової</w:t>
      </w:r>
      <w:r>
        <w:rPr>
          <w:spacing w:val="-19"/>
        </w:rPr>
        <w:t xml:space="preserve"> </w:t>
      </w:r>
      <w:r>
        <w:t>компанії Д</w:t>
      </w:r>
      <w:r>
        <w:tab/>
        <w:t>К</w:t>
      </w:r>
    </w:p>
    <w:p w:rsidR="000C42C2" w:rsidRDefault="000C42C2" w:rsidP="000C42C2">
      <w:pPr>
        <w:pStyle w:val="a3"/>
        <w:tabs>
          <w:tab w:val="left" w:pos="5231"/>
        </w:tabs>
        <w:spacing w:line="322" w:lineRule="exact"/>
        <w:ind w:left="1450"/>
      </w:pPr>
      <w:r>
        <w:t>661</w:t>
      </w:r>
      <w:r>
        <w:tab/>
        <w:t>655</w:t>
      </w:r>
    </w:p>
    <w:p w:rsidR="000C42C2" w:rsidRDefault="000C42C2" w:rsidP="000C42C2">
      <w:pPr>
        <w:pStyle w:val="a3"/>
        <w:ind w:left="962" w:right="1826" w:hanging="350"/>
      </w:pPr>
      <w:r>
        <w:t>е) за страхуванням майна, що належить страховій компанії</w:t>
      </w:r>
    </w:p>
    <w:p w:rsidR="000C42C2" w:rsidRDefault="000C42C2" w:rsidP="000C42C2">
      <w:pPr>
        <w:pStyle w:val="a3"/>
        <w:tabs>
          <w:tab w:val="left" w:pos="5284"/>
        </w:tabs>
        <w:spacing w:line="322" w:lineRule="exact"/>
        <w:ind w:left="1452"/>
      </w:pPr>
      <w:r>
        <w:t>Д</w:t>
      </w:r>
      <w:r>
        <w:tab/>
        <w:t>К</w:t>
      </w:r>
    </w:p>
    <w:p w:rsidR="000C42C2" w:rsidRDefault="000C42C2" w:rsidP="000C42C2">
      <w:pPr>
        <w:pStyle w:val="a3"/>
        <w:tabs>
          <w:tab w:val="left" w:pos="5302"/>
        </w:tabs>
        <w:spacing w:line="322" w:lineRule="exact"/>
        <w:ind w:left="1452"/>
      </w:pPr>
      <w:r>
        <w:t>94</w:t>
      </w:r>
      <w:r>
        <w:tab/>
        <w:t>655</w:t>
      </w:r>
    </w:p>
    <w:p w:rsidR="000C42C2" w:rsidRDefault="000C42C2" w:rsidP="000C42C2">
      <w:pPr>
        <w:pStyle w:val="a5"/>
        <w:numPr>
          <w:ilvl w:val="0"/>
          <w:numId w:val="8"/>
        </w:numPr>
        <w:tabs>
          <w:tab w:val="left" w:pos="473"/>
        </w:tabs>
        <w:ind w:left="192" w:right="1185" w:hanging="1"/>
        <w:rPr>
          <w:sz w:val="28"/>
        </w:rPr>
      </w:pPr>
      <w:r>
        <w:rPr>
          <w:sz w:val="28"/>
        </w:rPr>
        <w:t>Перерахування нарахованих внесків за страхуванням до: а) Пенсійного</w:t>
      </w:r>
      <w:r>
        <w:rPr>
          <w:spacing w:val="1"/>
          <w:sz w:val="28"/>
        </w:rPr>
        <w:t xml:space="preserve"> </w:t>
      </w:r>
      <w:r>
        <w:rPr>
          <w:sz w:val="28"/>
        </w:rPr>
        <w:t>фонду</w:t>
      </w:r>
    </w:p>
    <w:p w:rsidR="000C42C2" w:rsidRDefault="000C42C2" w:rsidP="000C42C2">
      <w:pPr>
        <w:pStyle w:val="a3"/>
        <w:tabs>
          <w:tab w:val="left" w:pos="5355"/>
        </w:tabs>
        <w:spacing w:line="322" w:lineRule="exact"/>
        <w:ind w:left="1452"/>
      </w:pPr>
      <w:r>
        <w:t>Д</w:t>
      </w:r>
      <w:r>
        <w:tab/>
        <w:t>К</w:t>
      </w:r>
    </w:p>
    <w:p w:rsidR="000C42C2" w:rsidRDefault="000C42C2" w:rsidP="000C42C2">
      <w:pPr>
        <w:pStyle w:val="a3"/>
        <w:tabs>
          <w:tab w:val="left" w:pos="5303"/>
        </w:tabs>
        <w:ind w:left="1451"/>
      </w:pPr>
      <w:r>
        <w:t>651</w:t>
      </w:r>
      <w:r>
        <w:tab/>
        <w:t>311</w:t>
      </w:r>
    </w:p>
    <w:p w:rsidR="000C42C2" w:rsidRDefault="000C42C2" w:rsidP="000C42C2">
      <w:pPr>
        <w:pStyle w:val="a3"/>
        <w:spacing w:before="1"/>
        <w:ind w:left="613" w:right="892" w:hanging="352"/>
      </w:pPr>
      <w:r>
        <w:t>б) Фонду соціального страхування (за збором на обов’язкове соціальне страхування</w:t>
      </w:r>
    </w:p>
    <w:p w:rsidR="000C42C2" w:rsidRDefault="000C42C2" w:rsidP="000C42C2">
      <w:pPr>
        <w:pStyle w:val="a3"/>
        <w:tabs>
          <w:tab w:val="left" w:pos="5425"/>
        </w:tabs>
        <w:spacing w:line="321" w:lineRule="exact"/>
        <w:ind w:left="1451"/>
      </w:pPr>
      <w:r>
        <w:t>Д</w:t>
      </w:r>
      <w:r>
        <w:tab/>
        <w:t>К</w:t>
      </w:r>
    </w:p>
    <w:p w:rsidR="000C42C2" w:rsidRDefault="000C42C2" w:rsidP="000C42C2">
      <w:pPr>
        <w:pStyle w:val="a3"/>
        <w:tabs>
          <w:tab w:val="left" w:pos="5452"/>
        </w:tabs>
        <w:spacing w:before="1" w:line="322" w:lineRule="exact"/>
        <w:ind w:left="1462"/>
      </w:pPr>
      <w:r>
        <w:t>652</w:t>
      </w:r>
      <w:r>
        <w:tab/>
        <w:t>311</w:t>
      </w:r>
    </w:p>
    <w:p w:rsidR="000C42C2" w:rsidRDefault="000C42C2" w:rsidP="000C42C2">
      <w:pPr>
        <w:pStyle w:val="a3"/>
        <w:ind w:left="331"/>
      </w:pPr>
      <w:r>
        <w:t>в) Державного бюджету України (за збором на обов’язкове</w:t>
      </w:r>
    </w:p>
    <w:p w:rsidR="000C42C2" w:rsidRDefault="000C42C2" w:rsidP="000C42C2">
      <w:pPr>
        <w:widowControl/>
        <w:autoSpaceDE/>
        <w:autoSpaceDN/>
        <w:sectPr w:rsidR="000C42C2">
          <w:type w:val="continuous"/>
          <w:pgSz w:w="11900" w:h="16840"/>
          <w:pgMar w:top="480" w:right="960" w:bottom="280" w:left="1660" w:header="720" w:footer="720" w:gutter="0"/>
          <w:cols w:num="2" w:space="720" w:equalWidth="0">
            <w:col w:w="771" w:space="40"/>
            <w:col w:w="8469"/>
          </w:cols>
        </w:sectPr>
      </w:pPr>
    </w:p>
    <w:p w:rsidR="000C42C2" w:rsidRDefault="000C42C2" w:rsidP="000C42C2">
      <w:pPr>
        <w:pStyle w:val="a3"/>
        <w:tabs>
          <w:tab w:val="left" w:pos="6226"/>
        </w:tabs>
        <w:spacing w:before="70"/>
        <w:ind w:left="2253" w:right="2425" w:hanging="909"/>
      </w:pPr>
      <w:r>
        <w:t>соціальне страхування на випадок безробіття) Д</w:t>
      </w:r>
      <w:r>
        <w:tab/>
        <w:t>К</w:t>
      </w:r>
    </w:p>
    <w:p w:rsidR="000C42C2" w:rsidRDefault="000C42C2" w:rsidP="000C42C2">
      <w:pPr>
        <w:pStyle w:val="a3"/>
        <w:tabs>
          <w:tab w:val="left" w:pos="6174"/>
        </w:tabs>
        <w:spacing w:line="322" w:lineRule="exact"/>
        <w:ind w:left="2252"/>
      </w:pPr>
      <w:r>
        <w:t>653</w:t>
      </w:r>
      <w:r>
        <w:tab/>
        <w:t>311</w:t>
      </w:r>
    </w:p>
    <w:p w:rsidR="000C42C2" w:rsidRDefault="000C42C2" w:rsidP="000C42C2">
      <w:pPr>
        <w:pStyle w:val="a5"/>
        <w:numPr>
          <w:ilvl w:val="0"/>
          <w:numId w:val="8"/>
        </w:numPr>
        <w:tabs>
          <w:tab w:val="left" w:pos="1135"/>
        </w:tabs>
        <w:ind w:left="1133" w:right="1909" w:hanging="211"/>
        <w:rPr>
          <w:sz w:val="28"/>
        </w:rPr>
      </w:pPr>
      <w:r>
        <w:rPr>
          <w:sz w:val="28"/>
        </w:rPr>
        <w:t>Виплати за рахунок фондів страхування у</w:t>
      </w:r>
      <w:r>
        <w:rPr>
          <w:spacing w:val="-30"/>
          <w:sz w:val="28"/>
        </w:rPr>
        <w:t xml:space="preserve"> </w:t>
      </w:r>
      <w:r>
        <w:rPr>
          <w:sz w:val="28"/>
        </w:rPr>
        <w:t>страховій компанії:</w:t>
      </w:r>
    </w:p>
    <w:p w:rsidR="000C42C2" w:rsidRDefault="000C42C2" w:rsidP="000C42C2">
      <w:pPr>
        <w:pStyle w:val="a3"/>
        <w:tabs>
          <w:tab w:val="left" w:pos="6297"/>
        </w:tabs>
        <w:spacing w:before="1" w:line="322" w:lineRule="exact"/>
        <w:ind w:left="2323"/>
      </w:pPr>
      <w:r>
        <w:t>Д</w:t>
      </w:r>
      <w:r>
        <w:tab/>
        <w:t>К</w:t>
      </w:r>
    </w:p>
    <w:p w:rsidR="000C42C2" w:rsidRDefault="000C42C2" w:rsidP="000C42C2">
      <w:pPr>
        <w:pStyle w:val="a3"/>
        <w:tabs>
          <w:tab w:val="left" w:pos="6243"/>
        </w:tabs>
        <w:spacing w:line="322" w:lineRule="exact"/>
        <w:ind w:left="2322"/>
      </w:pPr>
      <w:r>
        <w:t>65</w:t>
      </w:r>
      <w:r>
        <w:tab/>
        <w:t>301</w:t>
      </w:r>
    </w:p>
    <w:p w:rsidR="000C42C2" w:rsidRDefault="000C42C2" w:rsidP="000C42C2">
      <w:pPr>
        <w:pStyle w:val="a5"/>
        <w:numPr>
          <w:ilvl w:val="0"/>
          <w:numId w:val="8"/>
        </w:numPr>
        <w:tabs>
          <w:tab w:val="left" w:pos="1274"/>
        </w:tabs>
        <w:ind w:left="1273" w:right="1607" w:hanging="281"/>
        <w:rPr>
          <w:sz w:val="28"/>
        </w:rPr>
      </w:pPr>
      <w:r>
        <w:rPr>
          <w:sz w:val="28"/>
        </w:rPr>
        <w:t>Перерахування коштів у відповідні фонди за рахунок отриманих страховою компанією</w:t>
      </w:r>
      <w:r>
        <w:rPr>
          <w:spacing w:val="-1"/>
          <w:sz w:val="28"/>
        </w:rPr>
        <w:t xml:space="preserve"> </w:t>
      </w:r>
      <w:r>
        <w:rPr>
          <w:sz w:val="28"/>
        </w:rPr>
        <w:t>позик</w:t>
      </w:r>
    </w:p>
    <w:p w:rsidR="000C42C2" w:rsidRDefault="000C42C2" w:rsidP="000C42C2">
      <w:pPr>
        <w:pStyle w:val="a3"/>
        <w:tabs>
          <w:tab w:val="left" w:pos="6366"/>
        </w:tabs>
        <w:spacing w:line="322" w:lineRule="exact"/>
        <w:ind w:left="2323"/>
      </w:pPr>
      <w:r>
        <w:t>Д</w:t>
      </w:r>
      <w:r>
        <w:tab/>
        <w:t>К</w:t>
      </w:r>
    </w:p>
    <w:p w:rsidR="000C42C2" w:rsidRDefault="000C42C2" w:rsidP="000C42C2">
      <w:pPr>
        <w:pStyle w:val="a3"/>
        <w:tabs>
          <w:tab w:val="left" w:pos="6313"/>
        </w:tabs>
        <w:ind w:left="2322"/>
      </w:pPr>
      <w:r>
        <w:t>65</w:t>
      </w:r>
      <w:r>
        <w:tab/>
        <w:t>50,</w:t>
      </w:r>
      <w:r>
        <w:rPr>
          <w:spacing w:val="-1"/>
        </w:rPr>
        <w:t xml:space="preserve"> </w:t>
      </w:r>
      <w:r>
        <w:t>60</w:t>
      </w:r>
    </w:p>
    <w:p w:rsidR="000C42C2" w:rsidRDefault="000C42C2" w:rsidP="000C42C2">
      <w:pPr>
        <w:pStyle w:val="a5"/>
        <w:numPr>
          <w:ilvl w:val="0"/>
          <w:numId w:val="8"/>
        </w:numPr>
        <w:tabs>
          <w:tab w:val="left" w:pos="1274"/>
          <w:tab w:val="left" w:pos="6295"/>
        </w:tabs>
        <w:spacing w:before="1"/>
        <w:ind w:left="2394" w:right="1486" w:hanging="1402"/>
        <w:rPr>
          <w:sz w:val="28"/>
        </w:rPr>
      </w:pPr>
      <w:r>
        <w:rPr>
          <w:sz w:val="28"/>
        </w:rPr>
        <w:t>Оплата боргів страхової компанії відповідним</w:t>
      </w:r>
      <w:r>
        <w:rPr>
          <w:spacing w:val="-30"/>
          <w:sz w:val="28"/>
        </w:rPr>
        <w:t xml:space="preserve"> </w:t>
      </w:r>
      <w:r>
        <w:rPr>
          <w:sz w:val="28"/>
        </w:rPr>
        <w:t>фондам Д</w:t>
      </w:r>
      <w:r>
        <w:rPr>
          <w:sz w:val="28"/>
        </w:rPr>
        <w:tab/>
        <w:t>К</w:t>
      </w:r>
    </w:p>
    <w:p w:rsidR="000C42C2" w:rsidRDefault="000C42C2" w:rsidP="000C42C2">
      <w:pPr>
        <w:pStyle w:val="a3"/>
        <w:tabs>
          <w:tab w:val="left" w:pos="6244"/>
        </w:tabs>
        <w:spacing w:line="321" w:lineRule="exact"/>
        <w:ind w:left="2392"/>
      </w:pPr>
      <w:r>
        <w:t>65</w:t>
      </w:r>
      <w:r>
        <w:tab/>
        <w:t>36,</w:t>
      </w:r>
      <w:r>
        <w:rPr>
          <w:spacing w:val="-1"/>
        </w:rPr>
        <w:t xml:space="preserve"> </w:t>
      </w:r>
      <w:r>
        <w:t>37</w:t>
      </w:r>
    </w:p>
    <w:p w:rsidR="000C42C2" w:rsidRDefault="000C42C2" w:rsidP="000C42C2">
      <w:pPr>
        <w:pStyle w:val="a3"/>
        <w:ind w:left="154" w:right="1208" w:firstLine="769"/>
      </w:pPr>
      <w:r>
        <w:t>Синтетичний облік розрахунків за страхуванням ведеться в журналі 5 , а аналітичний облік цих розрахунків - за кожним видом зборів, по страхувальниках та окремих договорах страхування.</w:t>
      </w:r>
    </w:p>
    <w:p w:rsidR="000C42C2" w:rsidRDefault="000C42C2" w:rsidP="000C42C2">
      <w:pPr>
        <w:pStyle w:val="a3"/>
        <w:rPr>
          <w:sz w:val="30"/>
        </w:rPr>
      </w:pPr>
    </w:p>
    <w:p w:rsidR="00B05235" w:rsidRDefault="00B05235">
      <w:bookmarkStart w:id="0" w:name="_GoBack"/>
      <w:bookmarkEnd w:id="0"/>
    </w:p>
    <w:sectPr w:rsidR="00B05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0206"/>
    <w:multiLevelType w:val="hybridMultilevel"/>
    <w:tmpl w:val="7A0465AC"/>
    <w:lvl w:ilvl="0" w:tplc="EE36259E">
      <w:start w:val="1"/>
      <w:numFmt w:val="decimal"/>
      <w:lvlText w:val="%1."/>
      <w:lvlJc w:val="left"/>
      <w:pPr>
        <w:ind w:left="472" w:hanging="282"/>
      </w:pPr>
      <w:rPr>
        <w:rFonts w:ascii="Times New Roman" w:eastAsia="Times New Roman" w:hAnsi="Times New Roman" w:cs="Times New Roman" w:hint="default"/>
        <w:w w:val="99"/>
        <w:sz w:val="28"/>
        <w:szCs w:val="28"/>
        <w:lang w:val="uk-UA" w:eastAsia="en-US" w:bidi="ar-SA"/>
      </w:rPr>
    </w:lvl>
    <w:lvl w:ilvl="1" w:tplc="82B4ACBA">
      <w:numFmt w:val="bullet"/>
      <w:lvlText w:val="•"/>
      <w:lvlJc w:val="left"/>
      <w:pPr>
        <w:ind w:left="1278" w:hanging="282"/>
      </w:pPr>
      <w:rPr>
        <w:lang w:val="uk-UA" w:eastAsia="en-US" w:bidi="ar-SA"/>
      </w:rPr>
    </w:lvl>
    <w:lvl w:ilvl="2" w:tplc="D01E9E8E">
      <w:numFmt w:val="bullet"/>
      <w:lvlText w:val="•"/>
      <w:lvlJc w:val="left"/>
      <w:pPr>
        <w:ind w:left="2077" w:hanging="282"/>
      </w:pPr>
      <w:rPr>
        <w:lang w:val="uk-UA" w:eastAsia="en-US" w:bidi="ar-SA"/>
      </w:rPr>
    </w:lvl>
    <w:lvl w:ilvl="3" w:tplc="1ABE6752">
      <w:numFmt w:val="bullet"/>
      <w:lvlText w:val="•"/>
      <w:lvlJc w:val="left"/>
      <w:pPr>
        <w:ind w:left="2876" w:hanging="282"/>
      </w:pPr>
      <w:rPr>
        <w:lang w:val="uk-UA" w:eastAsia="en-US" w:bidi="ar-SA"/>
      </w:rPr>
    </w:lvl>
    <w:lvl w:ilvl="4" w:tplc="20303ED8">
      <w:numFmt w:val="bullet"/>
      <w:lvlText w:val="•"/>
      <w:lvlJc w:val="left"/>
      <w:pPr>
        <w:ind w:left="3675" w:hanging="282"/>
      </w:pPr>
      <w:rPr>
        <w:lang w:val="uk-UA" w:eastAsia="en-US" w:bidi="ar-SA"/>
      </w:rPr>
    </w:lvl>
    <w:lvl w:ilvl="5" w:tplc="712865A0">
      <w:numFmt w:val="bullet"/>
      <w:lvlText w:val="•"/>
      <w:lvlJc w:val="left"/>
      <w:pPr>
        <w:ind w:left="4474" w:hanging="282"/>
      </w:pPr>
      <w:rPr>
        <w:lang w:val="uk-UA" w:eastAsia="en-US" w:bidi="ar-SA"/>
      </w:rPr>
    </w:lvl>
    <w:lvl w:ilvl="6" w:tplc="2236C3C2">
      <w:numFmt w:val="bullet"/>
      <w:lvlText w:val="•"/>
      <w:lvlJc w:val="left"/>
      <w:pPr>
        <w:ind w:left="5273" w:hanging="282"/>
      </w:pPr>
      <w:rPr>
        <w:lang w:val="uk-UA" w:eastAsia="en-US" w:bidi="ar-SA"/>
      </w:rPr>
    </w:lvl>
    <w:lvl w:ilvl="7" w:tplc="780832F0">
      <w:numFmt w:val="bullet"/>
      <w:lvlText w:val="•"/>
      <w:lvlJc w:val="left"/>
      <w:pPr>
        <w:ind w:left="6072" w:hanging="282"/>
      </w:pPr>
      <w:rPr>
        <w:lang w:val="uk-UA" w:eastAsia="en-US" w:bidi="ar-SA"/>
      </w:rPr>
    </w:lvl>
    <w:lvl w:ilvl="8" w:tplc="7F3A6A52">
      <w:numFmt w:val="bullet"/>
      <w:lvlText w:val="•"/>
      <w:lvlJc w:val="left"/>
      <w:pPr>
        <w:ind w:left="6871" w:hanging="282"/>
      </w:pPr>
      <w:rPr>
        <w:lang w:val="uk-UA" w:eastAsia="en-US" w:bidi="ar-SA"/>
      </w:rPr>
    </w:lvl>
  </w:abstractNum>
  <w:abstractNum w:abstractNumId="1">
    <w:nsid w:val="0F1546CD"/>
    <w:multiLevelType w:val="hybridMultilevel"/>
    <w:tmpl w:val="D00AB97A"/>
    <w:lvl w:ilvl="0" w:tplc="F2BA818E">
      <w:numFmt w:val="bullet"/>
      <w:lvlText w:val="-"/>
      <w:lvlJc w:val="left"/>
      <w:pPr>
        <w:ind w:left="2073" w:hanging="361"/>
      </w:pPr>
      <w:rPr>
        <w:rFonts w:ascii="Times New Roman" w:eastAsia="Times New Roman" w:hAnsi="Times New Roman" w:cs="Times New Roman" w:hint="default"/>
        <w:w w:val="99"/>
        <w:sz w:val="28"/>
        <w:szCs w:val="28"/>
        <w:lang w:val="uk-UA" w:eastAsia="en-US" w:bidi="ar-SA"/>
      </w:rPr>
    </w:lvl>
    <w:lvl w:ilvl="1" w:tplc="B6D20566">
      <w:numFmt w:val="bullet"/>
      <w:lvlText w:val="•"/>
      <w:lvlJc w:val="left"/>
      <w:pPr>
        <w:ind w:left="2800" w:hanging="361"/>
      </w:pPr>
      <w:rPr>
        <w:lang w:val="uk-UA" w:eastAsia="en-US" w:bidi="ar-SA"/>
      </w:rPr>
    </w:lvl>
    <w:lvl w:ilvl="2" w:tplc="835E562A">
      <w:numFmt w:val="bullet"/>
      <w:lvlText w:val="•"/>
      <w:lvlJc w:val="left"/>
      <w:pPr>
        <w:ind w:left="3520" w:hanging="361"/>
      </w:pPr>
      <w:rPr>
        <w:lang w:val="uk-UA" w:eastAsia="en-US" w:bidi="ar-SA"/>
      </w:rPr>
    </w:lvl>
    <w:lvl w:ilvl="3" w:tplc="02C0FAA0">
      <w:numFmt w:val="bullet"/>
      <w:lvlText w:val="•"/>
      <w:lvlJc w:val="left"/>
      <w:pPr>
        <w:ind w:left="4240" w:hanging="361"/>
      </w:pPr>
      <w:rPr>
        <w:lang w:val="uk-UA" w:eastAsia="en-US" w:bidi="ar-SA"/>
      </w:rPr>
    </w:lvl>
    <w:lvl w:ilvl="4" w:tplc="88DE2796">
      <w:numFmt w:val="bullet"/>
      <w:lvlText w:val="•"/>
      <w:lvlJc w:val="left"/>
      <w:pPr>
        <w:ind w:left="4960" w:hanging="361"/>
      </w:pPr>
      <w:rPr>
        <w:lang w:val="uk-UA" w:eastAsia="en-US" w:bidi="ar-SA"/>
      </w:rPr>
    </w:lvl>
    <w:lvl w:ilvl="5" w:tplc="E97CD44E">
      <w:numFmt w:val="bullet"/>
      <w:lvlText w:val="•"/>
      <w:lvlJc w:val="left"/>
      <w:pPr>
        <w:ind w:left="5680" w:hanging="361"/>
      </w:pPr>
      <w:rPr>
        <w:lang w:val="uk-UA" w:eastAsia="en-US" w:bidi="ar-SA"/>
      </w:rPr>
    </w:lvl>
    <w:lvl w:ilvl="6" w:tplc="30A44EB2">
      <w:numFmt w:val="bullet"/>
      <w:lvlText w:val="•"/>
      <w:lvlJc w:val="left"/>
      <w:pPr>
        <w:ind w:left="6400" w:hanging="361"/>
      </w:pPr>
      <w:rPr>
        <w:lang w:val="uk-UA" w:eastAsia="en-US" w:bidi="ar-SA"/>
      </w:rPr>
    </w:lvl>
    <w:lvl w:ilvl="7" w:tplc="5352DD96">
      <w:numFmt w:val="bullet"/>
      <w:lvlText w:val="•"/>
      <w:lvlJc w:val="left"/>
      <w:pPr>
        <w:ind w:left="7120" w:hanging="361"/>
      </w:pPr>
      <w:rPr>
        <w:lang w:val="uk-UA" w:eastAsia="en-US" w:bidi="ar-SA"/>
      </w:rPr>
    </w:lvl>
    <w:lvl w:ilvl="8" w:tplc="6AB29E52">
      <w:numFmt w:val="bullet"/>
      <w:lvlText w:val="•"/>
      <w:lvlJc w:val="left"/>
      <w:pPr>
        <w:ind w:left="7840" w:hanging="361"/>
      </w:pPr>
      <w:rPr>
        <w:lang w:val="uk-UA" w:eastAsia="en-US" w:bidi="ar-SA"/>
      </w:rPr>
    </w:lvl>
  </w:abstractNum>
  <w:abstractNum w:abstractNumId="2">
    <w:nsid w:val="172E6504"/>
    <w:multiLevelType w:val="hybridMultilevel"/>
    <w:tmpl w:val="2E5E4686"/>
    <w:lvl w:ilvl="0" w:tplc="F1D07D1A">
      <w:start w:val="1"/>
      <w:numFmt w:val="decimal"/>
      <w:lvlText w:val="%1."/>
      <w:lvlJc w:val="left"/>
      <w:pPr>
        <w:ind w:left="1912" w:hanging="211"/>
      </w:pPr>
      <w:rPr>
        <w:rFonts w:ascii="Times New Roman" w:eastAsia="Times New Roman" w:hAnsi="Times New Roman" w:cs="Times New Roman" w:hint="default"/>
        <w:w w:val="99"/>
        <w:sz w:val="26"/>
        <w:szCs w:val="26"/>
        <w:lang w:val="uk-UA" w:eastAsia="en-US" w:bidi="ar-SA"/>
      </w:rPr>
    </w:lvl>
    <w:lvl w:ilvl="1" w:tplc="E5CC8580">
      <w:numFmt w:val="bullet"/>
      <w:lvlText w:val="•"/>
      <w:lvlJc w:val="left"/>
      <w:pPr>
        <w:ind w:left="2656" w:hanging="211"/>
      </w:pPr>
      <w:rPr>
        <w:lang w:val="uk-UA" w:eastAsia="en-US" w:bidi="ar-SA"/>
      </w:rPr>
    </w:lvl>
    <w:lvl w:ilvl="2" w:tplc="2A008542">
      <w:numFmt w:val="bullet"/>
      <w:lvlText w:val="•"/>
      <w:lvlJc w:val="left"/>
      <w:pPr>
        <w:ind w:left="3392" w:hanging="211"/>
      </w:pPr>
      <w:rPr>
        <w:lang w:val="uk-UA" w:eastAsia="en-US" w:bidi="ar-SA"/>
      </w:rPr>
    </w:lvl>
    <w:lvl w:ilvl="3" w:tplc="A1BE99FA">
      <w:numFmt w:val="bullet"/>
      <w:lvlText w:val="•"/>
      <w:lvlJc w:val="left"/>
      <w:pPr>
        <w:ind w:left="4128" w:hanging="211"/>
      </w:pPr>
      <w:rPr>
        <w:lang w:val="uk-UA" w:eastAsia="en-US" w:bidi="ar-SA"/>
      </w:rPr>
    </w:lvl>
    <w:lvl w:ilvl="4" w:tplc="967ED83E">
      <w:numFmt w:val="bullet"/>
      <w:lvlText w:val="•"/>
      <w:lvlJc w:val="left"/>
      <w:pPr>
        <w:ind w:left="4864" w:hanging="211"/>
      </w:pPr>
      <w:rPr>
        <w:lang w:val="uk-UA" w:eastAsia="en-US" w:bidi="ar-SA"/>
      </w:rPr>
    </w:lvl>
    <w:lvl w:ilvl="5" w:tplc="7C9C1122">
      <w:numFmt w:val="bullet"/>
      <w:lvlText w:val="•"/>
      <w:lvlJc w:val="left"/>
      <w:pPr>
        <w:ind w:left="5600" w:hanging="211"/>
      </w:pPr>
      <w:rPr>
        <w:lang w:val="uk-UA" w:eastAsia="en-US" w:bidi="ar-SA"/>
      </w:rPr>
    </w:lvl>
    <w:lvl w:ilvl="6" w:tplc="9B56C724">
      <w:numFmt w:val="bullet"/>
      <w:lvlText w:val="•"/>
      <w:lvlJc w:val="left"/>
      <w:pPr>
        <w:ind w:left="6336" w:hanging="211"/>
      </w:pPr>
      <w:rPr>
        <w:lang w:val="uk-UA" w:eastAsia="en-US" w:bidi="ar-SA"/>
      </w:rPr>
    </w:lvl>
    <w:lvl w:ilvl="7" w:tplc="3824431C">
      <w:numFmt w:val="bullet"/>
      <w:lvlText w:val="•"/>
      <w:lvlJc w:val="left"/>
      <w:pPr>
        <w:ind w:left="7072" w:hanging="211"/>
      </w:pPr>
      <w:rPr>
        <w:lang w:val="uk-UA" w:eastAsia="en-US" w:bidi="ar-SA"/>
      </w:rPr>
    </w:lvl>
    <w:lvl w:ilvl="8" w:tplc="E762349E">
      <w:numFmt w:val="bullet"/>
      <w:lvlText w:val="•"/>
      <w:lvlJc w:val="left"/>
      <w:pPr>
        <w:ind w:left="7808" w:hanging="211"/>
      </w:pPr>
      <w:rPr>
        <w:lang w:val="uk-UA" w:eastAsia="en-US" w:bidi="ar-SA"/>
      </w:rPr>
    </w:lvl>
  </w:abstractNum>
  <w:abstractNum w:abstractNumId="3">
    <w:nsid w:val="18F400E2"/>
    <w:multiLevelType w:val="hybridMultilevel"/>
    <w:tmpl w:val="30AC7D9A"/>
    <w:lvl w:ilvl="0" w:tplc="08284E86">
      <w:start w:val="1"/>
      <w:numFmt w:val="decimal"/>
      <w:lvlText w:val="%1."/>
      <w:lvlJc w:val="left"/>
      <w:pPr>
        <w:ind w:left="1154" w:hanging="280"/>
      </w:pPr>
      <w:rPr>
        <w:rFonts w:ascii="Times New Roman" w:eastAsia="Times New Roman" w:hAnsi="Times New Roman" w:cs="Times New Roman" w:hint="default"/>
        <w:w w:val="99"/>
        <w:sz w:val="28"/>
        <w:szCs w:val="28"/>
        <w:lang w:val="uk-UA" w:eastAsia="en-US" w:bidi="ar-SA"/>
      </w:rPr>
    </w:lvl>
    <w:lvl w:ilvl="1" w:tplc="F21C9B52">
      <w:start w:val="1"/>
      <w:numFmt w:val="decimal"/>
      <w:lvlText w:val="%2."/>
      <w:lvlJc w:val="left"/>
      <w:pPr>
        <w:ind w:left="874" w:hanging="280"/>
      </w:pPr>
      <w:rPr>
        <w:rFonts w:ascii="Times New Roman" w:eastAsia="Times New Roman" w:hAnsi="Times New Roman" w:cs="Times New Roman" w:hint="default"/>
        <w:w w:val="99"/>
        <w:sz w:val="28"/>
        <w:szCs w:val="28"/>
        <w:lang w:val="uk-UA" w:eastAsia="en-US" w:bidi="ar-SA"/>
      </w:rPr>
    </w:lvl>
    <w:lvl w:ilvl="2" w:tplc="10BE8E88">
      <w:numFmt w:val="bullet"/>
      <w:lvlText w:val="•"/>
      <w:lvlJc w:val="left"/>
      <w:pPr>
        <w:ind w:left="2062" w:hanging="280"/>
      </w:pPr>
      <w:rPr>
        <w:lang w:val="uk-UA" w:eastAsia="en-US" w:bidi="ar-SA"/>
      </w:rPr>
    </w:lvl>
    <w:lvl w:ilvl="3" w:tplc="6ED8DF5C">
      <w:numFmt w:val="bullet"/>
      <w:lvlText w:val="•"/>
      <w:lvlJc w:val="left"/>
      <w:pPr>
        <w:ind w:left="2964" w:hanging="280"/>
      </w:pPr>
      <w:rPr>
        <w:lang w:val="uk-UA" w:eastAsia="en-US" w:bidi="ar-SA"/>
      </w:rPr>
    </w:lvl>
    <w:lvl w:ilvl="4" w:tplc="4BE88E86">
      <w:numFmt w:val="bullet"/>
      <w:lvlText w:val="•"/>
      <w:lvlJc w:val="left"/>
      <w:pPr>
        <w:ind w:left="3866" w:hanging="280"/>
      </w:pPr>
      <w:rPr>
        <w:lang w:val="uk-UA" w:eastAsia="en-US" w:bidi="ar-SA"/>
      </w:rPr>
    </w:lvl>
    <w:lvl w:ilvl="5" w:tplc="27A69774">
      <w:numFmt w:val="bullet"/>
      <w:lvlText w:val="•"/>
      <w:lvlJc w:val="left"/>
      <w:pPr>
        <w:ind w:left="4768" w:hanging="280"/>
      </w:pPr>
      <w:rPr>
        <w:lang w:val="uk-UA" w:eastAsia="en-US" w:bidi="ar-SA"/>
      </w:rPr>
    </w:lvl>
    <w:lvl w:ilvl="6" w:tplc="B082E43C">
      <w:numFmt w:val="bullet"/>
      <w:lvlText w:val="•"/>
      <w:lvlJc w:val="left"/>
      <w:pPr>
        <w:ind w:left="5671" w:hanging="280"/>
      </w:pPr>
      <w:rPr>
        <w:lang w:val="uk-UA" w:eastAsia="en-US" w:bidi="ar-SA"/>
      </w:rPr>
    </w:lvl>
    <w:lvl w:ilvl="7" w:tplc="6610D5B0">
      <w:numFmt w:val="bullet"/>
      <w:lvlText w:val="•"/>
      <w:lvlJc w:val="left"/>
      <w:pPr>
        <w:ind w:left="6573" w:hanging="280"/>
      </w:pPr>
      <w:rPr>
        <w:lang w:val="uk-UA" w:eastAsia="en-US" w:bidi="ar-SA"/>
      </w:rPr>
    </w:lvl>
    <w:lvl w:ilvl="8" w:tplc="5D3C2806">
      <w:numFmt w:val="bullet"/>
      <w:lvlText w:val="•"/>
      <w:lvlJc w:val="left"/>
      <w:pPr>
        <w:ind w:left="7475" w:hanging="280"/>
      </w:pPr>
      <w:rPr>
        <w:lang w:val="uk-UA" w:eastAsia="en-US" w:bidi="ar-SA"/>
      </w:rPr>
    </w:lvl>
  </w:abstractNum>
  <w:abstractNum w:abstractNumId="4">
    <w:nsid w:val="1A556783"/>
    <w:multiLevelType w:val="hybridMultilevel"/>
    <w:tmpl w:val="B21C762A"/>
    <w:lvl w:ilvl="0" w:tplc="87A2C1EC">
      <w:start w:val="1"/>
      <w:numFmt w:val="decimal"/>
      <w:lvlText w:val="%1."/>
      <w:lvlJc w:val="left"/>
      <w:pPr>
        <w:ind w:left="1283" w:hanging="282"/>
      </w:pPr>
      <w:rPr>
        <w:rFonts w:ascii="Times New Roman" w:eastAsia="Times New Roman" w:hAnsi="Times New Roman" w:cs="Times New Roman" w:hint="default"/>
        <w:w w:val="99"/>
        <w:sz w:val="28"/>
        <w:szCs w:val="28"/>
        <w:lang w:val="uk-UA" w:eastAsia="en-US" w:bidi="ar-SA"/>
      </w:rPr>
    </w:lvl>
    <w:lvl w:ilvl="1" w:tplc="27F8AB9E">
      <w:numFmt w:val="bullet"/>
      <w:lvlText w:val="•"/>
      <w:lvlJc w:val="left"/>
      <w:pPr>
        <w:ind w:left="2080" w:hanging="282"/>
      </w:pPr>
      <w:rPr>
        <w:lang w:val="uk-UA" w:eastAsia="en-US" w:bidi="ar-SA"/>
      </w:rPr>
    </w:lvl>
    <w:lvl w:ilvl="2" w:tplc="36BC34BC">
      <w:numFmt w:val="bullet"/>
      <w:lvlText w:val="•"/>
      <w:lvlJc w:val="left"/>
      <w:pPr>
        <w:ind w:left="2880" w:hanging="282"/>
      </w:pPr>
      <w:rPr>
        <w:lang w:val="uk-UA" w:eastAsia="en-US" w:bidi="ar-SA"/>
      </w:rPr>
    </w:lvl>
    <w:lvl w:ilvl="3" w:tplc="7AA0C4FE">
      <w:numFmt w:val="bullet"/>
      <w:lvlText w:val="•"/>
      <w:lvlJc w:val="left"/>
      <w:pPr>
        <w:ind w:left="3680" w:hanging="282"/>
      </w:pPr>
      <w:rPr>
        <w:lang w:val="uk-UA" w:eastAsia="en-US" w:bidi="ar-SA"/>
      </w:rPr>
    </w:lvl>
    <w:lvl w:ilvl="4" w:tplc="BA364EA2">
      <w:numFmt w:val="bullet"/>
      <w:lvlText w:val="•"/>
      <w:lvlJc w:val="left"/>
      <w:pPr>
        <w:ind w:left="4480" w:hanging="282"/>
      </w:pPr>
      <w:rPr>
        <w:lang w:val="uk-UA" w:eastAsia="en-US" w:bidi="ar-SA"/>
      </w:rPr>
    </w:lvl>
    <w:lvl w:ilvl="5" w:tplc="0D420A5E">
      <w:numFmt w:val="bullet"/>
      <w:lvlText w:val="•"/>
      <w:lvlJc w:val="left"/>
      <w:pPr>
        <w:ind w:left="5280" w:hanging="282"/>
      </w:pPr>
      <w:rPr>
        <w:lang w:val="uk-UA" w:eastAsia="en-US" w:bidi="ar-SA"/>
      </w:rPr>
    </w:lvl>
    <w:lvl w:ilvl="6" w:tplc="2904DE84">
      <w:numFmt w:val="bullet"/>
      <w:lvlText w:val="•"/>
      <w:lvlJc w:val="left"/>
      <w:pPr>
        <w:ind w:left="6080" w:hanging="282"/>
      </w:pPr>
      <w:rPr>
        <w:lang w:val="uk-UA" w:eastAsia="en-US" w:bidi="ar-SA"/>
      </w:rPr>
    </w:lvl>
    <w:lvl w:ilvl="7" w:tplc="EF64765E">
      <w:numFmt w:val="bullet"/>
      <w:lvlText w:val="•"/>
      <w:lvlJc w:val="left"/>
      <w:pPr>
        <w:ind w:left="6880" w:hanging="282"/>
      </w:pPr>
      <w:rPr>
        <w:lang w:val="uk-UA" w:eastAsia="en-US" w:bidi="ar-SA"/>
      </w:rPr>
    </w:lvl>
    <w:lvl w:ilvl="8" w:tplc="8DF44366">
      <w:numFmt w:val="bullet"/>
      <w:lvlText w:val="•"/>
      <w:lvlJc w:val="left"/>
      <w:pPr>
        <w:ind w:left="7680" w:hanging="282"/>
      </w:pPr>
      <w:rPr>
        <w:lang w:val="uk-UA" w:eastAsia="en-US" w:bidi="ar-SA"/>
      </w:rPr>
    </w:lvl>
  </w:abstractNum>
  <w:abstractNum w:abstractNumId="5">
    <w:nsid w:val="2FB60640"/>
    <w:multiLevelType w:val="hybridMultilevel"/>
    <w:tmpl w:val="0122C0D8"/>
    <w:lvl w:ilvl="0" w:tplc="90D0FD06">
      <w:start w:val="4"/>
      <w:numFmt w:val="decimal"/>
      <w:lvlText w:val="%1."/>
      <w:lvlJc w:val="left"/>
      <w:pPr>
        <w:ind w:left="2113" w:hanging="280"/>
      </w:pPr>
      <w:rPr>
        <w:rFonts w:ascii="Times New Roman" w:eastAsia="Times New Roman" w:hAnsi="Times New Roman" w:cs="Times New Roman" w:hint="default"/>
        <w:w w:val="99"/>
        <w:sz w:val="28"/>
        <w:szCs w:val="28"/>
        <w:lang w:val="uk-UA" w:eastAsia="en-US" w:bidi="ar-SA"/>
      </w:rPr>
    </w:lvl>
    <w:lvl w:ilvl="1" w:tplc="99E8FE20">
      <w:numFmt w:val="bullet"/>
      <w:lvlText w:val="•"/>
      <w:lvlJc w:val="left"/>
      <w:pPr>
        <w:ind w:left="2836" w:hanging="280"/>
      </w:pPr>
      <w:rPr>
        <w:lang w:val="uk-UA" w:eastAsia="en-US" w:bidi="ar-SA"/>
      </w:rPr>
    </w:lvl>
    <w:lvl w:ilvl="2" w:tplc="9746087E">
      <w:numFmt w:val="bullet"/>
      <w:lvlText w:val="•"/>
      <w:lvlJc w:val="left"/>
      <w:pPr>
        <w:ind w:left="3552" w:hanging="280"/>
      </w:pPr>
      <w:rPr>
        <w:lang w:val="uk-UA" w:eastAsia="en-US" w:bidi="ar-SA"/>
      </w:rPr>
    </w:lvl>
    <w:lvl w:ilvl="3" w:tplc="0C265CC0">
      <w:numFmt w:val="bullet"/>
      <w:lvlText w:val="•"/>
      <w:lvlJc w:val="left"/>
      <w:pPr>
        <w:ind w:left="4268" w:hanging="280"/>
      </w:pPr>
      <w:rPr>
        <w:lang w:val="uk-UA" w:eastAsia="en-US" w:bidi="ar-SA"/>
      </w:rPr>
    </w:lvl>
    <w:lvl w:ilvl="4" w:tplc="98F8EC06">
      <w:numFmt w:val="bullet"/>
      <w:lvlText w:val="•"/>
      <w:lvlJc w:val="left"/>
      <w:pPr>
        <w:ind w:left="4984" w:hanging="280"/>
      </w:pPr>
      <w:rPr>
        <w:lang w:val="uk-UA" w:eastAsia="en-US" w:bidi="ar-SA"/>
      </w:rPr>
    </w:lvl>
    <w:lvl w:ilvl="5" w:tplc="39ACD758">
      <w:numFmt w:val="bullet"/>
      <w:lvlText w:val="•"/>
      <w:lvlJc w:val="left"/>
      <w:pPr>
        <w:ind w:left="5700" w:hanging="280"/>
      </w:pPr>
      <w:rPr>
        <w:lang w:val="uk-UA" w:eastAsia="en-US" w:bidi="ar-SA"/>
      </w:rPr>
    </w:lvl>
    <w:lvl w:ilvl="6" w:tplc="D7DCB658">
      <w:numFmt w:val="bullet"/>
      <w:lvlText w:val="•"/>
      <w:lvlJc w:val="left"/>
      <w:pPr>
        <w:ind w:left="6416" w:hanging="280"/>
      </w:pPr>
      <w:rPr>
        <w:lang w:val="uk-UA" w:eastAsia="en-US" w:bidi="ar-SA"/>
      </w:rPr>
    </w:lvl>
    <w:lvl w:ilvl="7" w:tplc="DFE87F64">
      <w:numFmt w:val="bullet"/>
      <w:lvlText w:val="•"/>
      <w:lvlJc w:val="left"/>
      <w:pPr>
        <w:ind w:left="7132" w:hanging="280"/>
      </w:pPr>
      <w:rPr>
        <w:lang w:val="uk-UA" w:eastAsia="en-US" w:bidi="ar-SA"/>
      </w:rPr>
    </w:lvl>
    <w:lvl w:ilvl="8" w:tplc="AAD4326E">
      <w:numFmt w:val="bullet"/>
      <w:lvlText w:val="•"/>
      <w:lvlJc w:val="left"/>
      <w:pPr>
        <w:ind w:left="7848" w:hanging="280"/>
      </w:pPr>
      <w:rPr>
        <w:lang w:val="uk-UA" w:eastAsia="en-US" w:bidi="ar-SA"/>
      </w:rPr>
    </w:lvl>
  </w:abstractNum>
  <w:abstractNum w:abstractNumId="6">
    <w:nsid w:val="42224B64"/>
    <w:multiLevelType w:val="multilevel"/>
    <w:tmpl w:val="9586C860"/>
    <w:lvl w:ilvl="0">
      <w:start w:val="5"/>
      <w:numFmt w:val="decimal"/>
      <w:lvlText w:val="%1"/>
      <w:lvlJc w:val="left"/>
      <w:pPr>
        <w:ind w:left="2064" w:hanging="422"/>
      </w:pPr>
      <w:rPr>
        <w:lang w:val="uk-UA" w:eastAsia="en-US" w:bidi="ar-SA"/>
      </w:rPr>
    </w:lvl>
    <w:lvl w:ilvl="1">
      <w:start w:val="1"/>
      <w:numFmt w:val="decimal"/>
      <w:lvlText w:val="%1.%2."/>
      <w:lvlJc w:val="left"/>
      <w:pPr>
        <w:ind w:left="2064" w:hanging="422"/>
      </w:pPr>
      <w:rPr>
        <w:rFonts w:ascii="Times New Roman" w:eastAsia="Times New Roman" w:hAnsi="Times New Roman" w:cs="Times New Roman" w:hint="default"/>
        <w:b/>
        <w:bCs/>
        <w:w w:val="99"/>
        <w:sz w:val="26"/>
        <w:szCs w:val="26"/>
        <w:lang w:val="uk-UA" w:eastAsia="en-US" w:bidi="ar-SA"/>
      </w:rPr>
    </w:lvl>
    <w:lvl w:ilvl="2">
      <w:numFmt w:val="bullet"/>
      <w:lvlText w:val="•"/>
      <w:lvlJc w:val="left"/>
      <w:pPr>
        <w:ind w:left="3504" w:hanging="422"/>
      </w:pPr>
      <w:rPr>
        <w:lang w:val="uk-UA" w:eastAsia="en-US" w:bidi="ar-SA"/>
      </w:rPr>
    </w:lvl>
    <w:lvl w:ilvl="3">
      <w:numFmt w:val="bullet"/>
      <w:lvlText w:val="•"/>
      <w:lvlJc w:val="left"/>
      <w:pPr>
        <w:ind w:left="4226" w:hanging="422"/>
      </w:pPr>
      <w:rPr>
        <w:lang w:val="uk-UA" w:eastAsia="en-US" w:bidi="ar-SA"/>
      </w:rPr>
    </w:lvl>
    <w:lvl w:ilvl="4">
      <w:numFmt w:val="bullet"/>
      <w:lvlText w:val="•"/>
      <w:lvlJc w:val="left"/>
      <w:pPr>
        <w:ind w:left="4948" w:hanging="422"/>
      </w:pPr>
      <w:rPr>
        <w:lang w:val="uk-UA" w:eastAsia="en-US" w:bidi="ar-SA"/>
      </w:rPr>
    </w:lvl>
    <w:lvl w:ilvl="5">
      <w:numFmt w:val="bullet"/>
      <w:lvlText w:val="•"/>
      <w:lvlJc w:val="left"/>
      <w:pPr>
        <w:ind w:left="5670" w:hanging="422"/>
      </w:pPr>
      <w:rPr>
        <w:lang w:val="uk-UA" w:eastAsia="en-US" w:bidi="ar-SA"/>
      </w:rPr>
    </w:lvl>
    <w:lvl w:ilvl="6">
      <w:numFmt w:val="bullet"/>
      <w:lvlText w:val="•"/>
      <w:lvlJc w:val="left"/>
      <w:pPr>
        <w:ind w:left="6392" w:hanging="422"/>
      </w:pPr>
      <w:rPr>
        <w:lang w:val="uk-UA" w:eastAsia="en-US" w:bidi="ar-SA"/>
      </w:rPr>
    </w:lvl>
    <w:lvl w:ilvl="7">
      <w:numFmt w:val="bullet"/>
      <w:lvlText w:val="•"/>
      <w:lvlJc w:val="left"/>
      <w:pPr>
        <w:ind w:left="7114" w:hanging="422"/>
      </w:pPr>
      <w:rPr>
        <w:lang w:val="uk-UA" w:eastAsia="en-US" w:bidi="ar-SA"/>
      </w:rPr>
    </w:lvl>
    <w:lvl w:ilvl="8">
      <w:numFmt w:val="bullet"/>
      <w:lvlText w:val="•"/>
      <w:lvlJc w:val="left"/>
      <w:pPr>
        <w:ind w:left="7836" w:hanging="422"/>
      </w:pPr>
      <w:rPr>
        <w:lang w:val="uk-UA" w:eastAsia="en-US" w:bidi="ar-SA"/>
      </w:rPr>
    </w:lvl>
  </w:abstractNum>
  <w:abstractNum w:abstractNumId="7">
    <w:nsid w:val="66384F30"/>
    <w:multiLevelType w:val="hybridMultilevel"/>
    <w:tmpl w:val="581A5A08"/>
    <w:lvl w:ilvl="0" w:tplc="545EEE60">
      <w:start w:val="1"/>
      <w:numFmt w:val="decimal"/>
      <w:lvlText w:val="%1."/>
      <w:lvlJc w:val="left"/>
      <w:pPr>
        <w:ind w:left="1973" w:hanging="280"/>
      </w:pPr>
      <w:rPr>
        <w:rFonts w:ascii="Times New Roman" w:eastAsia="Times New Roman" w:hAnsi="Times New Roman" w:cs="Times New Roman" w:hint="default"/>
        <w:w w:val="99"/>
        <w:sz w:val="28"/>
        <w:szCs w:val="28"/>
        <w:lang w:val="uk-UA" w:eastAsia="en-US" w:bidi="ar-SA"/>
      </w:rPr>
    </w:lvl>
    <w:lvl w:ilvl="1" w:tplc="72E64B9A">
      <w:numFmt w:val="bullet"/>
      <w:lvlText w:val="•"/>
      <w:lvlJc w:val="left"/>
      <w:pPr>
        <w:ind w:left="2710" w:hanging="280"/>
      </w:pPr>
      <w:rPr>
        <w:lang w:val="uk-UA" w:eastAsia="en-US" w:bidi="ar-SA"/>
      </w:rPr>
    </w:lvl>
    <w:lvl w:ilvl="2" w:tplc="A3103D24">
      <w:numFmt w:val="bullet"/>
      <w:lvlText w:val="•"/>
      <w:lvlJc w:val="left"/>
      <w:pPr>
        <w:ind w:left="3440" w:hanging="280"/>
      </w:pPr>
      <w:rPr>
        <w:lang w:val="uk-UA" w:eastAsia="en-US" w:bidi="ar-SA"/>
      </w:rPr>
    </w:lvl>
    <w:lvl w:ilvl="3" w:tplc="00503ECE">
      <w:numFmt w:val="bullet"/>
      <w:lvlText w:val="•"/>
      <w:lvlJc w:val="left"/>
      <w:pPr>
        <w:ind w:left="4170" w:hanging="280"/>
      </w:pPr>
      <w:rPr>
        <w:lang w:val="uk-UA" w:eastAsia="en-US" w:bidi="ar-SA"/>
      </w:rPr>
    </w:lvl>
    <w:lvl w:ilvl="4" w:tplc="FA0EA6AC">
      <w:numFmt w:val="bullet"/>
      <w:lvlText w:val="•"/>
      <w:lvlJc w:val="left"/>
      <w:pPr>
        <w:ind w:left="4900" w:hanging="280"/>
      </w:pPr>
      <w:rPr>
        <w:lang w:val="uk-UA" w:eastAsia="en-US" w:bidi="ar-SA"/>
      </w:rPr>
    </w:lvl>
    <w:lvl w:ilvl="5" w:tplc="AE2E8BA2">
      <w:numFmt w:val="bullet"/>
      <w:lvlText w:val="•"/>
      <w:lvlJc w:val="left"/>
      <w:pPr>
        <w:ind w:left="5630" w:hanging="280"/>
      </w:pPr>
      <w:rPr>
        <w:lang w:val="uk-UA" w:eastAsia="en-US" w:bidi="ar-SA"/>
      </w:rPr>
    </w:lvl>
    <w:lvl w:ilvl="6" w:tplc="2640C30E">
      <w:numFmt w:val="bullet"/>
      <w:lvlText w:val="•"/>
      <w:lvlJc w:val="left"/>
      <w:pPr>
        <w:ind w:left="6360" w:hanging="280"/>
      </w:pPr>
      <w:rPr>
        <w:lang w:val="uk-UA" w:eastAsia="en-US" w:bidi="ar-SA"/>
      </w:rPr>
    </w:lvl>
    <w:lvl w:ilvl="7" w:tplc="80CA3088">
      <w:numFmt w:val="bullet"/>
      <w:lvlText w:val="•"/>
      <w:lvlJc w:val="left"/>
      <w:pPr>
        <w:ind w:left="7090" w:hanging="280"/>
      </w:pPr>
      <w:rPr>
        <w:lang w:val="uk-UA" w:eastAsia="en-US" w:bidi="ar-SA"/>
      </w:rPr>
    </w:lvl>
    <w:lvl w:ilvl="8" w:tplc="450434A2">
      <w:numFmt w:val="bullet"/>
      <w:lvlText w:val="•"/>
      <w:lvlJc w:val="left"/>
      <w:pPr>
        <w:ind w:left="7820" w:hanging="280"/>
      </w:pPr>
      <w:rPr>
        <w:lang w:val="uk-UA" w:eastAsia="en-US" w:bidi="ar-SA"/>
      </w:rPr>
    </w:lvl>
  </w:abstractNum>
  <w:num w:numId="1">
    <w:abstractNumId w:val="6"/>
    <w:lvlOverride w:ilvl="0">
      <w:startOverride w:val="5"/>
    </w:lvlOverride>
    <w:lvlOverride w:ilvl="1">
      <w:startOverride w:val="1"/>
    </w:lvlOverride>
    <w:lvlOverride w:ilvl="2"/>
    <w:lvlOverride w:ilvl="3"/>
    <w:lvlOverride w:ilvl="4"/>
    <w:lvlOverride w:ilvl="5"/>
    <w:lvlOverride w:ilvl="6"/>
    <w:lvlOverride w:ilvl="7"/>
    <w:lvlOverride w:ilvl="8"/>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
    <w:lvlOverride w:ilvl="0">
      <w:startOverride w:val="4"/>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E3"/>
    <w:rsid w:val="000C42C2"/>
    <w:rsid w:val="00B05235"/>
    <w:rsid w:val="00CB5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42C2"/>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0C42C2"/>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C42C2"/>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0C42C2"/>
    <w:rPr>
      <w:sz w:val="28"/>
      <w:szCs w:val="28"/>
    </w:rPr>
  </w:style>
  <w:style w:type="character" w:customStyle="1" w:styleId="a4">
    <w:name w:val="Основной текст Знак"/>
    <w:basedOn w:val="a0"/>
    <w:link w:val="a3"/>
    <w:uiPriority w:val="1"/>
    <w:semiHidden/>
    <w:rsid w:val="000C42C2"/>
    <w:rPr>
      <w:rFonts w:ascii="Times New Roman" w:eastAsia="Times New Roman" w:hAnsi="Times New Roman" w:cs="Times New Roman"/>
      <w:sz w:val="28"/>
      <w:szCs w:val="28"/>
      <w:lang w:val="uk-UA"/>
    </w:rPr>
  </w:style>
  <w:style w:type="paragraph" w:styleId="a5">
    <w:name w:val="List Paragraph"/>
    <w:basedOn w:val="a"/>
    <w:uiPriority w:val="1"/>
    <w:qFormat/>
    <w:rsid w:val="000C42C2"/>
    <w:pPr>
      <w:ind w:left="1313" w:hanging="36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42C2"/>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0C42C2"/>
    <w:pPr>
      <w:ind w:left="27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C42C2"/>
    <w:rPr>
      <w:rFonts w:ascii="Times New Roman" w:eastAsia="Times New Roman" w:hAnsi="Times New Roman" w:cs="Times New Roman"/>
      <w:b/>
      <w:bCs/>
      <w:sz w:val="28"/>
      <w:szCs w:val="28"/>
      <w:lang w:val="uk-UA"/>
    </w:rPr>
  </w:style>
  <w:style w:type="paragraph" w:styleId="a3">
    <w:name w:val="Body Text"/>
    <w:basedOn w:val="a"/>
    <w:link w:val="a4"/>
    <w:uiPriority w:val="1"/>
    <w:semiHidden/>
    <w:unhideWhenUsed/>
    <w:qFormat/>
    <w:rsid w:val="000C42C2"/>
    <w:rPr>
      <w:sz w:val="28"/>
      <w:szCs w:val="28"/>
    </w:rPr>
  </w:style>
  <w:style w:type="character" w:customStyle="1" w:styleId="a4">
    <w:name w:val="Основной текст Знак"/>
    <w:basedOn w:val="a0"/>
    <w:link w:val="a3"/>
    <w:uiPriority w:val="1"/>
    <w:semiHidden/>
    <w:rsid w:val="000C42C2"/>
    <w:rPr>
      <w:rFonts w:ascii="Times New Roman" w:eastAsia="Times New Roman" w:hAnsi="Times New Roman" w:cs="Times New Roman"/>
      <w:sz w:val="28"/>
      <w:szCs w:val="28"/>
      <w:lang w:val="uk-UA"/>
    </w:rPr>
  </w:style>
  <w:style w:type="paragraph" w:styleId="a5">
    <w:name w:val="List Paragraph"/>
    <w:basedOn w:val="a"/>
    <w:uiPriority w:val="1"/>
    <w:qFormat/>
    <w:rsid w:val="000C42C2"/>
    <w:pPr>
      <w:ind w:left="1313"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60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2105</Words>
  <Characters>12000</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2020-09-03T09:59:00Z</dcterms:created>
  <dcterms:modified xsi:type="dcterms:W3CDTF">2020-09-03T10:00:00Z</dcterms:modified>
</cp:coreProperties>
</file>