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378" w:rsidRDefault="00976378" w:rsidP="00976378">
      <w:pPr>
        <w:pStyle w:val="1"/>
        <w:ind w:left="1308" w:right="891"/>
        <w:jc w:val="center"/>
      </w:pPr>
      <w:r>
        <w:t>План практичного заняття № 12</w:t>
      </w:r>
    </w:p>
    <w:p w:rsidR="00976378" w:rsidRDefault="00976378" w:rsidP="00976378">
      <w:pPr>
        <w:pStyle w:val="a3"/>
        <w:spacing w:before="8"/>
        <w:rPr>
          <w:b/>
          <w:sz w:val="27"/>
        </w:rPr>
      </w:pPr>
    </w:p>
    <w:p w:rsidR="00976378" w:rsidRDefault="00976378" w:rsidP="00976378">
      <w:pPr>
        <w:pStyle w:val="a5"/>
        <w:numPr>
          <w:ilvl w:val="0"/>
          <w:numId w:val="2"/>
        </w:numPr>
        <w:tabs>
          <w:tab w:val="left" w:pos="1233"/>
        </w:tabs>
        <w:spacing w:line="322" w:lineRule="exact"/>
        <w:rPr>
          <w:sz w:val="28"/>
        </w:rPr>
      </w:pPr>
      <w:r>
        <w:rPr>
          <w:sz w:val="28"/>
        </w:rPr>
        <w:t>Аудит формування резерву незароблених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премій.</w:t>
      </w:r>
    </w:p>
    <w:p w:rsidR="00976378" w:rsidRDefault="00976378" w:rsidP="00976378">
      <w:pPr>
        <w:pStyle w:val="a5"/>
        <w:numPr>
          <w:ilvl w:val="0"/>
          <w:numId w:val="2"/>
        </w:numPr>
        <w:tabs>
          <w:tab w:val="left" w:pos="1234"/>
        </w:tabs>
        <w:spacing w:line="322" w:lineRule="exact"/>
        <w:ind w:left="1233" w:hanging="281"/>
        <w:rPr>
          <w:sz w:val="28"/>
        </w:rPr>
      </w:pPr>
      <w:r>
        <w:rPr>
          <w:sz w:val="28"/>
        </w:rPr>
        <w:t>Аудит формування резерву</w:t>
      </w:r>
      <w:r>
        <w:rPr>
          <w:spacing w:val="-1"/>
          <w:sz w:val="28"/>
        </w:rPr>
        <w:t xml:space="preserve"> </w:t>
      </w:r>
      <w:r>
        <w:rPr>
          <w:sz w:val="28"/>
        </w:rPr>
        <w:t>збитків</w:t>
      </w:r>
    </w:p>
    <w:p w:rsidR="00976378" w:rsidRDefault="00976378" w:rsidP="00976378">
      <w:pPr>
        <w:pStyle w:val="a5"/>
        <w:numPr>
          <w:ilvl w:val="0"/>
          <w:numId w:val="2"/>
        </w:numPr>
        <w:tabs>
          <w:tab w:val="left" w:pos="1234"/>
        </w:tabs>
        <w:spacing w:line="322" w:lineRule="exact"/>
        <w:ind w:left="1233" w:hanging="281"/>
        <w:rPr>
          <w:sz w:val="28"/>
        </w:rPr>
      </w:pPr>
      <w:r>
        <w:rPr>
          <w:sz w:val="28"/>
        </w:rPr>
        <w:t>Аудит формування резервів із страхування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життя:</w:t>
      </w:r>
    </w:p>
    <w:p w:rsidR="00976378" w:rsidRDefault="00976378" w:rsidP="00976378">
      <w:pPr>
        <w:pStyle w:val="a3"/>
        <w:ind w:left="1493" w:right="1549" w:hanging="281"/>
      </w:pPr>
      <w:r>
        <w:t>а) резерву довгострокових зобов’язань (математичних резервів);</w:t>
      </w:r>
    </w:p>
    <w:p w:rsidR="00976378" w:rsidRDefault="00976378" w:rsidP="00976378">
      <w:pPr>
        <w:pStyle w:val="a3"/>
        <w:spacing w:before="1" w:line="322" w:lineRule="exact"/>
        <w:ind w:left="1212"/>
      </w:pPr>
      <w:r>
        <w:t>б) резерву належних виплат страхових сум.</w:t>
      </w:r>
    </w:p>
    <w:p w:rsidR="00976378" w:rsidRDefault="00976378" w:rsidP="00976378">
      <w:pPr>
        <w:pStyle w:val="a5"/>
        <w:numPr>
          <w:ilvl w:val="0"/>
          <w:numId w:val="2"/>
        </w:numPr>
        <w:tabs>
          <w:tab w:val="left" w:pos="1213"/>
        </w:tabs>
        <w:ind w:left="1212" w:hanging="282"/>
        <w:rPr>
          <w:sz w:val="28"/>
        </w:rPr>
      </w:pPr>
      <w:r>
        <w:rPr>
          <w:sz w:val="28"/>
        </w:rPr>
        <w:t>Перевірка правильності розміщення страхових</w:t>
      </w:r>
      <w:r>
        <w:rPr>
          <w:spacing w:val="-1"/>
          <w:sz w:val="28"/>
        </w:rPr>
        <w:t xml:space="preserve"> </w:t>
      </w:r>
      <w:r>
        <w:rPr>
          <w:sz w:val="28"/>
        </w:rPr>
        <w:t>резервів.</w:t>
      </w:r>
    </w:p>
    <w:p w:rsidR="00976378" w:rsidRDefault="00976378" w:rsidP="00976378">
      <w:pPr>
        <w:pStyle w:val="a5"/>
        <w:numPr>
          <w:ilvl w:val="0"/>
          <w:numId w:val="2"/>
        </w:numPr>
        <w:tabs>
          <w:tab w:val="left" w:pos="1213"/>
        </w:tabs>
        <w:ind w:left="1212" w:hanging="282"/>
        <w:rPr>
          <w:sz w:val="28"/>
        </w:rPr>
      </w:pPr>
      <w:r>
        <w:rPr>
          <w:sz w:val="28"/>
        </w:rPr>
        <w:t>Відповіді на тестові</w:t>
      </w:r>
      <w:r>
        <w:rPr>
          <w:spacing w:val="-1"/>
          <w:sz w:val="28"/>
        </w:rPr>
        <w:t xml:space="preserve"> </w:t>
      </w:r>
      <w:r>
        <w:rPr>
          <w:sz w:val="28"/>
        </w:rPr>
        <w:t>завдання.</w:t>
      </w:r>
    </w:p>
    <w:p w:rsidR="00976378" w:rsidRDefault="00976378" w:rsidP="00976378">
      <w:pPr>
        <w:pStyle w:val="a3"/>
        <w:spacing w:before="3"/>
      </w:pPr>
    </w:p>
    <w:p w:rsidR="00976378" w:rsidRDefault="00976378" w:rsidP="00976378">
      <w:pPr>
        <w:pStyle w:val="1"/>
        <w:ind w:right="889"/>
        <w:jc w:val="center"/>
      </w:pPr>
      <w:r>
        <w:t>Література</w:t>
      </w:r>
    </w:p>
    <w:p w:rsidR="00976378" w:rsidRDefault="00976378" w:rsidP="00976378">
      <w:pPr>
        <w:pStyle w:val="a3"/>
        <w:spacing w:before="8"/>
        <w:rPr>
          <w:b/>
          <w:sz w:val="27"/>
        </w:rPr>
      </w:pPr>
    </w:p>
    <w:p w:rsidR="00976378" w:rsidRDefault="00976378" w:rsidP="00976378">
      <w:pPr>
        <w:pStyle w:val="a3"/>
        <w:ind w:left="1001"/>
      </w:pPr>
      <w:r>
        <w:t>1; 12; 15; 18; 20; 21; 22; 34, с.40 – 46; 35, с.523 – 528</w:t>
      </w:r>
    </w:p>
    <w:p w:rsidR="00976378" w:rsidRDefault="00976378" w:rsidP="00976378">
      <w:pPr>
        <w:pStyle w:val="a3"/>
        <w:spacing w:before="4"/>
      </w:pPr>
    </w:p>
    <w:p w:rsidR="00976378" w:rsidRDefault="00976378" w:rsidP="00976378">
      <w:pPr>
        <w:pStyle w:val="1"/>
        <w:ind w:right="1212"/>
        <w:jc w:val="center"/>
      </w:pPr>
      <w:r>
        <w:t>Тести</w:t>
      </w:r>
    </w:p>
    <w:p w:rsidR="00976378" w:rsidRDefault="00976378" w:rsidP="00976378">
      <w:pPr>
        <w:pStyle w:val="a3"/>
        <w:spacing w:before="7"/>
        <w:rPr>
          <w:b/>
          <w:sz w:val="27"/>
        </w:rPr>
      </w:pPr>
    </w:p>
    <w:p w:rsidR="00976378" w:rsidRDefault="00976378" w:rsidP="00976378">
      <w:pPr>
        <w:pStyle w:val="a5"/>
        <w:numPr>
          <w:ilvl w:val="1"/>
          <w:numId w:val="1"/>
        </w:numPr>
        <w:tabs>
          <w:tab w:val="left" w:pos="1003"/>
        </w:tabs>
        <w:spacing w:before="1" w:line="322" w:lineRule="exact"/>
        <w:jc w:val="left"/>
        <w:rPr>
          <w:sz w:val="28"/>
        </w:rPr>
      </w:pPr>
      <w:r>
        <w:rPr>
          <w:sz w:val="28"/>
        </w:rPr>
        <w:t>Страхові резерви поділяються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на:</w:t>
      </w:r>
    </w:p>
    <w:p w:rsidR="00976378" w:rsidRDefault="00976378" w:rsidP="00976378">
      <w:pPr>
        <w:pStyle w:val="a5"/>
        <w:numPr>
          <w:ilvl w:val="2"/>
          <w:numId w:val="1"/>
        </w:numPr>
        <w:tabs>
          <w:tab w:val="left" w:pos="1143"/>
        </w:tabs>
        <w:rPr>
          <w:sz w:val="28"/>
        </w:rPr>
      </w:pPr>
      <w:r>
        <w:rPr>
          <w:sz w:val="28"/>
        </w:rPr>
        <w:t>Технічні резерви</w:t>
      </w:r>
    </w:p>
    <w:p w:rsidR="00976378" w:rsidRDefault="00976378" w:rsidP="00976378">
      <w:pPr>
        <w:pStyle w:val="a5"/>
        <w:numPr>
          <w:ilvl w:val="2"/>
          <w:numId w:val="1"/>
        </w:numPr>
        <w:tabs>
          <w:tab w:val="left" w:pos="1144"/>
        </w:tabs>
        <w:spacing w:line="322" w:lineRule="exact"/>
        <w:ind w:left="1143" w:hanging="282"/>
        <w:rPr>
          <w:sz w:val="28"/>
        </w:rPr>
      </w:pPr>
      <w:r>
        <w:rPr>
          <w:sz w:val="28"/>
        </w:rPr>
        <w:t>Математичні</w:t>
      </w:r>
      <w:r>
        <w:rPr>
          <w:spacing w:val="-1"/>
          <w:sz w:val="28"/>
        </w:rPr>
        <w:t xml:space="preserve"> </w:t>
      </w:r>
      <w:r>
        <w:rPr>
          <w:sz w:val="28"/>
        </w:rPr>
        <w:t>резерви</w:t>
      </w:r>
    </w:p>
    <w:p w:rsidR="00976378" w:rsidRDefault="00976378" w:rsidP="00976378">
      <w:pPr>
        <w:pStyle w:val="a5"/>
        <w:numPr>
          <w:ilvl w:val="2"/>
          <w:numId w:val="1"/>
        </w:numPr>
        <w:tabs>
          <w:tab w:val="left" w:pos="1142"/>
        </w:tabs>
        <w:spacing w:line="322" w:lineRule="exact"/>
        <w:ind w:left="1141" w:hanging="280"/>
        <w:rPr>
          <w:sz w:val="28"/>
        </w:rPr>
      </w:pPr>
      <w:r>
        <w:rPr>
          <w:sz w:val="28"/>
        </w:rPr>
        <w:t>Резерви із страхування життя</w:t>
      </w:r>
    </w:p>
    <w:p w:rsidR="00976378" w:rsidRDefault="00976378" w:rsidP="00976378">
      <w:pPr>
        <w:pStyle w:val="a5"/>
        <w:numPr>
          <w:ilvl w:val="2"/>
          <w:numId w:val="1"/>
        </w:numPr>
        <w:tabs>
          <w:tab w:val="left" w:pos="1142"/>
        </w:tabs>
        <w:ind w:left="1141" w:hanging="280"/>
        <w:rPr>
          <w:sz w:val="28"/>
        </w:rPr>
      </w:pPr>
      <w:r>
        <w:rPr>
          <w:sz w:val="28"/>
        </w:rPr>
        <w:t>Резерви</w:t>
      </w:r>
      <w:r>
        <w:rPr>
          <w:spacing w:val="-1"/>
          <w:sz w:val="28"/>
        </w:rPr>
        <w:t xml:space="preserve"> </w:t>
      </w:r>
      <w:r>
        <w:rPr>
          <w:sz w:val="28"/>
        </w:rPr>
        <w:t>збитків</w:t>
      </w:r>
    </w:p>
    <w:p w:rsidR="00976378" w:rsidRDefault="00976378" w:rsidP="00976378">
      <w:pPr>
        <w:pStyle w:val="a5"/>
        <w:numPr>
          <w:ilvl w:val="2"/>
          <w:numId w:val="1"/>
        </w:numPr>
        <w:tabs>
          <w:tab w:val="left" w:pos="1142"/>
        </w:tabs>
        <w:spacing w:before="1"/>
        <w:ind w:left="1141" w:hanging="280"/>
        <w:rPr>
          <w:sz w:val="28"/>
        </w:rPr>
      </w:pPr>
      <w:r>
        <w:rPr>
          <w:sz w:val="28"/>
        </w:rPr>
        <w:t>Грошові</w:t>
      </w:r>
      <w:r>
        <w:rPr>
          <w:spacing w:val="-1"/>
          <w:sz w:val="28"/>
        </w:rPr>
        <w:t xml:space="preserve"> </w:t>
      </w:r>
      <w:r>
        <w:rPr>
          <w:sz w:val="28"/>
        </w:rPr>
        <w:t>резерви</w:t>
      </w:r>
    </w:p>
    <w:p w:rsidR="00976378" w:rsidRDefault="00976378" w:rsidP="00976378">
      <w:pPr>
        <w:pStyle w:val="a3"/>
        <w:spacing w:before="10"/>
        <w:rPr>
          <w:sz w:val="27"/>
        </w:rPr>
      </w:pPr>
    </w:p>
    <w:p w:rsidR="00976378" w:rsidRDefault="00976378" w:rsidP="00976378">
      <w:pPr>
        <w:pStyle w:val="a5"/>
        <w:numPr>
          <w:ilvl w:val="1"/>
          <w:numId w:val="1"/>
        </w:numPr>
        <w:tabs>
          <w:tab w:val="left" w:pos="1003"/>
        </w:tabs>
        <w:spacing w:before="1"/>
        <w:ind w:left="233" w:right="1567" w:firstLine="139"/>
        <w:jc w:val="left"/>
        <w:rPr>
          <w:sz w:val="28"/>
        </w:rPr>
      </w:pPr>
      <w:r>
        <w:rPr>
          <w:sz w:val="28"/>
        </w:rPr>
        <w:t>Страховики зобов’язані формувати та вести облік таких технічних резервів (крім страхування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життя):</w:t>
      </w:r>
    </w:p>
    <w:p w:rsidR="00976378" w:rsidRDefault="00976378" w:rsidP="00976378">
      <w:pPr>
        <w:pStyle w:val="a5"/>
        <w:numPr>
          <w:ilvl w:val="2"/>
          <w:numId w:val="1"/>
        </w:numPr>
        <w:tabs>
          <w:tab w:val="left" w:pos="1142"/>
        </w:tabs>
        <w:ind w:left="1141" w:hanging="280"/>
        <w:rPr>
          <w:sz w:val="28"/>
        </w:rPr>
      </w:pPr>
      <w:r>
        <w:rPr>
          <w:sz w:val="28"/>
        </w:rPr>
        <w:t>Резерв довгострокових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зобов’язань</w:t>
      </w:r>
    </w:p>
    <w:p w:rsidR="00976378" w:rsidRDefault="00976378" w:rsidP="00976378">
      <w:pPr>
        <w:rPr>
          <w:sz w:val="28"/>
        </w:rPr>
        <w:sectPr w:rsidR="00976378">
          <w:pgSz w:w="11900" w:h="16840"/>
          <w:pgMar w:top="980" w:right="960" w:bottom="960" w:left="1660" w:header="0" w:footer="699" w:gutter="0"/>
          <w:cols w:space="720"/>
        </w:sectPr>
      </w:pPr>
    </w:p>
    <w:p w:rsidR="00976378" w:rsidRDefault="00976378" w:rsidP="00976378">
      <w:pPr>
        <w:pStyle w:val="a5"/>
        <w:numPr>
          <w:ilvl w:val="2"/>
          <w:numId w:val="1"/>
        </w:numPr>
        <w:tabs>
          <w:tab w:val="left" w:pos="1063"/>
        </w:tabs>
        <w:spacing w:before="70"/>
        <w:ind w:left="1062" w:hanging="280"/>
        <w:rPr>
          <w:sz w:val="28"/>
        </w:rPr>
      </w:pPr>
      <w:r>
        <w:rPr>
          <w:sz w:val="28"/>
        </w:rPr>
        <w:lastRenderedPageBreak/>
        <w:t>Резерв незароблених премій</w:t>
      </w:r>
    </w:p>
    <w:p w:rsidR="00976378" w:rsidRDefault="00976378" w:rsidP="00976378">
      <w:pPr>
        <w:pStyle w:val="a5"/>
        <w:numPr>
          <w:ilvl w:val="2"/>
          <w:numId w:val="1"/>
        </w:numPr>
        <w:tabs>
          <w:tab w:val="left" w:pos="1063"/>
        </w:tabs>
        <w:spacing w:before="1" w:line="322" w:lineRule="exact"/>
        <w:ind w:left="1062" w:hanging="280"/>
        <w:rPr>
          <w:sz w:val="28"/>
        </w:rPr>
      </w:pPr>
      <w:r>
        <w:rPr>
          <w:sz w:val="28"/>
        </w:rPr>
        <w:t>Резерв належних виплат страхових сум</w:t>
      </w:r>
    </w:p>
    <w:p w:rsidR="00976378" w:rsidRDefault="00976378" w:rsidP="00976378">
      <w:pPr>
        <w:pStyle w:val="a5"/>
        <w:numPr>
          <w:ilvl w:val="2"/>
          <w:numId w:val="1"/>
        </w:numPr>
        <w:tabs>
          <w:tab w:val="left" w:pos="1063"/>
        </w:tabs>
        <w:spacing w:line="322" w:lineRule="exact"/>
        <w:ind w:left="1062" w:hanging="280"/>
        <w:rPr>
          <w:sz w:val="28"/>
        </w:rPr>
      </w:pPr>
      <w:r>
        <w:rPr>
          <w:sz w:val="28"/>
        </w:rPr>
        <w:t>Резерв</w:t>
      </w:r>
      <w:r>
        <w:rPr>
          <w:spacing w:val="-1"/>
          <w:sz w:val="28"/>
        </w:rPr>
        <w:t xml:space="preserve"> </w:t>
      </w:r>
      <w:r>
        <w:rPr>
          <w:sz w:val="28"/>
        </w:rPr>
        <w:t>збитків</w:t>
      </w:r>
    </w:p>
    <w:p w:rsidR="00976378" w:rsidRDefault="00976378" w:rsidP="00976378">
      <w:pPr>
        <w:pStyle w:val="a5"/>
        <w:numPr>
          <w:ilvl w:val="2"/>
          <w:numId w:val="1"/>
        </w:numPr>
        <w:tabs>
          <w:tab w:val="left" w:pos="1063"/>
        </w:tabs>
        <w:ind w:left="1062" w:hanging="280"/>
        <w:rPr>
          <w:sz w:val="28"/>
        </w:rPr>
      </w:pPr>
      <w:r>
        <w:rPr>
          <w:sz w:val="28"/>
        </w:rPr>
        <w:t>Резерв майбутніх</w:t>
      </w:r>
      <w:r>
        <w:rPr>
          <w:spacing w:val="2"/>
          <w:sz w:val="28"/>
        </w:rPr>
        <w:t xml:space="preserve"> </w:t>
      </w:r>
      <w:r>
        <w:rPr>
          <w:sz w:val="28"/>
        </w:rPr>
        <w:t>виплат</w:t>
      </w:r>
    </w:p>
    <w:p w:rsidR="00976378" w:rsidRDefault="00976378" w:rsidP="00976378">
      <w:pPr>
        <w:pStyle w:val="a3"/>
        <w:rPr>
          <w:sz w:val="30"/>
        </w:rPr>
      </w:pPr>
    </w:p>
    <w:p w:rsidR="00976378" w:rsidRDefault="00976378" w:rsidP="00976378">
      <w:pPr>
        <w:pStyle w:val="a3"/>
        <w:spacing w:before="11"/>
        <w:rPr>
          <w:sz w:val="25"/>
        </w:rPr>
      </w:pPr>
    </w:p>
    <w:p w:rsidR="00976378" w:rsidRDefault="00976378" w:rsidP="00976378">
      <w:pPr>
        <w:pStyle w:val="a5"/>
        <w:numPr>
          <w:ilvl w:val="1"/>
          <w:numId w:val="1"/>
        </w:numPr>
        <w:tabs>
          <w:tab w:val="left" w:pos="785"/>
        </w:tabs>
        <w:ind w:left="852" w:right="1698" w:hanging="699"/>
        <w:jc w:val="left"/>
        <w:rPr>
          <w:sz w:val="28"/>
        </w:rPr>
      </w:pPr>
      <w:r>
        <w:rPr>
          <w:sz w:val="28"/>
        </w:rPr>
        <w:t>Страховики зобов’язані створювати та вести облік</w:t>
      </w:r>
      <w:r>
        <w:rPr>
          <w:spacing w:val="-27"/>
          <w:sz w:val="28"/>
        </w:rPr>
        <w:t xml:space="preserve"> </w:t>
      </w:r>
      <w:r>
        <w:rPr>
          <w:sz w:val="28"/>
        </w:rPr>
        <w:t>таких резервів із страхування життя:</w:t>
      </w:r>
    </w:p>
    <w:p w:rsidR="00976378" w:rsidRDefault="00976378" w:rsidP="00976378">
      <w:pPr>
        <w:pStyle w:val="a5"/>
        <w:numPr>
          <w:ilvl w:val="2"/>
          <w:numId w:val="1"/>
        </w:numPr>
        <w:tabs>
          <w:tab w:val="left" w:pos="1063"/>
        </w:tabs>
        <w:spacing w:before="1" w:line="322" w:lineRule="exact"/>
        <w:ind w:left="1062" w:hanging="280"/>
        <w:rPr>
          <w:sz w:val="28"/>
        </w:rPr>
      </w:pPr>
      <w:r>
        <w:rPr>
          <w:sz w:val="28"/>
        </w:rPr>
        <w:t>Резерв незароблених премій</w:t>
      </w:r>
    </w:p>
    <w:p w:rsidR="00976378" w:rsidRDefault="00976378" w:rsidP="00976378">
      <w:pPr>
        <w:pStyle w:val="a5"/>
        <w:numPr>
          <w:ilvl w:val="2"/>
          <w:numId w:val="1"/>
        </w:numPr>
        <w:tabs>
          <w:tab w:val="left" w:pos="1063"/>
        </w:tabs>
        <w:spacing w:line="322" w:lineRule="exact"/>
        <w:ind w:left="1062" w:hanging="280"/>
        <w:rPr>
          <w:sz w:val="28"/>
        </w:rPr>
      </w:pPr>
      <w:r>
        <w:rPr>
          <w:sz w:val="28"/>
        </w:rPr>
        <w:t>Резерв довгострокових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зобов’язань</w:t>
      </w:r>
    </w:p>
    <w:p w:rsidR="00976378" w:rsidRDefault="00976378" w:rsidP="00976378">
      <w:pPr>
        <w:pStyle w:val="a5"/>
        <w:numPr>
          <w:ilvl w:val="2"/>
          <w:numId w:val="1"/>
        </w:numPr>
        <w:tabs>
          <w:tab w:val="left" w:pos="1063"/>
        </w:tabs>
        <w:ind w:left="1062" w:hanging="280"/>
        <w:rPr>
          <w:sz w:val="28"/>
        </w:rPr>
      </w:pPr>
      <w:r>
        <w:rPr>
          <w:sz w:val="28"/>
        </w:rPr>
        <w:t>Резерв</w:t>
      </w:r>
      <w:r>
        <w:rPr>
          <w:spacing w:val="-1"/>
          <w:sz w:val="28"/>
        </w:rPr>
        <w:t xml:space="preserve"> </w:t>
      </w:r>
      <w:r>
        <w:rPr>
          <w:sz w:val="28"/>
        </w:rPr>
        <w:t>прибутків</w:t>
      </w:r>
    </w:p>
    <w:p w:rsidR="00976378" w:rsidRDefault="00976378" w:rsidP="00976378">
      <w:pPr>
        <w:pStyle w:val="a5"/>
        <w:numPr>
          <w:ilvl w:val="2"/>
          <w:numId w:val="1"/>
        </w:numPr>
        <w:tabs>
          <w:tab w:val="left" w:pos="1063"/>
        </w:tabs>
        <w:spacing w:line="322" w:lineRule="exact"/>
        <w:ind w:left="1062"/>
        <w:rPr>
          <w:sz w:val="28"/>
        </w:rPr>
      </w:pPr>
      <w:r>
        <w:rPr>
          <w:sz w:val="28"/>
        </w:rPr>
        <w:t>Резерв</w:t>
      </w:r>
      <w:r>
        <w:rPr>
          <w:spacing w:val="-1"/>
          <w:sz w:val="28"/>
        </w:rPr>
        <w:t xml:space="preserve"> </w:t>
      </w:r>
      <w:r>
        <w:rPr>
          <w:sz w:val="28"/>
        </w:rPr>
        <w:t>збитків</w:t>
      </w:r>
    </w:p>
    <w:p w:rsidR="00976378" w:rsidRDefault="00976378" w:rsidP="00976378">
      <w:pPr>
        <w:pStyle w:val="a5"/>
        <w:numPr>
          <w:ilvl w:val="2"/>
          <w:numId w:val="1"/>
        </w:numPr>
        <w:tabs>
          <w:tab w:val="left" w:pos="1063"/>
        </w:tabs>
        <w:ind w:left="1062"/>
        <w:rPr>
          <w:sz w:val="28"/>
        </w:rPr>
      </w:pPr>
      <w:r>
        <w:rPr>
          <w:sz w:val="28"/>
        </w:rPr>
        <w:t>Резерв належних виплат страхових сум</w:t>
      </w:r>
    </w:p>
    <w:p w:rsidR="00976378" w:rsidRDefault="00976378" w:rsidP="00976378">
      <w:pPr>
        <w:pStyle w:val="a3"/>
        <w:rPr>
          <w:sz w:val="30"/>
        </w:rPr>
      </w:pPr>
    </w:p>
    <w:p w:rsidR="00976378" w:rsidRDefault="00976378" w:rsidP="00976378">
      <w:pPr>
        <w:pStyle w:val="a3"/>
        <w:rPr>
          <w:sz w:val="26"/>
        </w:rPr>
      </w:pPr>
    </w:p>
    <w:p w:rsidR="00976378" w:rsidRDefault="00976378" w:rsidP="00976378">
      <w:pPr>
        <w:pStyle w:val="a5"/>
        <w:numPr>
          <w:ilvl w:val="1"/>
          <w:numId w:val="1"/>
        </w:numPr>
        <w:tabs>
          <w:tab w:val="left" w:pos="785"/>
        </w:tabs>
        <w:ind w:left="852" w:right="1342" w:hanging="699"/>
        <w:jc w:val="left"/>
        <w:rPr>
          <w:sz w:val="28"/>
        </w:rPr>
      </w:pPr>
      <w:r>
        <w:rPr>
          <w:sz w:val="28"/>
        </w:rPr>
        <w:t>Для розрахунку резерву незароблених премій</w:t>
      </w:r>
      <w:r>
        <w:rPr>
          <w:spacing w:val="-13"/>
          <w:sz w:val="28"/>
        </w:rPr>
        <w:t xml:space="preserve"> </w:t>
      </w:r>
      <w:r>
        <w:rPr>
          <w:sz w:val="28"/>
        </w:rPr>
        <w:t>застосовують такий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метод:</w:t>
      </w:r>
    </w:p>
    <w:p w:rsidR="00976378" w:rsidRDefault="00976378" w:rsidP="00976378">
      <w:pPr>
        <w:pStyle w:val="a5"/>
        <w:numPr>
          <w:ilvl w:val="2"/>
          <w:numId w:val="1"/>
        </w:numPr>
        <w:tabs>
          <w:tab w:val="left" w:pos="1064"/>
        </w:tabs>
        <w:spacing w:before="1" w:line="322" w:lineRule="exact"/>
        <w:ind w:left="1064"/>
        <w:rPr>
          <w:sz w:val="28"/>
        </w:rPr>
      </w:pPr>
      <w:r>
        <w:rPr>
          <w:sz w:val="28"/>
        </w:rPr>
        <w:t>Касовий</w:t>
      </w:r>
    </w:p>
    <w:p w:rsidR="00976378" w:rsidRDefault="00976378" w:rsidP="00976378">
      <w:pPr>
        <w:pStyle w:val="a5"/>
        <w:numPr>
          <w:ilvl w:val="2"/>
          <w:numId w:val="1"/>
        </w:numPr>
        <w:tabs>
          <w:tab w:val="left" w:pos="1063"/>
        </w:tabs>
        <w:spacing w:line="322" w:lineRule="exact"/>
        <w:ind w:left="1062" w:hanging="280"/>
        <w:rPr>
          <w:sz w:val="28"/>
        </w:rPr>
      </w:pPr>
      <w:r>
        <w:rPr>
          <w:sz w:val="28"/>
        </w:rPr>
        <w:t>Розрахунковий</w:t>
      </w:r>
    </w:p>
    <w:p w:rsidR="00976378" w:rsidRDefault="00976378" w:rsidP="00976378">
      <w:pPr>
        <w:pStyle w:val="a5"/>
        <w:numPr>
          <w:ilvl w:val="2"/>
          <w:numId w:val="1"/>
        </w:numPr>
        <w:tabs>
          <w:tab w:val="left" w:pos="1063"/>
        </w:tabs>
        <w:ind w:left="1062"/>
        <w:rPr>
          <w:sz w:val="28"/>
        </w:rPr>
      </w:pPr>
      <w:r>
        <w:rPr>
          <w:sz w:val="28"/>
        </w:rPr>
        <w:t>“Нарахувань”</w:t>
      </w:r>
    </w:p>
    <w:p w:rsidR="00976378" w:rsidRDefault="00976378" w:rsidP="00976378">
      <w:pPr>
        <w:pStyle w:val="a5"/>
        <w:numPr>
          <w:ilvl w:val="2"/>
          <w:numId w:val="1"/>
        </w:numPr>
        <w:tabs>
          <w:tab w:val="left" w:pos="1065"/>
        </w:tabs>
        <w:spacing w:line="322" w:lineRule="exact"/>
        <w:ind w:left="1064" w:hanging="282"/>
        <w:rPr>
          <w:sz w:val="28"/>
        </w:rPr>
      </w:pPr>
      <w:r>
        <w:rPr>
          <w:sz w:val="28"/>
        </w:rPr>
        <w:t>Прямого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рахунку</w:t>
      </w:r>
    </w:p>
    <w:p w:rsidR="00976378" w:rsidRDefault="00976378" w:rsidP="00976378">
      <w:pPr>
        <w:pStyle w:val="a5"/>
        <w:numPr>
          <w:ilvl w:val="2"/>
          <w:numId w:val="1"/>
        </w:numPr>
        <w:tabs>
          <w:tab w:val="left" w:pos="1063"/>
        </w:tabs>
        <w:ind w:left="1062"/>
        <w:rPr>
          <w:sz w:val="28"/>
        </w:rPr>
      </w:pPr>
      <w:r>
        <w:rPr>
          <w:sz w:val="28"/>
        </w:rPr>
        <w:t>“Плаваючих</w:t>
      </w:r>
      <w:r>
        <w:rPr>
          <w:spacing w:val="-1"/>
          <w:sz w:val="28"/>
        </w:rPr>
        <w:t xml:space="preserve"> </w:t>
      </w:r>
      <w:r>
        <w:rPr>
          <w:sz w:val="28"/>
        </w:rPr>
        <w:t>кварталів”</w:t>
      </w:r>
    </w:p>
    <w:p w:rsidR="00976378" w:rsidRDefault="00976378" w:rsidP="00976378">
      <w:pPr>
        <w:pStyle w:val="a3"/>
        <w:rPr>
          <w:sz w:val="30"/>
        </w:rPr>
      </w:pPr>
    </w:p>
    <w:p w:rsidR="00976378" w:rsidRDefault="00976378" w:rsidP="00976378">
      <w:pPr>
        <w:pStyle w:val="a3"/>
        <w:rPr>
          <w:sz w:val="26"/>
        </w:rPr>
      </w:pPr>
    </w:p>
    <w:p w:rsidR="00976378" w:rsidRDefault="00976378" w:rsidP="00976378">
      <w:pPr>
        <w:pStyle w:val="a5"/>
        <w:numPr>
          <w:ilvl w:val="1"/>
          <w:numId w:val="1"/>
        </w:numPr>
        <w:tabs>
          <w:tab w:val="left" w:pos="924"/>
        </w:tabs>
        <w:ind w:left="923" w:right="1244" w:hanging="630"/>
        <w:jc w:val="both"/>
        <w:rPr>
          <w:sz w:val="28"/>
        </w:rPr>
      </w:pPr>
      <w:r>
        <w:rPr>
          <w:sz w:val="28"/>
        </w:rPr>
        <w:t>Резерв незароблених премій включає в себе частки від сум надходжень страхових платежів, які відповідають ризикам, котрі:</w:t>
      </w:r>
    </w:p>
    <w:p w:rsidR="00976378" w:rsidRDefault="00976378" w:rsidP="00976378">
      <w:pPr>
        <w:pStyle w:val="a5"/>
        <w:numPr>
          <w:ilvl w:val="2"/>
          <w:numId w:val="1"/>
        </w:numPr>
        <w:tabs>
          <w:tab w:val="left" w:pos="1064"/>
        </w:tabs>
        <w:spacing w:line="322" w:lineRule="exact"/>
        <w:ind w:left="1063"/>
        <w:jc w:val="both"/>
        <w:rPr>
          <w:sz w:val="28"/>
        </w:rPr>
      </w:pPr>
      <w:r>
        <w:rPr>
          <w:sz w:val="28"/>
        </w:rPr>
        <w:t>Минули на звітну</w:t>
      </w:r>
      <w:r>
        <w:rPr>
          <w:spacing w:val="-1"/>
          <w:sz w:val="28"/>
        </w:rPr>
        <w:t xml:space="preserve"> </w:t>
      </w:r>
      <w:r>
        <w:rPr>
          <w:sz w:val="28"/>
        </w:rPr>
        <w:t>дату</w:t>
      </w:r>
    </w:p>
    <w:p w:rsidR="00976378" w:rsidRDefault="00976378" w:rsidP="00976378">
      <w:pPr>
        <w:pStyle w:val="a5"/>
        <w:numPr>
          <w:ilvl w:val="2"/>
          <w:numId w:val="1"/>
        </w:numPr>
        <w:tabs>
          <w:tab w:val="left" w:pos="875"/>
        </w:tabs>
        <w:ind w:left="874" w:hanging="361"/>
        <w:jc w:val="both"/>
        <w:rPr>
          <w:sz w:val="28"/>
        </w:rPr>
      </w:pPr>
      <w:r>
        <w:rPr>
          <w:sz w:val="28"/>
        </w:rPr>
        <w:t>Не минули на звітну</w:t>
      </w:r>
      <w:r>
        <w:rPr>
          <w:spacing w:val="-2"/>
          <w:sz w:val="28"/>
        </w:rPr>
        <w:t xml:space="preserve"> </w:t>
      </w:r>
      <w:r>
        <w:rPr>
          <w:sz w:val="28"/>
        </w:rPr>
        <w:t>дату</w:t>
      </w:r>
    </w:p>
    <w:p w:rsidR="00976378" w:rsidRDefault="00976378" w:rsidP="00976378">
      <w:pPr>
        <w:pStyle w:val="a3"/>
        <w:rPr>
          <w:sz w:val="30"/>
        </w:rPr>
      </w:pPr>
    </w:p>
    <w:p w:rsidR="00976378" w:rsidRDefault="00976378" w:rsidP="00976378">
      <w:pPr>
        <w:pStyle w:val="a3"/>
        <w:rPr>
          <w:sz w:val="26"/>
        </w:rPr>
      </w:pPr>
    </w:p>
    <w:p w:rsidR="00976378" w:rsidRDefault="00976378" w:rsidP="00976378">
      <w:pPr>
        <w:pStyle w:val="a5"/>
        <w:numPr>
          <w:ilvl w:val="1"/>
          <w:numId w:val="1"/>
        </w:numPr>
        <w:tabs>
          <w:tab w:val="left" w:pos="924"/>
        </w:tabs>
        <w:spacing w:line="322" w:lineRule="exact"/>
        <w:ind w:left="923"/>
        <w:jc w:val="left"/>
        <w:rPr>
          <w:sz w:val="28"/>
        </w:rPr>
      </w:pPr>
      <w:r>
        <w:rPr>
          <w:sz w:val="28"/>
        </w:rPr>
        <w:t>Резерв збитків включає в</w:t>
      </w:r>
      <w:r>
        <w:rPr>
          <w:spacing w:val="-2"/>
          <w:sz w:val="28"/>
        </w:rPr>
        <w:t xml:space="preserve"> </w:t>
      </w:r>
      <w:r>
        <w:rPr>
          <w:sz w:val="28"/>
        </w:rPr>
        <w:t>себе:</w:t>
      </w:r>
    </w:p>
    <w:p w:rsidR="00976378" w:rsidRDefault="00976378" w:rsidP="00976378">
      <w:pPr>
        <w:pStyle w:val="a5"/>
        <w:numPr>
          <w:ilvl w:val="2"/>
          <w:numId w:val="1"/>
        </w:numPr>
        <w:tabs>
          <w:tab w:val="left" w:pos="1063"/>
        </w:tabs>
        <w:ind w:left="1133" w:right="3131" w:hanging="351"/>
        <w:rPr>
          <w:sz w:val="28"/>
        </w:rPr>
      </w:pPr>
      <w:r>
        <w:rPr>
          <w:sz w:val="28"/>
        </w:rPr>
        <w:t>Зарезервовані несплачені суми</w:t>
      </w:r>
      <w:r>
        <w:rPr>
          <w:spacing w:val="-13"/>
          <w:sz w:val="28"/>
        </w:rPr>
        <w:t xml:space="preserve"> </w:t>
      </w:r>
      <w:r>
        <w:rPr>
          <w:sz w:val="28"/>
        </w:rPr>
        <w:t>страхового відшкодування</w:t>
      </w:r>
    </w:p>
    <w:p w:rsidR="00976378" w:rsidRDefault="00976378" w:rsidP="00976378">
      <w:pPr>
        <w:pStyle w:val="a3"/>
        <w:ind w:left="514"/>
      </w:pPr>
      <w:r>
        <w:t>3. Зарезервовані сплачені суми страхового відшкодування</w:t>
      </w:r>
    </w:p>
    <w:p w:rsidR="00976378" w:rsidRDefault="00976378" w:rsidP="00976378">
      <w:pPr>
        <w:pStyle w:val="a3"/>
        <w:rPr>
          <w:sz w:val="30"/>
        </w:rPr>
      </w:pPr>
    </w:p>
    <w:p w:rsidR="00976378" w:rsidRDefault="00976378" w:rsidP="00976378">
      <w:pPr>
        <w:pStyle w:val="a3"/>
        <w:rPr>
          <w:sz w:val="26"/>
        </w:rPr>
      </w:pPr>
    </w:p>
    <w:p w:rsidR="00976378" w:rsidRDefault="00976378" w:rsidP="00976378">
      <w:pPr>
        <w:pStyle w:val="a5"/>
        <w:numPr>
          <w:ilvl w:val="1"/>
          <w:numId w:val="1"/>
        </w:numPr>
        <w:tabs>
          <w:tab w:val="left" w:pos="924"/>
        </w:tabs>
        <w:spacing w:line="322" w:lineRule="exact"/>
        <w:ind w:left="923"/>
        <w:jc w:val="left"/>
        <w:rPr>
          <w:sz w:val="28"/>
        </w:rPr>
      </w:pPr>
      <w:r>
        <w:rPr>
          <w:sz w:val="28"/>
        </w:rPr>
        <w:t>Страхові резерви повинні розміщуватися з</w:t>
      </w:r>
      <w:r>
        <w:rPr>
          <w:spacing w:val="-1"/>
          <w:sz w:val="28"/>
        </w:rPr>
        <w:t xml:space="preserve"> </w:t>
      </w:r>
      <w:r>
        <w:rPr>
          <w:sz w:val="28"/>
        </w:rPr>
        <w:t>урахуванням</w:t>
      </w:r>
    </w:p>
    <w:p w:rsidR="00976378" w:rsidRDefault="00976378" w:rsidP="00976378">
      <w:pPr>
        <w:pStyle w:val="a5"/>
        <w:numPr>
          <w:ilvl w:val="2"/>
          <w:numId w:val="1"/>
        </w:numPr>
        <w:tabs>
          <w:tab w:val="left" w:pos="1063"/>
        </w:tabs>
        <w:spacing w:line="322" w:lineRule="exact"/>
        <w:ind w:left="1062" w:hanging="280"/>
        <w:rPr>
          <w:sz w:val="28"/>
        </w:rPr>
      </w:pPr>
      <w:r>
        <w:rPr>
          <w:sz w:val="28"/>
        </w:rPr>
        <w:t>Безпечності</w:t>
      </w:r>
    </w:p>
    <w:p w:rsidR="00976378" w:rsidRDefault="00976378" w:rsidP="00976378">
      <w:pPr>
        <w:pStyle w:val="a5"/>
        <w:numPr>
          <w:ilvl w:val="2"/>
          <w:numId w:val="1"/>
        </w:numPr>
        <w:tabs>
          <w:tab w:val="left" w:pos="1064"/>
        </w:tabs>
        <w:ind w:left="1063"/>
        <w:rPr>
          <w:sz w:val="28"/>
        </w:rPr>
      </w:pPr>
      <w:r>
        <w:rPr>
          <w:sz w:val="28"/>
        </w:rPr>
        <w:t>Ліквідності</w:t>
      </w:r>
    </w:p>
    <w:p w:rsidR="00976378" w:rsidRDefault="00976378" w:rsidP="00976378">
      <w:pPr>
        <w:pStyle w:val="a5"/>
        <w:numPr>
          <w:ilvl w:val="2"/>
          <w:numId w:val="1"/>
        </w:numPr>
        <w:tabs>
          <w:tab w:val="left" w:pos="1063"/>
        </w:tabs>
        <w:spacing w:before="1" w:line="322" w:lineRule="exact"/>
        <w:ind w:left="1062" w:hanging="280"/>
        <w:rPr>
          <w:sz w:val="28"/>
        </w:rPr>
      </w:pPr>
      <w:r>
        <w:rPr>
          <w:sz w:val="28"/>
        </w:rPr>
        <w:t>Доцільності</w:t>
      </w:r>
    </w:p>
    <w:p w:rsidR="00976378" w:rsidRDefault="00976378" w:rsidP="00976378">
      <w:pPr>
        <w:pStyle w:val="a5"/>
        <w:numPr>
          <w:ilvl w:val="2"/>
          <w:numId w:val="1"/>
        </w:numPr>
        <w:tabs>
          <w:tab w:val="left" w:pos="1064"/>
        </w:tabs>
        <w:spacing w:line="322" w:lineRule="exact"/>
        <w:ind w:left="1063"/>
        <w:rPr>
          <w:sz w:val="28"/>
        </w:rPr>
      </w:pPr>
      <w:r>
        <w:rPr>
          <w:sz w:val="28"/>
        </w:rPr>
        <w:t>Економічності</w:t>
      </w:r>
    </w:p>
    <w:p w:rsidR="00976378" w:rsidRDefault="00976378" w:rsidP="00976378">
      <w:pPr>
        <w:pStyle w:val="a5"/>
        <w:numPr>
          <w:ilvl w:val="2"/>
          <w:numId w:val="1"/>
        </w:numPr>
        <w:tabs>
          <w:tab w:val="left" w:pos="1063"/>
        </w:tabs>
        <w:ind w:left="1062" w:hanging="280"/>
        <w:rPr>
          <w:sz w:val="28"/>
        </w:rPr>
      </w:pPr>
      <w:r>
        <w:rPr>
          <w:sz w:val="28"/>
        </w:rPr>
        <w:t>Диверсифікованості</w:t>
      </w:r>
    </w:p>
    <w:p w:rsidR="00B05235" w:rsidRDefault="00B05235">
      <w:bookmarkStart w:id="0" w:name="_GoBack"/>
      <w:bookmarkEnd w:id="0"/>
    </w:p>
    <w:sectPr w:rsidR="00B0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A3937"/>
    <w:multiLevelType w:val="multilevel"/>
    <w:tmpl w:val="F52C202C"/>
    <w:lvl w:ilvl="0">
      <w:start w:val="12"/>
      <w:numFmt w:val="decimal"/>
      <w:lvlText w:val="%1"/>
      <w:lvlJc w:val="left"/>
      <w:pPr>
        <w:ind w:left="1002" w:hanging="63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02" w:hanging="63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142" w:hanging="28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157" w:hanging="28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175" w:hanging="28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192" w:hanging="28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210" w:hanging="28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227" w:hanging="28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245" w:hanging="281"/>
      </w:pPr>
      <w:rPr>
        <w:rFonts w:hint="default"/>
        <w:lang w:val="uk-UA" w:eastAsia="en-US" w:bidi="ar-SA"/>
      </w:rPr>
    </w:lvl>
  </w:abstractNum>
  <w:abstractNum w:abstractNumId="1">
    <w:nsid w:val="30880D16"/>
    <w:multiLevelType w:val="hybridMultilevel"/>
    <w:tmpl w:val="767E3156"/>
    <w:lvl w:ilvl="0" w:tplc="F536A356">
      <w:start w:val="1"/>
      <w:numFmt w:val="decimal"/>
      <w:lvlText w:val="%1."/>
      <w:lvlJc w:val="left"/>
      <w:pPr>
        <w:ind w:left="1232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174DEFA">
      <w:numFmt w:val="bullet"/>
      <w:lvlText w:val="•"/>
      <w:lvlJc w:val="left"/>
      <w:pPr>
        <w:ind w:left="2044" w:hanging="280"/>
      </w:pPr>
      <w:rPr>
        <w:rFonts w:hint="default"/>
        <w:lang w:val="uk-UA" w:eastAsia="en-US" w:bidi="ar-SA"/>
      </w:rPr>
    </w:lvl>
    <w:lvl w:ilvl="2" w:tplc="CFC8EC7C">
      <w:numFmt w:val="bullet"/>
      <w:lvlText w:val="•"/>
      <w:lvlJc w:val="left"/>
      <w:pPr>
        <w:ind w:left="2848" w:hanging="280"/>
      </w:pPr>
      <w:rPr>
        <w:rFonts w:hint="default"/>
        <w:lang w:val="uk-UA" w:eastAsia="en-US" w:bidi="ar-SA"/>
      </w:rPr>
    </w:lvl>
    <w:lvl w:ilvl="3" w:tplc="F16AF048">
      <w:numFmt w:val="bullet"/>
      <w:lvlText w:val="•"/>
      <w:lvlJc w:val="left"/>
      <w:pPr>
        <w:ind w:left="3652" w:hanging="280"/>
      </w:pPr>
      <w:rPr>
        <w:rFonts w:hint="default"/>
        <w:lang w:val="uk-UA" w:eastAsia="en-US" w:bidi="ar-SA"/>
      </w:rPr>
    </w:lvl>
    <w:lvl w:ilvl="4" w:tplc="BBDA3C70">
      <w:numFmt w:val="bullet"/>
      <w:lvlText w:val="•"/>
      <w:lvlJc w:val="left"/>
      <w:pPr>
        <w:ind w:left="4456" w:hanging="280"/>
      </w:pPr>
      <w:rPr>
        <w:rFonts w:hint="default"/>
        <w:lang w:val="uk-UA" w:eastAsia="en-US" w:bidi="ar-SA"/>
      </w:rPr>
    </w:lvl>
    <w:lvl w:ilvl="5" w:tplc="F8847E28">
      <w:numFmt w:val="bullet"/>
      <w:lvlText w:val="•"/>
      <w:lvlJc w:val="left"/>
      <w:pPr>
        <w:ind w:left="5260" w:hanging="280"/>
      </w:pPr>
      <w:rPr>
        <w:rFonts w:hint="default"/>
        <w:lang w:val="uk-UA" w:eastAsia="en-US" w:bidi="ar-SA"/>
      </w:rPr>
    </w:lvl>
    <w:lvl w:ilvl="6" w:tplc="2C26FFA4">
      <w:numFmt w:val="bullet"/>
      <w:lvlText w:val="•"/>
      <w:lvlJc w:val="left"/>
      <w:pPr>
        <w:ind w:left="6064" w:hanging="280"/>
      </w:pPr>
      <w:rPr>
        <w:rFonts w:hint="default"/>
        <w:lang w:val="uk-UA" w:eastAsia="en-US" w:bidi="ar-SA"/>
      </w:rPr>
    </w:lvl>
    <w:lvl w:ilvl="7" w:tplc="FCF04F98">
      <w:numFmt w:val="bullet"/>
      <w:lvlText w:val="•"/>
      <w:lvlJc w:val="left"/>
      <w:pPr>
        <w:ind w:left="6868" w:hanging="280"/>
      </w:pPr>
      <w:rPr>
        <w:rFonts w:hint="default"/>
        <w:lang w:val="uk-UA" w:eastAsia="en-US" w:bidi="ar-SA"/>
      </w:rPr>
    </w:lvl>
    <w:lvl w:ilvl="8" w:tplc="E8326A24">
      <w:numFmt w:val="bullet"/>
      <w:lvlText w:val="•"/>
      <w:lvlJc w:val="left"/>
      <w:pPr>
        <w:ind w:left="7672" w:hanging="28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E1"/>
    <w:rsid w:val="00337BE1"/>
    <w:rsid w:val="00976378"/>
    <w:rsid w:val="00B0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63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976378"/>
    <w:pPr>
      <w:ind w:left="27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7637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97637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76378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976378"/>
    <w:pPr>
      <w:ind w:left="1313" w:hanging="3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63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976378"/>
    <w:pPr>
      <w:ind w:left="27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7637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97637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76378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976378"/>
    <w:pPr>
      <w:ind w:left="1313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2020-09-03T12:23:00Z</dcterms:created>
  <dcterms:modified xsi:type="dcterms:W3CDTF">2020-09-03T12:23:00Z</dcterms:modified>
</cp:coreProperties>
</file>