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8A" w:rsidRDefault="00C10335" w:rsidP="00B73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b/>
          <w:sz w:val="28"/>
          <w:szCs w:val="28"/>
          <w:lang w:val="uk-UA"/>
        </w:rPr>
        <w:t>Теми ІДЗ з предмета: «ВП з екологічної безпеки»</w:t>
      </w:r>
    </w:p>
    <w:p w:rsidR="00B73FE4" w:rsidRPr="00B73FE4" w:rsidRDefault="00B73FE4" w:rsidP="00B73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Вплив автотранспорту на стан навколишнього середовища великих міст України.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атмосфери у нафтовидобувних районах та його вплив на здоров’я людини.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атмосферного повітря через вплив підприємств </w:t>
      </w:r>
      <w:proofErr w:type="spellStart"/>
      <w:r w:rsidRPr="00B73FE4">
        <w:rPr>
          <w:rFonts w:ascii="Times New Roman" w:hAnsi="Times New Roman" w:cs="Times New Roman"/>
          <w:sz w:val="28"/>
          <w:szCs w:val="28"/>
          <w:lang w:val="uk-UA"/>
        </w:rPr>
        <w:t>тепло-</w:t>
      </w:r>
      <w:proofErr w:type="spellEnd"/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 та електроенергетики. 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атмосферного повітря вуглеводнями та його небезпека для здоров’я людини.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>Екологічні фактори та їх вплив на здоров’я населення України.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Кругообіг речовини – основа стійкості природних екосистем.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водоймищ нафтопродуктами: джерела забруднення і вплив на природне середовище.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Пестициди, їх види і небезпека для навколишнього природного середовища та здоров’я людини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>Забруднення поверхневих водоймищ і його основні джерела.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Демографічна проблема людства та глобальна екологічна криза.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кругообігу у </w:t>
      </w:r>
      <w:proofErr w:type="spellStart"/>
      <w:r w:rsidRPr="00B73FE4">
        <w:rPr>
          <w:rFonts w:ascii="Times New Roman" w:hAnsi="Times New Roman" w:cs="Times New Roman"/>
          <w:sz w:val="28"/>
          <w:szCs w:val="28"/>
          <w:lang w:val="uk-UA"/>
        </w:rPr>
        <w:t>соціоприродних</w:t>
      </w:r>
      <w:proofErr w:type="spellEnd"/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 екосистемах.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Глобальна екологічна криза, причини її виникнення та перспективи подолання.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Екологія, основні поняття та зв’язок з іншими науками.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природокористування та екологічні технології.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Сучасні сільськогосподарські технології та проблеми охорони навколишнього середовища.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екологічного ризику.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Надзвичайні екологічні ситуації.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>Механізм Кіотського протоколу. Україні і реалізація Кіотського протоколу.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біологічних ритмів людини у процесі адаптації.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Проблеми реалізації сталого розвитку суспільства в Україні.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Екологічні моделі (Т.Р. Мальтус, Дж. </w:t>
      </w:r>
      <w:proofErr w:type="spellStart"/>
      <w:r w:rsidRPr="00B73FE4">
        <w:rPr>
          <w:rFonts w:ascii="Times New Roman" w:hAnsi="Times New Roman" w:cs="Times New Roman"/>
          <w:sz w:val="28"/>
          <w:szCs w:val="28"/>
          <w:lang w:val="uk-UA"/>
        </w:rPr>
        <w:t>Форрестер</w:t>
      </w:r>
      <w:proofErr w:type="spellEnd"/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B73FE4">
        <w:rPr>
          <w:rFonts w:ascii="Times New Roman" w:hAnsi="Times New Roman" w:cs="Times New Roman"/>
          <w:sz w:val="28"/>
          <w:szCs w:val="28"/>
          <w:lang w:val="uk-UA"/>
        </w:rPr>
        <w:t>Мессарович</w:t>
      </w:r>
      <w:proofErr w:type="spellEnd"/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,  Д. </w:t>
      </w:r>
      <w:proofErr w:type="spellStart"/>
      <w:r w:rsidRPr="00B73FE4">
        <w:rPr>
          <w:rFonts w:ascii="Times New Roman" w:hAnsi="Times New Roman" w:cs="Times New Roman"/>
          <w:sz w:val="28"/>
          <w:szCs w:val="28"/>
          <w:lang w:val="uk-UA"/>
        </w:rPr>
        <w:t>Медоуз</w:t>
      </w:r>
      <w:proofErr w:type="spellEnd"/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, Е. Пестель,).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>Наукові відкриття і винаходи, що спрямовані на збереження природних ресурсів.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>Комітет сталого розвитку міста Запоріжжя (іншого міста).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>Регіональні екологічні проблеми України (Карпати, Придніпров’я, великі міста України).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Регіональні екологічні проблеми України (Чорне і Азовське море). </w:t>
      </w:r>
    </w:p>
    <w:p w:rsidR="00C10335" w:rsidRPr="00B73FE4" w:rsidRDefault="00C10335" w:rsidP="00B73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3FE4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Регіональні екологічні проблеми України (Полісся, Донбас, зона ЧАЕС). </w:t>
      </w:r>
    </w:p>
    <w:p w:rsidR="00C10335" w:rsidRPr="00B73FE4" w:rsidRDefault="00C10335" w:rsidP="00B73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335" w:rsidRPr="00B73FE4" w:rsidRDefault="00C10335" w:rsidP="00B7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335" w:rsidRPr="00FF3BDB" w:rsidRDefault="00C10335" w:rsidP="00B7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BDB" w:rsidRDefault="00FF3BDB" w:rsidP="00B7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3BDB" w:rsidRDefault="00FF3BDB" w:rsidP="00FF3BDB">
      <w:pPr>
        <w:pStyle w:val="a3"/>
        <w:tabs>
          <w:tab w:val="num" w:pos="0"/>
        </w:tabs>
        <w:ind w:left="0"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Критерії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оцінки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індивідуального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завдання</w:t>
      </w:r>
      <w:proofErr w:type="spellEnd"/>
    </w:p>
    <w:p w:rsidR="00FF3BDB" w:rsidRDefault="00FF3BDB" w:rsidP="00FF3BDB">
      <w:pPr>
        <w:pStyle w:val="a3"/>
        <w:tabs>
          <w:tab w:val="num" w:pos="0"/>
        </w:tabs>
        <w:ind w:left="0" w:firstLine="72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FF3BDB" w:rsidRPr="00FF3BDB" w:rsidRDefault="00FF3BDB" w:rsidP="00FF3BDB">
      <w:pPr>
        <w:pStyle w:val="a3"/>
        <w:tabs>
          <w:tab w:val="num" w:pos="0"/>
        </w:tabs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F3BDB">
        <w:rPr>
          <w:rFonts w:ascii="Times New Roman" w:hAnsi="Times New Roman"/>
          <w:sz w:val="24"/>
          <w:szCs w:val="24"/>
          <w:lang w:val="uk-UA"/>
        </w:rPr>
        <w:t>Оформлення індивідуального завдання відбу</w:t>
      </w:r>
      <w:bookmarkStart w:id="0" w:name="_GoBack"/>
      <w:bookmarkEnd w:id="0"/>
      <w:r w:rsidRPr="00FF3BDB">
        <w:rPr>
          <w:rFonts w:ascii="Times New Roman" w:hAnsi="Times New Roman"/>
          <w:sz w:val="24"/>
          <w:szCs w:val="24"/>
          <w:lang w:val="uk-UA"/>
        </w:rPr>
        <w:t>вається відповідно до вимог</w:t>
      </w:r>
      <w:r>
        <w:rPr>
          <w:rFonts w:ascii="Times New Roman" w:hAnsi="Times New Roman"/>
          <w:sz w:val="24"/>
          <w:szCs w:val="24"/>
          <w:lang w:val="uk-UA"/>
        </w:rPr>
        <w:t xml:space="preserve"> оформлення курсових робіт цього року, які можливо знайти на кафедрі де ви навчаєтесь. </w:t>
      </w:r>
      <w:r w:rsidRPr="00FF3BD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3BDB" w:rsidRDefault="00FF3BDB" w:rsidP="00FF3BDB">
      <w:pPr>
        <w:pStyle w:val="a3"/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студентом </w:t>
      </w:r>
      <w:proofErr w:type="spellStart"/>
      <w:r>
        <w:rPr>
          <w:rFonts w:ascii="Times New Roman" w:hAnsi="Times New Roman"/>
          <w:sz w:val="24"/>
          <w:szCs w:val="24"/>
        </w:rPr>
        <w:t>індиві</w:t>
      </w:r>
      <w:proofErr w:type="gramStart"/>
      <w:r>
        <w:rPr>
          <w:rFonts w:ascii="Times New Roman" w:hAnsi="Times New Roman"/>
          <w:sz w:val="24"/>
          <w:szCs w:val="24"/>
        </w:rPr>
        <w:t>дуального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оцінюється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за такою </w:t>
      </w:r>
      <w:r>
        <w:rPr>
          <w:rFonts w:ascii="Times New Roman" w:hAnsi="Times New Roman"/>
          <w:i/>
          <w:sz w:val="24"/>
          <w:szCs w:val="24"/>
          <w:u w:val="single"/>
        </w:rPr>
        <w:t>шкалою</w:t>
      </w:r>
      <w:r>
        <w:rPr>
          <w:rFonts w:ascii="Times New Roman" w:hAnsi="Times New Roman"/>
          <w:sz w:val="24"/>
          <w:szCs w:val="24"/>
        </w:rPr>
        <w:t>:</w:t>
      </w:r>
    </w:p>
    <w:p w:rsidR="00FF3BDB" w:rsidRDefault="00FF3BDB" w:rsidP="00FF3BDB">
      <w:pPr>
        <w:pStyle w:val="a3"/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Вступ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(1 бал)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формулювання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зазначених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знань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професійного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становлення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майбутнього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еколога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F3BDB" w:rsidRDefault="00FF3BDB" w:rsidP="00FF3BDB">
      <w:pPr>
        <w:pStyle w:val="a3"/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(1-10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балів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): </w:t>
      </w:r>
      <w:proofErr w:type="spellStart"/>
      <w:r>
        <w:rPr>
          <w:rFonts w:ascii="Times New Roman" w:hAnsi="Times New Roman"/>
          <w:sz w:val="24"/>
          <w:szCs w:val="24"/>
        </w:rPr>
        <w:t>повнота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розкриття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(1-2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бали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/>
          <w:bCs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сучасних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наукових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джерел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(1-4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бали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/>
          <w:bCs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цілісність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систематичність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логічна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посл</w:t>
      </w:r>
      <w:proofErr w:type="gramEnd"/>
      <w:r>
        <w:rPr>
          <w:rFonts w:ascii="Times New Roman" w:hAnsi="Times New Roman"/>
          <w:sz w:val="24"/>
          <w:szCs w:val="24"/>
        </w:rPr>
        <w:t>ідовність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(1-4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бали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>).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F3BDB" w:rsidRDefault="00FF3BDB" w:rsidP="00FF3BDB">
      <w:pPr>
        <w:pStyle w:val="a3"/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Висновки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(1-2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бали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уміння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формулювати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власне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аргументовані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висновки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</w:p>
    <w:p w:rsidR="00FF3BDB" w:rsidRDefault="00FF3BDB" w:rsidP="00FF3BDB">
      <w:pPr>
        <w:pStyle w:val="a3"/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Акуратність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оформлення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письмової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(1 бал)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</w:p>
    <w:p w:rsidR="00FF3BDB" w:rsidRDefault="00FF3BDB" w:rsidP="00FF3BDB">
      <w:pPr>
        <w:pStyle w:val="a3"/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iCs/>
          <w:sz w:val="24"/>
          <w:szCs w:val="24"/>
        </w:rPr>
        <w:t>П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ідготовка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комп’ютерної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презентації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(1-6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бали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уміння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користуватися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Інтернет</w:t>
      </w:r>
      <w:proofErr w:type="spellEnd"/>
      <w:r>
        <w:rPr>
          <w:rFonts w:ascii="Times New Roman" w:hAnsi="Times New Roman"/>
          <w:sz w:val="24"/>
          <w:szCs w:val="24"/>
        </w:rPr>
        <w:t>- ресурсом (</w:t>
      </w:r>
      <w:r>
        <w:rPr>
          <w:rFonts w:ascii="Times New Roman" w:hAnsi="Times New Roman"/>
          <w:i/>
          <w:sz w:val="24"/>
          <w:szCs w:val="24"/>
        </w:rPr>
        <w:t xml:space="preserve">1-2 </w:t>
      </w:r>
      <w:proofErr w:type="spellStart"/>
      <w:r>
        <w:rPr>
          <w:rFonts w:ascii="Times New Roman" w:hAnsi="Times New Roman"/>
          <w:i/>
          <w:sz w:val="24"/>
          <w:szCs w:val="24"/>
        </w:rPr>
        <w:t>бали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</w:rPr>
        <w:t>підбір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логічне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розміщення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графічних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фотозображень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1-2 </w:t>
      </w:r>
      <w:proofErr w:type="spellStart"/>
      <w:r>
        <w:rPr>
          <w:rFonts w:ascii="Times New Roman" w:hAnsi="Times New Roman"/>
          <w:i/>
          <w:sz w:val="24"/>
          <w:szCs w:val="24"/>
        </w:rPr>
        <w:t>бали</w:t>
      </w:r>
      <w:proofErr w:type="spellEnd"/>
      <w:r>
        <w:rPr>
          <w:rFonts w:ascii="Times New Roman" w:hAnsi="Times New Roman"/>
          <w:sz w:val="24"/>
          <w:szCs w:val="24"/>
        </w:rPr>
        <w:t>); слайд-шоу (</w:t>
      </w:r>
      <w:proofErr w:type="spellStart"/>
      <w:r>
        <w:rPr>
          <w:rFonts w:ascii="Times New Roman" w:hAnsi="Times New Roman"/>
          <w:i/>
          <w:sz w:val="24"/>
          <w:szCs w:val="24"/>
        </w:rPr>
        <w:t>близько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i/>
          <w:sz w:val="24"/>
          <w:szCs w:val="24"/>
        </w:rPr>
        <w:t>слайдів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r>
        <w:rPr>
          <w:rFonts w:ascii="Times New Roman" w:hAnsi="Times New Roman"/>
          <w:i/>
          <w:sz w:val="24"/>
          <w:szCs w:val="24"/>
        </w:rPr>
        <w:t xml:space="preserve">1-2 </w:t>
      </w:r>
      <w:proofErr w:type="spellStart"/>
      <w:r>
        <w:rPr>
          <w:rFonts w:ascii="Times New Roman" w:hAnsi="Times New Roman"/>
          <w:i/>
          <w:sz w:val="24"/>
          <w:szCs w:val="24"/>
        </w:rPr>
        <w:t>бали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FF3BDB" w:rsidRDefault="00FF3BDB" w:rsidP="00FF3BDB">
      <w:pPr>
        <w:pStyle w:val="a3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Загальна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оцінка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визначається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як сума </w:t>
      </w:r>
      <w:proofErr w:type="spellStart"/>
      <w:r>
        <w:rPr>
          <w:rFonts w:ascii="Times New Roman" w:hAnsi="Times New Roman"/>
          <w:sz w:val="24"/>
          <w:szCs w:val="24"/>
        </w:rPr>
        <w:t>балів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студентом за </w:t>
      </w:r>
      <w:proofErr w:type="spellStart"/>
      <w:r>
        <w:rPr>
          <w:rFonts w:ascii="Times New Roman" w:hAnsi="Times New Roman"/>
          <w:sz w:val="24"/>
          <w:szCs w:val="24"/>
        </w:rPr>
        <w:t>кожним</w:t>
      </w:r>
      <w:proofErr w:type="spellEnd"/>
      <w:r>
        <w:rPr>
          <w:rFonts w:ascii="Times New Roman" w:hAnsi="Times New Roman"/>
          <w:sz w:val="24"/>
          <w:szCs w:val="24"/>
        </w:rPr>
        <w:t xml:space="preserve"> пунктом. </w:t>
      </w:r>
      <w:proofErr w:type="spellStart"/>
      <w:r>
        <w:rPr>
          <w:rFonts w:ascii="Times New Roman" w:hAnsi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індиві</w:t>
      </w:r>
      <w:proofErr w:type="gramStart"/>
      <w:r>
        <w:rPr>
          <w:rFonts w:ascii="Times New Roman" w:hAnsi="Times New Roman"/>
          <w:sz w:val="24"/>
          <w:szCs w:val="24"/>
        </w:rPr>
        <w:t>дуального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оцінюється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0-20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балів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3BDB" w:rsidRDefault="00FF3BDB" w:rsidP="00FF3BDB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</w:rPr>
        <w:t xml:space="preserve">До </w:t>
      </w:r>
      <w:proofErr w:type="spellStart"/>
      <w:r>
        <w:rPr>
          <w:sz w:val="24"/>
        </w:rPr>
        <w:t>складання</w:t>
      </w:r>
      <w:proofErr w:type="spellEnd"/>
      <w:r>
        <w:rPr>
          <w:sz w:val="24"/>
        </w:rPr>
        <w:t xml:space="preserve"> </w:t>
      </w:r>
      <w:r>
        <w:rPr>
          <w:b/>
          <w:sz w:val="24"/>
          <w:lang w:val="uk-UA"/>
        </w:rPr>
        <w:t>заліку</w:t>
      </w:r>
      <w:r>
        <w:rPr>
          <w:sz w:val="24"/>
        </w:rPr>
        <w:t xml:space="preserve"> </w:t>
      </w:r>
      <w:proofErr w:type="spellStart"/>
      <w:r>
        <w:rPr>
          <w:sz w:val="24"/>
        </w:rPr>
        <w:t>допускаються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які</w:t>
      </w:r>
      <w:proofErr w:type="spellEnd"/>
      <w:r>
        <w:rPr>
          <w:sz w:val="24"/>
        </w:rPr>
        <w:t xml:space="preserve"> набрали </w:t>
      </w:r>
      <w:proofErr w:type="spellStart"/>
      <w:proofErr w:type="gramStart"/>
      <w:r>
        <w:rPr>
          <w:sz w:val="24"/>
        </w:rPr>
        <w:t>м</w:t>
      </w:r>
      <w:proofErr w:type="gramEnd"/>
      <w:r>
        <w:rPr>
          <w:sz w:val="24"/>
        </w:rPr>
        <w:t>інімально</w:t>
      </w:r>
      <w:proofErr w:type="spellEnd"/>
      <w:r>
        <w:rPr>
          <w:sz w:val="24"/>
        </w:rPr>
        <w:t xml:space="preserve"> 35 </w:t>
      </w:r>
      <w:proofErr w:type="spellStart"/>
      <w:r>
        <w:rPr>
          <w:sz w:val="24"/>
        </w:rPr>
        <w:t>балів</w:t>
      </w:r>
      <w:proofErr w:type="spellEnd"/>
      <w:r>
        <w:rPr>
          <w:sz w:val="24"/>
        </w:rPr>
        <w:t xml:space="preserve"> з 60 </w:t>
      </w:r>
      <w:proofErr w:type="spellStart"/>
      <w:r>
        <w:rPr>
          <w:sz w:val="24"/>
        </w:rPr>
        <w:t>можливих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поточних</w:t>
      </w:r>
      <w:proofErr w:type="spellEnd"/>
      <w:r>
        <w:rPr>
          <w:sz w:val="24"/>
        </w:rPr>
        <w:t>.</w:t>
      </w:r>
    </w:p>
    <w:p w:rsidR="00FF3BDB" w:rsidRPr="00FF3BDB" w:rsidRDefault="00FF3BDB" w:rsidP="00B7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3BDB" w:rsidRPr="00FF3BDB" w:rsidSect="00B73F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D34E0"/>
    <w:multiLevelType w:val="hybridMultilevel"/>
    <w:tmpl w:val="4E10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69"/>
    <w:rsid w:val="00322A25"/>
    <w:rsid w:val="007038FB"/>
    <w:rsid w:val="00B73FE4"/>
    <w:rsid w:val="00C10335"/>
    <w:rsid w:val="00C70869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2020-09-03T14:59:00Z</dcterms:created>
  <dcterms:modified xsi:type="dcterms:W3CDTF">2020-09-03T14:59:00Z</dcterms:modified>
</cp:coreProperties>
</file>