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1E" w:rsidRPr="00AD031E" w:rsidRDefault="00AD031E" w:rsidP="00AD031E">
      <w:pPr>
        <w:pStyle w:val="a3"/>
        <w:tabs>
          <w:tab w:val="left" w:pos="346"/>
        </w:tabs>
        <w:spacing w:after="0"/>
        <w:ind w:firstLine="709"/>
        <w:jc w:val="center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Перелік питань на залік</w:t>
      </w:r>
      <w:bookmarkStart w:id="0" w:name="_GoBack"/>
      <w:bookmarkEnd w:id="0"/>
    </w:p>
    <w:p w:rsidR="00AD031E" w:rsidRPr="00F93ABC" w:rsidRDefault="00AD031E" w:rsidP="00AD031E">
      <w:pPr>
        <w:pStyle w:val="a3"/>
        <w:tabs>
          <w:tab w:val="left" w:pos="346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1. </w:t>
      </w:r>
      <w:proofErr w:type="spellStart"/>
      <w:r w:rsidRPr="00F93ABC">
        <w:rPr>
          <w:szCs w:val="28"/>
          <w:lang w:eastAsia="uk-UA"/>
        </w:rPr>
        <w:t>Управління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економічного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ефективністю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багатонаціональних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кампаній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370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2. </w:t>
      </w:r>
      <w:proofErr w:type="spellStart"/>
      <w:r w:rsidRPr="00F93ABC">
        <w:rPr>
          <w:szCs w:val="28"/>
          <w:lang w:eastAsia="uk-UA"/>
        </w:rPr>
        <w:t>Управління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економічною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ефективністю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діяльності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з </w:t>
      </w:r>
      <w:proofErr w:type="spellStart"/>
      <w:r w:rsidRPr="00F93ABC">
        <w:rPr>
          <w:szCs w:val="28"/>
          <w:lang w:eastAsia="uk-UA"/>
        </w:rPr>
        <w:t>іноземною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інвестицією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370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3. </w:t>
      </w:r>
      <w:proofErr w:type="spellStart"/>
      <w:r w:rsidRPr="00F93ABC">
        <w:rPr>
          <w:szCs w:val="28"/>
          <w:lang w:eastAsia="uk-UA"/>
        </w:rPr>
        <w:t>Управління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економічною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ефективністю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українських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філій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транснаціональних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компаній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370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4. </w:t>
      </w:r>
      <w:proofErr w:type="spellStart"/>
      <w:r w:rsidRPr="00F93ABC">
        <w:rPr>
          <w:szCs w:val="28"/>
          <w:lang w:eastAsia="uk-UA"/>
        </w:rPr>
        <w:t>Міжнародний</w:t>
      </w:r>
      <w:proofErr w:type="spellEnd"/>
      <w:r w:rsidRPr="00F93ABC">
        <w:rPr>
          <w:szCs w:val="28"/>
          <w:lang w:eastAsia="uk-UA"/>
        </w:rPr>
        <w:t xml:space="preserve"> менеджмент-маркетинг в </w:t>
      </w:r>
      <w:proofErr w:type="spellStart"/>
      <w:r w:rsidRPr="00F93ABC">
        <w:rPr>
          <w:szCs w:val="28"/>
          <w:lang w:eastAsia="uk-UA"/>
        </w:rPr>
        <w:t>діяльності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366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5. </w:t>
      </w:r>
      <w:proofErr w:type="spellStart"/>
      <w:r w:rsidRPr="00F93ABC">
        <w:rPr>
          <w:szCs w:val="28"/>
          <w:lang w:eastAsia="uk-UA"/>
        </w:rPr>
        <w:t>Взаємозв'язок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різних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рівнів</w:t>
      </w:r>
      <w:proofErr w:type="spellEnd"/>
      <w:r w:rsidRPr="00F93ABC">
        <w:rPr>
          <w:szCs w:val="28"/>
          <w:lang w:eastAsia="uk-UA"/>
        </w:rPr>
        <w:t xml:space="preserve"> менеджменту ЗЕД на </w:t>
      </w:r>
      <w:proofErr w:type="spellStart"/>
      <w:r w:rsidRPr="00F93ABC">
        <w:rPr>
          <w:szCs w:val="28"/>
          <w:lang w:eastAsia="uk-UA"/>
        </w:rPr>
        <w:t>підприємстві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370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6. </w:t>
      </w:r>
      <w:proofErr w:type="spellStart"/>
      <w:r w:rsidRPr="00F93ABC">
        <w:rPr>
          <w:szCs w:val="28"/>
          <w:lang w:eastAsia="uk-UA"/>
        </w:rPr>
        <w:t>Управління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інноваційними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технологіями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розвитку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- </w:t>
      </w:r>
      <w:proofErr w:type="spellStart"/>
      <w:r w:rsidRPr="00F93ABC">
        <w:rPr>
          <w:szCs w:val="28"/>
          <w:lang w:eastAsia="uk-UA"/>
        </w:rPr>
        <w:t>суб'єкта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370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7. </w:t>
      </w:r>
      <w:proofErr w:type="spellStart"/>
      <w:r w:rsidRPr="00F93ABC">
        <w:rPr>
          <w:szCs w:val="28"/>
          <w:lang w:eastAsia="uk-UA"/>
        </w:rPr>
        <w:t>Забезпечення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конкурентоспроможності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в </w:t>
      </w:r>
      <w:proofErr w:type="spellStart"/>
      <w:r w:rsidRPr="00F93ABC">
        <w:rPr>
          <w:szCs w:val="28"/>
          <w:lang w:eastAsia="uk-UA"/>
        </w:rPr>
        <w:t>умовах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світової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галузевої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кризи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361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8. </w:t>
      </w:r>
      <w:proofErr w:type="spellStart"/>
      <w:r w:rsidRPr="00F93ABC">
        <w:rPr>
          <w:szCs w:val="28"/>
          <w:lang w:eastAsia="uk-UA"/>
        </w:rPr>
        <w:t>Діагностика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виробничої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діяльності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суб'єкта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366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9. </w:t>
      </w:r>
      <w:proofErr w:type="spellStart"/>
      <w:r w:rsidRPr="00F93ABC">
        <w:rPr>
          <w:szCs w:val="28"/>
          <w:lang w:eastAsia="uk-UA"/>
        </w:rPr>
        <w:t>Розробка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промислових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щодо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залучення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іноземних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інвестиційних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ресурсів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10.Інвестиційні </w:t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українських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</w:t>
      </w:r>
      <w:proofErr w:type="spellEnd"/>
      <w:r w:rsidRPr="00F93ABC">
        <w:rPr>
          <w:szCs w:val="28"/>
          <w:lang w:eastAsia="uk-UA"/>
        </w:rPr>
        <w:t xml:space="preserve"> у </w:t>
      </w:r>
      <w:proofErr w:type="spellStart"/>
      <w:r w:rsidRPr="00F93ABC">
        <w:rPr>
          <w:szCs w:val="28"/>
          <w:lang w:eastAsia="uk-UA"/>
        </w:rPr>
        <w:t>міжнародному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бізнесі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346"/>
        </w:tabs>
        <w:spacing w:after="0"/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11. </w:t>
      </w:r>
      <w:proofErr w:type="spellStart"/>
      <w:r w:rsidRPr="00F93ABC">
        <w:rPr>
          <w:szCs w:val="28"/>
          <w:lang w:eastAsia="uk-UA"/>
        </w:rPr>
        <w:t>Розробка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управління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інвестиційними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ризиками</w:t>
      </w:r>
      <w:proofErr w:type="spellEnd"/>
      <w:r w:rsidRPr="00F93ABC">
        <w:rPr>
          <w:szCs w:val="28"/>
          <w:lang w:eastAsia="uk-UA"/>
        </w:rPr>
        <w:t xml:space="preserve"> у </w:t>
      </w:r>
      <w:proofErr w:type="spellStart"/>
      <w:r w:rsidRPr="00F93ABC">
        <w:rPr>
          <w:szCs w:val="28"/>
          <w:lang w:eastAsia="uk-UA"/>
        </w:rPr>
        <w:t>міжнародному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бізнесі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2031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12. </w:t>
      </w:r>
      <w:proofErr w:type="spellStart"/>
      <w:r w:rsidRPr="00F93ABC">
        <w:rPr>
          <w:szCs w:val="28"/>
          <w:lang w:eastAsia="uk-UA"/>
        </w:rPr>
        <w:t>Формування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мотивації</w:t>
      </w:r>
      <w:proofErr w:type="spellEnd"/>
      <w:r w:rsidRPr="00F93ABC">
        <w:rPr>
          <w:szCs w:val="28"/>
          <w:lang w:eastAsia="uk-UA"/>
        </w:rPr>
        <w:t xml:space="preserve"> та </w:t>
      </w:r>
      <w:proofErr w:type="spellStart"/>
      <w:r w:rsidRPr="00F93ABC">
        <w:rPr>
          <w:szCs w:val="28"/>
          <w:lang w:eastAsia="uk-UA"/>
        </w:rPr>
        <w:t>розробки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прямого </w:t>
      </w:r>
      <w:proofErr w:type="spellStart"/>
      <w:r w:rsidRPr="00F93ABC">
        <w:rPr>
          <w:szCs w:val="28"/>
          <w:lang w:eastAsia="uk-UA"/>
        </w:rPr>
        <w:t>інвестування</w:t>
      </w:r>
      <w:proofErr w:type="spellEnd"/>
      <w:r w:rsidRPr="00F93ABC">
        <w:rPr>
          <w:szCs w:val="28"/>
          <w:lang w:eastAsia="uk-UA"/>
        </w:rPr>
        <w:t xml:space="preserve"> у </w:t>
      </w:r>
      <w:proofErr w:type="spellStart"/>
      <w:r w:rsidRPr="00F93ABC">
        <w:rPr>
          <w:szCs w:val="28"/>
          <w:lang w:eastAsia="uk-UA"/>
        </w:rPr>
        <w:t>міжнародному</w:t>
      </w:r>
      <w:proofErr w:type="spellEnd"/>
      <w:r w:rsidRPr="00F93ABC">
        <w:rPr>
          <w:szCs w:val="28"/>
          <w:lang w:eastAsia="uk-UA"/>
        </w:rPr>
        <w:t xml:space="preserve"> конкурентному </w:t>
      </w:r>
      <w:proofErr w:type="spellStart"/>
      <w:r w:rsidRPr="00F93ABC">
        <w:rPr>
          <w:szCs w:val="28"/>
          <w:lang w:eastAsia="uk-UA"/>
        </w:rPr>
        <w:t>середовищі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1498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13. </w:t>
      </w:r>
      <w:proofErr w:type="spellStart"/>
      <w:r w:rsidRPr="00F93ABC">
        <w:rPr>
          <w:szCs w:val="28"/>
          <w:lang w:eastAsia="uk-UA"/>
        </w:rPr>
        <w:t>Розробка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інноваційної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- </w:t>
      </w:r>
      <w:proofErr w:type="spellStart"/>
      <w:r w:rsidRPr="00F93ABC">
        <w:rPr>
          <w:szCs w:val="28"/>
          <w:lang w:eastAsia="uk-UA"/>
        </w:rPr>
        <w:t>суб'єкта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1508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14. </w:t>
      </w:r>
      <w:proofErr w:type="spellStart"/>
      <w:r w:rsidRPr="00F93ABC">
        <w:rPr>
          <w:szCs w:val="28"/>
          <w:lang w:eastAsia="uk-UA"/>
        </w:rPr>
        <w:t>Політика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інвестиційного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контролінгу</w:t>
      </w:r>
      <w:proofErr w:type="spellEnd"/>
      <w:r w:rsidRPr="00F93ABC">
        <w:rPr>
          <w:szCs w:val="28"/>
          <w:lang w:eastAsia="uk-UA"/>
        </w:rPr>
        <w:t xml:space="preserve"> в </w:t>
      </w:r>
      <w:proofErr w:type="spellStart"/>
      <w:r w:rsidRPr="00F93ABC">
        <w:rPr>
          <w:szCs w:val="28"/>
          <w:lang w:eastAsia="uk-UA"/>
        </w:rPr>
        <w:t>міжнародному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бізнесі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1498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15. </w:t>
      </w:r>
      <w:proofErr w:type="spellStart"/>
      <w:r w:rsidRPr="00F93ABC">
        <w:rPr>
          <w:szCs w:val="28"/>
          <w:lang w:eastAsia="uk-UA"/>
        </w:rPr>
        <w:t>Розробка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цінової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- </w:t>
      </w:r>
      <w:proofErr w:type="spellStart"/>
      <w:r w:rsidRPr="00F93ABC">
        <w:rPr>
          <w:szCs w:val="28"/>
          <w:lang w:eastAsia="uk-UA"/>
        </w:rPr>
        <w:t>суб'єкта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2194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16. </w:t>
      </w:r>
      <w:proofErr w:type="spellStart"/>
      <w:r w:rsidRPr="00F93ABC">
        <w:rPr>
          <w:szCs w:val="28"/>
          <w:lang w:eastAsia="uk-UA"/>
        </w:rPr>
        <w:t>Маркетингова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стратегія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з </w:t>
      </w:r>
      <w:proofErr w:type="spellStart"/>
      <w:r w:rsidRPr="00F93ABC">
        <w:rPr>
          <w:szCs w:val="28"/>
          <w:lang w:eastAsia="uk-UA"/>
        </w:rPr>
        <w:t>іноземними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інвестиціями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346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17. У </w:t>
      </w:r>
      <w:proofErr w:type="spellStart"/>
      <w:r w:rsidRPr="00F93ABC">
        <w:rPr>
          <w:szCs w:val="28"/>
          <w:lang w:eastAsia="uk-UA"/>
        </w:rPr>
        <w:t>правління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експортним</w:t>
      </w:r>
      <w:proofErr w:type="spellEnd"/>
      <w:r w:rsidRPr="00F93ABC">
        <w:rPr>
          <w:szCs w:val="28"/>
          <w:lang w:eastAsia="uk-UA"/>
        </w:rPr>
        <w:t xml:space="preserve"> (</w:t>
      </w:r>
      <w:proofErr w:type="spellStart"/>
      <w:r w:rsidRPr="00F93ABC">
        <w:rPr>
          <w:szCs w:val="28"/>
          <w:lang w:eastAsia="uk-UA"/>
        </w:rPr>
        <w:t>імпортним</w:t>
      </w:r>
      <w:proofErr w:type="spellEnd"/>
      <w:r w:rsidRPr="00F93ABC">
        <w:rPr>
          <w:szCs w:val="28"/>
          <w:lang w:eastAsia="uk-UA"/>
        </w:rPr>
        <w:t xml:space="preserve">) </w:t>
      </w:r>
      <w:proofErr w:type="spellStart"/>
      <w:r w:rsidRPr="00F93ABC">
        <w:rPr>
          <w:szCs w:val="28"/>
          <w:lang w:eastAsia="uk-UA"/>
        </w:rPr>
        <w:t>потенціалом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1806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18. </w:t>
      </w:r>
      <w:proofErr w:type="spellStart"/>
      <w:r w:rsidRPr="00F93ABC">
        <w:rPr>
          <w:szCs w:val="28"/>
          <w:lang w:eastAsia="uk-UA"/>
        </w:rPr>
        <w:t>Управління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обіговими</w:t>
      </w:r>
      <w:proofErr w:type="spellEnd"/>
      <w:r w:rsidRPr="00F93ABC">
        <w:rPr>
          <w:szCs w:val="28"/>
          <w:lang w:eastAsia="uk-UA"/>
        </w:rPr>
        <w:t xml:space="preserve"> активами при </w:t>
      </w:r>
      <w:proofErr w:type="spellStart"/>
      <w:r w:rsidRPr="00F93ABC">
        <w:rPr>
          <w:szCs w:val="28"/>
          <w:lang w:eastAsia="uk-UA"/>
        </w:rPr>
        <w:t>здійсненні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2506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19. </w:t>
      </w:r>
      <w:proofErr w:type="spellStart"/>
      <w:r w:rsidRPr="00F93ABC">
        <w:rPr>
          <w:szCs w:val="28"/>
          <w:lang w:eastAsia="uk-UA"/>
        </w:rPr>
        <w:t>Реструктуризація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податкової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заборгованості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- </w:t>
      </w:r>
      <w:proofErr w:type="spellStart"/>
      <w:r w:rsidRPr="00F93ABC">
        <w:rPr>
          <w:szCs w:val="28"/>
          <w:lang w:eastAsia="uk-UA"/>
        </w:rPr>
        <w:t>суб'єкта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1834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20. </w:t>
      </w:r>
      <w:proofErr w:type="spellStart"/>
      <w:r w:rsidRPr="00F93ABC">
        <w:rPr>
          <w:szCs w:val="28"/>
          <w:lang w:eastAsia="uk-UA"/>
        </w:rPr>
        <w:t>Управління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ефективністю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міжнародних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інвестиційних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проектів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1858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21. </w:t>
      </w:r>
      <w:proofErr w:type="spellStart"/>
      <w:r w:rsidRPr="00F93ABC">
        <w:rPr>
          <w:szCs w:val="28"/>
          <w:lang w:eastAsia="uk-UA"/>
        </w:rPr>
        <w:t>Управління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формуванням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власних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фінансових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ресурсів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при </w:t>
      </w:r>
      <w:proofErr w:type="spellStart"/>
      <w:r w:rsidRPr="00F93ABC">
        <w:rPr>
          <w:szCs w:val="28"/>
          <w:lang w:eastAsia="uk-UA"/>
        </w:rPr>
        <w:t>здійсненні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370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22. В </w:t>
      </w:r>
      <w:proofErr w:type="spellStart"/>
      <w:r w:rsidRPr="00F93ABC">
        <w:rPr>
          <w:szCs w:val="28"/>
          <w:lang w:eastAsia="uk-UA"/>
        </w:rPr>
        <w:t>провадження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системи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фінансового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контролінгу</w:t>
      </w:r>
      <w:proofErr w:type="spellEnd"/>
      <w:r w:rsidRPr="00F93ABC">
        <w:rPr>
          <w:szCs w:val="28"/>
          <w:lang w:eastAsia="uk-UA"/>
        </w:rPr>
        <w:t xml:space="preserve"> на </w:t>
      </w:r>
      <w:proofErr w:type="spellStart"/>
      <w:r w:rsidRPr="00F93ABC">
        <w:rPr>
          <w:szCs w:val="28"/>
          <w:lang w:eastAsia="uk-UA"/>
        </w:rPr>
        <w:t>підприємстві-суб'єкті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1532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23. </w:t>
      </w:r>
      <w:proofErr w:type="spellStart"/>
      <w:r w:rsidRPr="00F93ABC">
        <w:rPr>
          <w:szCs w:val="28"/>
          <w:lang w:eastAsia="uk-UA"/>
        </w:rPr>
        <w:t>Розробка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фінансової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підприємства-суб'єкта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2190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24. </w:t>
      </w:r>
      <w:proofErr w:type="spellStart"/>
      <w:r w:rsidRPr="00F93ABC">
        <w:rPr>
          <w:szCs w:val="28"/>
          <w:lang w:eastAsia="uk-UA"/>
        </w:rPr>
        <w:t>Формування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політики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рефінансування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дебіторської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заборгованості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підприємства-суб'єкта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1532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25 </w:t>
      </w:r>
      <w:proofErr w:type="spellStart"/>
      <w:r w:rsidRPr="00F93ABC">
        <w:rPr>
          <w:szCs w:val="28"/>
          <w:lang w:eastAsia="uk-UA"/>
        </w:rPr>
        <w:t>Розробка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реструктуризації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- </w:t>
      </w:r>
      <w:proofErr w:type="spellStart"/>
      <w:r w:rsidRPr="00F93ABC">
        <w:rPr>
          <w:szCs w:val="28"/>
          <w:lang w:eastAsia="uk-UA"/>
        </w:rPr>
        <w:t>суб'єкта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26. </w:t>
      </w:r>
      <w:proofErr w:type="spellStart"/>
      <w:r w:rsidRPr="00F93ABC">
        <w:rPr>
          <w:szCs w:val="28"/>
          <w:lang w:eastAsia="uk-UA"/>
        </w:rPr>
        <w:t>Організація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виходу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 xml:space="preserve"> на </w:t>
      </w:r>
      <w:proofErr w:type="spellStart"/>
      <w:r w:rsidRPr="00F93ABC">
        <w:rPr>
          <w:szCs w:val="28"/>
          <w:lang w:eastAsia="uk-UA"/>
        </w:rPr>
        <w:t>міжнародні</w:t>
      </w:r>
      <w:proofErr w:type="spellEnd"/>
      <w:r w:rsidRPr="00F93ABC">
        <w:rPr>
          <w:szCs w:val="28"/>
          <w:lang w:eastAsia="uk-UA"/>
        </w:rPr>
        <w:t xml:space="preserve"> ринки </w:t>
      </w:r>
      <w:proofErr w:type="spellStart"/>
      <w:r w:rsidRPr="00F93ABC">
        <w:rPr>
          <w:szCs w:val="28"/>
          <w:lang w:eastAsia="uk-UA"/>
        </w:rPr>
        <w:t>цінних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паперів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1551"/>
        </w:tabs>
        <w:spacing w:after="0"/>
        <w:ind w:firstLine="709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27. </w:t>
      </w:r>
      <w:proofErr w:type="spellStart"/>
      <w:r w:rsidRPr="00F93ABC">
        <w:rPr>
          <w:szCs w:val="28"/>
          <w:lang w:eastAsia="uk-UA"/>
        </w:rPr>
        <w:t>Розробка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інвестиційних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проектів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із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залученням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міжнародних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фінансових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організацій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F93ABC" w:rsidRDefault="00AD031E" w:rsidP="00AD031E">
      <w:pPr>
        <w:pStyle w:val="a3"/>
        <w:tabs>
          <w:tab w:val="left" w:pos="1532"/>
        </w:tabs>
        <w:spacing w:after="0"/>
        <w:ind w:firstLine="737"/>
        <w:jc w:val="both"/>
        <w:rPr>
          <w:szCs w:val="28"/>
        </w:rPr>
      </w:pPr>
      <w:r>
        <w:rPr>
          <w:szCs w:val="28"/>
          <w:lang w:eastAsia="uk-UA"/>
        </w:rPr>
        <w:lastRenderedPageBreak/>
        <w:t xml:space="preserve">28. </w:t>
      </w:r>
      <w:proofErr w:type="spellStart"/>
      <w:r>
        <w:rPr>
          <w:szCs w:val="28"/>
          <w:lang w:eastAsia="uk-UA"/>
        </w:rPr>
        <w:t>Розробка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стратегії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зовнішніх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запозичень</w:t>
      </w:r>
      <w:proofErr w:type="spellEnd"/>
      <w:r w:rsidRPr="00F93ABC">
        <w:rPr>
          <w:szCs w:val="28"/>
          <w:lang w:eastAsia="uk-UA"/>
        </w:rPr>
        <w:t xml:space="preserve"> для </w:t>
      </w:r>
      <w:proofErr w:type="spellStart"/>
      <w:r w:rsidRPr="00F93ABC">
        <w:rPr>
          <w:szCs w:val="28"/>
          <w:lang w:eastAsia="uk-UA"/>
        </w:rPr>
        <w:t>підприємств</w:t>
      </w:r>
      <w:proofErr w:type="spellEnd"/>
      <w:r w:rsidRPr="00F93ABC">
        <w:rPr>
          <w:szCs w:val="28"/>
          <w:lang w:eastAsia="uk-UA"/>
        </w:rPr>
        <w:t xml:space="preserve"> - </w:t>
      </w:r>
      <w:proofErr w:type="spellStart"/>
      <w:r w:rsidRPr="00F93ABC">
        <w:rPr>
          <w:szCs w:val="28"/>
          <w:lang w:eastAsia="uk-UA"/>
        </w:rPr>
        <w:t>суб'єктів</w:t>
      </w:r>
      <w:proofErr w:type="spellEnd"/>
      <w:r w:rsidRPr="00F93ABC">
        <w:rPr>
          <w:szCs w:val="28"/>
          <w:lang w:eastAsia="uk-UA"/>
        </w:rPr>
        <w:t xml:space="preserve"> ЗЕД.</w:t>
      </w:r>
    </w:p>
    <w:p w:rsidR="00AD031E" w:rsidRPr="00F93ABC" w:rsidRDefault="00AD031E" w:rsidP="00AD031E">
      <w:pPr>
        <w:pStyle w:val="a3"/>
        <w:tabs>
          <w:tab w:val="left" w:pos="1268"/>
        </w:tabs>
        <w:spacing w:after="0"/>
        <w:ind w:firstLine="737"/>
        <w:jc w:val="both"/>
        <w:rPr>
          <w:szCs w:val="28"/>
        </w:rPr>
      </w:pPr>
      <w:r w:rsidRPr="00F93ABC">
        <w:rPr>
          <w:szCs w:val="28"/>
          <w:lang w:eastAsia="uk-UA"/>
        </w:rPr>
        <w:t xml:space="preserve">29. </w:t>
      </w:r>
      <w:proofErr w:type="spellStart"/>
      <w:r w:rsidRPr="00F93ABC">
        <w:rPr>
          <w:szCs w:val="28"/>
          <w:lang w:eastAsia="uk-UA"/>
        </w:rPr>
        <w:t>Форми</w:t>
      </w:r>
      <w:proofErr w:type="spellEnd"/>
      <w:r w:rsidRPr="00F93ABC">
        <w:rPr>
          <w:szCs w:val="28"/>
          <w:lang w:eastAsia="uk-UA"/>
        </w:rPr>
        <w:tab/>
      </w:r>
      <w:proofErr w:type="spellStart"/>
      <w:r w:rsidRPr="00F93ABC">
        <w:rPr>
          <w:szCs w:val="28"/>
          <w:lang w:eastAsia="uk-UA"/>
        </w:rPr>
        <w:t>організаційних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стратегій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інтернаціоналізації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підприємства</w:t>
      </w:r>
      <w:proofErr w:type="spellEnd"/>
      <w:r w:rsidRPr="00F93ABC">
        <w:rPr>
          <w:szCs w:val="28"/>
          <w:lang w:eastAsia="uk-UA"/>
        </w:rPr>
        <w:t>.</w:t>
      </w:r>
    </w:p>
    <w:p w:rsidR="00AD031E" w:rsidRPr="000976D9" w:rsidRDefault="00AD031E" w:rsidP="00AD031E">
      <w:pPr>
        <w:ind w:firstLine="737"/>
        <w:jc w:val="both"/>
        <w:rPr>
          <w:szCs w:val="28"/>
          <w:lang w:val="uk-UA"/>
        </w:rPr>
      </w:pPr>
      <w:r w:rsidRPr="00F93ABC">
        <w:rPr>
          <w:szCs w:val="28"/>
          <w:lang w:eastAsia="uk-UA"/>
        </w:rPr>
        <w:t xml:space="preserve">30. </w:t>
      </w:r>
      <w:proofErr w:type="spellStart"/>
      <w:r>
        <w:rPr>
          <w:szCs w:val="28"/>
          <w:lang w:eastAsia="uk-UA"/>
        </w:rPr>
        <w:t>Механізм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залучення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фінансових</w:t>
      </w:r>
      <w:proofErr w:type="spellEnd"/>
      <w:r w:rsidRPr="00F93ABC">
        <w:rPr>
          <w:szCs w:val="28"/>
          <w:lang w:eastAsia="uk-UA"/>
        </w:rPr>
        <w:t xml:space="preserve"> </w:t>
      </w:r>
      <w:proofErr w:type="spellStart"/>
      <w:r w:rsidRPr="00F93ABC">
        <w:rPr>
          <w:szCs w:val="28"/>
          <w:lang w:eastAsia="uk-UA"/>
        </w:rPr>
        <w:t>ресурсів</w:t>
      </w:r>
      <w:proofErr w:type="spellEnd"/>
      <w:r w:rsidRPr="00F93ABC">
        <w:rPr>
          <w:szCs w:val="28"/>
          <w:lang w:eastAsia="uk-UA"/>
        </w:rPr>
        <w:t xml:space="preserve"> на </w:t>
      </w:r>
      <w:proofErr w:type="spellStart"/>
      <w:r w:rsidRPr="00F93ABC">
        <w:rPr>
          <w:szCs w:val="28"/>
          <w:lang w:eastAsia="uk-UA"/>
        </w:rPr>
        <w:t>зовнішньому</w:t>
      </w:r>
      <w:proofErr w:type="spellEnd"/>
      <w:r w:rsidRPr="00F93ABC">
        <w:rPr>
          <w:szCs w:val="28"/>
          <w:lang w:eastAsia="uk-UA"/>
        </w:rPr>
        <w:t xml:space="preserve"> ринку.</w:t>
      </w:r>
    </w:p>
    <w:p w:rsidR="0052172E" w:rsidRPr="00AD031E" w:rsidRDefault="0052172E">
      <w:pPr>
        <w:rPr>
          <w:lang w:val="uk-UA"/>
        </w:rPr>
      </w:pPr>
    </w:p>
    <w:sectPr w:rsidR="0052172E" w:rsidRPr="00AD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1E"/>
    <w:rsid w:val="0052172E"/>
    <w:rsid w:val="00A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104"/>
  <w15:chartTrackingRefBased/>
  <w15:docId w15:val="{DD7DC112-DF1B-4729-9A8F-0A7531A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31E"/>
    <w:pPr>
      <w:spacing w:after="120"/>
    </w:pPr>
  </w:style>
  <w:style w:type="character" w:customStyle="1" w:styleId="a4">
    <w:name w:val="Основной текст Знак"/>
    <w:basedOn w:val="a0"/>
    <w:link w:val="a3"/>
    <w:rsid w:val="00AD03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2020-09-04T08:31:00Z</dcterms:created>
  <dcterms:modified xsi:type="dcterms:W3CDTF">2020-09-04T08:32:00Z</dcterms:modified>
</cp:coreProperties>
</file>