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98" w:rsidRDefault="00E10D98">
      <w:pPr>
        <w:pStyle w:val="a3"/>
        <w:spacing w:before="2"/>
        <w:rPr>
          <w:sz w:val="19"/>
        </w:rPr>
      </w:pPr>
    </w:p>
    <w:p w:rsidR="00E10D98" w:rsidRDefault="000E0E93">
      <w:pPr>
        <w:pStyle w:val="Heading1"/>
        <w:tabs>
          <w:tab w:val="left" w:pos="1919"/>
        </w:tabs>
        <w:rPr>
          <w:lang w:val="en-US"/>
        </w:rPr>
      </w:pPr>
      <w:r>
        <w:rPr>
          <w:u w:val="thick"/>
        </w:rPr>
        <w:t>ЛЕКЦІЯ</w:t>
      </w:r>
      <w:r>
        <w:rPr>
          <w:spacing w:val="8"/>
          <w:u w:val="thick"/>
        </w:rPr>
        <w:t xml:space="preserve"> </w:t>
      </w:r>
      <w:r>
        <w:rPr>
          <w:u w:val="thick"/>
        </w:rPr>
        <w:t>№</w:t>
      </w:r>
      <w:r w:rsidR="00173904">
        <w:rPr>
          <w:u w:val="thick"/>
          <w:lang w:val="en-US"/>
        </w:rPr>
        <w:t xml:space="preserve"> 10</w:t>
      </w:r>
      <w:r>
        <w:tab/>
        <w:t>Cиметрія</w:t>
      </w:r>
      <w:r>
        <w:rPr>
          <w:spacing w:val="9"/>
        </w:rPr>
        <w:t xml:space="preserve"> </w:t>
      </w:r>
      <w:r>
        <w:t>молекул</w:t>
      </w:r>
      <w:r w:rsidR="00173904">
        <w:rPr>
          <w:lang w:val="en-US"/>
        </w:rPr>
        <w:t>ярних орбіталей</w:t>
      </w:r>
    </w:p>
    <w:p w:rsidR="00173904" w:rsidRPr="00173904" w:rsidRDefault="00173904">
      <w:pPr>
        <w:pStyle w:val="Heading1"/>
        <w:tabs>
          <w:tab w:val="left" w:pos="1919"/>
        </w:tabs>
      </w:pPr>
    </w:p>
    <w:p w:rsidR="00E10D98" w:rsidRDefault="00E10D98">
      <w:pPr>
        <w:pStyle w:val="a3"/>
        <w:spacing w:before="157" w:line="242" w:lineRule="auto"/>
        <w:ind w:left="135" w:right="127" w:firstLine="532"/>
        <w:jc w:val="both"/>
      </w:pPr>
      <w:r w:rsidRPr="00E10D98">
        <w:pict>
          <v:shapetype id="_x0000_t202" coordsize="21600,21600" o:spt="202" path="m,l,21600r21600,l21600,xe">
            <v:stroke joinstyle="miter"/>
            <v:path gradientshapeok="t" o:connecttype="rect"/>
          </v:shapetype>
          <v:shape id="_x0000_s1039" type="#_x0000_t202" style="position:absolute;left:0;text-align:left;margin-left:64.55pt;margin-top:89.35pt;width:482.2pt;height:106.1pt;z-index:-251658240;mso-wrap-distance-left:0;mso-wrap-distance-right:0;mso-position-horizontal-relative:page" fillcolor="aqua" stroked="f">
            <v:textbox inset="0,0,0,0">
              <w:txbxContent>
                <w:p w:rsidR="00E10D98" w:rsidRDefault="000E0E93">
                  <w:pPr>
                    <w:pStyle w:val="a3"/>
                    <w:spacing w:line="242" w:lineRule="auto"/>
                    <w:ind w:left="24" w:right="24" w:firstLine="532"/>
                    <w:jc w:val="both"/>
                  </w:pPr>
                  <w:r>
                    <w:rPr>
                      <w:i/>
                    </w:rPr>
                    <w:t xml:space="preserve">Симетрія </w:t>
                  </w:r>
                  <w:r>
                    <w:t>− це здатність системи існувати у двох чи більше орієнтаціях в просторі, що не відрізняються між собою (вони − еквівалентні).</w:t>
                  </w:r>
                </w:p>
                <w:p w:rsidR="00E10D98" w:rsidRDefault="000E0E93">
                  <w:pPr>
                    <w:pStyle w:val="a3"/>
                    <w:spacing w:line="242" w:lineRule="auto"/>
                    <w:ind w:left="24" w:right="16" w:firstLine="532"/>
                    <w:jc w:val="both"/>
                  </w:pPr>
                  <w:r>
                    <w:rPr>
                      <w:i/>
                    </w:rPr>
                    <w:t xml:space="preserve">Операція симетрії </w:t>
                  </w:r>
                  <w:r>
                    <w:t>− це операція, під дією якої одна орієнтація системи змінюється на іншу, що еквівалентна початковій.</w:t>
                  </w:r>
                </w:p>
                <w:p w:rsidR="00E10D98" w:rsidRDefault="000E0E93">
                  <w:pPr>
                    <w:pStyle w:val="a3"/>
                    <w:spacing w:line="244" w:lineRule="auto"/>
                    <w:ind w:left="24" w:right="21" w:firstLine="532"/>
                    <w:jc w:val="both"/>
                  </w:pPr>
                  <w:r>
                    <w:t xml:space="preserve">Кожній операції симетрії відповідає геометричний елемент (точка, пряма чи площина) − </w:t>
                  </w:r>
                  <w:r>
                    <w:rPr>
                      <w:i/>
                    </w:rPr>
                    <w:t>елемент симетрії</w:t>
                  </w:r>
                  <w:r>
                    <w:t>. Симетрія об’єкта зумовлена наявністю у ньому елемент</w:t>
                  </w:r>
                  <w:r>
                    <w:t>ів симетрії.</w:t>
                  </w:r>
                </w:p>
              </w:txbxContent>
            </v:textbox>
            <w10:wrap type="topAndBottom" anchorx="page"/>
          </v:shape>
        </w:pict>
      </w:r>
      <w:r w:rsidR="000E0E93">
        <w:t xml:space="preserve">В курсі ФМД значну увагу приділяють вивченню симетрії молекул. Зумовлено це, насамперед, значним її впливом на властивості речовини </w:t>
      </w:r>
      <w:r w:rsidR="000E0E93">
        <w:rPr>
          <w:spacing w:val="2"/>
        </w:rPr>
        <w:t xml:space="preserve">та </w:t>
      </w:r>
      <w:r w:rsidR="000E0E93">
        <w:t xml:space="preserve">характер взаємодії з випромінюванням </w:t>
      </w:r>
      <w:r w:rsidR="000E0E93">
        <w:rPr>
          <w:spacing w:val="4"/>
        </w:rPr>
        <w:t xml:space="preserve">чи </w:t>
      </w:r>
      <w:r w:rsidR="000E0E93">
        <w:t xml:space="preserve">полем. </w:t>
      </w:r>
      <w:r w:rsidR="000E0E93">
        <w:rPr>
          <w:spacing w:val="2"/>
        </w:rPr>
        <w:t xml:space="preserve">Під </w:t>
      </w:r>
      <w:r w:rsidR="000E0E93">
        <w:rPr>
          <w:i/>
        </w:rPr>
        <w:t xml:space="preserve">симетрією </w:t>
      </w:r>
      <w:r w:rsidR="000E0E93">
        <w:t>ми розуміємо  правильність геометричної форми т</w:t>
      </w:r>
      <w:r w:rsidR="000E0E93">
        <w:t>іла чи упорядковане розташування його складових частин. Можна дати таке визначення</w:t>
      </w:r>
      <w:r w:rsidR="000E0E93">
        <w:rPr>
          <w:spacing w:val="11"/>
        </w:rPr>
        <w:t xml:space="preserve"> </w:t>
      </w:r>
      <w:r w:rsidR="000E0E93">
        <w:t>симетрії:</w:t>
      </w:r>
    </w:p>
    <w:p w:rsidR="00E10D98" w:rsidRDefault="000E0E93">
      <w:pPr>
        <w:pStyle w:val="a3"/>
        <w:spacing w:before="92"/>
        <w:ind w:left="668"/>
        <w:jc w:val="both"/>
      </w:pPr>
      <w:r>
        <w:t>Розроблено дві системи для опису симетрії:</w:t>
      </w:r>
    </w:p>
    <w:p w:rsidR="00E10D98" w:rsidRDefault="000E0E93">
      <w:pPr>
        <w:pStyle w:val="a4"/>
        <w:numPr>
          <w:ilvl w:val="0"/>
          <w:numId w:val="4"/>
        </w:numPr>
        <w:tabs>
          <w:tab w:val="left" w:pos="947"/>
        </w:tabs>
        <w:spacing w:line="242" w:lineRule="auto"/>
        <w:ind w:right="133" w:firstLine="532"/>
        <w:rPr>
          <w:sz w:val="26"/>
        </w:rPr>
      </w:pPr>
      <w:r>
        <w:rPr>
          <w:sz w:val="26"/>
        </w:rPr>
        <w:t xml:space="preserve">система </w:t>
      </w:r>
      <w:r>
        <w:rPr>
          <w:i/>
          <w:sz w:val="26"/>
        </w:rPr>
        <w:t>Германа-Могена</w:t>
      </w:r>
      <w:r>
        <w:rPr>
          <w:sz w:val="26"/>
        </w:rPr>
        <w:t>, яка здебільшого використовується для вивчення просторової симетрії елементарних граток у</w:t>
      </w:r>
      <w:r>
        <w:rPr>
          <w:spacing w:val="16"/>
          <w:sz w:val="26"/>
        </w:rPr>
        <w:t xml:space="preserve"> </w:t>
      </w:r>
      <w:r>
        <w:rPr>
          <w:sz w:val="26"/>
        </w:rPr>
        <w:t>кристал</w:t>
      </w:r>
      <w:r>
        <w:rPr>
          <w:sz w:val="26"/>
        </w:rPr>
        <w:t>охімії;</w:t>
      </w:r>
    </w:p>
    <w:p w:rsidR="00E10D98" w:rsidRDefault="000E0E93">
      <w:pPr>
        <w:pStyle w:val="a4"/>
        <w:numPr>
          <w:ilvl w:val="0"/>
          <w:numId w:val="4"/>
        </w:numPr>
        <w:tabs>
          <w:tab w:val="left" w:pos="913"/>
        </w:tabs>
        <w:spacing w:before="1" w:line="242" w:lineRule="auto"/>
        <w:ind w:right="123" w:firstLine="532"/>
        <w:rPr>
          <w:sz w:val="26"/>
        </w:rPr>
      </w:pPr>
      <w:r>
        <w:rPr>
          <w:sz w:val="26"/>
        </w:rPr>
        <w:t xml:space="preserve">система </w:t>
      </w:r>
      <w:r>
        <w:rPr>
          <w:i/>
          <w:sz w:val="26"/>
        </w:rPr>
        <w:t xml:space="preserve">Шенфліса </w:t>
      </w:r>
      <w:r>
        <w:rPr>
          <w:sz w:val="26"/>
        </w:rPr>
        <w:t xml:space="preserve">− для опису </w:t>
      </w:r>
      <w:r>
        <w:rPr>
          <w:sz w:val="26"/>
          <w:u w:val="single"/>
        </w:rPr>
        <w:t>точкової симетрії</w:t>
      </w:r>
      <w:r>
        <w:rPr>
          <w:sz w:val="26"/>
        </w:rPr>
        <w:t xml:space="preserve">. </w:t>
      </w:r>
      <w:r>
        <w:rPr>
          <w:spacing w:val="4"/>
          <w:sz w:val="26"/>
        </w:rPr>
        <w:t xml:space="preserve">Це </w:t>
      </w:r>
      <w:r>
        <w:rPr>
          <w:sz w:val="26"/>
        </w:rPr>
        <w:t>симетрія об’єктів, при виконанні операцій симетрії над якими, принаймні одна точка (центр мас) залиша- ється незміщеною. Саме цією системою ми скористаємось при вивченні симетрії молекул.</w:t>
      </w:r>
    </w:p>
    <w:p w:rsidR="00E10D98" w:rsidRDefault="000E0E93">
      <w:pPr>
        <w:pStyle w:val="Heading1"/>
        <w:spacing w:before="179"/>
        <w:ind w:left="6"/>
      </w:pPr>
      <w:r>
        <w:t>Елементи симетрії</w:t>
      </w:r>
    </w:p>
    <w:p w:rsidR="00E10D98" w:rsidRDefault="000E0E93">
      <w:pPr>
        <w:pStyle w:val="a3"/>
        <w:spacing w:before="152" w:line="242" w:lineRule="auto"/>
        <w:ind w:left="135" w:firstLine="532"/>
      </w:pPr>
      <w:r>
        <w:t>Розглянемо п’ять типів елементів точкової симетрії та операції, що їм відпові- дають (табл. 2.1).</w:t>
      </w:r>
    </w:p>
    <w:p w:rsidR="00E10D98" w:rsidRDefault="000E0E93">
      <w:pPr>
        <w:pStyle w:val="Heading1"/>
        <w:spacing w:before="59"/>
        <w:ind w:left="6"/>
      </w:pPr>
      <w:r>
        <w:t>Таблиця 2.1. Елементи та операції симетрії</w:t>
      </w:r>
    </w:p>
    <w:p w:rsidR="00E10D98" w:rsidRDefault="00E10D98">
      <w:pPr>
        <w:pStyle w:val="a3"/>
        <w:spacing w:before="5"/>
        <w:rPr>
          <w:b/>
          <w:sz w:val="13"/>
        </w:rPr>
      </w:pPr>
    </w:p>
    <w:tbl>
      <w:tblPr>
        <w:tblStyle w:val="TableNormal"/>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06"/>
        <w:gridCol w:w="3202"/>
        <w:gridCol w:w="2868"/>
      </w:tblGrid>
      <w:tr w:rsidR="00E10D98">
        <w:trPr>
          <w:trHeight w:val="618"/>
        </w:trPr>
        <w:tc>
          <w:tcPr>
            <w:tcW w:w="3406" w:type="dxa"/>
            <w:tcBorders>
              <w:left w:val="single" w:sz="6" w:space="0" w:color="000000"/>
            </w:tcBorders>
          </w:tcPr>
          <w:p w:rsidR="00E10D98" w:rsidRDefault="000E0E93">
            <w:pPr>
              <w:pStyle w:val="TableParagraph"/>
              <w:spacing w:before="155"/>
              <w:ind w:left="659" w:right="645"/>
              <w:jc w:val="center"/>
              <w:rPr>
                <w:b/>
                <w:sz w:val="26"/>
              </w:rPr>
            </w:pPr>
            <w:r>
              <w:rPr>
                <w:b/>
                <w:sz w:val="26"/>
              </w:rPr>
              <w:t>Елемент симетрії</w:t>
            </w:r>
          </w:p>
        </w:tc>
        <w:tc>
          <w:tcPr>
            <w:tcW w:w="3202" w:type="dxa"/>
          </w:tcPr>
          <w:p w:rsidR="00E10D98" w:rsidRDefault="000E0E93">
            <w:pPr>
              <w:pStyle w:val="TableParagraph"/>
              <w:spacing w:before="155"/>
              <w:ind w:left="105" w:right="96"/>
              <w:jc w:val="center"/>
              <w:rPr>
                <w:b/>
                <w:sz w:val="26"/>
              </w:rPr>
            </w:pPr>
            <w:r>
              <w:rPr>
                <w:b/>
                <w:sz w:val="26"/>
              </w:rPr>
              <w:t>Операція симетрії</w:t>
            </w:r>
          </w:p>
        </w:tc>
        <w:tc>
          <w:tcPr>
            <w:tcW w:w="2868" w:type="dxa"/>
            <w:tcBorders>
              <w:right w:val="single" w:sz="6" w:space="0" w:color="000000"/>
            </w:tcBorders>
          </w:tcPr>
          <w:p w:rsidR="00E10D98" w:rsidRDefault="000E0E93">
            <w:pPr>
              <w:pStyle w:val="TableParagraph"/>
              <w:spacing w:before="155"/>
              <w:ind w:left="121"/>
              <w:rPr>
                <w:b/>
                <w:sz w:val="26"/>
              </w:rPr>
            </w:pPr>
            <w:r>
              <w:rPr>
                <w:b/>
                <w:sz w:val="26"/>
              </w:rPr>
              <w:t xml:space="preserve">Деякі властивості </w:t>
            </w:r>
            <w:r>
              <w:rPr>
                <w:b/>
                <w:color w:val="FF0000"/>
                <w:sz w:val="26"/>
              </w:rPr>
              <w:t>ОС</w:t>
            </w:r>
          </w:p>
        </w:tc>
      </w:tr>
      <w:tr w:rsidR="00E10D98">
        <w:trPr>
          <w:trHeight w:val="479"/>
        </w:trPr>
        <w:tc>
          <w:tcPr>
            <w:tcW w:w="3406" w:type="dxa"/>
            <w:tcBorders>
              <w:left w:val="single" w:sz="6" w:space="0" w:color="000000"/>
            </w:tcBorders>
          </w:tcPr>
          <w:p w:rsidR="00E10D98" w:rsidRDefault="000E0E93">
            <w:pPr>
              <w:pStyle w:val="TableParagraph"/>
              <w:spacing w:before="83"/>
              <w:ind w:left="659" w:right="645"/>
              <w:jc w:val="center"/>
              <w:rPr>
                <w:sz w:val="26"/>
              </w:rPr>
            </w:pPr>
            <w:r>
              <w:rPr>
                <w:sz w:val="26"/>
              </w:rPr>
              <w:t>тотожність (</w:t>
            </w:r>
            <w:r>
              <w:rPr>
                <w:b/>
                <w:i/>
                <w:color w:val="0000FF"/>
                <w:sz w:val="26"/>
              </w:rPr>
              <w:t>Е</w:t>
            </w:r>
            <w:r>
              <w:rPr>
                <w:sz w:val="26"/>
              </w:rPr>
              <w:t>)</w:t>
            </w:r>
          </w:p>
        </w:tc>
        <w:tc>
          <w:tcPr>
            <w:tcW w:w="3202" w:type="dxa"/>
          </w:tcPr>
          <w:p w:rsidR="00E10D98" w:rsidRDefault="000E0E93">
            <w:pPr>
              <w:pStyle w:val="TableParagraph"/>
              <w:spacing w:before="83"/>
              <w:ind w:left="138" w:right="96"/>
              <w:jc w:val="center"/>
              <w:rPr>
                <w:sz w:val="26"/>
              </w:rPr>
            </w:pPr>
            <w:r>
              <w:rPr>
                <w:sz w:val="26"/>
              </w:rPr>
              <w:t>тотожне перетворення (</w:t>
            </w:r>
            <w:r>
              <w:rPr>
                <w:b/>
                <w:i/>
                <w:color w:val="FF0000"/>
                <w:sz w:val="26"/>
              </w:rPr>
              <w:t>Е</w:t>
            </w:r>
            <w:r>
              <w:rPr>
                <w:sz w:val="26"/>
              </w:rPr>
              <w:t>)</w:t>
            </w:r>
          </w:p>
        </w:tc>
        <w:tc>
          <w:tcPr>
            <w:tcW w:w="2868" w:type="dxa"/>
            <w:tcBorders>
              <w:right w:val="single" w:sz="6" w:space="0" w:color="000000"/>
            </w:tcBorders>
          </w:tcPr>
          <w:p w:rsidR="00E10D98" w:rsidRDefault="000E0E93">
            <w:pPr>
              <w:pStyle w:val="TableParagraph"/>
              <w:spacing w:before="83"/>
              <w:ind w:left="1055" w:right="1022"/>
              <w:jc w:val="center"/>
              <w:rPr>
                <w:b/>
                <w:i/>
                <w:sz w:val="26"/>
              </w:rPr>
            </w:pPr>
            <w:r>
              <w:rPr>
                <w:b/>
                <w:i/>
                <w:color w:val="FF0000"/>
                <w:sz w:val="26"/>
              </w:rPr>
              <w:t>E</w:t>
            </w:r>
            <w:r>
              <w:rPr>
                <w:i/>
                <w:sz w:val="26"/>
                <w:vertAlign w:val="superscript"/>
              </w:rPr>
              <w:t>k</w:t>
            </w:r>
            <w:r>
              <w:rPr>
                <w:i/>
                <w:sz w:val="26"/>
              </w:rPr>
              <w:t xml:space="preserve"> = </w:t>
            </w:r>
            <w:r>
              <w:rPr>
                <w:b/>
                <w:i/>
                <w:color w:val="FF0000"/>
                <w:sz w:val="26"/>
              </w:rPr>
              <w:t>E</w:t>
            </w:r>
          </w:p>
        </w:tc>
      </w:tr>
      <w:tr w:rsidR="00E10D98">
        <w:trPr>
          <w:trHeight w:val="642"/>
        </w:trPr>
        <w:tc>
          <w:tcPr>
            <w:tcW w:w="3406" w:type="dxa"/>
            <w:tcBorders>
              <w:left w:val="single" w:sz="6" w:space="0" w:color="000000"/>
            </w:tcBorders>
          </w:tcPr>
          <w:p w:rsidR="00E10D98" w:rsidRDefault="000E0E93">
            <w:pPr>
              <w:pStyle w:val="TableParagraph"/>
              <w:spacing w:before="11" w:line="242" w:lineRule="auto"/>
              <w:ind w:left="760" w:right="240" w:firstLine="81"/>
              <w:rPr>
                <w:sz w:val="26"/>
              </w:rPr>
            </w:pPr>
            <w:r>
              <w:rPr>
                <w:sz w:val="26"/>
              </w:rPr>
              <w:t>центр симетрії, центр інверсії (</w:t>
            </w:r>
            <w:r>
              <w:rPr>
                <w:b/>
                <w:i/>
                <w:color w:val="0000FF"/>
                <w:sz w:val="26"/>
              </w:rPr>
              <w:t>і</w:t>
            </w:r>
            <w:r>
              <w:rPr>
                <w:sz w:val="26"/>
              </w:rPr>
              <w:t>)</w:t>
            </w:r>
          </w:p>
        </w:tc>
        <w:tc>
          <w:tcPr>
            <w:tcW w:w="3202" w:type="dxa"/>
          </w:tcPr>
          <w:p w:rsidR="00E10D98" w:rsidRDefault="000E0E93">
            <w:pPr>
              <w:pStyle w:val="TableParagraph"/>
              <w:spacing w:before="165"/>
              <w:ind w:left="100" w:right="96"/>
              <w:jc w:val="center"/>
              <w:rPr>
                <w:sz w:val="26"/>
              </w:rPr>
            </w:pPr>
            <w:r>
              <w:rPr>
                <w:sz w:val="26"/>
              </w:rPr>
              <w:t>інверсія (</w:t>
            </w:r>
            <w:r>
              <w:rPr>
                <w:b/>
                <w:i/>
                <w:color w:val="FF0000"/>
                <w:sz w:val="26"/>
              </w:rPr>
              <w:t>і</w:t>
            </w:r>
            <w:r>
              <w:rPr>
                <w:sz w:val="26"/>
              </w:rPr>
              <w:t>)</w:t>
            </w:r>
          </w:p>
        </w:tc>
        <w:tc>
          <w:tcPr>
            <w:tcW w:w="2868" w:type="dxa"/>
            <w:tcBorders>
              <w:right w:val="single" w:sz="6" w:space="0" w:color="000000"/>
            </w:tcBorders>
          </w:tcPr>
          <w:p w:rsidR="00E10D98" w:rsidRDefault="000E0E93">
            <w:pPr>
              <w:pStyle w:val="TableParagraph"/>
              <w:spacing w:before="11"/>
              <w:ind w:left="126"/>
            </w:pPr>
            <w:r>
              <w:rPr>
                <w:b/>
                <w:i/>
                <w:color w:val="FF0000"/>
                <w:sz w:val="26"/>
              </w:rPr>
              <w:t>i</w:t>
            </w:r>
            <w:r>
              <w:rPr>
                <w:i/>
                <w:sz w:val="26"/>
                <w:vertAlign w:val="superscript"/>
              </w:rPr>
              <w:t>k</w:t>
            </w:r>
            <w:r>
              <w:rPr>
                <w:i/>
                <w:sz w:val="26"/>
              </w:rPr>
              <w:t xml:space="preserve"> </w:t>
            </w:r>
            <w:r>
              <w:rPr>
                <w:sz w:val="26"/>
              </w:rPr>
              <w:t xml:space="preserve">= </w:t>
            </w:r>
            <w:r>
              <w:rPr>
                <w:b/>
                <w:i/>
                <w:color w:val="FF0000"/>
                <w:sz w:val="26"/>
              </w:rPr>
              <w:t xml:space="preserve">i </w:t>
            </w:r>
            <w:r>
              <w:t>(</w:t>
            </w:r>
            <w:r>
              <w:rPr>
                <w:i/>
                <w:sz w:val="26"/>
              </w:rPr>
              <w:t xml:space="preserve">k </w:t>
            </w:r>
            <w:r>
              <w:t>− непарне)</w:t>
            </w:r>
          </w:p>
          <w:p w:rsidR="00E10D98" w:rsidRDefault="000E0E93">
            <w:pPr>
              <w:pStyle w:val="TableParagraph"/>
              <w:spacing w:before="3"/>
              <w:ind w:left="126"/>
            </w:pPr>
            <w:r>
              <w:rPr>
                <w:b/>
                <w:i/>
                <w:color w:val="FF0000"/>
                <w:sz w:val="26"/>
              </w:rPr>
              <w:t>i</w:t>
            </w:r>
            <w:r>
              <w:rPr>
                <w:i/>
                <w:sz w:val="26"/>
                <w:vertAlign w:val="superscript"/>
              </w:rPr>
              <w:t>k</w:t>
            </w:r>
            <w:r>
              <w:rPr>
                <w:i/>
                <w:sz w:val="26"/>
              </w:rPr>
              <w:t xml:space="preserve"> </w:t>
            </w:r>
            <w:r>
              <w:rPr>
                <w:sz w:val="26"/>
              </w:rPr>
              <w:t xml:space="preserve">= </w:t>
            </w:r>
            <w:r>
              <w:rPr>
                <w:b/>
                <w:i/>
                <w:color w:val="FF0000"/>
                <w:sz w:val="26"/>
              </w:rPr>
              <w:t xml:space="preserve">E </w:t>
            </w:r>
            <w:r>
              <w:t>(</w:t>
            </w:r>
            <w:r>
              <w:rPr>
                <w:i/>
                <w:sz w:val="26"/>
              </w:rPr>
              <w:t xml:space="preserve">k </w:t>
            </w:r>
            <w:r>
              <w:t>− парне)</w:t>
            </w:r>
          </w:p>
        </w:tc>
      </w:tr>
      <w:tr w:rsidR="00E10D98">
        <w:trPr>
          <w:trHeight w:val="647"/>
        </w:trPr>
        <w:tc>
          <w:tcPr>
            <w:tcW w:w="3406" w:type="dxa"/>
            <w:tcBorders>
              <w:left w:val="single" w:sz="6" w:space="0" w:color="000000"/>
            </w:tcBorders>
          </w:tcPr>
          <w:p w:rsidR="00E10D98" w:rsidRDefault="000E0E93">
            <w:pPr>
              <w:pStyle w:val="TableParagraph"/>
              <w:spacing w:before="16" w:line="242" w:lineRule="auto"/>
              <w:ind w:left="616" w:right="240" w:hanging="308"/>
              <w:rPr>
                <w:sz w:val="26"/>
              </w:rPr>
            </w:pPr>
            <w:r>
              <w:rPr>
                <w:sz w:val="26"/>
              </w:rPr>
              <w:t>вісь власного обертання, вісь обертання (</w:t>
            </w:r>
            <w:r>
              <w:rPr>
                <w:b/>
                <w:i/>
                <w:color w:val="0000FF"/>
                <w:sz w:val="26"/>
              </w:rPr>
              <w:t>С</w:t>
            </w:r>
            <w:r>
              <w:rPr>
                <w:b/>
                <w:i/>
                <w:color w:val="0000FF"/>
                <w:sz w:val="26"/>
                <w:vertAlign w:val="subscript"/>
              </w:rPr>
              <w:t>n</w:t>
            </w:r>
            <w:r>
              <w:rPr>
                <w:sz w:val="26"/>
              </w:rPr>
              <w:t>)</w:t>
            </w:r>
          </w:p>
        </w:tc>
        <w:tc>
          <w:tcPr>
            <w:tcW w:w="3202" w:type="dxa"/>
          </w:tcPr>
          <w:p w:rsidR="00E10D98" w:rsidRDefault="000E0E93">
            <w:pPr>
              <w:pStyle w:val="TableParagraph"/>
              <w:spacing w:before="16" w:line="242" w:lineRule="auto"/>
              <w:ind w:left="721" w:right="400" w:hanging="111"/>
              <w:rPr>
                <w:sz w:val="26"/>
              </w:rPr>
            </w:pPr>
            <w:r>
              <w:rPr>
                <w:sz w:val="26"/>
              </w:rPr>
              <w:t>власне обертання на кут 2</w:t>
            </w:r>
            <w:r>
              <w:rPr>
                <w:i/>
                <w:sz w:val="26"/>
              </w:rPr>
              <w:t>π</w:t>
            </w:r>
            <w:r>
              <w:rPr>
                <w:sz w:val="26"/>
              </w:rPr>
              <w:t>/</w:t>
            </w:r>
            <w:r>
              <w:rPr>
                <w:i/>
                <w:sz w:val="26"/>
              </w:rPr>
              <w:t xml:space="preserve">n </w:t>
            </w:r>
            <w:r>
              <w:rPr>
                <w:sz w:val="26"/>
              </w:rPr>
              <w:t>(</w:t>
            </w:r>
            <w:r>
              <w:rPr>
                <w:b/>
                <w:i/>
                <w:color w:val="FF0000"/>
                <w:sz w:val="26"/>
              </w:rPr>
              <w:t>С</w:t>
            </w:r>
            <w:r>
              <w:rPr>
                <w:b/>
                <w:i/>
                <w:color w:val="FF0000"/>
                <w:sz w:val="26"/>
                <w:vertAlign w:val="subscript"/>
              </w:rPr>
              <w:t>n</w:t>
            </w:r>
            <w:r>
              <w:rPr>
                <w:sz w:val="26"/>
              </w:rPr>
              <w:t>)</w:t>
            </w:r>
          </w:p>
        </w:tc>
        <w:tc>
          <w:tcPr>
            <w:tcW w:w="2868" w:type="dxa"/>
            <w:tcBorders>
              <w:right w:val="single" w:sz="6" w:space="0" w:color="000000"/>
            </w:tcBorders>
          </w:tcPr>
          <w:p w:rsidR="00E10D98" w:rsidRDefault="000E0E93">
            <w:pPr>
              <w:pStyle w:val="TableParagraph"/>
              <w:spacing w:before="16" w:line="211" w:lineRule="exact"/>
              <w:ind w:left="126"/>
            </w:pPr>
            <w:r>
              <w:rPr>
                <w:b/>
                <w:i/>
                <w:color w:val="FF0000"/>
                <w:sz w:val="26"/>
              </w:rPr>
              <w:t xml:space="preserve">C </w:t>
            </w:r>
            <w:r>
              <w:rPr>
                <w:i/>
                <w:sz w:val="26"/>
                <w:vertAlign w:val="superscript"/>
              </w:rPr>
              <w:t>n</w:t>
            </w:r>
            <w:r>
              <w:rPr>
                <w:i/>
                <w:sz w:val="26"/>
              </w:rPr>
              <w:t xml:space="preserve"> </w:t>
            </w:r>
            <w:r>
              <w:rPr>
                <w:sz w:val="26"/>
              </w:rPr>
              <w:t xml:space="preserve">= </w:t>
            </w:r>
            <w:r>
              <w:rPr>
                <w:b/>
                <w:i/>
                <w:color w:val="FF0000"/>
                <w:sz w:val="26"/>
              </w:rPr>
              <w:t xml:space="preserve">E </w:t>
            </w:r>
            <w:r>
              <w:t>(</w:t>
            </w:r>
            <w:r>
              <w:rPr>
                <w:b/>
                <w:i/>
                <w:color w:val="FF0000"/>
                <w:sz w:val="26"/>
              </w:rPr>
              <w:t xml:space="preserve">C </w:t>
            </w:r>
            <w:r>
              <w:rPr>
                <w:i/>
                <w:sz w:val="26"/>
                <w:vertAlign w:val="superscript"/>
              </w:rPr>
              <w:t>2</w:t>
            </w:r>
            <w:r>
              <w:rPr>
                <w:i/>
                <w:sz w:val="26"/>
              </w:rPr>
              <w:t xml:space="preserve"> </w:t>
            </w:r>
            <w:r>
              <w:t xml:space="preserve">= </w:t>
            </w:r>
            <w:r>
              <w:rPr>
                <w:b/>
                <w:i/>
                <w:color w:val="FF0000"/>
                <w:sz w:val="26"/>
              </w:rPr>
              <w:t xml:space="preserve">E </w:t>
            </w:r>
            <w:r>
              <w:t>і т.д.)</w:t>
            </w:r>
          </w:p>
          <w:p w:rsidR="00E10D98" w:rsidRDefault="000E0E93">
            <w:pPr>
              <w:pStyle w:val="TableParagraph"/>
              <w:tabs>
                <w:tab w:val="right" w:pos="1406"/>
              </w:tabs>
              <w:spacing w:line="81" w:lineRule="exact"/>
              <w:ind w:left="303"/>
              <w:rPr>
                <w:b/>
                <w:i/>
                <w:sz w:val="17"/>
              </w:rPr>
            </w:pPr>
            <w:r>
              <w:rPr>
                <w:b/>
                <w:i/>
                <w:color w:val="FF0000"/>
                <w:sz w:val="17"/>
              </w:rPr>
              <w:t>n</w:t>
            </w:r>
            <w:r>
              <w:rPr>
                <w:b/>
                <w:i/>
                <w:color w:val="FF0000"/>
                <w:sz w:val="17"/>
              </w:rPr>
              <w:tab/>
              <w:t>2</w:t>
            </w:r>
          </w:p>
          <w:p w:rsidR="00E10D98" w:rsidRDefault="000E0E93">
            <w:pPr>
              <w:pStyle w:val="TableParagraph"/>
              <w:spacing w:line="231" w:lineRule="exact"/>
              <w:ind w:left="126"/>
              <w:rPr>
                <w:b/>
                <w:i/>
                <w:sz w:val="17"/>
              </w:rPr>
            </w:pPr>
            <w:r>
              <w:rPr>
                <w:b/>
                <w:i/>
                <w:color w:val="FF0000"/>
                <w:sz w:val="26"/>
              </w:rPr>
              <w:t xml:space="preserve">C </w:t>
            </w:r>
            <w:r>
              <w:rPr>
                <w:i/>
                <w:position w:val="12"/>
                <w:sz w:val="17"/>
              </w:rPr>
              <w:t xml:space="preserve">n/2 </w:t>
            </w:r>
            <w:r>
              <w:rPr>
                <w:sz w:val="26"/>
              </w:rPr>
              <w:t xml:space="preserve">= </w:t>
            </w:r>
            <w:r>
              <w:rPr>
                <w:b/>
                <w:i/>
                <w:color w:val="FF0000"/>
                <w:sz w:val="26"/>
              </w:rPr>
              <w:t xml:space="preserve">C </w:t>
            </w:r>
            <w:r>
              <w:rPr>
                <w:i/>
                <w:position w:val="12"/>
                <w:sz w:val="17"/>
              </w:rPr>
              <w:t xml:space="preserve">1 </w:t>
            </w:r>
            <w:r>
              <w:rPr>
                <w:sz w:val="26"/>
              </w:rPr>
              <w:t>=</w:t>
            </w:r>
            <w:r>
              <w:rPr>
                <w:spacing w:val="54"/>
                <w:sz w:val="26"/>
              </w:rPr>
              <w:t xml:space="preserve"> </w:t>
            </w:r>
            <w:r>
              <w:rPr>
                <w:b/>
                <w:i/>
                <w:color w:val="FF0000"/>
                <w:sz w:val="26"/>
              </w:rPr>
              <w:t>C</w:t>
            </w:r>
            <w:r>
              <w:rPr>
                <w:b/>
                <w:i/>
                <w:color w:val="FF0000"/>
                <w:position w:val="-3"/>
                <w:sz w:val="17"/>
              </w:rPr>
              <w:t>2</w:t>
            </w:r>
          </w:p>
          <w:p w:rsidR="00E10D98" w:rsidRDefault="000E0E93">
            <w:pPr>
              <w:pStyle w:val="TableParagraph"/>
              <w:tabs>
                <w:tab w:val="right" w:pos="1157"/>
              </w:tabs>
              <w:spacing w:line="88" w:lineRule="exact"/>
              <w:ind w:left="303"/>
              <w:rPr>
                <w:b/>
                <w:i/>
                <w:sz w:val="17"/>
              </w:rPr>
            </w:pPr>
            <w:r>
              <w:rPr>
                <w:b/>
                <w:i/>
                <w:color w:val="FF0000"/>
                <w:sz w:val="17"/>
              </w:rPr>
              <w:t>n</w:t>
            </w:r>
            <w:r>
              <w:rPr>
                <w:b/>
                <w:i/>
                <w:color w:val="FF0000"/>
                <w:sz w:val="17"/>
              </w:rPr>
              <w:tab/>
              <w:t>2</w:t>
            </w:r>
          </w:p>
        </w:tc>
      </w:tr>
      <w:tr w:rsidR="00E10D98">
        <w:trPr>
          <w:trHeight w:val="916"/>
        </w:trPr>
        <w:tc>
          <w:tcPr>
            <w:tcW w:w="3406" w:type="dxa"/>
            <w:tcBorders>
              <w:left w:val="single" w:sz="6" w:space="0" w:color="000000"/>
              <w:bottom w:val="single" w:sz="6" w:space="0" w:color="000000"/>
            </w:tcBorders>
          </w:tcPr>
          <w:p w:rsidR="00E10D98" w:rsidRDefault="000E0E93">
            <w:pPr>
              <w:pStyle w:val="TableParagraph"/>
              <w:spacing w:before="3" w:line="302" w:lineRule="exact"/>
              <w:ind w:left="491" w:right="240" w:firstLine="172"/>
              <w:rPr>
                <w:sz w:val="26"/>
              </w:rPr>
            </w:pPr>
            <w:r>
              <w:rPr>
                <w:sz w:val="26"/>
              </w:rPr>
              <w:t>площина симетрії, дзеркальна площина, площина відбиття (</w:t>
            </w:r>
            <w:r>
              <w:rPr>
                <w:b/>
                <w:i/>
                <w:color w:val="0000FF"/>
                <w:sz w:val="26"/>
              </w:rPr>
              <w:t>σ</w:t>
            </w:r>
            <w:r>
              <w:rPr>
                <w:sz w:val="26"/>
              </w:rPr>
              <w:t>)</w:t>
            </w:r>
          </w:p>
        </w:tc>
        <w:tc>
          <w:tcPr>
            <w:tcW w:w="3202" w:type="dxa"/>
            <w:tcBorders>
              <w:bottom w:val="single" w:sz="6" w:space="0" w:color="000000"/>
            </w:tcBorders>
          </w:tcPr>
          <w:p w:rsidR="00E10D98" w:rsidRDefault="00E10D98">
            <w:pPr>
              <w:pStyle w:val="TableParagraph"/>
              <w:spacing w:before="5"/>
              <w:ind w:left="0"/>
              <w:rPr>
                <w:b/>
                <w:sz w:val="26"/>
              </w:rPr>
            </w:pPr>
          </w:p>
          <w:p w:rsidR="00E10D98" w:rsidRDefault="000E0E93">
            <w:pPr>
              <w:pStyle w:val="TableParagraph"/>
              <w:ind w:left="100" w:right="96"/>
              <w:jc w:val="center"/>
              <w:rPr>
                <w:sz w:val="26"/>
              </w:rPr>
            </w:pPr>
            <w:r>
              <w:rPr>
                <w:sz w:val="26"/>
              </w:rPr>
              <w:t>відбиття в площині (</w:t>
            </w:r>
            <w:r>
              <w:rPr>
                <w:b/>
                <w:i/>
                <w:color w:val="FF0000"/>
                <w:sz w:val="26"/>
              </w:rPr>
              <w:t>σ</w:t>
            </w:r>
            <w:r>
              <w:rPr>
                <w:sz w:val="26"/>
              </w:rPr>
              <w:t>)</w:t>
            </w:r>
          </w:p>
        </w:tc>
        <w:tc>
          <w:tcPr>
            <w:tcW w:w="2868" w:type="dxa"/>
            <w:tcBorders>
              <w:bottom w:val="single" w:sz="6" w:space="0" w:color="000000"/>
              <w:right w:val="single" w:sz="6" w:space="0" w:color="000000"/>
            </w:tcBorders>
          </w:tcPr>
          <w:p w:rsidR="00E10D98" w:rsidRDefault="000E0E93">
            <w:pPr>
              <w:pStyle w:val="TableParagraph"/>
              <w:numPr>
                <w:ilvl w:val="0"/>
                <w:numId w:val="3"/>
              </w:numPr>
              <w:tabs>
                <w:tab w:val="left" w:pos="314"/>
              </w:tabs>
              <w:spacing w:before="150"/>
            </w:pPr>
            <w:r>
              <w:rPr>
                <w:i/>
                <w:sz w:val="26"/>
                <w:vertAlign w:val="superscript"/>
              </w:rPr>
              <w:t>k</w:t>
            </w:r>
            <w:r>
              <w:rPr>
                <w:i/>
                <w:sz w:val="26"/>
              </w:rPr>
              <w:t xml:space="preserve"> </w:t>
            </w:r>
            <w:r>
              <w:rPr>
                <w:sz w:val="26"/>
              </w:rPr>
              <w:t xml:space="preserve">= </w:t>
            </w:r>
            <w:r>
              <w:rPr>
                <w:b/>
                <w:i/>
                <w:color w:val="FF0000"/>
                <w:sz w:val="26"/>
              </w:rPr>
              <w:t xml:space="preserve">σ </w:t>
            </w:r>
            <w:r>
              <w:t>(</w:t>
            </w:r>
            <w:r>
              <w:rPr>
                <w:i/>
                <w:sz w:val="26"/>
              </w:rPr>
              <w:t xml:space="preserve">k </w:t>
            </w:r>
            <w:r>
              <w:t>−</w:t>
            </w:r>
            <w:r>
              <w:rPr>
                <w:spacing w:val="5"/>
              </w:rPr>
              <w:t xml:space="preserve"> </w:t>
            </w:r>
            <w:r>
              <w:t>непарне)</w:t>
            </w:r>
          </w:p>
          <w:p w:rsidR="00E10D98" w:rsidRDefault="000E0E93">
            <w:pPr>
              <w:pStyle w:val="TableParagraph"/>
              <w:numPr>
                <w:ilvl w:val="0"/>
                <w:numId w:val="3"/>
              </w:numPr>
              <w:tabs>
                <w:tab w:val="left" w:pos="314"/>
              </w:tabs>
              <w:spacing w:before="4"/>
            </w:pPr>
            <w:r>
              <w:rPr>
                <w:i/>
                <w:sz w:val="26"/>
                <w:vertAlign w:val="superscript"/>
              </w:rPr>
              <w:t>k</w:t>
            </w:r>
            <w:r>
              <w:rPr>
                <w:i/>
                <w:sz w:val="26"/>
              </w:rPr>
              <w:t xml:space="preserve"> </w:t>
            </w:r>
            <w:r>
              <w:rPr>
                <w:sz w:val="26"/>
              </w:rPr>
              <w:t xml:space="preserve">= </w:t>
            </w:r>
            <w:r>
              <w:rPr>
                <w:b/>
                <w:i/>
                <w:color w:val="FF0000"/>
                <w:sz w:val="26"/>
              </w:rPr>
              <w:t xml:space="preserve">E </w:t>
            </w:r>
            <w:r>
              <w:t>(</w:t>
            </w:r>
            <w:r>
              <w:rPr>
                <w:i/>
                <w:sz w:val="26"/>
              </w:rPr>
              <w:t xml:space="preserve">k </w:t>
            </w:r>
            <w:r>
              <w:t>−</w:t>
            </w:r>
            <w:r>
              <w:rPr>
                <w:spacing w:val="3"/>
              </w:rPr>
              <w:t xml:space="preserve"> </w:t>
            </w:r>
            <w:r>
              <w:t>парне)</w:t>
            </w:r>
          </w:p>
        </w:tc>
      </w:tr>
      <w:tr w:rsidR="00E10D98">
        <w:trPr>
          <w:trHeight w:val="1050"/>
        </w:trPr>
        <w:tc>
          <w:tcPr>
            <w:tcW w:w="3406" w:type="dxa"/>
            <w:tcBorders>
              <w:top w:val="single" w:sz="6" w:space="0" w:color="000000"/>
              <w:left w:val="single" w:sz="6" w:space="0" w:color="000000"/>
            </w:tcBorders>
          </w:tcPr>
          <w:p w:rsidR="00E10D98" w:rsidRDefault="000E0E93">
            <w:pPr>
              <w:pStyle w:val="TableParagraph"/>
              <w:spacing w:before="69" w:line="244" w:lineRule="auto"/>
              <w:ind w:left="179" w:right="164" w:hanging="5"/>
              <w:jc w:val="center"/>
              <w:rPr>
                <w:sz w:val="26"/>
              </w:rPr>
            </w:pPr>
            <w:r>
              <w:rPr>
                <w:sz w:val="26"/>
              </w:rPr>
              <w:t>дзеркально-поворотна вісь вісь невласного обертання, альтернативна вісь (</w:t>
            </w:r>
            <w:r>
              <w:rPr>
                <w:b/>
                <w:i/>
                <w:color w:val="0000FF"/>
                <w:sz w:val="26"/>
              </w:rPr>
              <w:t>S</w:t>
            </w:r>
            <w:r>
              <w:rPr>
                <w:b/>
                <w:i/>
                <w:color w:val="0000FF"/>
                <w:sz w:val="26"/>
                <w:vertAlign w:val="subscript"/>
              </w:rPr>
              <w:t>n</w:t>
            </w:r>
            <w:r>
              <w:rPr>
                <w:sz w:val="26"/>
              </w:rPr>
              <w:t>)</w:t>
            </w:r>
          </w:p>
        </w:tc>
        <w:tc>
          <w:tcPr>
            <w:tcW w:w="3202" w:type="dxa"/>
            <w:tcBorders>
              <w:top w:val="single" w:sz="6" w:space="0" w:color="000000"/>
            </w:tcBorders>
          </w:tcPr>
          <w:p w:rsidR="00E10D98" w:rsidRDefault="000E0E93">
            <w:pPr>
              <w:pStyle w:val="TableParagraph"/>
              <w:spacing w:before="217" w:line="242" w:lineRule="auto"/>
              <w:ind w:left="735" w:right="400" w:hanging="250"/>
              <w:rPr>
                <w:sz w:val="26"/>
              </w:rPr>
            </w:pPr>
            <w:r>
              <w:rPr>
                <w:sz w:val="26"/>
              </w:rPr>
              <w:t>невласне обертання на кут 2</w:t>
            </w:r>
            <w:r>
              <w:rPr>
                <w:i/>
                <w:sz w:val="26"/>
              </w:rPr>
              <w:t>π</w:t>
            </w:r>
            <w:r>
              <w:rPr>
                <w:sz w:val="26"/>
              </w:rPr>
              <w:t>/</w:t>
            </w:r>
            <w:r>
              <w:rPr>
                <w:i/>
                <w:sz w:val="26"/>
              </w:rPr>
              <w:t xml:space="preserve">n </w:t>
            </w:r>
            <w:r>
              <w:rPr>
                <w:sz w:val="26"/>
              </w:rPr>
              <w:t>(</w:t>
            </w:r>
            <w:r>
              <w:rPr>
                <w:b/>
                <w:i/>
                <w:color w:val="FF0000"/>
                <w:sz w:val="26"/>
              </w:rPr>
              <w:t>S</w:t>
            </w:r>
            <w:r>
              <w:rPr>
                <w:b/>
                <w:i/>
                <w:color w:val="FF0000"/>
                <w:sz w:val="26"/>
                <w:vertAlign w:val="subscript"/>
              </w:rPr>
              <w:t>n</w:t>
            </w:r>
            <w:r>
              <w:rPr>
                <w:sz w:val="26"/>
              </w:rPr>
              <w:t>)</w:t>
            </w:r>
          </w:p>
        </w:tc>
        <w:tc>
          <w:tcPr>
            <w:tcW w:w="2868" w:type="dxa"/>
            <w:tcBorders>
              <w:top w:val="single" w:sz="6" w:space="0" w:color="000000"/>
              <w:right w:val="single" w:sz="6" w:space="0" w:color="000000"/>
            </w:tcBorders>
          </w:tcPr>
          <w:p w:rsidR="00E10D98" w:rsidRDefault="00E10D98">
            <w:pPr>
              <w:pStyle w:val="TableParagraph"/>
              <w:spacing w:before="3"/>
              <w:ind w:left="0"/>
              <w:rPr>
                <w:b/>
                <w:sz w:val="32"/>
              </w:rPr>
            </w:pPr>
          </w:p>
          <w:p w:rsidR="00E10D98" w:rsidRDefault="000E0E93">
            <w:pPr>
              <w:pStyle w:val="TableParagraph"/>
              <w:ind w:left="126"/>
              <w:rPr>
                <w:b/>
                <w:i/>
                <w:sz w:val="26"/>
              </w:rPr>
            </w:pPr>
            <w:r>
              <w:rPr>
                <w:b/>
                <w:i/>
                <w:color w:val="FF0000"/>
                <w:sz w:val="26"/>
              </w:rPr>
              <w:t>S</w:t>
            </w:r>
            <w:r>
              <w:rPr>
                <w:b/>
                <w:i/>
                <w:color w:val="FF0000"/>
                <w:sz w:val="26"/>
                <w:vertAlign w:val="subscript"/>
              </w:rPr>
              <w:t>n</w:t>
            </w:r>
            <w:r>
              <w:rPr>
                <w:b/>
                <w:i/>
                <w:color w:val="FF0000"/>
                <w:sz w:val="26"/>
              </w:rPr>
              <w:t xml:space="preserve"> </w:t>
            </w:r>
            <w:r>
              <w:rPr>
                <w:i/>
                <w:sz w:val="26"/>
              </w:rPr>
              <w:t xml:space="preserve">= </w:t>
            </w:r>
            <w:r>
              <w:rPr>
                <w:b/>
                <w:i/>
                <w:color w:val="FF0000"/>
                <w:sz w:val="26"/>
              </w:rPr>
              <w:t>σ</w:t>
            </w:r>
            <w:r>
              <w:rPr>
                <w:sz w:val="26"/>
              </w:rPr>
              <w:t>∙</w:t>
            </w:r>
            <w:r>
              <w:rPr>
                <w:b/>
                <w:i/>
                <w:color w:val="FF0000"/>
                <w:sz w:val="26"/>
              </w:rPr>
              <w:t>C</w:t>
            </w:r>
            <w:r>
              <w:rPr>
                <w:b/>
                <w:i/>
                <w:color w:val="FF0000"/>
                <w:sz w:val="26"/>
                <w:vertAlign w:val="subscript"/>
              </w:rPr>
              <w:t>n</w:t>
            </w:r>
          </w:p>
        </w:tc>
      </w:tr>
    </w:tbl>
    <w:p w:rsidR="00E10D98" w:rsidRDefault="000E0E93">
      <w:pPr>
        <w:spacing w:before="6" w:line="244" w:lineRule="auto"/>
        <w:ind w:left="135" w:right="121" w:firstLine="532"/>
        <w:jc w:val="both"/>
      </w:pPr>
      <w:r>
        <w:rPr>
          <w:u w:val="single"/>
        </w:rPr>
        <w:t>Примітка</w:t>
      </w:r>
      <w:r>
        <w:t xml:space="preserve">. Операції симетрії позначають тими ж символами, </w:t>
      </w:r>
      <w:r>
        <w:rPr>
          <w:spacing w:val="-3"/>
        </w:rPr>
        <w:t xml:space="preserve">що </w:t>
      </w:r>
      <w:r>
        <w:t xml:space="preserve">й елементи симетрії, але у верхньому регістрі числом зазначають кількість операцій: </w:t>
      </w:r>
      <w:r>
        <w:rPr>
          <w:i/>
        </w:rPr>
        <w:t>С</w:t>
      </w:r>
      <w:r>
        <w:rPr>
          <w:i/>
          <w:vertAlign w:val="subscript"/>
        </w:rPr>
        <w:t>6</w:t>
      </w:r>
      <w:r>
        <w:rPr>
          <w:vertAlign w:val="superscript"/>
        </w:rPr>
        <w:t>2</w:t>
      </w:r>
      <w:r>
        <w:t xml:space="preserve"> – </w:t>
      </w:r>
      <w:r>
        <w:rPr>
          <w:u w:val="single"/>
        </w:rPr>
        <w:t>двічі</w:t>
      </w:r>
      <w:r>
        <w:t xml:space="preserve"> повернути на </w:t>
      </w:r>
      <w:r>
        <w:rPr>
          <w:spacing w:val="-3"/>
        </w:rPr>
        <w:t xml:space="preserve">кут </w:t>
      </w:r>
      <w:r>
        <w:rPr>
          <w:spacing w:val="3"/>
        </w:rPr>
        <w:t>60</w:t>
      </w:r>
      <w:r>
        <w:rPr>
          <w:spacing w:val="3"/>
          <w:vertAlign w:val="superscript"/>
        </w:rPr>
        <w:t>о</w:t>
      </w:r>
      <w:r>
        <w:rPr>
          <w:spacing w:val="3"/>
        </w:rPr>
        <w:t xml:space="preserve"> </w:t>
      </w:r>
      <w:r>
        <w:t xml:space="preserve">навколо </w:t>
      </w:r>
      <w:r>
        <w:rPr>
          <w:spacing w:val="2"/>
        </w:rPr>
        <w:t xml:space="preserve">осі </w:t>
      </w:r>
      <w:r>
        <w:rPr>
          <w:i/>
        </w:rPr>
        <w:t>С</w:t>
      </w:r>
      <w:r>
        <w:rPr>
          <w:i/>
          <w:vertAlign w:val="subscript"/>
        </w:rPr>
        <w:t>6</w:t>
      </w:r>
      <w:r>
        <w:t xml:space="preserve">. Однак, якщо вона виконується </w:t>
      </w:r>
      <w:r>
        <w:rPr>
          <w:spacing w:val="-3"/>
        </w:rPr>
        <w:t xml:space="preserve">лише </w:t>
      </w:r>
      <w:r>
        <w:t>один раз, то число "1"</w:t>
      </w:r>
      <w:r>
        <w:t xml:space="preserve"> здебільшого не ставлять. Тому, запис </w:t>
      </w:r>
      <w:r>
        <w:rPr>
          <w:i/>
        </w:rPr>
        <w:t>С</w:t>
      </w:r>
      <w:r>
        <w:rPr>
          <w:i/>
          <w:vertAlign w:val="subscript"/>
        </w:rPr>
        <w:t>6</w:t>
      </w:r>
      <w:r>
        <w:rPr>
          <w:i/>
        </w:rPr>
        <w:t xml:space="preserve"> </w:t>
      </w:r>
      <w:r>
        <w:t>може означати як вісь 6-го порядку, так і операцію повороту навколо</w:t>
      </w:r>
      <w:r>
        <w:rPr>
          <w:spacing w:val="20"/>
        </w:rPr>
        <w:t xml:space="preserve"> </w:t>
      </w:r>
      <w:r>
        <w:t>такої осі.</w:t>
      </w:r>
    </w:p>
    <w:p w:rsidR="00E10D98" w:rsidRDefault="00E10D98">
      <w:pPr>
        <w:spacing w:line="244" w:lineRule="auto"/>
        <w:jc w:val="both"/>
        <w:sectPr w:rsidR="00E10D98">
          <w:type w:val="continuous"/>
          <w:pgSz w:w="12240" w:h="15840"/>
          <w:pgMar w:top="720" w:right="1200" w:bottom="280" w:left="1180" w:header="720" w:footer="720" w:gutter="0"/>
          <w:cols w:space="720"/>
        </w:sectPr>
      </w:pPr>
    </w:p>
    <w:p w:rsidR="00E10D98" w:rsidRDefault="00E10D98">
      <w:pPr>
        <w:pStyle w:val="a3"/>
        <w:ind w:left="111"/>
        <w:rPr>
          <w:sz w:val="20"/>
        </w:rPr>
      </w:pPr>
      <w:r w:rsidRPr="00E10D98">
        <w:rPr>
          <w:sz w:val="20"/>
        </w:rPr>
      </w:r>
      <w:r>
        <w:rPr>
          <w:sz w:val="20"/>
        </w:rPr>
        <w:pict>
          <v:shape id="_x0000_s1038" type="#_x0000_t202" style="width:482.2pt;height:75.85pt;mso-position-horizontal-relative:char;mso-position-vertical-relative:line" fillcolor="aqua" stroked="f">
            <v:textbox inset="0,0,0,0">
              <w:txbxContent>
                <w:p w:rsidR="00E10D98" w:rsidRDefault="000E0E93">
                  <w:pPr>
                    <w:pStyle w:val="a3"/>
                    <w:spacing w:line="244" w:lineRule="auto"/>
                    <w:ind w:left="24" w:right="21" w:firstLine="532"/>
                    <w:jc w:val="both"/>
                  </w:pPr>
                  <w:r>
                    <w:rPr>
                      <w:b/>
                      <w:spacing w:val="4"/>
                    </w:rPr>
                    <w:t xml:space="preserve">1. </w:t>
                  </w:r>
                  <w:r>
                    <w:rPr>
                      <w:i/>
                      <w:u w:val="single"/>
                    </w:rPr>
                    <w:t>Тотожність</w:t>
                  </w:r>
                  <w:r>
                    <w:rPr>
                      <w:i/>
                    </w:rPr>
                    <w:t xml:space="preserve"> </w:t>
                  </w:r>
                  <w:r>
                    <w:rPr>
                      <w:b/>
                      <w:i/>
                    </w:rPr>
                    <w:t xml:space="preserve">Е </w:t>
                  </w:r>
                  <w:r>
                    <w:t xml:space="preserve">(операція − </w:t>
                  </w:r>
                  <w:r>
                    <w:rPr>
                      <w:i/>
                    </w:rPr>
                    <w:t>тотожне перетворення</w:t>
                  </w:r>
                  <w:r>
                    <w:t xml:space="preserve">).  При  операції тотожного перетворення жодних змін з молекулою не відбувається. Це ніби "нульова" операція. Дія цієї операції приводить не просто до </w:t>
                  </w:r>
                  <w:r>
                    <w:rPr>
                      <w:i/>
                    </w:rPr>
                    <w:t>еквівалентної</w:t>
                  </w:r>
                  <w:r>
                    <w:t xml:space="preserve">, а </w:t>
                  </w:r>
                  <w:r>
                    <w:rPr>
                      <w:spacing w:val="3"/>
                    </w:rPr>
                    <w:t xml:space="preserve">до </w:t>
                  </w:r>
                  <w:r>
                    <w:t xml:space="preserve">повністю </w:t>
                  </w:r>
                  <w:r>
                    <w:rPr>
                      <w:i/>
                    </w:rPr>
                    <w:t xml:space="preserve">ідентичної </w:t>
                  </w:r>
                  <w:r>
                    <w:t>(щодо початкової) орієнтації, оскільки жодна точка системи не змі</w:t>
                  </w:r>
                  <w:r>
                    <w:t xml:space="preserve">нила своїх координат. Елемент симетрії </w:t>
                  </w:r>
                  <w:r>
                    <w:rPr>
                      <w:b/>
                    </w:rPr>
                    <w:t xml:space="preserve">Е </w:t>
                  </w:r>
                  <w:r>
                    <w:t>є у всіх</w:t>
                  </w:r>
                  <w:r>
                    <w:rPr>
                      <w:spacing w:val="29"/>
                    </w:rPr>
                    <w:t xml:space="preserve"> </w:t>
                  </w:r>
                  <w:r>
                    <w:t>молекул.</w:t>
                  </w:r>
                </w:p>
              </w:txbxContent>
            </v:textbox>
            <w10:wrap type="none"/>
            <w10:anchorlock/>
          </v:shape>
        </w:pict>
      </w:r>
    </w:p>
    <w:p w:rsidR="00E10D98" w:rsidRDefault="00E10D98">
      <w:pPr>
        <w:pStyle w:val="a3"/>
        <w:spacing w:before="10"/>
        <w:rPr>
          <w:sz w:val="8"/>
        </w:rPr>
      </w:pPr>
      <w:r w:rsidRPr="00E10D98">
        <w:pict>
          <v:group id="_x0000_s1035" style="position:absolute;margin-left:64.55pt;margin-top:7.05pt;width:482.2pt;height:148.35pt;z-index:-251655168;mso-wrap-distance-left:0;mso-wrap-distance-right:0;mso-position-horizontal-relative:page" coordorigin="1291,141" coordsize="9644,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510;top:1351;width:5337;height:1757">
              <v:imagedata r:id="rId7" o:title=""/>
            </v:shape>
            <v:shape id="_x0000_s1036" type="#_x0000_t202" style="position:absolute;left:1291;top:141;width:9644;height:1210" fillcolor="aqua" stroked="f">
              <v:textbox inset="0,0,0,0">
                <w:txbxContent>
                  <w:p w:rsidR="00E10D98" w:rsidRDefault="000E0E93">
                    <w:pPr>
                      <w:spacing w:line="242" w:lineRule="auto"/>
                      <w:ind w:left="24" w:right="20" w:firstLine="532"/>
                      <w:jc w:val="both"/>
                      <w:rPr>
                        <w:sz w:val="26"/>
                      </w:rPr>
                    </w:pPr>
                    <w:r>
                      <w:rPr>
                        <w:b/>
                        <w:sz w:val="26"/>
                      </w:rPr>
                      <w:t xml:space="preserve">2. </w:t>
                    </w:r>
                    <w:r>
                      <w:rPr>
                        <w:i/>
                        <w:sz w:val="26"/>
                        <w:u w:val="single"/>
                      </w:rPr>
                      <w:t>Центр симетрії (центр інверсії)</w:t>
                    </w:r>
                    <w:r>
                      <w:rPr>
                        <w:i/>
                        <w:sz w:val="26"/>
                      </w:rPr>
                      <w:t xml:space="preserve"> </w:t>
                    </w:r>
                    <w:r>
                      <w:rPr>
                        <w:b/>
                        <w:i/>
                        <w:sz w:val="26"/>
                      </w:rPr>
                      <w:t xml:space="preserve">і </w:t>
                    </w:r>
                    <w:r>
                      <w:rPr>
                        <w:sz w:val="26"/>
                      </w:rPr>
                      <w:t xml:space="preserve">(операція − </w:t>
                    </w:r>
                    <w:r>
                      <w:rPr>
                        <w:i/>
                        <w:sz w:val="26"/>
                      </w:rPr>
                      <w:t>інверсія</w:t>
                    </w:r>
                    <w:r>
                      <w:rPr>
                        <w:sz w:val="26"/>
                      </w:rPr>
                      <w:t>). Молекула має центр симетрії, якщо кожен її атом при русі по прямій лінії, що проходить через цей центр, зустрічає на протилежному боці (на такій же відстані від центру) такий самий атом (рис. 2.1).</w:t>
                    </w:r>
                  </w:p>
                </w:txbxContent>
              </v:textbox>
            </v:shape>
            <w10:wrap type="topAndBottom" anchorx="page"/>
          </v:group>
        </w:pict>
      </w:r>
    </w:p>
    <w:p w:rsidR="00E10D98" w:rsidRDefault="000E0E93">
      <w:pPr>
        <w:spacing w:line="230" w:lineRule="exact"/>
        <w:ind w:left="4" w:right="1"/>
        <w:jc w:val="center"/>
      </w:pPr>
      <w:r>
        <w:t>Рис. 2.1. Центр симетрії молекул C</w:t>
      </w:r>
      <w:r>
        <w:rPr>
          <w:vertAlign w:val="subscript"/>
        </w:rPr>
        <w:t>2</w:t>
      </w:r>
      <w:r>
        <w:t>H</w:t>
      </w:r>
      <w:r>
        <w:rPr>
          <w:vertAlign w:val="subscript"/>
        </w:rPr>
        <w:t>4</w:t>
      </w:r>
      <w:r>
        <w:t xml:space="preserve">, </w:t>
      </w:r>
      <w:r>
        <w:rPr>
          <w:i/>
        </w:rPr>
        <w:t>транс</w:t>
      </w:r>
      <w:r>
        <w:t>-C</w:t>
      </w:r>
      <w:r>
        <w:rPr>
          <w:vertAlign w:val="subscript"/>
        </w:rPr>
        <w:t>2</w:t>
      </w:r>
      <w:r>
        <w:t>H</w:t>
      </w:r>
      <w:r>
        <w:rPr>
          <w:vertAlign w:val="subscript"/>
        </w:rPr>
        <w:t>2</w:t>
      </w:r>
      <w:r>
        <w:t>Cl</w:t>
      </w:r>
      <w:r>
        <w:rPr>
          <w:vertAlign w:val="subscript"/>
        </w:rPr>
        <w:t>2</w:t>
      </w:r>
      <w:r>
        <w:t xml:space="preserve"> </w:t>
      </w:r>
      <w:r>
        <w:t>та CO</w:t>
      </w:r>
      <w:r>
        <w:rPr>
          <w:vertAlign w:val="subscript"/>
        </w:rPr>
        <w:t>2</w:t>
      </w:r>
    </w:p>
    <w:p w:rsidR="00E10D98" w:rsidRDefault="000E0E93">
      <w:pPr>
        <w:pStyle w:val="a3"/>
        <w:spacing w:before="218" w:line="242" w:lineRule="auto"/>
        <w:ind w:left="135" w:right="127" w:firstLine="532"/>
        <w:jc w:val="both"/>
      </w:pPr>
      <w:r>
        <w:t xml:space="preserve">В самому центрі симетрії може перебувати не більше одного атома. Символом </w:t>
      </w:r>
      <w:r>
        <w:rPr>
          <w:i/>
        </w:rPr>
        <w:t xml:space="preserve">і </w:t>
      </w:r>
      <w:r>
        <w:t xml:space="preserve">позначають як елемент симетрії так і операцію симетрії. Запис </w:t>
      </w:r>
      <w:r>
        <w:rPr>
          <w:i/>
        </w:rPr>
        <w:t>і</w:t>
      </w:r>
      <w:r>
        <w:rPr>
          <w:i/>
          <w:vertAlign w:val="superscript"/>
        </w:rPr>
        <w:t>k</w:t>
      </w:r>
      <w:r>
        <w:rPr>
          <w:i/>
        </w:rPr>
        <w:t xml:space="preserve"> </w:t>
      </w:r>
      <w:r>
        <w:t xml:space="preserve">означає послідовне виконання інверсії </w:t>
      </w:r>
      <w:r>
        <w:rPr>
          <w:i/>
        </w:rPr>
        <w:t xml:space="preserve">k </w:t>
      </w:r>
      <w:r>
        <w:t>разів. Цілком очевидними є такі рівності:</w:t>
      </w:r>
    </w:p>
    <w:p w:rsidR="00E10D98" w:rsidRDefault="000E0E93">
      <w:pPr>
        <w:spacing w:before="112"/>
        <w:ind w:left="3999"/>
        <w:jc w:val="both"/>
        <w:rPr>
          <w:sz w:val="26"/>
        </w:rPr>
      </w:pPr>
      <w:r>
        <w:rPr>
          <w:i/>
          <w:sz w:val="26"/>
        </w:rPr>
        <w:t>i</w:t>
      </w:r>
      <w:r>
        <w:rPr>
          <w:i/>
          <w:sz w:val="26"/>
          <w:vertAlign w:val="superscript"/>
        </w:rPr>
        <w:t>k</w:t>
      </w:r>
      <w:r>
        <w:rPr>
          <w:i/>
          <w:sz w:val="26"/>
        </w:rPr>
        <w:t xml:space="preserve"> </w:t>
      </w:r>
      <w:r>
        <w:rPr>
          <w:sz w:val="26"/>
        </w:rPr>
        <w:t xml:space="preserve">= </w:t>
      </w:r>
      <w:r>
        <w:rPr>
          <w:i/>
          <w:sz w:val="26"/>
        </w:rPr>
        <w:t xml:space="preserve">i </w:t>
      </w:r>
      <w:r>
        <w:rPr>
          <w:sz w:val="26"/>
        </w:rPr>
        <w:t xml:space="preserve">(якщо </w:t>
      </w:r>
      <w:r>
        <w:rPr>
          <w:i/>
          <w:sz w:val="26"/>
        </w:rPr>
        <w:t xml:space="preserve">k </w:t>
      </w:r>
      <w:r>
        <w:rPr>
          <w:sz w:val="26"/>
        </w:rPr>
        <w:t>− непарне)</w:t>
      </w:r>
    </w:p>
    <w:p w:rsidR="00E10D98" w:rsidRDefault="000E0E93">
      <w:pPr>
        <w:spacing w:before="3"/>
        <w:ind w:left="3999"/>
        <w:jc w:val="both"/>
        <w:rPr>
          <w:sz w:val="26"/>
        </w:rPr>
      </w:pPr>
      <w:r>
        <w:rPr>
          <w:i/>
          <w:sz w:val="26"/>
        </w:rPr>
        <w:t>i</w:t>
      </w:r>
      <w:r>
        <w:rPr>
          <w:i/>
          <w:sz w:val="26"/>
          <w:vertAlign w:val="superscript"/>
        </w:rPr>
        <w:t>k</w:t>
      </w:r>
      <w:r>
        <w:rPr>
          <w:i/>
          <w:sz w:val="26"/>
        </w:rPr>
        <w:t xml:space="preserve"> </w:t>
      </w:r>
      <w:r>
        <w:rPr>
          <w:sz w:val="26"/>
        </w:rPr>
        <w:t xml:space="preserve">= </w:t>
      </w:r>
      <w:r>
        <w:rPr>
          <w:i/>
          <w:sz w:val="26"/>
        </w:rPr>
        <w:t xml:space="preserve">E </w:t>
      </w:r>
      <w:r>
        <w:rPr>
          <w:sz w:val="26"/>
        </w:rPr>
        <w:t xml:space="preserve">(якщо </w:t>
      </w:r>
      <w:r>
        <w:rPr>
          <w:i/>
          <w:sz w:val="26"/>
        </w:rPr>
        <w:t xml:space="preserve">k </w:t>
      </w:r>
      <w:r>
        <w:rPr>
          <w:sz w:val="26"/>
        </w:rPr>
        <w:t>− парне)</w:t>
      </w: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spacing w:before="8"/>
        <w:rPr>
          <w:sz w:val="24"/>
        </w:rPr>
      </w:pPr>
    </w:p>
    <w:p w:rsidR="00E10D98" w:rsidRDefault="00E10D98">
      <w:pPr>
        <w:spacing w:before="129"/>
        <w:ind w:left="3" w:right="1"/>
        <w:jc w:val="center"/>
      </w:pPr>
      <w:r w:rsidRPr="00E10D98">
        <w:pict>
          <v:group id="_x0000_s1032" style="position:absolute;left:0;text-align:left;margin-left:64.55pt;margin-top:-192.1pt;width:482.2pt;height:198.5pt;z-index:251663360;mso-position-horizontal-relative:page" coordorigin="1291,-3842" coordsize="9644,3970">
            <v:shape id="_x0000_s1034" type="#_x0000_t75" style="position:absolute;left:2293;top:-2632;width:7830;height:2760">
              <v:imagedata r:id="rId8" o:title=""/>
            </v:shape>
            <v:shape id="_x0000_s1033" type="#_x0000_t202" style="position:absolute;left:1291;top:-3842;width:9644;height:1210" fillcolor="aqua" stroked="f">
              <v:textbox inset="0,0,0,0">
                <w:txbxContent>
                  <w:p w:rsidR="00E10D98" w:rsidRDefault="000E0E93">
                    <w:pPr>
                      <w:spacing w:line="242" w:lineRule="auto"/>
                      <w:ind w:left="24" w:right="19" w:firstLine="532"/>
                      <w:jc w:val="both"/>
                      <w:rPr>
                        <w:sz w:val="26"/>
                      </w:rPr>
                    </w:pPr>
                    <w:r>
                      <w:rPr>
                        <w:b/>
                        <w:spacing w:val="4"/>
                        <w:sz w:val="26"/>
                      </w:rPr>
                      <w:t xml:space="preserve">3. </w:t>
                    </w:r>
                    <w:r>
                      <w:rPr>
                        <w:i/>
                        <w:sz w:val="26"/>
                        <w:u w:val="single"/>
                      </w:rPr>
                      <w:t>Вісь власного обертання</w:t>
                    </w:r>
                    <w:r>
                      <w:rPr>
                        <w:i/>
                        <w:sz w:val="26"/>
                      </w:rPr>
                      <w:t xml:space="preserve"> </w:t>
                    </w:r>
                    <w:r>
                      <w:rPr>
                        <w:b/>
                        <w:i/>
                        <w:sz w:val="26"/>
                      </w:rPr>
                      <w:t>С</w:t>
                    </w:r>
                    <w:r>
                      <w:rPr>
                        <w:b/>
                        <w:i/>
                        <w:sz w:val="26"/>
                        <w:vertAlign w:val="subscript"/>
                      </w:rPr>
                      <w:t>n</w:t>
                    </w:r>
                    <w:r>
                      <w:rPr>
                        <w:b/>
                        <w:i/>
                        <w:sz w:val="26"/>
                      </w:rPr>
                      <w:t xml:space="preserve"> </w:t>
                    </w:r>
                    <w:r>
                      <w:rPr>
                        <w:sz w:val="26"/>
                      </w:rPr>
                      <w:t xml:space="preserve">(операція − </w:t>
                    </w:r>
                    <w:r>
                      <w:rPr>
                        <w:i/>
                        <w:sz w:val="26"/>
                      </w:rPr>
                      <w:t>власне обертання</w:t>
                    </w:r>
                    <w:r>
                      <w:rPr>
                        <w:sz w:val="26"/>
                      </w:rPr>
                      <w:t>). Це  вісь, обертання навколо якої на кут 2</w:t>
                    </w:r>
                    <w:r>
                      <w:rPr>
                        <w:i/>
                        <w:sz w:val="26"/>
                      </w:rPr>
                      <w:t>π</w:t>
                    </w:r>
                    <w:r>
                      <w:rPr>
                        <w:sz w:val="26"/>
                      </w:rPr>
                      <w:t>/</w:t>
                    </w:r>
                    <w:r>
                      <w:rPr>
                        <w:i/>
                        <w:sz w:val="26"/>
                      </w:rPr>
                      <w:t xml:space="preserve">n </w:t>
                    </w:r>
                    <w:r>
                      <w:rPr>
                        <w:sz w:val="26"/>
                      </w:rPr>
                      <w:t>(у градусах − 360</w:t>
                    </w:r>
                    <w:r>
                      <w:rPr>
                        <w:sz w:val="26"/>
                        <w:vertAlign w:val="superscript"/>
                      </w:rPr>
                      <w:t>о</w:t>
                    </w:r>
                    <w:r>
                      <w:rPr>
                        <w:sz w:val="26"/>
                      </w:rPr>
                      <w:t>/</w:t>
                    </w:r>
                    <w:r>
                      <w:rPr>
                        <w:i/>
                        <w:sz w:val="26"/>
                      </w:rPr>
                      <w:t>n</w:t>
                    </w:r>
                    <w:r>
                      <w:rPr>
                        <w:sz w:val="26"/>
                      </w:rPr>
                      <w:t xml:space="preserve">), приводить до еквівалентної орієнтації. Число </w:t>
                    </w:r>
                    <w:r>
                      <w:rPr>
                        <w:i/>
                        <w:sz w:val="26"/>
                      </w:rPr>
                      <w:t xml:space="preserve">n </w:t>
                    </w:r>
                    <w:r>
                      <w:rPr>
                        <w:sz w:val="26"/>
                      </w:rPr>
                      <w:t xml:space="preserve">− це </w:t>
                    </w:r>
                    <w:r>
                      <w:rPr>
                        <w:i/>
                        <w:sz w:val="26"/>
                      </w:rPr>
                      <w:t xml:space="preserve">порядок </w:t>
                    </w:r>
                    <w:r>
                      <w:rPr>
                        <w:sz w:val="26"/>
                      </w:rPr>
                      <w:t>осі. Приклади молекул, які мають вісь власного обертання, приведено на рис.</w:t>
                    </w:r>
                    <w:r>
                      <w:rPr>
                        <w:spacing w:val="9"/>
                        <w:sz w:val="26"/>
                      </w:rPr>
                      <w:t xml:space="preserve"> </w:t>
                    </w:r>
                    <w:r>
                      <w:rPr>
                        <w:sz w:val="26"/>
                      </w:rPr>
                      <w:t>2.2.</w:t>
                    </w:r>
                  </w:p>
                </w:txbxContent>
              </v:textbox>
            </v:shape>
            <w10:wrap anchorx="page"/>
          </v:group>
        </w:pict>
      </w:r>
      <w:r w:rsidR="000E0E93">
        <w:t>Рис. 2.2. Осі власного обертання молекул води, аміака та іона PtCl</w:t>
      </w:r>
      <w:r w:rsidR="000E0E93">
        <w:rPr>
          <w:vertAlign w:val="subscript"/>
        </w:rPr>
        <w:t>4</w:t>
      </w:r>
      <w:r w:rsidR="000E0E93">
        <w:rPr>
          <w:vertAlign w:val="superscript"/>
        </w:rPr>
        <w:t>2-</w:t>
      </w:r>
    </w:p>
    <w:p w:rsidR="00E10D98" w:rsidRDefault="000E0E93">
      <w:pPr>
        <w:pStyle w:val="a3"/>
        <w:spacing w:before="175" w:line="242" w:lineRule="auto"/>
        <w:ind w:left="135" w:right="127" w:firstLine="532"/>
        <w:jc w:val="both"/>
      </w:pPr>
      <w:r>
        <w:t xml:space="preserve">Якщо молекула має декілька осей обертання, то </w:t>
      </w:r>
      <w:r>
        <w:rPr>
          <w:i/>
        </w:rPr>
        <w:t xml:space="preserve">головною віссю </w:t>
      </w:r>
      <w:r>
        <w:t>є та, яка має найвищий порядок (максимальне</w:t>
      </w:r>
      <w:r>
        <w:t xml:space="preserve"> </w:t>
      </w:r>
      <w:r>
        <w:rPr>
          <w:i/>
          <w:spacing w:val="2"/>
        </w:rPr>
        <w:t>n</w:t>
      </w:r>
      <w:r>
        <w:rPr>
          <w:spacing w:val="2"/>
        </w:rPr>
        <w:t xml:space="preserve">). </w:t>
      </w:r>
      <w:r>
        <w:t xml:space="preserve">Наприклад у молекули бензолу,  головною  є вісь </w:t>
      </w:r>
      <w:r>
        <w:rPr>
          <w:i/>
        </w:rPr>
        <w:t>С</w:t>
      </w:r>
      <w:r>
        <w:rPr>
          <w:i/>
          <w:vertAlign w:val="subscript"/>
        </w:rPr>
        <w:t>6</w:t>
      </w:r>
      <w:r>
        <w:rPr>
          <w:i/>
        </w:rPr>
        <w:t xml:space="preserve"> </w:t>
      </w:r>
      <w:r>
        <w:t xml:space="preserve">(рис. 2.3). Наявність відповідної операції симетрії – </w:t>
      </w:r>
      <w:r>
        <w:rPr>
          <w:i/>
        </w:rPr>
        <w:t>С</w:t>
      </w:r>
      <w:r>
        <w:rPr>
          <w:i/>
          <w:vertAlign w:val="subscript"/>
        </w:rPr>
        <w:t>6</w:t>
      </w:r>
      <w:r>
        <w:rPr>
          <w:i/>
        </w:rPr>
        <w:t xml:space="preserve"> </w:t>
      </w:r>
      <w:r>
        <w:t xml:space="preserve">(поворот навколо осі  </w:t>
      </w:r>
      <w:r>
        <w:rPr>
          <w:i/>
        </w:rPr>
        <w:t>С</w:t>
      </w:r>
      <w:r>
        <w:rPr>
          <w:i/>
          <w:vertAlign w:val="subscript"/>
        </w:rPr>
        <w:t>6</w:t>
      </w:r>
      <w:r>
        <w:rPr>
          <w:i/>
        </w:rPr>
        <w:t xml:space="preserve"> </w:t>
      </w:r>
      <w:r>
        <w:t>на кут 60</w:t>
      </w:r>
      <w:r>
        <w:rPr>
          <w:vertAlign w:val="superscript"/>
        </w:rPr>
        <w:t>о</w:t>
      </w:r>
      <w:r>
        <w:t xml:space="preserve">) передбачає наявність операцій симетрії одночасно </w:t>
      </w:r>
      <w:r>
        <w:rPr>
          <w:i/>
        </w:rPr>
        <w:t>С</w:t>
      </w:r>
      <w:r>
        <w:rPr>
          <w:i/>
          <w:vertAlign w:val="subscript"/>
        </w:rPr>
        <w:t>3</w:t>
      </w:r>
      <w:r>
        <w:rPr>
          <w:i/>
        </w:rPr>
        <w:t xml:space="preserve"> </w:t>
      </w:r>
      <w:r>
        <w:t xml:space="preserve">і </w:t>
      </w:r>
      <w:r>
        <w:rPr>
          <w:i/>
        </w:rPr>
        <w:t>С</w:t>
      </w:r>
      <w:r>
        <w:rPr>
          <w:i/>
          <w:vertAlign w:val="subscript"/>
        </w:rPr>
        <w:t>2</w:t>
      </w:r>
      <w:r>
        <w:t xml:space="preserve">, </w:t>
      </w:r>
      <w:r>
        <w:rPr>
          <w:spacing w:val="2"/>
        </w:rPr>
        <w:t xml:space="preserve">які  </w:t>
      </w:r>
      <w:r>
        <w:t>пов’язані такими</w:t>
      </w:r>
      <w:r>
        <w:rPr>
          <w:spacing w:val="-3"/>
        </w:rPr>
        <w:t xml:space="preserve"> </w:t>
      </w:r>
      <w:r>
        <w:t>рівностями:</w:t>
      </w:r>
    </w:p>
    <w:p w:rsidR="00E10D98" w:rsidRDefault="000E0E93">
      <w:pPr>
        <w:spacing w:before="55"/>
        <w:ind w:left="10" w:right="1"/>
        <w:jc w:val="center"/>
        <w:rPr>
          <w:i/>
          <w:sz w:val="26"/>
        </w:rPr>
      </w:pPr>
      <w:r>
        <w:rPr>
          <w:i/>
          <w:sz w:val="26"/>
        </w:rPr>
        <w:t>С</w:t>
      </w:r>
      <w:r>
        <w:rPr>
          <w:i/>
          <w:sz w:val="26"/>
          <w:vertAlign w:val="subscript"/>
        </w:rPr>
        <w:t>6</w:t>
      </w:r>
      <w:r>
        <w:rPr>
          <w:i/>
          <w:sz w:val="26"/>
          <w:vertAlign w:val="superscript"/>
        </w:rPr>
        <w:t>2</w:t>
      </w:r>
      <w:r>
        <w:rPr>
          <w:i/>
          <w:sz w:val="26"/>
        </w:rPr>
        <w:t xml:space="preserve"> = С</w:t>
      </w:r>
      <w:r>
        <w:rPr>
          <w:i/>
          <w:sz w:val="26"/>
          <w:vertAlign w:val="subscript"/>
        </w:rPr>
        <w:t>3</w:t>
      </w:r>
      <w:r>
        <w:rPr>
          <w:i/>
          <w:sz w:val="26"/>
        </w:rPr>
        <w:t xml:space="preserve"> </w:t>
      </w:r>
      <w:r>
        <w:rPr>
          <w:sz w:val="26"/>
        </w:rPr>
        <w:t xml:space="preserve">,  </w:t>
      </w:r>
      <w:r>
        <w:rPr>
          <w:i/>
          <w:sz w:val="26"/>
        </w:rPr>
        <w:t>С</w:t>
      </w:r>
      <w:r>
        <w:rPr>
          <w:i/>
          <w:sz w:val="26"/>
          <w:vertAlign w:val="subscript"/>
        </w:rPr>
        <w:t>6</w:t>
      </w:r>
      <w:r>
        <w:rPr>
          <w:i/>
          <w:sz w:val="26"/>
          <w:vertAlign w:val="superscript"/>
        </w:rPr>
        <w:t>3</w:t>
      </w:r>
      <w:r>
        <w:rPr>
          <w:i/>
          <w:sz w:val="26"/>
        </w:rPr>
        <w:t xml:space="preserve"> = С</w:t>
      </w:r>
      <w:r>
        <w:rPr>
          <w:i/>
          <w:sz w:val="26"/>
          <w:vertAlign w:val="subscript"/>
        </w:rPr>
        <w:t>2</w:t>
      </w:r>
    </w:p>
    <w:p w:rsidR="00E10D98" w:rsidRDefault="000E0E93">
      <w:pPr>
        <w:pStyle w:val="a3"/>
        <w:spacing w:before="66" w:line="244" w:lineRule="auto"/>
        <w:ind w:left="135" w:right="124" w:firstLine="532"/>
        <w:jc w:val="both"/>
      </w:pPr>
      <w:r>
        <w:rPr>
          <w:spacing w:val="4"/>
        </w:rPr>
        <w:t xml:space="preserve">Це </w:t>
      </w:r>
      <w:r>
        <w:t xml:space="preserve">є зрозумілим, якщо врахувати, </w:t>
      </w:r>
      <w:r>
        <w:rPr>
          <w:spacing w:val="2"/>
        </w:rPr>
        <w:t xml:space="preserve">що </w:t>
      </w:r>
      <w:r>
        <w:t>двічі повернути на кут 60</w:t>
      </w:r>
      <w:r>
        <w:rPr>
          <w:vertAlign w:val="superscript"/>
        </w:rPr>
        <w:t>о</w:t>
      </w:r>
      <w:r>
        <w:t xml:space="preserve"> − це те ж саме, </w:t>
      </w:r>
      <w:r>
        <w:rPr>
          <w:spacing w:val="2"/>
        </w:rPr>
        <w:t xml:space="preserve">що </w:t>
      </w:r>
      <w:r>
        <w:t>раз повернути на 120</w:t>
      </w:r>
      <w:r>
        <w:rPr>
          <w:vertAlign w:val="superscript"/>
        </w:rPr>
        <w:t>о</w:t>
      </w:r>
      <w:r>
        <w:t xml:space="preserve"> (</w:t>
      </w:r>
      <w:r>
        <w:rPr>
          <w:i/>
        </w:rPr>
        <w:t>С</w:t>
      </w:r>
      <w:r>
        <w:rPr>
          <w:i/>
          <w:vertAlign w:val="subscript"/>
        </w:rPr>
        <w:t>6</w:t>
      </w:r>
      <w:r>
        <w:rPr>
          <w:i/>
          <w:vertAlign w:val="superscript"/>
        </w:rPr>
        <w:t>2</w:t>
      </w:r>
      <w:r>
        <w:rPr>
          <w:i/>
        </w:rPr>
        <w:t xml:space="preserve"> = С</w:t>
      </w:r>
      <w:r>
        <w:rPr>
          <w:i/>
          <w:vertAlign w:val="subscript"/>
        </w:rPr>
        <w:t>3</w:t>
      </w:r>
      <w:r>
        <w:t>), а потрійний поворот на 60</w:t>
      </w:r>
      <w:r>
        <w:rPr>
          <w:vertAlign w:val="superscript"/>
        </w:rPr>
        <w:t>о</w:t>
      </w:r>
      <w:r>
        <w:t xml:space="preserve"> відповідає одному  на 180</w:t>
      </w:r>
      <w:r>
        <w:rPr>
          <w:vertAlign w:val="superscript"/>
        </w:rPr>
        <w:t>о</w:t>
      </w:r>
      <w:r>
        <w:t xml:space="preserve"> (</w:t>
      </w:r>
      <w:r>
        <w:rPr>
          <w:i/>
        </w:rPr>
        <w:t>С</w:t>
      </w:r>
      <w:r>
        <w:rPr>
          <w:i/>
          <w:vertAlign w:val="subscript"/>
        </w:rPr>
        <w:t>6</w:t>
      </w:r>
      <w:r>
        <w:rPr>
          <w:i/>
          <w:vertAlign w:val="superscript"/>
        </w:rPr>
        <w:t>3</w:t>
      </w:r>
      <w:r>
        <w:rPr>
          <w:i/>
        </w:rPr>
        <w:t xml:space="preserve"> = С</w:t>
      </w:r>
      <w:r>
        <w:rPr>
          <w:i/>
          <w:vertAlign w:val="subscript"/>
        </w:rPr>
        <w:t>2</w:t>
      </w:r>
      <w:r>
        <w:t>). В загальному можна записати</w:t>
      </w:r>
      <w:r>
        <w:rPr>
          <w:spacing w:val="28"/>
        </w:rPr>
        <w:t xml:space="preserve"> </w:t>
      </w:r>
      <w:r>
        <w:t>так:</w:t>
      </w:r>
    </w:p>
    <w:p w:rsidR="00E10D98" w:rsidRDefault="00E10D98">
      <w:pPr>
        <w:spacing w:line="244" w:lineRule="auto"/>
        <w:jc w:val="both"/>
        <w:sectPr w:rsidR="00E10D98">
          <w:footerReference w:type="default" r:id="rId9"/>
          <w:pgSz w:w="12240" w:h="15840"/>
          <w:pgMar w:top="800" w:right="1200" w:bottom="740" w:left="1180" w:header="0" w:footer="548" w:gutter="0"/>
          <w:pgNumType w:start="2"/>
          <w:cols w:space="720"/>
        </w:sectPr>
      </w:pPr>
    </w:p>
    <w:p w:rsidR="00E10D98" w:rsidRDefault="000E0E93">
      <w:pPr>
        <w:tabs>
          <w:tab w:val="left" w:pos="3874"/>
        </w:tabs>
        <w:spacing w:before="114" w:line="336" w:lineRule="auto"/>
        <w:ind w:left="2804" w:right="1727"/>
        <w:rPr>
          <w:sz w:val="26"/>
        </w:rPr>
      </w:pPr>
      <w:r>
        <w:rPr>
          <w:noProof/>
          <w:lang w:val="ru-RU" w:eastAsia="ru-RU" w:bidi="ar-SA"/>
        </w:rPr>
        <w:lastRenderedPageBreak/>
        <w:drawing>
          <wp:anchor distT="0" distB="0" distL="0" distR="0" simplePos="0" relativeHeight="251109376" behindDoc="1" locked="0" layoutInCell="1" allowOverlap="1">
            <wp:simplePos x="0" y="0"/>
            <wp:positionH relativeFrom="page">
              <wp:posOffset>2243327</wp:posOffset>
            </wp:positionH>
            <wp:positionV relativeFrom="paragraph">
              <wp:posOffset>531325</wp:posOffset>
            </wp:positionV>
            <wp:extent cx="3273552" cy="179832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cstate="print"/>
                    <a:stretch>
                      <a:fillRect/>
                    </a:stretch>
                  </pic:blipFill>
                  <pic:spPr>
                    <a:xfrm>
                      <a:off x="0" y="0"/>
                      <a:ext cx="3273552" cy="1798320"/>
                    </a:xfrm>
                    <a:prstGeom prst="rect">
                      <a:avLst/>
                    </a:prstGeom>
                  </pic:spPr>
                </pic:pic>
              </a:graphicData>
            </a:graphic>
          </wp:anchor>
        </w:drawing>
      </w:r>
      <w:r w:rsidR="00E10D98" w:rsidRPr="00E10D98">
        <w:pict>
          <v:shape id="_x0000_s1031" type="#_x0000_t202" style="position:absolute;left:0;text-align:left;margin-left:208.1pt;margin-top:12.1pt;width:42.7pt;height:9.5pt;z-index:-252205056;mso-position-horizontal-relative:page;mso-position-vertical-relative:text" filled="f" stroked="f">
            <v:textbox inset="0,0,0,0">
              <w:txbxContent>
                <w:p w:rsidR="00E10D98" w:rsidRDefault="000E0E93">
                  <w:pPr>
                    <w:tabs>
                      <w:tab w:val="left" w:pos="643"/>
                    </w:tabs>
                    <w:spacing w:line="190" w:lineRule="exact"/>
                    <w:rPr>
                      <w:i/>
                      <w:sz w:val="17"/>
                    </w:rPr>
                  </w:pPr>
                  <w:r>
                    <w:rPr>
                      <w:i/>
                      <w:sz w:val="17"/>
                    </w:rPr>
                    <w:t>n</w:t>
                  </w:r>
                  <w:r>
                    <w:rPr>
                      <w:i/>
                      <w:sz w:val="17"/>
                    </w:rPr>
                    <w:tab/>
                  </w:r>
                  <w:r>
                    <w:rPr>
                      <w:i/>
                      <w:spacing w:val="-7"/>
                      <w:sz w:val="17"/>
                    </w:rPr>
                    <w:t>n/k</w:t>
                  </w:r>
                </w:p>
              </w:txbxContent>
            </v:textbox>
            <w10:wrap anchorx="page"/>
          </v:shape>
        </w:pict>
      </w:r>
      <w:r>
        <w:rPr>
          <w:i/>
          <w:sz w:val="26"/>
        </w:rPr>
        <w:t xml:space="preserve">С  </w:t>
      </w:r>
      <w:r>
        <w:rPr>
          <w:i/>
          <w:sz w:val="26"/>
          <w:vertAlign w:val="superscript"/>
        </w:rPr>
        <w:t>k</w:t>
      </w:r>
      <w:r>
        <w:rPr>
          <w:i/>
          <w:spacing w:val="-37"/>
          <w:sz w:val="26"/>
        </w:rPr>
        <w:t xml:space="preserve"> </w:t>
      </w:r>
      <w:r>
        <w:rPr>
          <w:i/>
          <w:sz w:val="26"/>
        </w:rPr>
        <w:t>=</w:t>
      </w:r>
      <w:r>
        <w:rPr>
          <w:i/>
          <w:spacing w:val="-1"/>
          <w:sz w:val="26"/>
        </w:rPr>
        <w:t xml:space="preserve"> </w:t>
      </w:r>
      <w:r>
        <w:rPr>
          <w:i/>
          <w:sz w:val="26"/>
        </w:rPr>
        <w:t>С</w:t>
      </w:r>
      <w:r>
        <w:rPr>
          <w:i/>
          <w:sz w:val="26"/>
        </w:rPr>
        <w:tab/>
      </w:r>
      <w:r>
        <w:rPr>
          <w:sz w:val="26"/>
        </w:rPr>
        <w:t xml:space="preserve">, за умови, що </w:t>
      </w:r>
      <w:r>
        <w:rPr>
          <w:i/>
          <w:sz w:val="26"/>
        </w:rPr>
        <w:t>n</w:t>
      </w:r>
      <w:r>
        <w:rPr>
          <w:sz w:val="26"/>
        </w:rPr>
        <w:t xml:space="preserve">, </w:t>
      </w:r>
      <w:r>
        <w:rPr>
          <w:i/>
          <w:sz w:val="26"/>
        </w:rPr>
        <w:t xml:space="preserve">k </w:t>
      </w:r>
      <w:r>
        <w:rPr>
          <w:sz w:val="26"/>
        </w:rPr>
        <w:t xml:space="preserve">i </w:t>
      </w:r>
      <w:r>
        <w:rPr>
          <w:i/>
          <w:sz w:val="26"/>
        </w:rPr>
        <w:t xml:space="preserve">n/k </w:t>
      </w:r>
      <w:r>
        <w:rPr>
          <w:sz w:val="26"/>
        </w:rPr>
        <w:t xml:space="preserve">− цілі числа. Якщо </w:t>
      </w:r>
      <w:r>
        <w:rPr>
          <w:i/>
          <w:sz w:val="26"/>
        </w:rPr>
        <w:t xml:space="preserve">k </w:t>
      </w:r>
      <w:r>
        <w:rPr>
          <w:sz w:val="26"/>
        </w:rPr>
        <w:t xml:space="preserve">= </w:t>
      </w:r>
      <w:r>
        <w:rPr>
          <w:i/>
          <w:spacing w:val="4"/>
          <w:sz w:val="26"/>
        </w:rPr>
        <w:t>n</w:t>
      </w:r>
      <w:r>
        <w:rPr>
          <w:spacing w:val="4"/>
          <w:sz w:val="26"/>
        </w:rPr>
        <w:t xml:space="preserve">, </w:t>
      </w:r>
      <w:r>
        <w:rPr>
          <w:sz w:val="26"/>
        </w:rPr>
        <w:t xml:space="preserve">то </w:t>
      </w:r>
      <w:r>
        <w:rPr>
          <w:i/>
          <w:sz w:val="26"/>
        </w:rPr>
        <w:t>С</w:t>
      </w:r>
      <w:r>
        <w:rPr>
          <w:i/>
          <w:sz w:val="26"/>
          <w:vertAlign w:val="subscript"/>
        </w:rPr>
        <w:t>n</w:t>
      </w:r>
      <w:r>
        <w:rPr>
          <w:i/>
          <w:sz w:val="26"/>
          <w:vertAlign w:val="superscript"/>
        </w:rPr>
        <w:t>k</w:t>
      </w:r>
      <w:r>
        <w:rPr>
          <w:i/>
          <w:sz w:val="26"/>
        </w:rPr>
        <w:t xml:space="preserve"> = С</w:t>
      </w:r>
      <w:r>
        <w:rPr>
          <w:i/>
          <w:sz w:val="26"/>
          <w:vertAlign w:val="subscript"/>
        </w:rPr>
        <w:t>n</w:t>
      </w:r>
      <w:r>
        <w:rPr>
          <w:i/>
          <w:sz w:val="26"/>
          <w:vertAlign w:val="superscript"/>
        </w:rPr>
        <w:t>n</w:t>
      </w:r>
      <w:r>
        <w:rPr>
          <w:i/>
          <w:sz w:val="26"/>
        </w:rPr>
        <w:t xml:space="preserve"> = E </w:t>
      </w:r>
      <w:r>
        <w:rPr>
          <w:sz w:val="26"/>
        </w:rPr>
        <w:t xml:space="preserve">(поворот </w:t>
      </w:r>
      <w:r>
        <w:rPr>
          <w:spacing w:val="-3"/>
          <w:sz w:val="26"/>
        </w:rPr>
        <w:t>на</w:t>
      </w:r>
      <w:r>
        <w:rPr>
          <w:spacing w:val="23"/>
          <w:sz w:val="26"/>
        </w:rPr>
        <w:t xml:space="preserve"> </w:t>
      </w:r>
      <w:r>
        <w:rPr>
          <w:spacing w:val="-4"/>
          <w:sz w:val="26"/>
        </w:rPr>
        <w:t>360</w:t>
      </w:r>
      <w:r>
        <w:rPr>
          <w:spacing w:val="-4"/>
          <w:sz w:val="26"/>
          <w:vertAlign w:val="superscript"/>
        </w:rPr>
        <w:t>о</w:t>
      </w:r>
      <w:r>
        <w:rPr>
          <w:spacing w:val="-4"/>
          <w:sz w:val="26"/>
        </w:rPr>
        <w:t>).</w:t>
      </w:r>
    </w:p>
    <w:p w:rsidR="00E10D98" w:rsidRDefault="00E10D98">
      <w:pPr>
        <w:pStyle w:val="a3"/>
        <w:rPr>
          <w:sz w:val="34"/>
        </w:rPr>
      </w:pPr>
    </w:p>
    <w:p w:rsidR="00E10D98" w:rsidRDefault="00E10D98">
      <w:pPr>
        <w:pStyle w:val="a3"/>
        <w:rPr>
          <w:sz w:val="34"/>
        </w:rPr>
      </w:pPr>
    </w:p>
    <w:p w:rsidR="00E10D98" w:rsidRDefault="00E10D98">
      <w:pPr>
        <w:pStyle w:val="a3"/>
        <w:rPr>
          <w:sz w:val="34"/>
        </w:rPr>
      </w:pPr>
    </w:p>
    <w:p w:rsidR="00E10D98" w:rsidRDefault="00E10D98">
      <w:pPr>
        <w:pStyle w:val="a3"/>
        <w:rPr>
          <w:sz w:val="34"/>
        </w:rPr>
      </w:pPr>
    </w:p>
    <w:p w:rsidR="00E10D98" w:rsidRDefault="00E10D98">
      <w:pPr>
        <w:pStyle w:val="a3"/>
        <w:rPr>
          <w:sz w:val="34"/>
        </w:rPr>
      </w:pPr>
    </w:p>
    <w:p w:rsidR="00E10D98" w:rsidRDefault="00E10D98">
      <w:pPr>
        <w:pStyle w:val="a3"/>
        <w:rPr>
          <w:sz w:val="34"/>
        </w:rPr>
      </w:pPr>
    </w:p>
    <w:p w:rsidR="00E10D98" w:rsidRDefault="00E10D98">
      <w:pPr>
        <w:pStyle w:val="a3"/>
        <w:spacing w:before="4"/>
        <w:rPr>
          <w:sz w:val="32"/>
        </w:rPr>
      </w:pPr>
    </w:p>
    <w:p w:rsidR="00E10D98" w:rsidRDefault="000E0E93">
      <w:pPr>
        <w:spacing w:before="1"/>
        <w:ind w:left="2463"/>
      </w:pPr>
      <w:r>
        <w:t>Рис. 2.3. Осі власного обертання молекули бензолу</w:t>
      </w:r>
    </w:p>
    <w:p w:rsidR="00E10D98" w:rsidRDefault="00E10D98">
      <w:pPr>
        <w:pStyle w:val="a3"/>
        <w:spacing w:before="11"/>
        <w:rPr>
          <w:sz w:val="18"/>
        </w:rPr>
      </w:pPr>
    </w:p>
    <w:p w:rsidR="00E10D98" w:rsidRDefault="000E0E93">
      <w:pPr>
        <w:pStyle w:val="a3"/>
        <w:spacing w:line="242" w:lineRule="auto"/>
        <w:ind w:left="135" w:right="128" w:firstLine="532"/>
        <w:jc w:val="both"/>
      </w:pPr>
      <w:r>
        <w:t>Якщо молекула має більш, ніж одну вісь найвищого порядку, то за головну вважають ту, яка проходить через більшу кількість атомів.</w:t>
      </w:r>
    </w:p>
    <w:p w:rsidR="00E10D98" w:rsidRDefault="000E0E93">
      <w:pPr>
        <w:pStyle w:val="a3"/>
        <w:spacing w:before="6" w:after="5" w:line="242" w:lineRule="auto"/>
        <w:ind w:left="135" w:right="130" w:firstLine="532"/>
        <w:jc w:val="both"/>
      </w:pPr>
      <w:r>
        <w:t xml:space="preserve">Лінійні молекули </w:t>
      </w:r>
      <w:r>
        <w:rPr>
          <w:spacing w:val="-3"/>
        </w:rPr>
        <w:t xml:space="preserve">(їх </w:t>
      </w:r>
      <w:r>
        <w:t>атоми лежать на одній прямій: H</w:t>
      </w:r>
      <w:r>
        <w:rPr>
          <w:vertAlign w:val="subscript"/>
        </w:rPr>
        <w:t>2</w:t>
      </w:r>
      <w:r>
        <w:t>, HCl, CO</w:t>
      </w:r>
      <w:r>
        <w:rPr>
          <w:vertAlign w:val="subscript"/>
        </w:rPr>
        <w:t>2</w:t>
      </w:r>
      <w:r>
        <w:t xml:space="preserve"> і ін.) мають  вісь безмежного порядку С</w:t>
      </w:r>
      <w:r>
        <w:rPr>
          <w:i/>
          <w:vertAlign w:val="subscript"/>
        </w:rPr>
        <w:t>∞</w:t>
      </w:r>
      <w:r>
        <w:t xml:space="preserve">, </w:t>
      </w:r>
      <w:r>
        <w:rPr>
          <w:spacing w:val="2"/>
        </w:rPr>
        <w:t xml:space="preserve">яка </w:t>
      </w:r>
      <w:r>
        <w:t xml:space="preserve">проходить через </w:t>
      </w:r>
      <w:r>
        <w:t xml:space="preserve">усі атоми </w:t>
      </w:r>
      <w:r>
        <w:rPr>
          <w:spacing w:val="2"/>
        </w:rPr>
        <w:t xml:space="preserve">та </w:t>
      </w:r>
      <w:r>
        <w:t xml:space="preserve">зв’язки між ними. Справді, поворот молекули навколо цієї осі на будь-який кут приводить </w:t>
      </w:r>
      <w:r>
        <w:rPr>
          <w:spacing w:val="3"/>
        </w:rPr>
        <w:t xml:space="preserve">до </w:t>
      </w:r>
      <w:r>
        <w:t>ідентичної орієнтації (рис.</w:t>
      </w:r>
      <w:r>
        <w:rPr>
          <w:spacing w:val="1"/>
        </w:rPr>
        <w:t xml:space="preserve"> </w:t>
      </w:r>
      <w:r>
        <w:t>2.4).</w:t>
      </w:r>
    </w:p>
    <w:p w:rsidR="00E10D98" w:rsidRDefault="000E0E93">
      <w:pPr>
        <w:pStyle w:val="a3"/>
        <w:ind w:left="556"/>
        <w:rPr>
          <w:sz w:val="20"/>
        </w:rPr>
      </w:pPr>
      <w:r>
        <w:rPr>
          <w:noProof/>
          <w:sz w:val="20"/>
          <w:lang w:val="ru-RU" w:eastAsia="ru-RU" w:bidi="ar-SA"/>
        </w:rPr>
        <w:drawing>
          <wp:inline distT="0" distB="0" distL="0" distR="0">
            <wp:extent cx="5624471" cy="552069"/>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5624471" cy="552069"/>
                    </a:xfrm>
                    <a:prstGeom prst="rect">
                      <a:avLst/>
                    </a:prstGeom>
                  </pic:spPr>
                </pic:pic>
              </a:graphicData>
            </a:graphic>
          </wp:inline>
        </w:drawing>
      </w:r>
    </w:p>
    <w:p w:rsidR="00E10D98" w:rsidRDefault="000E0E93">
      <w:pPr>
        <w:spacing w:before="4"/>
        <w:ind w:left="2468"/>
      </w:pPr>
      <w:r>
        <w:t>Рис. 2.4. Вісь безмежного порядку молекул Н</w:t>
      </w:r>
      <w:r>
        <w:rPr>
          <w:vertAlign w:val="subscript"/>
        </w:rPr>
        <w:t>2</w:t>
      </w:r>
      <w:r>
        <w:t>, HCl, CO</w:t>
      </w:r>
      <w:r>
        <w:rPr>
          <w:vertAlign w:val="subscript"/>
        </w:rPr>
        <w:t>2</w:t>
      </w:r>
    </w:p>
    <w:p w:rsidR="00E10D98" w:rsidRDefault="000E0E93">
      <w:pPr>
        <w:pStyle w:val="a3"/>
        <w:spacing w:before="224" w:after="13"/>
        <w:ind w:left="135" w:right="131" w:firstLine="532"/>
        <w:jc w:val="both"/>
      </w:pPr>
      <w:r>
        <w:t>Крім цього, лінійні молекули, які ще й мають центр симетрії (</w:t>
      </w:r>
      <w:r>
        <w:t>Н</w:t>
      </w:r>
      <w:r>
        <w:rPr>
          <w:vertAlign w:val="subscript"/>
        </w:rPr>
        <w:t>2</w:t>
      </w:r>
      <w:r>
        <w:t>, О</w:t>
      </w:r>
      <w:r>
        <w:rPr>
          <w:vertAlign w:val="subscript"/>
        </w:rPr>
        <w:t>2</w:t>
      </w:r>
      <w:r>
        <w:t>, СО</w:t>
      </w:r>
      <w:r>
        <w:rPr>
          <w:vertAlign w:val="subscript"/>
        </w:rPr>
        <w:t>2</w:t>
      </w:r>
      <w:r>
        <w:t xml:space="preserve"> і ін.), містять також безмежну кількість осей другого порядку, які проходять через </w:t>
      </w:r>
      <w:r>
        <w:rPr>
          <w:i/>
        </w:rPr>
        <w:t xml:space="preserve">і </w:t>
      </w:r>
      <w:r>
        <w:t xml:space="preserve">і водночас перпендикулярні до осі </w:t>
      </w:r>
      <w:r>
        <w:rPr>
          <w:i/>
        </w:rPr>
        <w:t>С</w:t>
      </w:r>
      <w:r>
        <w:rPr>
          <w:i/>
          <w:vertAlign w:val="subscript"/>
        </w:rPr>
        <w:t>∞</w:t>
      </w:r>
      <w:r>
        <w:rPr>
          <w:i/>
        </w:rPr>
        <w:t xml:space="preserve"> </w:t>
      </w:r>
      <w:r>
        <w:t>(рис. 2.5).</w:t>
      </w:r>
    </w:p>
    <w:p w:rsidR="00E10D98" w:rsidRDefault="000E0E93">
      <w:pPr>
        <w:pStyle w:val="a3"/>
        <w:ind w:left="3394"/>
        <w:rPr>
          <w:sz w:val="20"/>
        </w:rPr>
      </w:pPr>
      <w:r>
        <w:rPr>
          <w:noProof/>
          <w:sz w:val="20"/>
          <w:lang w:val="ru-RU" w:eastAsia="ru-RU" w:bidi="ar-SA"/>
        </w:rPr>
        <w:drawing>
          <wp:inline distT="0" distB="0" distL="0" distR="0">
            <wp:extent cx="1962070" cy="1465421"/>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2" cstate="print"/>
                    <a:stretch>
                      <a:fillRect/>
                    </a:stretch>
                  </pic:blipFill>
                  <pic:spPr>
                    <a:xfrm>
                      <a:off x="0" y="0"/>
                      <a:ext cx="1962070" cy="1465421"/>
                    </a:xfrm>
                    <a:prstGeom prst="rect">
                      <a:avLst/>
                    </a:prstGeom>
                  </pic:spPr>
                </pic:pic>
              </a:graphicData>
            </a:graphic>
          </wp:inline>
        </w:drawing>
      </w:r>
    </w:p>
    <w:p w:rsidR="00E10D98" w:rsidRDefault="000E0E93">
      <w:pPr>
        <w:ind w:left="2727"/>
      </w:pPr>
      <w:r>
        <w:t>Рис. 2.5. Осі власного обертання молекули О</w:t>
      </w:r>
      <w:r>
        <w:rPr>
          <w:vertAlign w:val="subscript"/>
        </w:rPr>
        <w:t>2</w:t>
      </w:r>
    </w:p>
    <w:p w:rsidR="00E10D98" w:rsidRDefault="00E10D98">
      <w:pPr>
        <w:pStyle w:val="a3"/>
        <w:spacing w:before="2"/>
        <w:rPr>
          <w:sz w:val="18"/>
        </w:rPr>
      </w:pPr>
    </w:p>
    <w:p w:rsidR="00E10D98" w:rsidRDefault="00E10D98">
      <w:pPr>
        <w:pStyle w:val="a4"/>
        <w:numPr>
          <w:ilvl w:val="0"/>
          <w:numId w:val="2"/>
        </w:numPr>
        <w:tabs>
          <w:tab w:val="left" w:pos="942"/>
        </w:tabs>
        <w:spacing w:before="91" w:line="244" w:lineRule="auto"/>
        <w:ind w:right="128" w:firstLine="532"/>
        <w:jc w:val="both"/>
        <w:rPr>
          <w:sz w:val="26"/>
        </w:rPr>
      </w:pPr>
      <w:r w:rsidRPr="00E10D98">
        <w:pict>
          <v:polyline id="_x0000_s1030" style="position:absolute;left:0;text-align:left;z-index:-252206080;mso-position-horizontal-relative:page" points="611.25pt,9.9pt,129.1pt,9.9pt,129.1pt,25pt,129.1pt,40.35pt,129.1pt,55.5pt,611.25pt,55.5pt,611.25pt,40.35pt,611.25pt,25pt,611.25pt,9.9pt" coordorigin="1291,99" coordsize="9644,912" fillcolor="aqua" stroked="f">
            <v:path arrowok="t"/>
            <w10:wrap anchorx="page"/>
          </v:polyline>
        </w:pict>
      </w:r>
      <w:r w:rsidR="000E0E93">
        <w:rPr>
          <w:i/>
          <w:sz w:val="26"/>
          <w:u w:val="single"/>
        </w:rPr>
        <w:t>Площина симетрії</w:t>
      </w:r>
      <w:r w:rsidR="000E0E93">
        <w:rPr>
          <w:i/>
          <w:sz w:val="26"/>
        </w:rPr>
        <w:t xml:space="preserve"> </w:t>
      </w:r>
      <w:r w:rsidR="000E0E93">
        <w:rPr>
          <w:b/>
          <w:i/>
          <w:sz w:val="26"/>
        </w:rPr>
        <w:t xml:space="preserve">σ </w:t>
      </w:r>
      <w:r w:rsidR="000E0E93">
        <w:rPr>
          <w:sz w:val="26"/>
        </w:rPr>
        <w:t xml:space="preserve">(операція − </w:t>
      </w:r>
      <w:r w:rsidR="000E0E93">
        <w:rPr>
          <w:i/>
          <w:sz w:val="26"/>
        </w:rPr>
        <w:t>відбиття в площині</w:t>
      </w:r>
      <w:r w:rsidR="000E0E93">
        <w:rPr>
          <w:sz w:val="26"/>
        </w:rPr>
        <w:t xml:space="preserve">). Часто використовують синоніми − </w:t>
      </w:r>
      <w:r w:rsidR="000E0E93">
        <w:rPr>
          <w:i/>
          <w:sz w:val="26"/>
        </w:rPr>
        <w:t xml:space="preserve">площина відбиття </w:t>
      </w:r>
      <w:r w:rsidR="000E0E93">
        <w:rPr>
          <w:sz w:val="26"/>
        </w:rPr>
        <w:t xml:space="preserve">чи </w:t>
      </w:r>
      <w:r w:rsidR="000E0E93">
        <w:rPr>
          <w:i/>
          <w:sz w:val="26"/>
        </w:rPr>
        <w:t>дзеркальна площина</w:t>
      </w:r>
      <w:r w:rsidR="000E0E93">
        <w:rPr>
          <w:sz w:val="26"/>
        </w:rPr>
        <w:t xml:space="preserve">. Це площина, що ділить молекулу на дві половинки, </w:t>
      </w:r>
      <w:r w:rsidR="000E0E93">
        <w:rPr>
          <w:spacing w:val="2"/>
          <w:sz w:val="26"/>
        </w:rPr>
        <w:t xml:space="preserve">які </w:t>
      </w:r>
      <w:r w:rsidR="000E0E93">
        <w:rPr>
          <w:sz w:val="26"/>
        </w:rPr>
        <w:t>є дзеркальним відображенням одна</w:t>
      </w:r>
      <w:r w:rsidR="000E0E93">
        <w:rPr>
          <w:spacing w:val="24"/>
          <w:sz w:val="26"/>
        </w:rPr>
        <w:t xml:space="preserve"> </w:t>
      </w:r>
      <w:r w:rsidR="000E0E93">
        <w:rPr>
          <w:sz w:val="26"/>
        </w:rPr>
        <w:t>другої.</w:t>
      </w:r>
    </w:p>
    <w:p w:rsidR="00E10D98" w:rsidRDefault="000E0E93">
      <w:pPr>
        <w:pStyle w:val="a3"/>
        <w:spacing w:line="242" w:lineRule="auto"/>
        <w:ind w:left="135" w:right="122" w:firstLine="532"/>
        <w:jc w:val="both"/>
      </w:pPr>
      <w:r>
        <w:t>Відбиття в площині є перенесенням кожного атома "по іншу сторону площини" на ту ж відст</w:t>
      </w:r>
      <w:r>
        <w:t>ань від неї. Розрізняють вертикальні (</w:t>
      </w:r>
      <w:r>
        <w:rPr>
          <w:i/>
        </w:rPr>
        <w:t>σ</w:t>
      </w:r>
      <w:r>
        <w:rPr>
          <w:i/>
          <w:vertAlign w:val="subscript"/>
        </w:rPr>
        <w:t>v</w:t>
      </w:r>
      <w:r>
        <w:t>) і горизональні (</w:t>
      </w:r>
      <w:r>
        <w:rPr>
          <w:i/>
        </w:rPr>
        <w:t>σ</w:t>
      </w:r>
      <w:r>
        <w:rPr>
          <w:i/>
          <w:vertAlign w:val="subscript"/>
        </w:rPr>
        <w:t>h</w:t>
      </w:r>
      <w:r>
        <w:t xml:space="preserve">) площини відбиття. Площина відбиття, в якій лежить головна вісь молекули, називається </w:t>
      </w:r>
      <w:r>
        <w:rPr>
          <w:i/>
        </w:rPr>
        <w:t>вертикальною площиною відбиття</w:t>
      </w:r>
      <w:r>
        <w:t xml:space="preserve">. Площина симетрії, яка перпендикулярна до головної осі молекули називається </w:t>
      </w:r>
      <w:r>
        <w:rPr>
          <w:i/>
        </w:rPr>
        <w:t>го</w:t>
      </w:r>
      <w:r>
        <w:rPr>
          <w:i/>
        </w:rPr>
        <w:t>ризонтальною площиною відбиття</w:t>
      </w:r>
      <w:r>
        <w:t>. Для прикладу, на рис. 2.6. зображено площини відбиття плоского іона PtCl</w:t>
      </w:r>
      <w:r>
        <w:rPr>
          <w:vertAlign w:val="subscript"/>
        </w:rPr>
        <w:t>4</w:t>
      </w:r>
      <w:r>
        <w:rPr>
          <w:vertAlign w:val="superscript"/>
        </w:rPr>
        <w:t>2-</w:t>
      </w:r>
      <w:r>
        <w:t xml:space="preserve"> − чотири вертикальних і одну горизонтальну.</w:t>
      </w:r>
    </w:p>
    <w:p w:rsidR="00E10D98" w:rsidRDefault="00E10D98">
      <w:pPr>
        <w:spacing w:line="242" w:lineRule="auto"/>
        <w:jc w:val="both"/>
        <w:sectPr w:rsidR="00E10D98">
          <w:pgSz w:w="12240" w:h="15840"/>
          <w:pgMar w:top="680" w:right="1200" w:bottom="740" w:left="1180" w:header="0" w:footer="548" w:gutter="0"/>
          <w:cols w:space="720"/>
        </w:sect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rPr>
          <w:sz w:val="20"/>
        </w:rPr>
      </w:pPr>
    </w:p>
    <w:p w:rsidR="00E10D98" w:rsidRDefault="00E10D98">
      <w:pPr>
        <w:pStyle w:val="a3"/>
        <w:spacing w:before="10"/>
        <w:rPr>
          <w:sz w:val="24"/>
        </w:rPr>
      </w:pPr>
    </w:p>
    <w:p w:rsidR="00E10D98" w:rsidRDefault="000E0E93">
      <w:pPr>
        <w:spacing w:before="1"/>
        <w:ind w:left="1205"/>
      </w:pPr>
      <w:r>
        <w:rPr>
          <w:noProof/>
          <w:lang w:val="ru-RU" w:eastAsia="ru-RU" w:bidi="ar-SA"/>
        </w:rPr>
        <w:drawing>
          <wp:anchor distT="0" distB="0" distL="0" distR="0" simplePos="0" relativeHeight="251667456" behindDoc="0" locked="0" layoutInCell="1" allowOverlap="1">
            <wp:simplePos x="0" y="0"/>
            <wp:positionH relativeFrom="page">
              <wp:posOffset>2457488</wp:posOffset>
            </wp:positionH>
            <wp:positionV relativeFrom="paragraph">
              <wp:posOffset>-2228093</wp:posOffset>
            </wp:positionV>
            <wp:extent cx="2977095" cy="2228088"/>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3" cstate="print"/>
                    <a:stretch>
                      <a:fillRect/>
                    </a:stretch>
                  </pic:blipFill>
                  <pic:spPr>
                    <a:xfrm>
                      <a:off x="0" y="0"/>
                      <a:ext cx="2977095" cy="2228088"/>
                    </a:xfrm>
                    <a:prstGeom prst="rect">
                      <a:avLst/>
                    </a:prstGeom>
                  </pic:spPr>
                </pic:pic>
              </a:graphicData>
            </a:graphic>
          </wp:anchor>
        </w:drawing>
      </w:r>
      <w:r>
        <w:t>Рис. 2.6. Площини симетрії іона PtCl</w:t>
      </w:r>
      <w:r>
        <w:rPr>
          <w:vertAlign w:val="subscript"/>
        </w:rPr>
        <w:t>4</w:t>
      </w:r>
      <w:r>
        <w:rPr>
          <w:vertAlign w:val="superscript"/>
        </w:rPr>
        <w:t>2-</w:t>
      </w:r>
      <w:r>
        <w:t xml:space="preserve"> (</w:t>
      </w:r>
      <w:r>
        <w:rPr>
          <w:i/>
        </w:rPr>
        <w:t>σ</w:t>
      </w:r>
      <w:r>
        <w:rPr>
          <w:i/>
          <w:vertAlign w:val="subscript"/>
        </w:rPr>
        <w:t>h</w:t>
      </w:r>
      <w:r>
        <w:rPr>
          <w:i/>
        </w:rPr>
        <w:t xml:space="preserve"> </w:t>
      </w:r>
      <w:r>
        <w:t xml:space="preserve">− горизонтальна, </w:t>
      </w:r>
      <w:r>
        <w:rPr>
          <w:i/>
        </w:rPr>
        <w:t>σ</w:t>
      </w:r>
      <w:r>
        <w:rPr>
          <w:i/>
          <w:vertAlign w:val="subscript"/>
        </w:rPr>
        <w:t>v</w:t>
      </w:r>
      <w:r>
        <w:rPr>
          <w:i/>
        </w:rPr>
        <w:t xml:space="preserve"> </w:t>
      </w:r>
      <w:r>
        <w:t>− вертикальні)</w:t>
      </w:r>
    </w:p>
    <w:p w:rsidR="00E10D98" w:rsidRDefault="000E0E93">
      <w:pPr>
        <w:pStyle w:val="a3"/>
        <w:spacing w:before="213" w:line="242" w:lineRule="auto"/>
        <w:ind w:left="135" w:right="129" w:firstLine="532"/>
        <w:jc w:val="both"/>
      </w:pPr>
      <w:r>
        <w:t>Виконання операції відбиття в площині парну кількість разів приводить до ідентичної орієнтації, а непарної рівнозначне одній такій операції:</w:t>
      </w:r>
    </w:p>
    <w:p w:rsidR="00E10D98" w:rsidRDefault="000E0E93">
      <w:pPr>
        <w:spacing w:before="116"/>
        <w:ind w:left="3999"/>
        <w:jc w:val="both"/>
        <w:rPr>
          <w:sz w:val="26"/>
        </w:rPr>
      </w:pPr>
      <w:r>
        <w:rPr>
          <w:i/>
          <w:sz w:val="26"/>
        </w:rPr>
        <w:t>σ</w:t>
      </w:r>
      <w:r>
        <w:rPr>
          <w:i/>
          <w:sz w:val="26"/>
          <w:vertAlign w:val="superscript"/>
        </w:rPr>
        <w:t>k</w:t>
      </w:r>
      <w:r>
        <w:rPr>
          <w:i/>
          <w:sz w:val="26"/>
        </w:rPr>
        <w:t xml:space="preserve"> = σ </w:t>
      </w:r>
      <w:r>
        <w:rPr>
          <w:sz w:val="26"/>
        </w:rPr>
        <w:t xml:space="preserve">(якщо </w:t>
      </w:r>
      <w:r>
        <w:rPr>
          <w:i/>
          <w:sz w:val="26"/>
        </w:rPr>
        <w:t xml:space="preserve">k </w:t>
      </w:r>
      <w:r>
        <w:rPr>
          <w:sz w:val="26"/>
        </w:rPr>
        <w:t>− непарне)</w:t>
      </w:r>
    </w:p>
    <w:p w:rsidR="00E10D98" w:rsidRDefault="000E0E93">
      <w:pPr>
        <w:spacing w:before="4"/>
        <w:ind w:left="3999"/>
        <w:jc w:val="both"/>
        <w:rPr>
          <w:sz w:val="26"/>
        </w:rPr>
      </w:pPr>
      <w:r>
        <w:rPr>
          <w:i/>
          <w:sz w:val="26"/>
        </w:rPr>
        <w:t>σ</w:t>
      </w:r>
      <w:r>
        <w:rPr>
          <w:i/>
          <w:sz w:val="26"/>
          <w:vertAlign w:val="superscript"/>
        </w:rPr>
        <w:t>k</w:t>
      </w:r>
      <w:r>
        <w:rPr>
          <w:i/>
          <w:sz w:val="26"/>
        </w:rPr>
        <w:t xml:space="preserve"> = E </w:t>
      </w:r>
      <w:r>
        <w:rPr>
          <w:sz w:val="26"/>
        </w:rPr>
        <w:t xml:space="preserve">(якщо </w:t>
      </w:r>
      <w:r>
        <w:rPr>
          <w:i/>
          <w:sz w:val="26"/>
        </w:rPr>
        <w:t xml:space="preserve">k </w:t>
      </w:r>
      <w:r>
        <w:rPr>
          <w:sz w:val="26"/>
        </w:rPr>
        <w:t>− парне)</w:t>
      </w:r>
    </w:p>
    <w:p w:rsidR="00E10D98" w:rsidRDefault="00E10D98">
      <w:pPr>
        <w:pStyle w:val="a4"/>
        <w:numPr>
          <w:ilvl w:val="0"/>
          <w:numId w:val="2"/>
        </w:numPr>
        <w:tabs>
          <w:tab w:val="left" w:pos="961"/>
        </w:tabs>
        <w:spacing w:before="118" w:line="242" w:lineRule="auto"/>
        <w:ind w:right="127" w:firstLine="532"/>
        <w:jc w:val="both"/>
        <w:rPr>
          <w:sz w:val="26"/>
        </w:rPr>
      </w:pPr>
      <w:r w:rsidRPr="00E10D98">
        <w:pict>
          <v:polyline id="_x0000_s1029" style="position:absolute;left:0;text-align:left;z-index:-252203008;mso-position-horizontal-relative:page" points="611.25pt,12.1pt,129.1pt,12.1pt,129.1pt,27.2pt,129.1pt,42.35pt,129.1pt,57.45pt,129.1pt,72.55pt,611.25pt,72.55pt,611.25pt,57.45pt,611.25pt,42.35pt,611.25pt,27.2pt,611.25pt,12.1pt" coordorigin="1291,121" coordsize="9644,1210" fillcolor="aqua" stroked="f">
            <v:path arrowok="t"/>
            <w10:wrap anchorx="page"/>
          </v:polyline>
        </w:pict>
      </w:r>
      <w:r w:rsidR="000E0E93">
        <w:rPr>
          <w:i/>
          <w:sz w:val="26"/>
          <w:u w:val="single"/>
        </w:rPr>
        <w:t>Дзеркально-поворотна вісь</w:t>
      </w:r>
      <w:r w:rsidR="000E0E93">
        <w:rPr>
          <w:i/>
          <w:sz w:val="26"/>
        </w:rPr>
        <w:t xml:space="preserve"> </w:t>
      </w:r>
      <w:r w:rsidR="000E0E93">
        <w:rPr>
          <w:b/>
          <w:i/>
          <w:sz w:val="26"/>
        </w:rPr>
        <w:t>S</w:t>
      </w:r>
      <w:r w:rsidR="000E0E93">
        <w:rPr>
          <w:b/>
          <w:i/>
          <w:sz w:val="26"/>
          <w:vertAlign w:val="subscript"/>
        </w:rPr>
        <w:t>n</w:t>
      </w:r>
      <w:r w:rsidR="000E0E93">
        <w:rPr>
          <w:b/>
          <w:i/>
          <w:sz w:val="26"/>
        </w:rPr>
        <w:t xml:space="preserve"> </w:t>
      </w:r>
      <w:r w:rsidR="000E0E93">
        <w:rPr>
          <w:sz w:val="26"/>
        </w:rPr>
        <w:t xml:space="preserve">(операція − </w:t>
      </w:r>
      <w:r w:rsidR="000E0E93">
        <w:rPr>
          <w:i/>
          <w:sz w:val="26"/>
        </w:rPr>
        <w:t>невласне</w:t>
      </w:r>
      <w:r w:rsidR="000E0E93">
        <w:rPr>
          <w:i/>
          <w:sz w:val="26"/>
        </w:rPr>
        <w:t xml:space="preserve"> обертання</w:t>
      </w:r>
      <w:r w:rsidR="000E0E93">
        <w:rPr>
          <w:sz w:val="26"/>
        </w:rPr>
        <w:t xml:space="preserve">). Синоніми − </w:t>
      </w:r>
      <w:r w:rsidR="000E0E93">
        <w:rPr>
          <w:i/>
          <w:sz w:val="26"/>
        </w:rPr>
        <w:t xml:space="preserve">вісь невласного обертання </w:t>
      </w:r>
      <w:r w:rsidR="000E0E93">
        <w:rPr>
          <w:sz w:val="26"/>
        </w:rPr>
        <w:t xml:space="preserve">чи </w:t>
      </w:r>
      <w:r w:rsidR="000E0E93">
        <w:rPr>
          <w:i/>
          <w:sz w:val="26"/>
        </w:rPr>
        <w:t>альтернативна вісь</w:t>
      </w:r>
      <w:r w:rsidR="000E0E93">
        <w:rPr>
          <w:sz w:val="26"/>
        </w:rPr>
        <w:t>. Це вісь, обертання навколо якої  на кут 2</w:t>
      </w:r>
      <w:r w:rsidR="000E0E93">
        <w:rPr>
          <w:i/>
          <w:sz w:val="26"/>
        </w:rPr>
        <w:t>π</w:t>
      </w:r>
      <w:r w:rsidR="000E0E93">
        <w:rPr>
          <w:sz w:val="26"/>
        </w:rPr>
        <w:t>/</w:t>
      </w:r>
      <w:r w:rsidR="000E0E93">
        <w:rPr>
          <w:i/>
          <w:sz w:val="26"/>
        </w:rPr>
        <w:t xml:space="preserve">n </w:t>
      </w:r>
      <w:r w:rsidR="000E0E93">
        <w:rPr>
          <w:sz w:val="26"/>
        </w:rPr>
        <w:t>(у градусах − 360</w:t>
      </w:r>
      <w:r w:rsidR="000E0E93">
        <w:rPr>
          <w:sz w:val="26"/>
          <w:vertAlign w:val="superscript"/>
        </w:rPr>
        <w:t>о</w:t>
      </w:r>
      <w:r w:rsidR="000E0E93">
        <w:rPr>
          <w:sz w:val="26"/>
        </w:rPr>
        <w:t>/</w:t>
      </w:r>
      <w:r w:rsidR="000E0E93">
        <w:rPr>
          <w:i/>
          <w:sz w:val="26"/>
        </w:rPr>
        <w:t>n</w:t>
      </w:r>
      <w:r w:rsidR="000E0E93">
        <w:rPr>
          <w:sz w:val="26"/>
        </w:rPr>
        <w:t xml:space="preserve">) з наступним відбиттям у  перпендикулярній площині, приводить до еквівалентної орієнтації. Число </w:t>
      </w:r>
      <w:r w:rsidR="000E0E93">
        <w:rPr>
          <w:i/>
          <w:sz w:val="26"/>
        </w:rPr>
        <w:t xml:space="preserve">n </w:t>
      </w:r>
      <w:r w:rsidR="000E0E93">
        <w:rPr>
          <w:sz w:val="26"/>
        </w:rPr>
        <w:t xml:space="preserve">− це </w:t>
      </w:r>
      <w:r w:rsidR="000E0E93">
        <w:rPr>
          <w:i/>
          <w:sz w:val="26"/>
        </w:rPr>
        <w:t>порядок</w:t>
      </w:r>
      <w:r w:rsidR="000E0E93">
        <w:rPr>
          <w:i/>
          <w:spacing w:val="26"/>
          <w:sz w:val="26"/>
        </w:rPr>
        <w:t xml:space="preserve"> </w:t>
      </w:r>
      <w:r w:rsidR="000E0E93">
        <w:rPr>
          <w:sz w:val="26"/>
        </w:rPr>
        <w:t>осі.</w:t>
      </w:r>
    </w:p>
    <w:p w:rsidR="00E10D98" w:rsidRDefault="000E0E93">
      <w:pPr>
        <w:pStyle w:val="a3"/>
        <w:spacing w:before="2" w:line="242" w:lineRule="auto"/>
        <w:ind w:left="135" w:right="124" w:firstLine="532"/>
        <w:jc w:val="both"/>
      </w:pPr>
      <w:r>
        <w:t xml:space="preserve">Якщо молекула має вісь </w:t>
      </w:r>
      <w:r>
        <w:rPr>
          <w:i/>
        </w:rPr>
        <w:t>С</w:t>
      </w:r>
      <w:r>
        <w:rPr>
          <w:i/>
          <w:vertAlign w:val="subscript"/>
        </w:rPr>
        <w:t>n</w:t>
      </w:r>
      <w:r>
        <w:rPr>
          <w:i/>
        </w:rPr>
        <w:t xml:space="preserve"> </w:t>
      </w:r>
      <w:r>
        <w:t xml:space="preserve">i перпендикулярну до неї площину </w:t>
      </w:r>
      <w:r>
        <w:rPr>
          <w:i/>
        </w:rPr>
        <w:t>σ</w:t>
      </w:r>
      <w:r>
        <w:t xml:space="preserve">, то зрозуміло, що вона має також і вісь </w:t>
      </w:r>
      <w:r>
        <w:rPr>
          <w:i/>
        </w:rPr>
        <w:t>S</w:t>
      </w:r>
      <w:r>
        <w:rPr>
          <w:i/>
          <w:vertAlign w:val="subscript"/>
        </w:rPr>
        <w:t>n</w:t>
      </w:r>
      <w:r>
        <w:t xml:space="preserve">, яка співпадає з віссю </w:t>
      </w:r>
      <w:r>
        <w:rPr>
          <w:i/>
        </w:rPr>
        <w:t>С</w:t>
      </w:r>
      <w:r>
        <w:rPr>
          <w:i/>
          <w:vertAlign w:val="subscript"/>
        </w:rPr>
        <w:t>n</w:t>
      </w:r>
      <w:r>
        <w:t>:</w:t>
      </w:r>
    </w:p>
    <w:p w:rsidR="00E10D98" w:rsidRDefault="000E0E93">
      <w:pPr>
        <w:spacing w:before="116"/>
        <w:ind w:left="4023"/>
        <w:jc w:val="both"/>
        <w:rPr>
          <w:sz w:val="26"/>
        </w:rPr>
      </w:pPr>
      <w:r>
        <w:rPr>
          <w:i/>
          <w:sz w:val="26"/>
        </w:rPr>
        <w:t>S</w:t>
      </w:r>
      <w:r>
        <w:rPr>
          <w:i/>
          <w:sz w:val="26"/>
          <w:vertAlign w:val="subscript"/>
        </w:rPr>
        <w:t>n</w:t>
      </w:r>
      <w:r>
        <w:rPr>
          <w:i/>
          <w:sz w:val="26"/>
        </w:rPr>
        <w:t xml:space="preserve"> </w:t>
      </w:r>
      <w:r>
        <w:rPr>
          <w:sz w:val="26"/>
        </w:rPr>
        <w:t xml:space="preserve">= </w:t>
      </w:r>
      <w:r>
        <w:rPr>
          <w:i/>
          <w:sz w:val="26"/>
        </w:rPr>
        <w:t>σ</w:t>
      </w:r>
      <w:r>
        <w:rPr>
          <w:sz w:val="26"/>
        </w:rPr>
        <w:t>∙</w:t>
      </w:r>
      <w:r>
        <w:rPr>
          <w:i/>
          <w:sz w:val="26"/>
        </w:rPr>
        <w:t>С</w:t>
      </w:r>
      <w:r>
        <w:rPr>
          <w:i/>
          <w:sz w:val="26"/>
          <w:vertAlign w:val="subscript"/>
        </w:rPr>
        <w:t>n</w:t>
      </w:r>
      <w:r>
        <w:rPr>
          <w:i/>
          <w:sz w:val="26"/>
        </w:rPr>
        <w:t xml:space="preserve"> </w:t>
      </w:r>
      <w:r>
        <w:rPr>
          <w:sz w:val="26"/>
        </w:rPr>
        <w:t xml:space="preserve">= </w:t>
      </w:r>
      <w:r>
        <w:rPr>
          <w:i/>
          <w:sz w:val="26"/>
        </w:rPr>
        <w:t>С</w:t>
      </w:r>
      <w:r>
        <w:rPr>
          <w:i/>
          <w:sz w:val="26"/>
          <w:vertAlign w:val="subscript"/>
        </w:rPr>
        <w:t>n</w:t>
      </w:r>
      <w:r>
        <w:rPr>
          <w:sz w:val="26"/>
        </w:rPr>
        <w:t>∙</w:t>
      </w:r>
      <w:r>
        <w:rPr>
          <w:i/>
          <w:sz w:val="26"/>
        </w:rPr>
        <w:t xml:space="preserve">σ </w:t>
      </w:r>
      <w:r>
        <w:rPr>
          <w:sz w:val="26"/>
        </w:rPr>
        <w:t>.</w:t>
      </w:r>
    </w:p>
    <w:p w:rsidR="00E10D98" w:rsidRDefault="000E0E93">
      <w:pPr>
        <w:spacing w:before="118" w:line="247" w:lineRule="auto"/>
        <w:ind w:left="135" w:right="130" w:firstLine="532"/>
        <w:jc w:val="both"/>
      </w:pPr>
      <w:r>
        <w:t xml:space="preserve">Тут потрібно зробити невеличкий відступ. Добуток операцій симетрії </w:t>
      </w:r>
      <w:r>
        <w:rPr>
          <w:b/>
        </w:rPr>
        <w:t>A</w:t>
      </w:r>
      <w:r>
        <w:t>∙</w:t>
      </w:r>
      <w:r>
        <w:rPr>
          <w:b/>
        </w:rPr>
        <w:t xml:space="preserve">B  </w:t>
      </w:r>
      <w:r>
        <w:t xml:space="preserve">означає  послі- довне їх виконання, причому спершу </w:t>
      </w:r>
      <w:r>
        <w:rPr>
          <w:b/>
        </w:rPr>
        <w:t>B</w:t>
      </w:r>
      <w:r>
        <w:t xml:space="preserve">, а потім </w:t>
      </w:r>
      <w:r>
        <w:rPr>
          <w:b/>
        </w:rPr>
        <w:t>A</w:t>
      </w:r>
      <w:r>
        <w:t xml:space="preserve">. Загалом, результат операцій симетрії  </w:t>
      </w:r>
      <w:r>
        <w:rPr>
          <w:u w:val="single"/>
        </w:rPr>
        <w:t>залежить</w:t>
      </w:r>
      <w:r>
        <w:t xml:space="preserve"> від послідовності їх виконання. Якщо ж результат не залежить від послідовності  виконання  операцій (</w:t>
      </w:r>
      <w:r>
        <w:rPr>
          <w:b/>
        </w:rPr>
        <w:t>A</w:t>
      </w:r>
      <w:r>
        <w:t>∙</w:t>
      </w:r>
      <w:r>
        <w:rPr>
          <w:b/>
        </w:rPr>
        <w:t xml:space="preserve">B </w:t>
      </w:r>
      <w:r>
        <w:t xml:space="preserve">= </w:t>
      </w:r>
      <w:r>
        <w:rPr>
          <w:b/>
        </w:rPr>
        <w:t>B∙A</w:t>
      </w:r>
      <w:r>
        <w:t xml:space="preserve">), то кажуть, </w:t>
      </w:r>
      <w:r>
        <w:rPr>
          <w:spacing w:val="-3"/>
        </w:rPr>
        <w:t xml:space="preserve">що </w:t>
      </w:r>
      <w:r>
        <w:t xml:space="preserve">ці операції </w:t>
      </w:r>
      <w:r>
        <w:rPr>
          <w:i/>
        </w:rPr>
        <w:t>комут</w:t>
      </w:r>
      <w:r>
        <w:rPr>
          <w:i/>
        </w:rPr>
        <w:t>ують</w:t>
      </w:r>
      <w:r>
        <w:t>.</w:t>
      </w:r>
    </w:p>
    <w:p w:rsidR="00E10D98" w:rsidRDefault="000E0E93">
      <w:pPr>
        <w:pStyle w:val="a3"/>
        <w:spacing w:before="163" w:after="4" w:line="242" w:lineRule="auto"/>
        <w:ind w:left="135" w:right="127" w:firstLine="532"/>
        <w:jc w:val="both"/>
      </w:pPr>
      <w:r>
        <w:t xml:space="preserve">Водночас є багато молекул, які мають дзеркально-поворотну вісь, однак не містять відповідні </w:t>
      </w:r>
      <w:r>
        <w:rPr>
          <w:i/>
        </w:rPr>
        <w:t>С</w:t>
      </w:r>
      <w:r>
        <w:rPr>
          <w:i/>
          <w:vertAlign w:val="subscript"/>
        </w:rPr>
        <w:t>n</w:t>
      </w:r>
      <w:r>
        <w:rPr>
          <w:i/>
        </w:rPr>
        <w:t xml:space="preserve"> </w:t>
      </w:r>
      <w:r>
        <w:t xml:space="preserve">і </w:t>
      </w:r>
      <w:r>
        <w:rPr>
          <w:i/>
        </w:rPr>
        <w:t xml:space="preserve">σ </w:t>
      </w:r>
      <w:r>
        <w:t>(рис 2.7).</w:t>
      </w:r>
    </w:p>
    <w:p w:rsidR="00E10D98" w:rsidRDefault="000E0E93">
      <w:pPr>
        <w:pStyle w:val="a3"/>
        <w:ind w:left="1536"/>
        <w:rPr>
          <w:sz w:val="20"/>
        </w:rPr>
      </w:pPr>
      <w:r>
        <w:rPr>
          <w:noProof/>
          <w:sz w:val="20"/>
          <w:lang w:val="ru-RU" w:eastAsia="ru-RU" w:bidi="ar-SA"/>
        </w:rPr>
        <w:drawing>
          <wp:inline distT="0" distB="0" distL="0" distR="0">
            <wp:extent cx="4318224" cy="2363724"/>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4" cstate="print"/>
                    <a:stretch>
                      <a:fillRect/>
                    </a:stretch>
                  </pic:blipFill>
                  <pic:spPr>
                    <a:xfrm>
                      <a:off x="0" y="0"/>
                      <a:ext cx="4318224" cy="2363724"/>
                    </a:xfrm>
                    <a:prstGeom prst="rect">
                      <a:avLst/>
                    </a:prstGeom>
                  </pic:spPr>
                </pic:pic>
              </a:graphicData>
            </a:graphic>
          </wp:inline>
        </w:drawing>
      </w:r>
    </w:p>
    <w:p w:rsidR="00E10D98" w:rsidRDefault="000E0E93">
      <w:pPr>
        <w:spacing w:before="151"/>
        <w:ind w:left="17" w:right="1"/>
        <w:jc w:val="center"/>
      </w:pPr>
      <w:r>
        <w:t xml:space="preserve">Рис. 2.7. Дзеркально-поворотні осі молекул метану і </w:t>
      </w:r>
      <w:r>
        <w:rPr>
          <w:i/>
        </w:rPr>
        <w:t>транс</w:t>
      </w:r>
      <w:r>
        <w:t>-дихлоретену</w:t>
      </w:r>
    </w:p>
    <w:p w:rsidR="00E10D98" w:rsidRDefault="00E10D98">
      <w:pPr>
        <w:jc w:val="center"/>
        <w:sectPr w:rsidR="00E10D98">
          <w:pgSz w:w="12240" w:h="15840"/>
          <w:pgMar w:top="800" w:right="1200" w:bottom="740" w:left="1180" w:header="0" w:footer="548" w:gutter="0"/>
          <w:cols w:space="720"/>
        </w:sectPr>
      </w:pPr>
    </w:p>
    <w:p w:rsidR="00E10D98" w:rsidRDefault="000E0E93">
      <w:pPr>
        <w:pStyle w:val="a3"/>
        <w:spacing w:before="74" w:line="242" w:lineRule="auto"/>
        <w:ind w:left="135" w:firstLine="532"/>
      </w:pPr>
      <w:r>
        <w:lastRenderedPageBreak/>
        <w:t>Є певна відмінність між дзеркально-поворотними осями п</w:t>
      </w:r>
      <w:r>
        <w:t xml:space="preserve">арного та непарного порядку. Продемонструємо їх на прикладі </w:t>
      </w:r>
      <w:r>
        <w:rPr>
          <w:i/>
        </w:rPr>
        <w:t>S</w:t>
      </w:r>
      <w:r>
        <w:rPr>
          <w:i/>
          <w:vertAlign w:val="subscript"/>
        </w:rPr>
        <w:t>3</w:t>
      </w:r>
      <w:r>
        <w:rPr>
          <w:i/>
        </w:rPr>
        <w:t xml:space="preserve"> </w:t>
      </w:r>
      <w:r>
        <w:t xml:space="preserve">i </w:t>
      </w:r>
      <w:r>
        <w:rPr>
          <w:i/>
        </w:rPr>
        <w:t>S</w:t>
      </w:r>
      <w:r>
        <w:rPr>
          <w:i/>
          <w:vertAlign w:val="subscript"/>
        </w:rPr>
        <w:t>4</w:t>
      </w:r>
      <w:r>
        <w:t>:</w:t>
      </w:r>
    </w:p>
    <w:p w:rsidR="00E10D98" w:rsidRDefault="00E10D98">
      <w:pPr>
        <w:pStyle w:val="a3"/>
        <w:spacing w:before="8"/>
        <w:rPr>
          <w:sz w:val="15"/>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6"/>
        <w:gridCol w:w="205"/>
        <w:gridCol w:w="732"/>
        <w:gridCol w:w="2609"/>
        <w:gridCol w:w="1407"/>
        <w:gridCol w:w="2474"/>
      </w:tblGrid>
      <w:tr w:rsidR="00E10D98">
        <w:trPr>
          <w:trHeight w:val="2145"/>
        </w:trPr>
        <w:tc>
          <w:tcPr>
            <w:tcW w:w="446" w:type="dxa"/>
            <w:tcBorders>
              <w:right w:val="nil"/>
            </w:tcBorders>
          </w:tcPr>
          <w:p w:rsidR="00E10D98" w:rsidRDefault="00E10D98">
            <w:pPr>
              <w:pStyle w:val="TableParagraph"/>
              <w:ind w:left="0"/>
              <w:rPr>
                <w:sz w:val="69"/>
              </w:rPr>
            </w:pPr>
          </w:p>
          <w:p w:rsidR="00E10D98" w:rsidRDefault="000E0E93">
            <w:pPr>
              <w:pStyle w:val="TableParagraph"/>
              <w:ind w:left="220" w:right="-15"/>
              <w:rPr>
                <w:i/>
                <w:sz w:val="45"/>
              </w:rPr>
            </w:pPr>
            <w:r>
              <w:rPr>
                <w:i/>
                <w:sz w:val="45"/>
              </w:rPr>
              <w:t>S</w:t>
            </w:r>
          </w:p>
        </w:tc>
        <w:tc>
          <w:tcPr>
            <w:tcW w:w="205" w:type="dxa"/>
            <w:tcBorders>
              <w:left w:val="nil"/>
              <w:right w:val="nil"/>
            </w:tcBorders>
          </w:tcPr>
          <w:p w:rsidR="00E10D98" w:rsidRDefault="00E10D98">
            <w:pPr>
              <w:pStyle w:val="TableParagraph"/>
              <w:ind w:left="0"/>
              <w:rPr>
                <w:sz w:val="32"/>
              </w:rPr>
            </w:pPr>
          </w:p>
          <w:p w:rsidR="00E10D98" w:rsidRDefault="00E10D98">
            <w:pPr>
              <w:pStyle w:val="TableParagraph"/>
              <w:ind w:left="0"/>
              <w:rPr>
                <w:sz w:val="32"/>
              </w:rPr>
            </w:pPr>
          </w:p>
          <w:p w:rsidR="00E10D98" w:rsidRDefault="000E0E93">
            <w:pPr>
              <w:pStyle w:val="TableParagraph"/>
              <w:spacing w:before="274"/>
              <w:ind w:left="5"/>
              <w:rPr>
                <w:i/>
                <w:sz w:val="29"/>
              </w:rPr>
            </w:pPr>
            <w:r>
              <w:rPr>
                <w:i/>
                <w:sz w:val="29"/>
              </w:rPr>
              <w:t>3</w:t>
            </w:r>
          </w:p>
        </w:tc>
        <w:tc>
          <w:tcPr>
            <w:tcW w:w="732" w:type="dxa"/>
            <w:tcBorders>
              <w:left w:val="nil"/>
              <w:right w:val="nil"/>
            </w:tcBorders>
          </w:tcPr>
          <w:p w:rsidR="00E10D98" w:rsidRDefault="00E10D98">
            <w:pPr>
              <w:pStyle w:val="TableParagraph"/>
              <w:spacing w:before="3"/>
              <w:ind w:left="0"/>
              <w:rPr>
                <w:sz w:val="69"/>
              </w:rPr>
            </w:pPr>
          </w:p>
          <w:p w:rsidR="00E10D98" w:rsidRDefault="000E0E93">
            <w:pPr>
              <w:pStyle w:val="TableParagraph"/>
              <w:ind w:left="64"/>
              <w:rPr>
                <w:rFonts w:ascii="Wingdings 3" w:hAnsi="Wingdings 3"/>
                <w:sz w:val="45"/>
              </w:rPr>
            </w:pPr>
            <w:r>
              <w:rPr>
                <w:rFonts w:ascii="Wingdings 3" w:hAnsi="Wingdings 3"/>
                <w:sz w:val="45"/>
              </w:rPr>
              <w:t></w:t>
            </w:r>
          </w:p>
        </w:tc>
        <w:tc>
          <w:tcPr>
            <w:tcW w:w="2609" w:type="dxa"/>
            <w:tcBorders>
              <w:left w:val="nil"/>
            </w:tcBorders>
          </w:tcPr>
          <w:p w:rsidR="00E10D98" w:rsidRDefault="000E0E93">
            <w:pPr>
              <w:pStyle w:val="TableParagraph"/>
              <w:spacing w:before="165" w:line="298" w:lineRule="exact"/>
              <w:ind w:left="277"/>
              <w:rPr>
                <w:sz w:val="26"/>
              </w:rPr>
            </w:pPr>
            <w:r>
              <w:rPr>
                <w:i/>
                <w:sz w:val="26"/>
              </w:rPr>
              <w:t>S</w:t>
            </w:r>
            <w:r>
              <w:rPr>
                <w:i/>
                <w:sz w:val="26"/>
                <w:vertAlign w:val="subscript"/>
              </w:rPr>
              <w:t>3</w:t>
            </w:r>
            <w:r>
              <w:rPr>
                <w:i/>
                <w:sz w:val="26"/>
              </w:rPr>
              <w:t xml:space="preserve"> </w:t>
            </w:r>
            <w:r>
              <w:rPr>
                <w:sz w:val="26"/>
              </w:rPr>
              <w:t>,</w:t>
            </w:r>
          </w:p>
          <w:p w:rsidR="00E10D98" w:rsidRDefault="000E0E93">
            <w:pPr>
              <w:pStyle w:val="TableParagraph"/>
              <w:spacing w:line="242" w:lineRule="auto"/>
              <w:ind w:left="277" w:right="289"/>
              <w:rPr>
                <w:sz w:val="26"/>
              </w:rPr>
            </w:pPr>
            <w:r>
              <w:rPr>
                <w:i/>
                <w:sz w:val="26"/>
              </w:rPr>
              <w:t>S</w:t>
            </w:r>
            <w:r>
              <w:rPr>
                <w:i/>
                <w:sz w:val="26"/>
                <w:vertAlign w:val="subscript"/>
              </w:rPr>
              <w:t>3</w:t>
            </w:r>
            <w:r>
              <w:rPr>
                <w:i/>
                <w:sz w:val="26"/>
                <w:vertAlign w:val="superscript"/>
              </w:rPr>
              <w:t>2</w:t>
            </w:r>
            <w:r>
              <w:rPr>
                <w:i/>
                <w:sz w:val="26"/>
              </w:rPr>
              <w:t xml:space="preserve"> </w:t>
            </w:r>
            <w:r>
              <w:rPr>
                <w:sz w:val="26"/>
              </w:rPr>
              <w:t xml:space="preserve">= </w:t>
            </w:r>
            <w:r>
              <w:rPr>
                <w:i/>
                <w:sz w:val="26"/>
              </w:rPr>
              <w:t>σ</w:t>
            </w:r>
            <w:r>
              <w:rPr>
                <w:i/>
                <w:sz w:val="26"/>
                <w:vertAlign w:val="superscript"/>
              </w:rPr>
              <w:t>2</w:t>
            </w:r>
            <w:r>
              <w:rPr>
                <w:sz w:val="26"/>
              </w:rPr>
              <w:t>∙</w:t>
            </w:r>
            <w:r>
              <w:rPr>
                <w:i/>
                <w:sz w:val="26"/>
              </w:rPr>
              <w:t>С</w:t>
            </w:r>
            <w:r>
              <w:rPr>
                <w:i/>
                <w:sz w:val="26"/>
                <w:vertAlign w:val="subscript"/>
              </w:rPr>
              <w:t>3</w:t>
            </w:r>
            <w:r>
              <w:rPr>
                <w:i/>
                <w:sz w:val="26"/>
                <w:vertAlign w:val="superscript"/>
              </w:rPr>
              <w:t>2</w:t>
            </w:r>
            <w:r>
              <w:rPr>
                <w:i/>
                <w:sz w:val="26"/>
              </w:rPr>
              <w:t xml:space="preserve"> </w:t>
            </w:r>
            <w:r>
              <w:rPr>
                <w:sz w:val="26"/>
              </w:rPr>
              <w:t xml:space="preserve">= </w:t>
            </w:r>
            <w:r>
              <w:rPr>
                <w:i/>
                <w:sz w:val="26"/>
              </w:rPr>
              <w:t>С</w:t>
            </w:r>
            <w:r>
              <w:rPr>
                <w:i/>
                <w:sz w:val="26"/>
                <w:vertAlign w:val="subscript"/>
              </w:rPr>
              <w:t>3</w:t>
            </w:r>
            <w:r>
              <w:rPr>
                <w:i/>
                <w:sz w:val="26"/>
                <w:vertAlign w:val="superscript"/>
              </w:rPr>
              <w:t>2</w:t>
            </w:r>
            <w:r>
              <w:rPr>
                <w:i/>
                <w:sz w:val="26"/>
              </w:rPr>
              <w:t xml:space="preserve"> </w:t>
            </w:r>
            <w:r>
              <w:rPr>
                <w:spacing w:val="-53"/>
                <w:sz w:val="26"/>
              </w:rPr>
              <w:t xml:space="preserve">, </w:t>
            </w:r>
            <w:r>
              <w:rPr>
                <w:i/>
                <w:sz w:val="26"/>
              </w:rPr>
              <w:t>S</w:t>
            </w:r>
            <w:r>
              <w:rPr>
                <w:i/>
                <w:sz w:val="26"/>
                <w:vertAlign w:val="subscript"/>
              </w:rPr>
              <w:t>3</w:t>
            </w:r>
            <w:r>
              <w:rPr>
                <w:i/>
                <w:sz w:val="26"/>
                <w:vertAlign w:val="superscript"/>
              </w:rPr>
              <w:t>3</w:t>
            </w:r>
            <w:r>
              <w:rPr>
                <w:i/>
                <w:sz w:val="26"/>
              </w:rPr>
              <w:t xml:space="preserve"> </w:t>
            </w:r>
            <w:r>
              <w:rPr>
                <w:sz w:val="26"/>
              </w:rPr>
              <w:t xml:space="preserve">= </w:t>
            </w:r>
            <w:r>
              <w:rPr>
                <w:i/>
                <w:sz w:val="26"/>
              </w:rPr>
              <w:t>σ</w:t>
            </w:r>
            <w:r>
              <w:rPr>
                <w:i/>
                <w:sz w:val="26"/>
                <w:vertAlign w:val="superscript"/>
              </w:rPr>
              <w:t>3</w:t>
            </w:r>
            <w:r>
              <w:rPr>
                <w:sz w:val="26"/>
              </w:rPr>
              <w:t>∙</w:t>
            </w:r>
            <w:r>
              <w:rPr>
                <w:i/>
                <w:sz w:val="26"/>
              </w:rPr>
              <w:t>С</w:t>
            </w:r>
            <w:r>
              <w:rPr>
                <w:i/>
                <w:sz w:val="26"/>
                <w:vertAlign w:val="subscript"/>
              </w:rPr>
              <w:t>3</w:t>
            </w:r>
            <w:r>
              <w:rPr>
                <w:i/>
                <w:sz w:val="26"/>
                <w:vertAlign w:val="superscript"/>
              </w:rPr>
              <w:t>3</w:t>
            </w:r>
            <w:r>
              <w:rPr>
                <w:i/>
                <w:sz w:val="26"/>
              </w:rPr>
              <w:t xml:space="preserve"> </w:t>
            </w:r>
            <w:r>
              <w:rPr>
                <w:sz w:val="26"/>
              </w:rPr>
              <w:t xml:space="preserve">= </w:t>
            </w:r>
            <w:r>
              <w:rPr>
                <w:i/>
                <w:sz w:val="26"/>
              </w:rPr>
              <w:t xml:space="preserve">σ </w:t>
            </w:r>
            <w:r>
              <w:rPr>
                <w:sz w:val="26"/>
              </w:rPr>
              <w:t xml:space="preserve">, </w:t>
            </w:r>
            <w:r>
              <w:rPr>
                <w:i/>
                <w:sz w:val="26"/>
              </w:rPr>
              <w:t>S</w:t>
            </w:r>
            <w:r>
              <w:rPr>
                <w:i/>
                <w:sz w:val="26"/>
                <w:vertAlign w:val="subscript"/>
              </w:rPr>
              <w:t>3</w:t>
            </w:r>
            <w:r>
              <w:rPr>
                <w:i/>
                <w:sz w:val="26"/>
                <w:vertAlign w:val="superscript"/>
              </w:rPr>
              <w:t>4</w:t>
            </w:r>
            <w:r>
              <w:rPr>
                <w:i/>
                <w:sz w:val="26"/>
              </w:rPr>
              <w:t xml:space="preserve"> </w:t>
            </w:r>
            <w:r>
              <w:rPr>
                <w:sz w:val="26"/>
              </w:rPr>
              <w:t xml:space="preserve">= </w:t>
            </w:r>
            <w:r>
              <w:rPr>
                <w:i/>
                <w:sz w:val="26"/>
              </w:rPr>
              <w:t>σ</w:t>
            </w:r>
            <w:r>
              <w:rPr>
                <w:i/>
                <w:sz w:val="26"/>
                <w:vertAlign w:val="superscript"/>
              </w:rPr>
              <w:t>4</w:t>
            </w:r>
            <w:r>
              <w:rPr>
                <w:sz w:val="26"/>
              </w:rPr>
              <w:t>∙</w:t>
            </w:r>
            <w:r>
              <w:rPr>
                <w:i/>
                <w:sz w:val="26"/>
              </w:rPr>
              <w:t>С</w:t>
            </w:r>
            <w:r>
              <w:rPr>
                <w:i/>
                <w:sz w:val="26"/>
                <w:vertAlign w:val="subscript"/>
              </w:rPr>
              <w:t>3</w:t>
            </w:r>
            <w:r>
              <w:rPr>
                <w:i/>
                <w:sz w:val="26"/>
                <w:vertAlign w:val="superscript"/>
              </w:rPr>
              <w:t>4</w:t>
            </w:r>
            <w:r>
              <w:rPr>
                <w:i/>
                <w:sz w:val="26"/>
              </w:rPr>
              <w:t xml:space="preserve"> </w:t>
            </w:r>
            <w:r>
              <w:rPr>
                <w:sz w:val="26"/>
              </w:rPr>
              <w:t xml:space="preserve">= </w:t>
            </w:r>
            <w:r>
              <w:rPr>
                <w:i/>
                <w:sz w:val="26"/>
              </w:rPr>
              <w:t>С</w:t>
            </w:r>
            <w:r>
              <w:rPr>
                <w:i/>
                <w:sz w:val="26"/>
                <w:vertAlign w:val="subscript"/>
              </w:rPr>
              <w:t>3</w:t>
            </w:r>
            <w:r>
              <w:rPr>
                <w:i/>
                <w:sz w:val="26"/>
              </w:rPr>
              <w:t xml:space="preserve"> </w:t>
            </w:r>
            <w:r>
              <w:rPr>
                <w:sz w:val="26"/>
              </w:rPr>
              <w:t xml:space="preserve">, </w:t>
            </w:r>
            <w:r>
              <w:rPr>
                <w:i/>
                <w:sz w:val="26"/>
              </w:rPr>
              <w:t>S</w:t>
            </w:r>
            <w:r>
              <w:rPr>
                <w:i/>
                <w:sz w:val="26"/>
                <w:vertAlign w:val="subscript"/>
              </w:rPr>
              <w:t>3</w:t>
            </w:r>
            <w:r>
              <w:rPr>
                <w:i/>
                <w:sz w:val="26"/>
                <w:vertAlign w:val="superscript"/>
              </w:rPr>
              <w:t>5</w:t>
            </w:r>
            <w:r>
              <w:rPr>
                <w:i/>
                <w:sz w:val="26"/>
              </w:rPr>
              <w:t xml:space="preserve"> </w:t>
            </w:r>
            <w:r>
              <w:rPr>
                <w:sz w:val="26"/>
              </w:rPr>
              <w:t>,</w:t>
            </w:r>
          </w:p>
          <w:p w:rsidR="00E10D98" w:rsidRDefault="000E0E93">
            <w:pPr>
              <w:pStyle w:val="TableParagraph"/>
              <w:spacing w:before="1"/>
              <w:ind w:left="277"/>
              <w:rPr>
                <w:sz w:val="26"/>
              </w:rPr>
            </w:pPr>
            <w:r>
              <w:rPr>
                <w:i/>
                <w:sz w:val="26"/>
              </w:rPr>
              <w:t>S</w:t>
            </w:r>
            <w:r>
              <w:rPr>
                <w:i/>
                <w:sz w:val="26"/>
                <w:vertAlign w:val="subscript"/>
              </w:rPr>
              <w:t>3</w:t>
            </w:r>
            <w:r>
              <w:rPr>
                <w:i/>
                <w:sz w:val="26"/>
                <w:vertAlign w:val="superscript"/>
              </w:rPr>
              <w:t>6</w:t>
            </w:r>
            <w:r>
              <w:rPr>
                <w:i/>
                <w:sz w:val="26"/>
              </w:rPr>
              <w:t xml:space="preserve"> </w:t>
            </w:r>
            <w:r>
              <w:rPr>
                <w:sz w:val="26"/>
              </w:rPr>
              <w:t xml:space="preserve">= </w:t>
            </w:r>
            <w:r>
              <w:rPr>
                <w:i/>
                <w:sz w:val="26"/>
              </w:rPr>
              <w:t>σ</w:t>
            </w:r>
            <w:r>
              <w:rPr>
                <w:i/>
                <w:sz w:val="26"/>
                <w:vertAlign w:val="superscript"/>
              </w:rPr>
              <w:t>6</w:t>
            </w:r>
            <w:r>
              <w:rPr>
                <w:sz w:val="26"/>
              </w:rPr>
              <w:t>∙</w:t>
            </w:r>
            <w:r>
              <w:rPr>
                <w:i/>
                <w:sz w:val="26"/>
              </w:rPr>
              <w:t>С</w:t>
            </w:r>
            <w:r>
              <w:rPr>
                <w:i/>
                <w:sz w:val="26"/>
                <w:vertAlign w:val="subscript"/>
              </w:rPr>
              <w:t>3</w:t>
            </w:r>
            <w:r>
              <w:rPr>
                <w:i/>
                <w:sz w:val="26"/>
                <w:vertAlign w:val="superscript"/>
              </w:rPr>
              <w:t>6</w:t>
            </w:r>
            <w:r>
              <w:rPr>
                <w:i/>
                <w:sz w:val="26"/>
              </w:rPr>
              <w:t xml:space="preserve"> </w:t>
            </w:r>
            <w:r>
              <w:rPr>
                <w:sz w:val="26"/>
              </w:rPr>
              <w:t xml:space="preserve">= </w:t>
            </w:r>
            <w:r>
              <w:rPr>
                <w:i/>
                <w:sz w:val="26"/>
              </w:rPr>
              <w:t xml:space="preserve">E </w:t>
            </w:r>
            <w:r>
              <w:rPr>
                <w:sz w:val="26"/>
              </w:rPr>
              <w:t>.</w:t>
            </w:r>
          </w:p>
        </w:tc>
        <w:tc>
          <w:tcPr>
            <w:tcW w:w="1407" w:type="dxa"/>
            <w:tcBorders>
              <w:right w:val="nil"/>
            </w:tcBorders>
          </w:tcPr>
          <w:p w:rsidR="00E10D98" w:rsidRDefault="00E10D98">
            <w:pPr>
              <w:pStyle w:val="TableParagraph"/>
              <w:ind w:left="0"/>
              <w:rPr>
                <w:sz w:val="69"/>
              </w:rPr>
            </w:pPr>
          </w:p>
          <w:p w:rsidR="00E10D98" w:rsidRDefault="000E0E93">
            <w:pPr>
              <w:pStyle w:val="TableParagraph"/>
              <w:ind w:left="246"/>
              <w:rPr>
                <w:rFonts w:ascii="Wingdings 3" w:hAnsi="Wingdings 3"/>
                <w:sz w:val="45"/>
              </w:rPr>
            </w:pPr>
            <w:r>
              <w:rPr>
                <w:i/>
                <w:sz w:val="45"/>
              </w:rPr>
              <w:t>S</w:t>
            </w:r>
            <w:r>
              <w:rPr>
                <w:i/>
                <w:sz w:val="45"/>
                <w:vertAlign w:val="subscript"/>
              </w:rPr>
              <w:t>4</w:t>
            </w:r>
            <w:r>
              <w:rPr>
                <w:i/>
                <w:sz w:val="45"/>
              </w:rPr>
              <w:t xml:space="preserve"> </w:t>
            </w:r>
            <w:r>
              <w:rPr>
                <w:rFonts w:ascii="Wingdings 3" w:hAnsi="Wingdings 3"/>
                <w:sz w:val="45"/>
              </w:rPr>
              <w:t></w:t>
            </w:r>
          </w:p>
        </w:tc>
        <w:tc>
          <w:tcPr>
            <w:tcW w:w="2474" w:type="dxa"/>
            <w:tcBorders>
              <w:left w:val="nil"/>
            </w:tcBorders>
          </w:tcPr>
          <w:p w:rsidR="00E10D98" w:rsidRDefault="00E10D98">
            <w:pPr>
              <w:pStyle w:val="TableParagraph"/>
              <w:spacing w:before="2"/>
              <w:ind w:left="0"/>
              <w:rPr>
                <w:sz w:val="40"/>
              </w:rPr>
            </w:pPr>
          </w:p>
          <w:p w:rsidR="00E10D98" w:rsidRDefault="000E0E93">
            <w:pPr>
              <w:pStyle w:val="TableParagraph"/>
              <w:ind w:left="284"/>
              <w:rPr>
                <w:sz w:val="26"/>
              </w:rPr>
            </w:pPr>
            <w:r>
              <w:rPr>
                <w:i/>
                <w:sz w:val="26"/>
              </w:rPr>
              <w:t>S</w:t>
            </w:r>
            <w:r>
              <w:rPr>
                <w:i/>
                <w:sz w:val="26"/>
                <w:vertAlign w:val="subscript"/>
              </w:rPr>
              <w:t>4</w:t>
            </w:r>
            <w:r>
              <w:rPr>
                <w:i/>
                <w:sz w:val="26"/>
              </w:rPr>
              <w:t xml:space="preserve"> </w:t>
            </w:r>
            <w:r>
              <w:rPr>
                <w:sz w:val="26"/>
              </w:rPr>
              <w:t>,</w:t>
            </w:r>
          </w:p>
          <w:p w:rsidR="00E10D98" w:rsidRDefault="000E0E93">
            <w:pPr>
              <w:pStyle w:val="TableParagraph"/>
              <w:spacing w:before="4"/>
              <w:ind w:left="284"/>
              <w:rPr>
                <w:sz w:val="26"/>
              </w:rPr>
            </w:pPr>
            <w:r>
              <w:rPr>
                <w:i/>
                <w:sz w:val="26"/>
              </w:rPr>
              <w:t>S</w:t>
            </w:r>
            <w:r>
              <w:rPr>
                <w:i/>
                <w:sz w:val="26"/>
                <w:vertAlign w:val="subscript"/>
              </w:rPr>
              <w:t>4</w:t>
            </w:r>
            <w:r>
              <w:rPr>
                <w:i/>
                <w:sz w:val="26"/>
                <w:vertAlign w:val="superscript"/>
              </w:rPr>
              <w:t>2</w:t>
            </w:r>
            <w:r>
              <w:rPr>
                <w:i/>
                <w:sz w:val="26"/>
              </w:rPr>
              <w:t xml:space="preserve"> </w:t>
            </w:r>
            <w:r>
              <w:rPr>
                <w:sz w:val="26"/>
              </w:rPr>
              <w:t xml:space="preserve">= </w:t>
            </w:r>
            <w:r>
              <w:rPr>
                <w:i/>
                <w:sz w:val="26"/>
              </w:rPr>
              <w:t>σ</w:t>
            </w:r>
            <w:r>
              <w:rPr>
                <w:i/>
                <w:sz w:val="26"/>
                <w:vertAlign w:val="superscript"/>
              </w:rPr>
              <w:t>2</w:t>
            </w:r>
            <w:r>
              <w:rPr>
                <w:sz w:val="26"/>
              </w:rPr>
              <w:t>∙</w:t>
            </w:r>
            <w:r>
              <w:rPr>
                <w:i/>
                <w:sz w:val="26"/>
              </w:rPr>
              <w:t>С</w:t>
            </w:r>
            <w:r>
              <w:rPr>
                <w:i/>
                <w:sz w:val="26"/>
                <w:vertAlign w:val="subscript"/>
              </w:rPr>
              <w:t>4</w:t>
            </w:r>
            <w:r>
              <w:rPr>
                <w:i/>
                <w:sz w:val="26"/>
                <w:vertAlign w:val="superscript"/>
              </w:rPr>
              <w:t>2</w:t>
            </w:r>
            <w:r>
              <w:rPr>
                <w:i/>
                <w:sz w:val="26"/>
              </w:rPr>
              <w:t xml:space="preserve"> </w:t>
            </w:r>
            <w:r>
              <w:rPr>
                <w:sz w:val="26"/>
              </w:rPr>
              <w:t xml:space="preserve">= </w:t>
            </w:r>
            <w:r>
              <w:rPr>
                <w:i/>
                <w:sz w:val="26"/>
              </w:rPr>
              <w:t>С</w:t>
            </w:r>
            <w:r>
              <w:rPr>
                <w:i/>
                <w:sz w:val="26"/>
                <w:vertAlign w:val="subscript"/>
              </w:rPr>
              <w:t>2</w:t>
            </w:r>
            <w:r>
              <w:rPr>
                <w:i/>
                <w:sz w:val="26"/>
              </w:rPr>
              <w:t xml:space="preserve"> </w:t>
            </w:r>
            <w:r>
              <w:rPr>
                <w:sz w:val="26"/>
              </w:rPr>
              <w:t>,</w:t>
            </w:r>
          </w:p>
          <w:p w:rsidR="00E10D98" w:rsidRDefault="000E0E93">
            <w:pPr>
              <w:pStyle w:val="TableParagraph"/>
              <w:spacing w:before="3"/>
              <w:ind w:left="284"/>
              <w:rPr>
                <w:sz w:val="26"/>
              </w:rPr>
            </w:pPr>
            <w:r>
              <w:rPr>
                <w:i/>
                <w:sz w:val="26"/>
              </w:rPr>
              <w:t>S</w:t>
            </w:r>
            <w:r>
              <w:rPr>
                <w:i/>
                <w:sz w:val="26"/>
                <w:vertAlign w:val="subscript"/>
              </w:rPr>
              <w:t>4</w:t>
            </w:r>
            <w:r>
              <w:rPr>
                <w:i/>
                <w:sz w:val="26"/>
                <w:vertAlign w:val="superscript"/>
              </w:rPr>
              <w:t>3</w:t>
            </w:r>
            <w:r>
              <w:rPr>
                <w:i/>
                <w:sz w:val="26"/>
              </w:rPr>
              <w:t xml:space="preserve"> </w:t>
            </w:r>
            <w:r>
              <w:rPr>
                <w:sz w:val="26"/>
              </w:rPr>
              <w:t>,</w:t>
            </w:r>
          </w:p>
          <w:p w:rsidR="00E10D98" w:rsidRDefault="000E0E93">
            <w:pPr>
              <w:pStyle w:val="TableParagraph"/>
              <w:spacing w:before="4"/>
              <w:ind w:left="284"/>
              <w:rPr>
                <w:sz w:val="26"/>
              </w:rPr>
            </w:pPr>
            <w:r>
              <w:rPr>
                <w:i/>
                <w:sz w:val="26"/>
              </w:rPr>
              <w:t>S</w:t>
            </w:r>
            <w:r>
              <w:rPr>
                <w:i/>
                <w:sz w:val="26"/>
                <w:vertAlign w:val="subscript"/>
              </w:rPr>
              <w:t>4</w:t>
            </w:r>
            <w:r>
              <w:rPr>
                <w:i/>
                <w:sz w:val="26"/>
                <w:vertAlign w:val="superscript"/>
              </w:rPr>
              <w:t>4</w:t>
            </w:r>
            <w:r>
              <w:rPr>
                <w:i/>
                <w:sz w:val="26"/>
              </w:rPr>
              <w:t xml:space="preserve"> </w:t>
            </w:r>
            <w:r>
              <w:rPr>
                <w:sz w:val="26"/>
              </w:rPr>
              <w:t xml:space="preserve">= </w:t>
            </w:r>
            <w:r>
              <w:rPr>
                <w:i/>
                <w:sz w:val="26"/>
              </w:rPr>
              <w:t xml:space="preserve">E </w:t>
            </w:r>
            <w:r>
              <w:rPr>
                <w:sz w:val="26"/>
              </w:rPr>
              <w:t>.</w:t>
            </w:r>
          </w:p>
        </w:tc>
      </w:tr>
    </w:tbl>
    <w:p w:rsidR="00E10D98" w:rsidRDefault="000E0E93">
      <w:pPr>
        <w:pStyle w:val="a3"/>
        <w:spacing w:before="213" w:line="242" w:lineRule="auto"/>
        <w:ind w:left="135" w:firstLine="532"/>
      </w:pPr>
      <w:r>
        <w:t xml:space="preserve">Отже, якщо в молекулі є вісь </w:t>
      </w:r>
      <w:r>
        <w:rPr>
          <w:i/>
        </w:rPr>
        <w:t>S</w:t>
      </w:r>
      <w:r>
        <w:rPr>
          <w:i/>
          <w:vertAlign w:val="subscript"/>
        </w:rPr>
        <w:t>n</w:t>
      </w:r>
      <w:r>
        <w:rPr>
          <w:i/>
        </w:rPr>
        <w:t xml:space="preserve"> </w:t>
      </w:r>
      <w:r>
        <w:t xml:space="preserve">(де </w:t>
      </w:r>
      <w:r>
        <w:rPr>
          <w:i/>
        </w:rPr>
        <w:t xml:space="preserve">n </w:t>
      </w:r>
      <w:r>
        <w:t xml:space="preserve">− парне), то вона має також вісь </w:t>
      </w:r>
      <w:r>
        <w:rPr>
          <w:i/>
        </w:rPr>
        <w:t>C</w:t>
      </w:r>
      <w:r>
        <w:rPr>
          <w:i/>
          <w:vertAlign w:val="subscript"/>
        </w:rPr>
        <w:t>n/2</w:t>
      </w:r>
      <w:r>
        <w:t>, яка співпадає (</w:t>
      </w:r>
      <w:r>
        <w:rPr>
          <w:i/>
        </w:rPr>
        <w:t>колінеарна</w:t>
      </w:r>
      <w:r>
        <w:t xml:space="preserve">) з </w:t>
      </w:r>
      <w:r>
        <w:rPr>
          <w:i/>
        </w:rPr>
        <w:t>S</w:t>
      </w:r>
      <w:r>
        <w:rPr>
          <w:i/>
          <w:vertAlign w:val="subscript"/>
        </w:rPr>
        <w:t>n</w:t>
      </w:r>
      <w:r>
        <w:t>:</w:t>
      </w:r>
    </w:p>
    <w:p w:rsidR="00E10D98" w:rsidRDefault="000E0E93">
      <w:pPr>
        <w:spacing w:before="80"/>
        <w:ind w:left="3610"/>
        <w:rPr>
          <w:sz w:val="26"/>
        </w:rPr>
      </w:pPr>
      <w:r>
        <w:rPr>
          <w:i/>
          <w:sz w:val="26"/>
        </w:rPr>
        <w:t>S</w:t>
      </w:r>
      <w:r>
        <w:rPr>
          <w:i/>
          <w:position w:val="-2"/>
          <w:sz w:val="17"/>
        </w:rPr>
        <w:t>n</w:t>
      </w:r>
      <w:r>
        <w:rPr>
          <w:i/>
          <w:position w:val="12"/>
          <w:sz w:val="17"/>
        </w:rPr>
        <w:t xml:space="preserve">2 </w:t>
      </w:r>
      <w:r>
        <w:rPr>
          <w:sz w:val="26"/>
        </w:rPr>
        <w:t xml:space="preserve">= </w:t>
      </w:r>
      <w:r>
        <w:rPr>
          <w:i/>
          <w:sz w:val="26"/>
        </w:rPr>
        <w:t>σ</w:t>
      </w:r>
      <w:r>
        <w:rPr>
          <w:i/>
          <w:position w:val="12"/>
          <w:sz w:val="17"/>
        </w:rPr>
        <w:t>2</w:t>
      </w:r>
      <w:r>
        <w:rPr>
          <w:sz w:val="26"/>
        </w:rPr>
        <w:t>∙</w:t>
      </w:r>
      <w:r>
        <w:rPr>
          <w:i/>
          <w:sz w:val="26"/>
        </w:rPr>
        <w:t>С</w:t>
      </w:r>
      <w:r>
        <w:rPr>
          <w:i/>
          <w:position w:val="-2"/>
          <w:sz w:val="17"/>
        </w:rPr>
        <w:t>n</w:t>
      </w:r>
      <w:r>
        <w:rPr>
          <w:i/>
          <w:position w:val="12"/>
          <w:sz w:val="17"/>
        </w:rPr>
        <w:t xml:space="preserve">2 </w:t>
      </w:r>
      <w:r>
        <w:rPr>
          <w:sz w:val="26"/>
        </w:rPr>
        <w:t xml:space="preserve">= </w:t>
      </w:r>
      <w:r>
        <w:rPr>
          <w:i/>
          <w:sz w:val="26"/>
        </w:rPr>
        <w:t>С</w:t>
      </w:r>
      <w:r>
        <w:rPr>
          <w:i/>
          <w:position w:val="-2"/>
          <w:sz w:val="17"/>
        </w:rPr>
        <w:t>n</w:t>
      </w:r>
      <w:r>
        <w:rPr>
          <w:i/>
          <w:position w:val="12"/>
          <w:sz w:val="17"/>
        </w:rPr>
        <w:t xml:space="preserve">2 </w:t>
      </w:r>
      <w:r>
        <w:rPr>
          <w:sz w:val="26"/>
        </w:rPr>
        <w:t xml:space="preserve">= </w:t>
      </w:r>
      <w:r>
        <w:rPr>
          <w:i/>
          <w:sz w:val="26"/>
        </w:rPr>
        <w:t>С</w:t>
      </w:r>
      <w:r>
        <w:rPr>
          <w:i/>
          <w:position w:val="-2"/>
          <w:sz w:val="17"/>
        </w:rPr>
        <w:t xml:space="preserve">n/2 </w:t>
      </w:r>
      <w:r>
        <w:rPr>
          <w:sz w:val="26"/>
        </w:rPr>
        <w:t>.</w:t>
      </w:r>
    </w:p>
    <w:p w:rsidR="00E10D98" w:rsidRDefault="000E0E93">
      <w:pPr>
        <w:pStyle w:val="a3"/>
        <w:spacing w:before="103" w:line="242" w:lineRule="auto"/>
        <w:ind w:left="135" w:right="152" w:firstLine="532"/>
      </w:pPr>
      <w:r>
        <w:t xml:space="preserve">Якщо в молекулі є вісь </w:t>
      </w:r>
      <w:r>
        <w:rPr>
          <w:i/>
        </w:rPr>
        <w:t>S</w:t>
      </w:r>
      <w:r>
        <w:rPr>
          <w:i/>
          <w:vertAlign w:val="subscript"/>
        </w:rPr>
        <w:t>n</w:t>
      </w:r>
      <w:r>
        <w:rPr>
          <w:i/>
        </w:rPr>
        <w:t xml:space="preserve"> </w:t>
      </w:r>
      <w:r>
        <w:t xml:space="preserve">(де </w:t>
      </w:r>
      <w:r>
        <w:rPr>
          <w:i/>
        </w:rPr>
        <w:t xml:space="preserve">n </w:t>
      </w:r>
      <w:r>
        <w:t>− непарне), то вона має весь набір із 2</w:t>
      </w:r>
      <w:r>
        <w:rPr>
          <w:i/>
        </w:rPr>
        <w:t xml:space="preserve">n </w:t>
      </w:r>
      <w:r>
        <w:t xml:space="preserve">опера- цій, в т.ч. </w:t>
      </w:r>
      <w:r>
        <w:rPr>
          <w:i/>
        </w:rPr>
        <w:t>C</w:t>
      </w:r>
      <w:r>
        <w:rPr>
          <w:i/>
          <w:vertAlign w:val="subscript"/>
        </w:rPr>
        <w:t>n</w:t>
      </w:r>
      <w:r>
        <w:rPr>
          <w:i/>
        </w:rPr>
        <w:t xml:space="preserve"> </w:t>
      </w:r>
      <w:r>
        <w:t>і перпендикулярну до відповідної осі площину</w:t>
      </w:r>
      <w:r>
        <w:rPr>
          <w:spacing w:val="16"/>
        </w:rPr>
        <w:t xml:space="preserve"> </w:t>
      </w:r>
      <w:r>
        <w:t>симетрії:</w:t>
      </w:r>
    </w:p>
    <w:p w:rsidR="00E10D98" w:rsidRDefault="000E0E93">
      <w:pPr>
        <w:spacing w:before="116"/>
        <w:ind w:left="4387"/>
        <w:rPr>
          <w:sz w:val="26"/>
        </w:rPr>
      </w:pPr>
      <w:r>
        <w:rPr>
          <w:i/>
          <w:sz w:val="26"/>
        </w:rPr>
        <w:t>S</w:t>
      </w:r>
      <w:r>
        <w:rPr>
          <w:i/>
          <w:sz w:val="26"/>
          <w:vertAlign w:val="subscript"/>
        </w:rPr>
        <w:t>n</w:t>
      </w:r>
      <w:r>
        <w:rPr>
          <w:i/>
          <w:sz w:val="26"/>
        </w:rPr>
        <w:t xml:space="preserve"> </w:t>
      </w:r>
      <w:r>
        <w:rPr>
          <w:sz w:val="26"/>
        </w:rPr>
        <w:t>=</w:t>
      </w:r>
      <w:r>
        <w:rPr>
          <w:sz w:val="26"/>
        </w:rPr>
        <w:t xml:space="preserve"> </w:t>
      </w:r>
      <w:r>
        <w:rPr>
          <w:i/>
          <w:sz w:val="26"/>
        </w:rPr>
        <w:t>σ</w:t>
      </w:r>
      <w:r>
        <w:rPr>
          <w:sz w:val="26"/>
        </w:rPr>
        <w:t>∙</w:t>
      </w:r>
      <w:r>
        <w:rPr>
          <w:i/>
          <w:sz w:val="26"/>
        </w:rPr>
        <w:t>С</w:t>
      </w:r>
      <w:r>
        <w:rPr>
          <w:i/>
          <w:sz w:val="26"/>
          <w:vertAlign w:val="subscript"/>
        </w:rPr>
        <w:t>n</w:t>
      </w:r>
      <w:r>
        <w:rPr>
          <w:i/>
          <w:sz w:val="26"/>
        </w:rPr>
        <w:t xml:space="preserve"> </w:t>
      </w:r>
      <w:r>
        <w:rPr>
          <w:sz w:val="26"/>
        </w:rPr>
        <w:t>.</w:t>
      </w:r>
    </w:p>
    <w:p w:rsidR="00E10D98" w:rsidRDefault="00E10D98">
      <w:pPr>
        <w:pStyle w:val="a3"/>
        <w:rPr>
          <w:sz w:val="30"/>
        </w:rPr>
      </w:pPr>
    </w:p>
    <w:p w:rsidR="00E10D98" w:rsidRDefault="00E10D98">
      <w:pPr>
        <w:pStyle w:val="a3"/>
        <w:spacing w:before="11"/>
        <w:rPr>
          <w:sz w:val="32"/>
        </w:rPr>
      </w:pPr>
    </w:p>
    <w:p w:rsidR="00E10D98" w:rsidRDefault="000E0E93">
      <w:pPr>
        <w:pStyle w:val="Heading1"/>
        <w:ind w:left="3548" w:right="0"/>
        <w:jc w:val="left"/>
      </w:pPr>
      <w:r>
        <w:t>Точкові групи симетрії</w:t>
      </w:r>
    </w:p>
    <w:p w:rsidR="00E10D98" w:rsidRDefault="000E0E93">
      <w:pPr>
        <w:pStyle w:val="a3"/>
        <w:spacing w:before="152" w:line="242" w:lineRule="auto"/>
        <w:ind w:left="135" w:firstLine="532"/>
      </w:pPr>
      <w:r>
        <w:t>Сполуки можна класифікувати за елементами симетрії, які притаманні їхнім молекулам.</w:t>
      </w:r>
    </w:p>
    <w:p w:rsidR="00E10D98" w:rsidRDefault="000E0E93">
      <w:pPr>
        <w:pStyle w:val="a3"/>
        <w:spacing w:before="179" w:line="242" w:lineRule="auto"/>
        <w:ind w:left="135" w:right="126" w:firstLine="532"/>
        <w:jc w:val="both"/>
      </w:pPr>
      <w:r>
        <w:rPr>
          <w:i/>
          <w:shd w:val="clear" w:color="auto" w:fill="00FFFF"/>
        </w:rPr>
        <w:t xml:space="preserve">Точкова група </w:t>
      </w:r>
      <w:r>
        <w:rPr>
          <w:shd w:val="clear" w:color="auto" w:fill="00FFFF"/>
        </w:rPr>
        <w:t>− це набір всіх елементів симетрії молекули, яка належить до цієї</w:t>
      </w:r>
      <w:r>
        <w:t xml:space="preserve"> </w:t>
      </w:r>
      <w:r>
        <w:rPr>
          <w:shd w:val="clear" w:color="auto" w:fill="00FFFF"/>
        </w:rPr>
        <w:t>групи.</w:t>
      </w:r>
      <w:r>
        <w:t xml:space="preserve"> Наприклад, молекули групи С</w:t>
      </w:r>
      <w:r>
        <w:rPr>
          <w:vertAlign w:val="subscript"/>
        </w:rPr>
        <w:t>n</w:t>
      </w:r>
      <w:r>
        <w:t xml:space="preserve"> мають лише один елемент симетрії − вісь </w:t>
      </w:r>
      <w:r>
        <w:rPr>
          <w:i/>
        </w:rPr>
        <w:t>С</w:t>
      </w:r>
      <w:r>
        <w:rPr>
          <w:i/>
          <w:vertAlign w:val="subscript"/>
        </w:rPr>
        <w:t>n</w:t>
      </w:r>
      <w:r>
        <w:rPr>
          <w:i/>
        </w:rPr>
        <w:t xml:space="preserve"> </w:t>
      </w:r>
      <w:r>
        <w:t xml:space="preserve">(крім, звичайно, </w:t>
      </w:r>
      <w:r>
        <w:rPr>
          <w:i/>
        </w:rPr>
        <w:t>Е</w:t>
      </w:r>
      <w:r>
        <w:t>, який притаманний всім молекулам). До точкової групи C</w:t>
      </w:r>
      <w:r>
        <w:rPr>
          <w:i/>
          <w:vertAlign w:val="subscript"/>
        </w:rPr>
        <w:t>nh</w:t>
      </w:r>
      <w:r>
        <w:rPr>
          <w:i/>
        </w:rPr>
        <w:t xml:space="preserve"> </w:t>
      </w:r>
      <w:r>
        <w:t>належать молекули, які мають ще й горизонтальну площину відбиття. Молекули точкової групи C</w:t>
      </w:r>
      <w:r>
        <w:rPr>
          <w:i/>
          <w:vertAlign w:val="subscript"/>
        </w:rPr>
        <w:t>nv</w:t>
      </w:r>
      <w:r>
        <w:rPr>
          <w:i/>
        </w:rPr>
        <w:t xml:space="preserve"> </w:t>
      </w:r>
      <w:r>
        <w:t>мають n вертикальних площин відбиття, що м</w:t>
      </w:r>
      <w:r>
        <w:t>істять С</w:t>
      </w:r>
      <w:r>
        <w:rPr>
          <w:i/>
          <w:vertAlign w:val="subscript"/>
        </w:rPr>
        <w:t>n</w:t>
      </w:r>
      <w:r>
        <w:t>, але не мають горизонтальної площини.</w:t>
      </w:r>
    </w:p>
    <w:p w:rsidR="00E10D98" w:rsidRDefault="000E0E93">
      <w:pPr>
        <w:pStyle w:val="a3"/>
        <w:spacing w:before="113"/>
        <w:ind w:left="668"/>
        <w:jc w:val="both"/>
      </w:pPr>
      <w:r>
        <w:t>Загалом розрізняють три типи точкових груп:</w:t>
      </w:r>
    </w:p>
    <w:p w:rsidR="00E10D98" w:rsidRDefault="000E0E93">
      <w:pPr>
        <w:spacing w:before="3" w:line="244" w:lineRule="auto"/>
        <w:ind w:left="668" w:right="6056"/>
        <w:rPr>
          <w:sz w:val="26"/>
        </w:rPr>
      </w:pPr>
      <w:r>
        <w:rPr>
          <w:i/>
          <w:sz w:val="26"/>
        </w:rPr>
        <w:t xml:space="preserve">циліндричні </w:t>
      </w:r>
      <w:r>
        <w:rPr>
          <w:sz w:val="26"/>
        </w:rPr>
        <w:t>(C</w:t>
      </w:r>
      <w:r>
        <w:rPr>
          <w:i/>
          <w:sz w:val="26"/>
          <w:vertAlign w:val="subscript"/>
        </w:rPr>
        <w:t>n</w:t>
      </w:r>
      <w:r>
        <w:rPr>
          <w:sz w:val="26"/>
        </w:rPr>
        <w:t>, C</w:t>
      </w:r>
      <w:r>
        <w:rPr>
          <w:i/>
          <w:sz w:val="26"/>
          <w:vertAlign w:val="subscript"/>
        </w:rPr>
        <w:t>nv</w:t>
      </w:r>
      <w:r>
        <w:rPr>
          <w:sz w:val="26"/>
        </w:rPr>
        <w:t>, C</w:t>
      </w:r>
      <w:r>
        <w:rPr>
          <w:i/>
          <w:sz w:val="26"/>
          <w:vertAlign w:val="subscript"/>
        </w:rPr>
        <w:t>nh</w:t>
      </w:r>
      <w:r>
        <w:rPr>
          <w:sz w:val="26"/>
        </w:rPr>
        <w:t xml:space="preserve">), </w:t>
      </w:r>
      <w:r>
        <w:rPr>
          <w:i/>
          <w:sz w:val="26"/>
        </w:rPr>
        <w:t xml:space="preserve">діедричні </w:t>
      </w:r>
      <w:r>
        <w:rPr>
          <w:sz w:val="26"/>
        </w:rPr>
        <w:t>(D</w:t>
      </w:r>
      <w:r>
        <w:rPr>
          <w:i/>
          <w:sz w:val="26"/>
          <w:vertAlign w:val="subscript"/>
        </w:rPr>
        <w:t>n</w:t>
      </w:r>
      <w:r>
        <w:rPr>
          <w:sz w:val="26"/>
        </w:rPr>
        <w:t>, D</w:t>
      </w:r>
      <w:r>
        <w:rPr>
          <w:i/>
          <w:sz w:val="26"/>
          <w:vertAlign w:val="subscript"/>
        </w:rPr>
        <w:t>nh</w:t>
      </w:r>
      <w:r>
        <w:rPr>
          <w:sz w:val="26"/>
        </w:rPr>
        <w:t>, D</w:t>
      </w:r>
      <w:r>
        <w:rPr>
          <w:i/>
          <w:sz w:val="26"/>
          <w:vertAlign w:val="subscript"/>
        </w:rPr>
        <w:t>nd</w:t>
      </w:r>
      <w:r>
        <w:rPr>
          <w:sz w:val="26"/>
        </w:rPr>
        <w:t xml:space="preserve">) </w:t>
      </w:r>
      <w:r>
        <w:rPr>
          <w:i/>
          <w:sz w:val="26"/>
        </w:rPr>
        <w:t xml:space="preserve">спеціальні </w:t>
      </w:r>
      <w:r>
        <w:rPr>
          <w:sz w:val="26"/>
        </w:rPr>
        <w:t>(C</w:t>
      </w:r>
      <w:r>
        <w:rPr>
          <w:i/>
          <w:sz w:val="26"/>
          <w:vertAlign w:val="subscript"/>
        </w:rPr>
        <w:t>∞v</w:t>
      </w:r>
      <w:r>
        <w:rPr>
          <w:sz w:val="26"/>
        </w:rPr>
        <w:t>, D</w:t>
      </w:r>
      <w:r>
        <w:rPr>
          <w:i/>
          <w:sz w:val="26"/>
          <w:vertAlign w:val="subscript"/>
        </w:rPr>
        <w:t>∞h</w:t>
      </w:r>
      <w:r>
        <w:rPr>
          <w:sz w:val="26"/>
        </w:rPr>
        <w:t>, T</w:t>
      </w:r>
      <w:r>
        <w:rPr>
          <w:i/>
          <w:sz w:val="26"/>
          <w:vertAlign w:val="subscript"/>
        </w:rPr>
        <w:t>d</w:t>
      </w:r>
      <w:r>
        <w:rPr>
          <w:sz w:val="26"/>
        </w:rPr>
        <w:t>, O</w:t>
      </w:r>
      <w:r>
        <w:rPr>
          <w:i/>
          <w:sz w:val="26"/>
          <w:vertAlign w:val="subscript"/>
        </w:rPr>
        <w:t>h</w:t>
      </w:r>
      <w:r>
        <w:rPr>
          <w:sz w:val="26"/>
        </w:rPr>
        <w:t>).</w:t>
      </w:r>
    </w:p>
    <w:p w:rsidR="00E10D98" w:rsidRDefault="00E10D98">
      <w:pPr>
        <w:pStyle w:val="a3"/>
        <w:rPr>
          <w:sz w:val="30"/>
        </w:rPr>
      </w:pPr>
    </w:p>
    <w:p w:rsidR="00E10D98" w:rsidRDefault="000E0E93">
      <w:pPr>
        <w:pStyle w:val="a3"/>
        <w:spacing w:before="180"/>
        <w:ind w:left="668"/>
        <w:jc w:val="both"/>
      </w:pPr>
      <w:r>
        <w:t>Відомості про деякі групи наведено у таблиці 2.2.</w:t>
      </w:r>
    </w:p>
    <w:p w:rsidR="00E10D98" w:rsidRDefault="00E10D98">
      <w:pPr>
        <w:pStyle w:val="a3"/>
        <w:spacing w:before="2"/>
        <w:rPr>
          <w:sz w:val="36"/>
        </w:rPr>
      </w:pPr>
    </w:p>
    <w:p w:rsidR="00E10D98" w:rsidRDefault="000E0E93">
      <w:pPr>
        <w:pStyle w:val="a3"/>
        <w:spacing w:line="242" w:lineRule="auto"/>
        <w:ind w:left="135" w:right="127" w:firstLine="532"/>
        <w:jc w:val="both"/>
      </w:pPr>
      <w:r>
        <w:t>На рисунку 2.8. приведено алгоритм, за допомогою якого можна встановити точкову групу молекули.</w:t>
      </w:r>
    </w:p>
    <w:p w:rsidR="00E10D98" w:rsidRDefault="00E10D98">
      <w:pPr>
        <w:spacing w:line="242" w:lineRule="auto"/>
        <w:jc w:val="both"/>
        <w:sectPr w:rsidR="00E10D98">
          <w:pgSz w:w="12240" w:h="15840"/>
          <w:pgMar w:top="720" w:right="1200" w:bottom="740" w:left="1180" w:header="0" w:footer="548" w:gutter="0"/>
          <w:cols w:space="720"/>
        </w:sectPr>
      </w:pPr>
    </w:p>
    <w:p w:rsidR="00E10D98" w:rsidRDefault="000E0E93">
      <w:pPr>
        <w:pStyle w:val="Heading1"/>
        <w:spacing w:before="74"/>
      </w:pPr>
      <w:r>
        <w:lastRenderedPageBreak/>
        <w:t>Таблиця 2.2. Елементи симетрії та представники деяких точкових груп</w:t>
      </w:r>
    </w:p>
    <w:p w:rsidR="00E10D98" w:rsidRDefault="00E10D98">
      <w:pPr>
        <w:pStyle w:val="a3"/>
        <w:spacing w:before="8"/>
        <w:rPr>
          <w:b/>
          <w:sz w:val="9"/>
        </w:rPr>
      </w:pPr>
    </w:p>
    <w:tbl>
      <w:tblPr>
        <w:tblStyle w:val="TableNormal"/>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600"/>
        <w:gridCol w:w="4666"/>
        <w:gridCol w:w="3329"/>
      </w:tblGrid>
      <w:tr w:rsidR="00E10D98">
        <w:trPr>
          <w:trHeight w:val="642"/>
        </w:trPr>
        <w:tc>
          <w:tcPr>
            <w:tcW w:w="1200" w:type="dxa"/>
            <w:gridSpan w:val="2"/>
          </w:tcPr>
          <w:p w:rsidR="00E10D98" w:rsidRDefault="000E0E93">
            <w:pPr>
              <w:pStyle w:val="TableParagraph"/>
              <w:spacing w:before="16" w:line="242" w:lineRule="auto"/>
              <w:ind w:left="249" w:right="79" w:hanging="159"/>
              <w:rPr>
                <w:b/>
                <w:sz w:val="26"/>
              </w:rPr>
            </w:pPr>
            <w:r>
              <w:rPr>
                <w:b/>
                <w:sz w:val="26"/>
              </w:rPr>
              <w:t>Точкова група</w:t>
            </w:r>
          </w:p>
        </w:tc>
        <w:tc>
          <w:tcPr>
            <w:tcW w:w="4666" w:type="dxa"/>
          </w:tcPr>
          <w:p w:rsidR="00E10D98" w:rsidRDefault="000E0E93">
            <w:pPr>
              <w:pStyle w:val="TableParagraph"/>
              <w:spacing w:before="170"/>
              <w:ind w:left="705"/>
              <w:rPr>
                <w:b/>
                <w:sz w:val="26"/>
              </w:rPr>
            </w:pPr>
            <w:r>
              <w:rPr>
                <w:b/>
                <w:sz w:val="26"/>
              </w:rPr>
              <w:t xml:space="preserve">Елементи симетрії (крім </w:t>
            </w:r>
            <w:r>
              <w:rPr>
                <w:b/>
                <w:i/>
                <w:sz w:val="26"/>
              </w:rPr>
              <w:t>Е</w:t>
            </w:r>
            <w:r>
              <w:rPr>
                <w:b/>
                <w:sz w:val="26"/>
              </w:rPr>
              <w:t>)</w:t>
            </w:r>
          </w:p>
        </w:tc>
        <w:tc>
          <w:tcPr>
            <w:tcW w:w="3329" w:type="dxa"/>
            <w:tcBorders>
              <w:right w:val="single" w:sz="2" w:space="0" w:color="000000"/>
            </w:tcBorders>
          </w:tcPr>
          <w:p w:rsidR="00E10D98" w:rsidRDefault="000E0E93">
            <w:pPr>
              <w:pStyle w:val="TableParagraph"/>
              <w:spacing w:before="170"/>
              <w:ind w:left="791"/>
              <w:rPr>
                <w:b/>
                <w:sz w:val="26"/>
              </w:rPr>
            </w:pPr>
            <w:r>
              <w:rPr>
                <w:b/>
                <w:sz w:val="26"/>
              </w:rPr>
              <w:t>Представники</w:t>
            </w:r>
          </w:p>
        </w:tc>
      </w:tr>
      <w:tr w:rsidR="00E10D98">
        <w:trPr>
          <w:trHeight w:val="302"/>
        </w:trPr>
        <w:tc>
          <w:tcPr>
            <w:tcW w:w="1200" w:type="dxa"/>
            <w:gridSpan w:val="2"/>
            <w:tcBorders>
              <w:bottom w:val="single" w:sz="2" w:space="0" w:color="000000"/>
            </w:tcBorders>
          </w:tcPr>
          <w:p w:rsidR="00E10D98" w:rsidRDefault="000E0E93">
            <w:pPr>
              <w:pStyle w:val="TableParagraph"/>
              <w:spacing w:line="282" w:lineRule="exact"/>
              <w:ind w:left="381" w:right="381"/>
              <w:jc w:val="center"/>
              <w:rPr>
                <w:b/>
                <w:i/>
                <w:sz w:val="26"/>
              </w:rPr>
            </w:pPr>
            <w:r>
              <w:rPr>
                <w:b/>
                <w:sz w:val="26"/>
              </w:rPr>
              <w:t>С</w:t>
            </w:r>
            <w:r>
              <w:rPr>
                <w:b/>
                <w:i/>
                <w:sz w:val="26"/>
                <w:vertAlign w:val="subscript"/>
              </w:rPr>
              <w:t>1</w:t>
            </w:r>
          </w:p>
        </w:tc>
        <w:tc>
          <w:tcPr>
            <w:tcW w:w="4666" w:type="dxa"/>
            <w:tcBorders>
              <w:bottom w:val="single" w:sz="2" w:space="0" w:color="000000"/>
            </w:tcBorders>
          </w:tcPr>
          <w:p w:rsidR="00E10D98" w:rsidRDefault="000E0E93">
            <w:pPr>
              <w:pStyle w:val="TableParagraph"/>
              <w:spacing w:line="282" w:lineRule="exact"/>
              <w:ind w:left="100"/>
              <w:rPr>
                <w:sz w:val="26"/>
              </w:rPr>
            </w:pPr>
            <w:r>
              <w:rPr>
                <w:sz w:val="26"/>
              </w:rPr>
              <w:t>відсутні</w:t>
            </w:r>
          </w:p>
        </w:tc>
        <w:tc>
          <w:tcPr>
            <w:tcW w:w="3329" w:type="dxa"/>
            <w:tcBorders>
              <w:bottom w:val="single" w:sz="2" w:space="0" w:color="000000"/>
              <w:right w:val="single" w:sz="2" w:space="0" w:color="000000"/>
            </w:tcBorders>
          </w:tcPr>
          <w:p w:rsidR="00E10D98" w:rsidRDefault="000E0E93">
            <w:pPr>
              <w:pStyle w:val="TableParagraph"/>
              <w:spacing w:line="282" w:lineRule="exact"/>
              <w:rPr>
                <w:sz w:val="26"/>
              </w:rPr>
            </w:pPr>
            <w:r>
              <w:rPr>
                <w:sz w:val="26"/>
              </w:rPr>
              <w:t>CHClBrI</w:t>
            </w:r>
          </w:p>
        </w:tc>
      </w:tr>
      <w:tr w:rsidR="00E10D98">
        <w:trPr>
          <w:trHeight w:val="906"/>
        </w:trPr>
        <w:tc>
          <w:tcPr>
            <w:tcW w:w="1200" w:type="dxa"/>
            <w:gridSpan w:val="2"/>
            <w:tcBorders>
              <w:top w:val="single" w:sz="2" w:space="0" w:color="000000"/>
            </w:tcBorders>
          </w:tcPr>
          <w:p w:rsidR="00E10D98" w:rsidRDefault="00E10D98">
            <w:pPr>
              <w:pStyle w:val="TableParagraph"/>
              <w:spacing w:before="5"/>
              <w:ind w:left="0"/>
              <w:rPr>
                <w:b/>
                <w:sz w:val="26"/>
              </w:rPr>
            </w:pPr>
          </w:p>
          <w:p w:rsidR="00E10D98" w:rsidRDefault="000E0E93">
            <w:pPr>
              <w:pStyle w:val="TableParagraph"/>
              <w:ind w:left="381" w:right="384"/>
              <w:jc w:val="center"/>
              <w:rPr>
                <w:b/>
                <w:i/>
                <w:sz w:val="26"/>
              </w:rPr>
            </w:pPr>
            <w:r>
              <w:rPr>
                <w:b/>
                <w:sz w:val="26"/>
              </w:rPr>
              <w:t>С</w:t>
            </w:r>
            <w:r>
              <w:rPr>
                <w:b/>
                <w:i/>
                <w:sz w:val="26"/>
                <w:vertAlign w:val="subscript"/>
              </w:rPr>
              <w:t>і</w:t>
            </w:r>
          </w:p>
        </w:tc>
        <w:tc>
          <w:tcPr>
            <w:tcW w:w="4666" w:type="dxa"/>
            <w:tcBorders>
              <w:top w:val="single" w:sz="2" w:space="0" w:color="000000"/>
            </w:tcBorders>
          </w:tcPr>
          <w:p w:rsidR="00E10D98" w:rsidRDefault="00E10D98">
            <w:pPr>
              <w:pStyle w:val="TableParagraph"/>
              <w:ind w:left="0"/>
              <w:rPr>
                <w:b/>
                <w:sz w:val="26"/>
              </w:rPr>
            </w:pPr>
          </w:p>
          <w:p w:rsidR="00E10D98" w:rsidRDefault="000E0E93">
            <w:pPr>
              <w:pStyle w:val="TableParagraph"/>
              <w:ind w:left="100"/>
              <w:rPr>
                <w:b/>
                <w:i/>
                <w:sz w:val="26"/>
              </w:rPr>
            </w:pPr>
            <w:r>
              <w:rPr>
                <w:sz w:val="26"/>
              </w:rPr>
              <w:t xml:space="preserve">лише </w:t>
            </w:r>
            <w:r>
              <w:rPr>
                <w:b/>
                <w:i/>
                <w:sz w:val="26"/>
              </w:rPr>
              <w:t>i</w:t>
            </w:r>
          </w:p>
        </w:tc>
        <w:tc>
          <w:tcPr>
            <w:tcW w:w="3329" w:type="dxa"/>
            <w:tcBorders>
              <w:top w:val="single" w:sz="2" w:space="0" w:color="000000"/>
              <w:right w:val="single" w:sz="2" w:space="0" w:color="000000"/>
            </w:tcBorders>
          </w:tcPr>
          <w:p w:rsidR="00E10D98" w:rsidRDefault="000E0E93">
            <w:pPr>
              <w:pStyle w:val="TableParagraph"/>
              <w:spacing w:line="296" w:lineRule="exact"/>
              <w:rPr>
                <w:sz w:val="26"/>
              </w:rPr>
            </w:pPr>
            <w:r>
              <w:rPr>
                <w:sz w:val="26"/>
              </w:rPr>
              <w:t>мезовинна кислота</w:t>
            </w:r>
          </w:p>
          <w:p w:rsidR="00E10D98" w:rsidRDefault="000E0E93">
            <w:pPr>
              <w:pStyle w:val="TableParagraph"/>
              <w:spacing w:before="2" w:line="300" w:lineRule="atLeast"/>
              <w:rPr>
                <w:sz w:val="26"/>
              </w:rPr>
            </w:pPr>
            <w:r>
              <w:rPr>
                <w:sz w:val="26"/>
              </w:rPr>
              <w:t>НООС(НО)СН- СН(ОН)СООН</w:t>
            </w:r>
          </w:p>
        </w:tc>
      </w:tr>
      <w:tr w:rsidR="00E10D98">
        <w:trPr>
          <w:trHeight w:val="302"/>
        </w:trPr>
        <w:tc>
          <w:tcPr>
            <w:tcW w:w="1200" w:type="dxa"/>
            <w:gridSpan w:val="2"/>
          </w:tcPr>
          <w:p w:rsidR="00E10D98" w:rsidRDefault="000E0E93">
            <w:pPr>
              <w:pStyle w:val="TableParagraph"/>
              <w:spacing w:before="2" w:line="280" w:lineRule="exact"/>
              <w:ind w:left="381" w:right="381"/>
              <w:jc w:val="center"/>
              <w:rPr>
                <w:b/>
                <w:i/>
                <w:sz w:val="26"/>
              </w:rPr>
            </w:pPr>
            <w:r>
              <w:rPr>
                <w:b/>
                <w:sz w:val="26"/>
              </w:rPr>
              <w:t>C</w:t>
            </w:r>
            <w:r>
              <w:rPr>
                <w:b/>
                <w:i/>
                <w:sz w:val="26"/>
                <w:vertAlign w:val="subscript"/>
              </w:rPr>
              <w:t>s</w:t>
            </w:r>
          </w:p>
        </w:tc>
        <w:tc>
          <w:tcPr>
            <w:tcW w:w="4666" w:type="dxa"/>
          </w:tcPr>
          <w:p w:rsidR="00E10D98" w:rsidRDefault="000E0E93">
            <w:pPr>
              <w:pStyle w:val="TableParagraph"/>
              <w:spacing w:line="282" w:lineRule="exact"/>
              <w:ind w:left="100"/>
              <w:rPr>
                <w:b/>
                <w:i/>
                <w:sz w:val="26"/>
              </w:rPr>
            </w:pPr>
            <w:r>
              <w:rPr>
                <w:sz w:val="26"/>
              </w:rPr>
              <w:t xml:space="preserve">лише </w:t>
            </w:r>
            <w:r>
              <w:rPr>
                <w:b/>
                <w:i/>
                <w:sz w:val="26"/>
              </w:rPr>
              <w:t>σ</w:t>
            </w:r>
          </w:p>
        </w:tc>
        <w:tc>
          <w:tcPr>
            <w:tcW w:w="3329" w:type="dxa"/>
            <w:tcBorders>
              <w:right w:val="single" w:sz="2" w:space="0" w:color="000000"/>
            </w:tcBorders>
          </w:tcPr>
          <w:p w:rsidR="00E10D98" w:rsidRDefault="000E0E93">
            <w:pPr>
              <w:pStyle w:val="TableParagraph"/>
              <w:spacing w:line="282" w:lineRule="exact"/>
              <w:rPr>
                <w:sz w:val="26"/>
              </w:rPr>
            </w:pPr>
            <w:r>
              <w:rPr>
                <w:sz w:val="26"/>
              </w:rPr>
              <w:t>ClHC=CCl</w:t>
            </w:r>
            <w:r>
              <w:rPr>
                <w:sz w:val="26"/>
                <w:vertAlign w:val="subscript"/>
              </w:rPr>
              <w:t>2</w:t>
            </w:r>
            <w:r>
              <w:rPr>
                <w:sz w:val="26"/>
              </w:rPr>
              <w:t>, SOCl</w:t>
            </w:r>
            <w:r>
              <w:rPr>
                <w:sz w:val="26"/>
                <w:vertAlign w:val="subscript"/>
              </w:rPr>
              <w:t>2</w:t>
            </w:r>
          </w:p>
        </w:tc>
      </w:tr>
      <w:tr w:rsidR="00E10D98">
        <w:trPr>
          <w:trHeight w:val="306"/>
        </w:trPr>
        <w:tc>
          <w:tcPr>
            <w:tcW w:w="1200" w:type="dxa"/>
            <w:gridSpan w:val="2"/>
          </w:tcPr>
          <w:p w:rsidR="00E10D98" w:rsidRDefault="000E0E93">
            <w:pPr>
              <w:pStyle w:val="TableParagraph"/>
              <w:spacing w:before="2" w:line="285" w:lineRule="exact"/>
              <w:ind w:left="381" w:right="381"/>
              <w:jc w:val="center"/>
              <w:rPr>
                <w:b/>
                <w:i/>
                <w:sz w:val="26"/>
              </w:rPr>
            </w:pPr>
            <w:r>
              <w:rPr>
                <w:b/>
                <w:sz w:val="26"/>
              </w:rPr>
              <w:t>С</w:t>
            </w:r>
            <w:r>
              <w:rPr>
                <w:b/>
                <w:i/>
                <w:sz w:val="26"/>
                <w:vertAlign w:val="subscript"/>
              </w:rPr>
              <w:t>2</w:t>
            </w:r>
          </w:p>
        </w:tc>
        <w:tc>
          <w:tcPr>
            <w:tcW w:w="4666" w:type="dxa"/>
          </w:tcPr>
          <w:p w:rsidR="00E10D98" w:rsidRDefault="000E0E93">
            <w:pPr>
              <w:pStyle w:val="TableParagraph"/>
              <w:spacing w:line="287" w:lineRule="exact"/>
              <w:ind w:left="100"/>
              <w:rPr>
                <w:b/>
                <w:i/>
                <w:sz w:val="26"/>
              </w:rPr>
            </w:pPr>
            <w:r>
              <w:rPr>
                <w:sz w:val="26"/>
              </w:rPr>
              <w:t xml:space="preserve">лише </w:t>
            </w:r>
            <w:r>
              <w:rPr>
                <w:b/>
                <w:i/>
                <w:sz w:val="26"/>
              </w:rPr>
              <w:t>С</w:t>
            </w:r>
            <w:r>
              <w:rPr>
                <w:b/>
                <w:i/>
                <w:sz w:val="26"/>
                <w:vertAlign w:val="subscript"/>
              </w:rPr>
              <w:t>2</w:t>
            </w:r>
          </w:p>
        </w:tc>
        <w:tc>
          <w:tcPr>
            <w:tcW w:w="3329" w:type="dxa"/>
            <w:tcBorders>
              <w:right w:val="single" w:sz="2" w:space="0" w:color="000000"/>
            </w:tcBorders>
          </w:tcPr>
          <w:p w:rsidR="00E10D98" w:rsidRDefault="000E0E93">
            <w:pPr>
              <w:pStyle w:val="TableParagraph"/>
              <w:spacing w:line="287" w:lineRule="exact"/>
              <w:rPr>
                <w:sz w:val="26"/>
              </w:rPr>
            </w:pPr>
            <w:r>
              <w:rPr>
                <w:sz w:val="26"/>
              </w:rPr>
              <w:t>Н</w:t>
            </w:r>
            <w:r>
              <w:rPr>
                <w:sz w:val="26"/>
                <w:vertAlign w:val="subscript"/>
              </w:rPr>
              <w:t>2</w:t>
            </w:r>
            <w:r>
              <w:rPr>
                <w:sz w:val="26"/>
              </w:rPr>
              <w:t>О</w:t>
            </w:r>
            <w:r>
              <w:rPr>
                <w:sz w:val="26"/>
                <w:vertAlign w:val="subscript"/>
              </w:rPr>
              <w:t>2</w:t>
            </w:r>
          </w:p>
        </w:tc>
      </w:tr>
      <w:tr w:rsidR="00E10D98">
        <w:trPr>
          <w:trHeight w:val="302"/>
        </w:trPr>
        <w:tc>
          <w:tcPr>
            <w:tcW w:w="600" w:type="dxa"/>
            <w:vMerge w:val="restart"/>
          </w:tcPr>
          <w:p w:rsidR="00E10D98" w:rsidRDefault="000E0E93">
            <w:pPr>
              <w:pStyle w:val="TableParagraph"/>
              <w:spacing w:before="154"/>
              <w:ind w:left="110"/>
              <w:rPr>
                <w:b/>
                <w:i/>
                <w:sz w:val="17"/>
              </w:rPr>
            </w:pPr>
            <w:r>
              <w:rPr>
                <w:b/>
                <w:position w:val="3"/>
                <w:sz w:val="26"/>
              </w:rPr>
              <w:t>C</w:t>
            </w:r>
            <w:r>
              <w:rPr>
                <w:b/>
                <w:i/>
                <w:sz w:val="17"/>
              </w:rPr>
              <w:t>nv</w:t>
            </w:r>
          </w:p>
        </w:tc>
        <w:tc>
          <w:tcPr>
            <w:tcW w:w="600" w:type="dxa"/>
          </w:tcPr>
          <w:p w:rsidR="00E10D98" w:rsidRDefault="000E0E93">
            <w:pPr>
              <w:pStyle w:val="TableParagraph"/>
              <w:spacing w:before="5" w:line="277" w:lineRule="exact"/>
              <w:ind w:left="87" w:right="87"/>
              <w:jc w:val="center"/>
              <w:rPr>
                <w:b/>
                <w:i/>
                <w:sz w:val="17"/>
              </w:rPr>
            </w:pPr>
            <w:r>
              <w:rPr>
                <w:b/>
                <w:position w:val="3"/>
                <w:sz w:val="26"/>
              </w:rPr>
              <w:t>С</w:t>
            </w:r>
            <w:r>
              <w:rPr>
                <w:b/>
                <w:i/>
                <w:sz w:val="17"/>
              </w:rPr>
              <w:t>2v</w:t>
            </w:r>
          </w:p>
        </w:tc>
        <w:tc>
          <w:tcPr>
            <w:tcW w:w="4666" w:type="dxa"/>
            <w:vMerge w:val="restart"/>
          </w:tcPr>
          <w:p w:rsidR="00E10D98" w:rsidRDefault="000E0E93">
            <w:pPr>
              <w:pStyle w:val="TableParagraph"/>
              <w:spacing w:before="146"/>
              <w:ind w:left="100"/>
              <w:rPr>
                <w:b/>
                <w:i/>
                <w:sz w:val="26"/>
              </w:rPr>
            </w:pPr>
            <w:r>
              <w:rPr>
                <w:b/>
                <w:i/>
                <w:sz w:val="26"/>
              </w:rPr>
              <w:t>С</w:t>
            </w:r>
            <w:r>
              <w:rPr>
                <w:b/>
                <w:i/>
                <w:sz w:val="26"/>
                <w:vertAlign w:val="subscript"/>
              </w:rPr>
              <w:t>n</w:t>
            </w:r>
            <w:r>
              <w:rPr>
                <w:b/>
                <w:i/>
                <w:sz w:val="26"/>
              </w:rPr>
              <w:t xml:space="preserve"> </w:t>
            </w:r>
            <w:r>
              <w:rPr>
                <w:sz w:val="26"/>
              </w:rPr>
              <w:t xml:space="preserve">i </w:t>
            </w:r>
            <w:r>
              <w:rPr>
                <w:b/>
                <w:i/>
                <w:sz w:val="26"/>
              </w:rPr>
              <w:t>n σ</w:t>
            </w:r>
            <w:r>
              <w:rPr>
                <w:b/>
                <w:i/>
                <w:sz w:val="26"/>
                <w:vertAlign w:val="subscript"/>
              </w:rPr>
              <w:t>v</w:t>
            </w:r>
          </w:p>
        </w:tc>
        <w:tc>
          <w:tcPr>
            <w:tcW w:w="3329" w:type="dxa"/>
            <w:tcBorders>
              <w:right w:val="single" w:sz="2" w:space="0" w:color="000000"/>
            </w:tcBorders>
          </w:tcPr>
          <w:p w:rsidR="00E10D98" w:rsidRDefault="000E0E93">
            <w:pPr>
              <w:pStyle w:val="TableParagraph"/>
              <w:spacing w:line="282" w:lineRule="exact"/>
              <w:rPr>
                <w:sz w:val="26"/>
              </w:rPr>
            </w:pPr>
            <w:r>
              <w:rPr>
                <w:sz w:val="26"/>
              </w:rPr>
              <w:t>Н</w:t>
            </w:r>
            <w:r>
              <w:rPr>
                <w:sz w:val="26"/>
                <w:vertAlign w:val="subscript"/>
              </w:rPr>
              <w:t>2</w:t>
            </w:r>
            <w:r>
              <w:rPr>
                <w:sz w:val="26"/>
              </w:rPr>
              <w:t>О, HCOH</w:t>
            </w:r>
          </w:p>
        </w:tc>
      </w:tr>
      <w:tr w:rsidR="00E10D98">
        <w:trPr>
          <w:trHeight w:val="302"/>
        </w:trPr>
        <w:tc>
          <w:tcPr>
            <w:tcW w:w="600" w:type="dxa"/>
            <w:vMerge/>
            <w:tcBorders>
              <w:top w:val="nil"/>
            </w:tcBorders>
          </w:tcPr>
          <w:p w:rsidR="00E10D98" w:rsidRDefault="00E10D98">
            <w:pPr>
              <w:rPr>
                <w:sz w:val="2"/>
                <w:szCs w:val="2"/>
              </w:rPr>
            </w:pPr>
          </w:p>
        </w:tc>
        <w:tc>
          <w:tcPr>
            <w:tcW w:w="600" w:type="dxa"/>
          </w:tcPr>
          <w:p w:rsidR="00E10D98" w:rsidRDefault="000E0E93">
            <w:pPr>
              <w:pStyle w:val="TableParagraph"/>
              <w:spacing w:before="5" w:line="277" w:lineRule="exact"/>
              <w:ind w:left="87" w:right="87"/>
              <w:jc w:val="center"/>
              <w:rPr>
                <w:b/>
                <w:i/>
                <w:sz w:val="17"/>
              </w:rPr>
            </w:pPr>
            <w:r>
              <w:rPr>
                <w:b/>
                <w:position w:val="3"/>
                <w:sz w:val="26"/>
              </w:rPr>
              <w:t>C</w:t>
            </w:r>
            <w:r>
              <w:rPr>
                <w:b/>
                <w:i/>
                <w:sz w:val="17"/>
              </w:rPr>
              <w:t>3v</w:t>
            </w:r>
          </w:p>
        </w:tc>
        <w:tc>
          <w:tcPr>
            <w:tcW w:w="4666" w:type="dxa"/>
            <w:vMerge/>
            <w:tcBorders>
              <w:top w:val="nil"/>
            </w:tcBorders>
          </w:tcPr>
          <w:p w:rsidR="00E10D98" w:rsidRDefault="00E10D98">
            <w:pPr>
              <w:rPr>
                <w:sz w:val="2"/>
                <w:szCs w:val="2"/>
              </w:rPr>
            </w:pPr>
          </w:p>
        </w:tc>
        <w:tc>
          <w:tcPr>
            <w:tcW w:w="3329" w:type="dxa"/>
            <w:tcBorders>
              <w:right w:val="single" w:sz="2" w:space="0" w:color="000000"/>
            </w:tcBorders>
          </w:tcPr>
          <w:p w:rsidR="00E10D98" w:rsidRDefault="000E0E93">
            <w:pPr>
              <w:pStyle w:val="TableParagraph"/>
              <w:spacing w:line="282" w:lineRule="exact"/>
              <w:rPr>
                <w:sz w:val="26"/>
              </w:rPr>
            </w:pPr>
            <w:r>
              <w:rPr>
                <w:sz w:val="26"/>
              </w:rPr>
              <w:t>NH</w:t>
            </w:r>
            <w:r>
              <w:rPr>
                <w:sz w:val="26"/>
                <w:vertAlign w:val="subscript"/>
              </w:rPr>
              <w:t>3</w:t>
            </w:r>
            <w:r>
              <w:rPr>
                <w:sz w:val="26"/>
              </w:rPr>
              <w:t>, CHCl</w:t>
            </w:r>
            <w:r>
              <w:rPr>
                <w:sz w:val="26"/>
                <w:vertAlign w:val="subscript"/>
              </w:rPr>
              <w:t>3</w:t>
            </w:r>
          </w:p>
        </w:tc>
      </w:tr>
      <w:tr w:rsidR="00E10D98">
        <w:trPr>
          <w:trHeight w:val="301"/>
        </w:trPr>
        <w:tc>
          <w:tcPr>
            <w:tcW w:w="600" w:type="dxa"/>
            <w:vMerge w:val="restart"/>
          </w:tcPr>
          <w:p w:rsidR="00E10D98" w:rsidRDefault="000E0E93">
            <w:pPr>
              <w:pStyle w:val="TableParagraph"/>
              <w:spacing w:before="144"/>
              <w:ind w:left="105"/>
              <w:rPr>
                <w:b/>
                <w:i/>
                <w:sz w:val="17"/>
              </w:rPr>
            </w:pPr>
            <w:r>
              <w:rPr>
                <w:b/>
                <w:position w:val="4"/>
                <w:sz w:val="26"/>
              </w:rPr>
              <w:t>C</w:t>
            </w:r>
            <w:r>
              <w:rPr>
                <w:b/>
                <w:i/>
                <w:sz w:val="17"/>
              </w:rPr>
              <w:t>nh</w:t>
            </w:r>
          </w:p>
        </w:tc>
        <w:tc>
          <w:tcPr>
            <w:tcW w:w="600" w:type="dxa"/>
          </w:tcPr>
          <w:p w:rsidR="00E10D98" w:rsidRDefault="000E0E93">
            <w:pPr>
              <w:pStyle w:val="TableParagraph"/>
              <w:spacing w:line="282" w:lineRule="exact"/>
              <w:ind w:right="87"/>
              <w:jc w:val="center"/>
              <w:rPr>
                <w:b/>
                <w:i/>
                <w:sz w:val="17"/>
              </w:rPr>
            </w:pPr>
            <w:r>
              <w:rPr>
                <w:b/>
                <w:position w:val="4"/>
                <w:sz w:val="26"/>
              </w:rPr>
              <w:t>C</w:t>
            </w:r>
            <w:r>
              <w:rPr>
                <w:b/>
                <w:i/>
                <w:sz w:val="17"/>
              </w:rPr>
              <w:t>2h</w:t>
            </w:r>
          </w:p>
        </w:tc>
        <w:tc>
          <w:tcPr>
            <w:tcW w:w="4666" w:type="dxa"/>
            <w:vMerge w:val="restart"/>
          </w:tcPr>
          <w:p w:rsidR="00E10D98" w:rsidRDefault="000E0E93">
            <w:pPr>
              <w:pStyle w:val="TableParagraph"/>
              <w:spacing w:before="146"/>
              <w:ind w:left="100"/>
              <w:rPr>
                <w:b/>
                <w:i/>
                <w:sz w:val="26"/>
              </w:rPr>
            </w:pPr>
            <w:r>
              <w:rPr>
                <w:b/>
                <w:i/>
                <w:sz w:val="26"/>
              </w:rPr>
              <w:t>C</w:t>
            </w:r>
            <w:r>
              <w:rPr>
                <w:b/>
                <w:i/>
                <w:sz w:val="26"/>
                <w:vertAlign w:val="subscript"/>
              </w:rPr>
              <w:t>n</w:t>
            </w:r>
            <w:r>
              <w:rPr>
                <w:sz w:val="26"/>
              </w:rPr>
              <w:t xml:space="preserve">, </w:t>
            </w:r>
            <w:r>
              <w:rPr>
                <w:b/>
                <w:i/>
                <w:sz w:val="26"/>
              </w:rPr>
              <w:t>S</w:t>
            </w:r>
            <w:r>
              <w:rPr>
                <w:b/>
                <w:i/>
                <w:sz w:val="26"/>
                <w:vertAlign w:val="subscript"/>
              </w:rPr>
              <w:t>n</w:t>
            </w:r>
            <w:r>
              <w:rPr>
                <w:sz w:val="26"/>
              </w:rPr>
              <w:t xml:space="preserve">, </w:t>
            </w:r>
            <w:r>
              <w:rPr>
                <w:b/>
                <w:i/>
                <w:sz w:val="26"/>
              </w:rPr>
              <w:t>σ</w:t>
            </w:r>
            <w:r>
              <w:rPr>
                <w:b/>
                <w:i/>
                <w:sz w:val="26"/>
                <w:vertAlign w:val="subscript"/>
              </w:rPr>
              <w:t>h</w:t>
            </w:r>
          </w:p>
        </w:tc>
        <w:tc>
          <w:tcPr>
            <w:tcW w:w="3329" w:type="dxa"/>
            <w:tcBorders>
              <w:right w:val="single" w:sz="2" w:space="0" w:color="000000"/>
            </w:tcBorders>
          </w:tcPr>
          <w:p w:rsidR="00E10D98" w:rsidRDefault="000E0E93">
            <w:pPr>
              <w:pStyle w:val="TableParagraph"/>
              <w:spacing w:line="282" w:lineRule="exact"/>
              <w:rPr>
                <w:sz w:val="26"/>
              </w:rPr>
            </w:pPr>
            <w:r>
              <w:rPr>
                <w:sz w:val="26"/>
              </w:rPr>
              <w:t>транс-CHCl=CHCl</w:t>
            </w:r>
          </w:p>
        </w:tc>
      </w:tr>
      <w:tr w:rsidR="00E10D98">
        <w:trPr>
          <w:trHeight w:val="297"/>
        </w:trPr>
        <w:tc>
          <w:tcPr>
            <w:tcW w:w="600" w:type="dxa"/>
            <w:vMerge/>
            <w:tcBorders>
              <w:top w:val="nil"/>
            </w:tcBorders>
          </w:tcPr>
          <w:p w:rsidR="00E10D98" w:rsidRDefault="00E10D98">
            <w:pPr>
              <w:rPr>
                <w:sz w:val="2"/>
                <w:szCs w:val="2"/>
              </w:rPr>
            </w:pPr>
          </w:p>
        </w:tc>
        <w:tc>
          <w:tcPr>
            <w:tcW w:w="600" w:type="dxa"/>
          </w:tcPr>
          <w:p w:rsidR="00E10D98" w:rsidRDefault="000E0E93">
            <w:pPr>
              <w:pStyle w:val="TableParagraph"/>
              <w:spacing w:line="277" w:lineRule="exact"/>
              <w:ind w:right="87"/>
              <w:jc w:val="center"/>
              <w:rPr>
                <w:b/>
                <w:i/>
                <w:sz w:val="17"/>
              </w:rPr>
            </w:pPr>
            <w:r>
              <w:rPr>
                <w:b/>
                <w:position w:val="4"/>
                <w:sz w:val="26"/>
              </w:rPr>
              <w:t>C</w:t>
            </w:r>
            <w:r>
              <w:rPr>
                <w:b/>
                <w:i/>
                <w:sz w:val="17"/>
              </w:rPr>
              <w:t>3h</w:t>
            </w:r>
          </w:p>
        </w:tc>
        <w:tc>
          <w:tcPr>
            <w:tcW w:w="4666" w:type="dxa"/>
            <w:vMerge/>
            <w:tcBorders>
              <w:top w:val="nil"/>
            </w:tcBorders>
          </w:tcPr>
          <w:p w:rsidR="00E10D98" w:rsidRDefault="00E10D98">
            <w:pPr>
              <w:rPr>
                <w:sz w:val="2"/>
                <w:szCs w:val="2"/>
              </w:rPr>
            </w:pPr>
          </w:p>
        </w:tc>
        <w:tc>
          <w:tcPr>
            <w:tcW w:w="3329" w:type="dxa"/>
            <w:tcBorders>
              <w:right w:val="single" w:sz="2" w:space="0" w:color="000000"/>
            </w:tcBorders>
          </w:tcPr>
          <w:p w:rsidR="00E10D98" w:rsidRDefault="000E0E93">
            <w:pPr>
              <w:pStyle w:val="TableParagraph"/>
              <w:spacing w:line="277" w:lineRule="exact"/>
              <w:rPr>
                <w:sz w:val="26"/>
              </w:rPr>
            </w:pPr>
            <w:r>
              <w:rPr>
                <w:sz w:val="26"/>
              </w:rPr>
              <w:t>H</w:t>
            </w:r>
            <w:r>
              <w:rPr>
                <w:sz w:val="26"/>
                <w:vertAlign w:val="subscript"/>
              </w:rPr>
              <w:t>3</w:t>
            </w:r>
            <w:r>
              <w:rPr>
                <w:sz w:val="26"/>
              </w:rPr>
              <w:t>BO</w:t>
            </w:r>
            <w:r>
              <w:rPr>
                <w:sz w:val="26"/>
                <w:vertAlign w:val="subscript"/>
              </w:rPr>
              <w:t>3</w:t>
            </w:r>
            <w:r>
              <w:rPr>
                <w:sz w:val="26"/>
              </w:rPr>
              <w:t xml:space="preserve"> (плоска структура)</w:t>
            </w:r>
          </w:p>
        </w:tc>
      </w:tr>
      <w:tr w:rsidR="00E10D98">
        <w:trPr>
          <w:trHeight w:val="302"/>
        </w:trPr>
        <w:tc>
          <w:tcPr>
            <w:tcW w:w="1200" w:type="dxa"/>
            <w:gridSpan w:val="2"/>
          </w:tcPr>
          <w:p w:rsidR="00E10D98" w:rsidRDefault="000E0E93">
            <w:pPr>
              <w:pStyle w:val="TableParagraph"/>
              <w:spacing w:before="2" w:line="280" w:lineRule="exact"/>
              <w:ind w:left="381" w:right="381"/>
              <w:jc w:val="center"/>
              <w:rPr>
                <w:b/>
                <w:i/>
                <w:sz w:val="26"/>
              </w:rPr>
            </w:pPr>
            <w:r>
              <w:rPr>
                <w:b/>
                <w:sz w:val="26"/>
              </w:rPr>
              <w:t>D</w:t>
            </w:r>
            <w:r>
              <w:rPr>
                <w:b/>
                <w:i/>
                <w:sz w:val="26"/>
                <w:vertAlign w:val="subscript"/>
              </w:rPr>
              <w:t>n</w:t>
            </w:r>
          </w:p>
        </w:tc>
        <w:tc>
          <w:tcPr>
            <w:tcW w:w="4666" w:type="dxa"/>
          </w:tcPr>
          <w:p w:rsidR="00E10D98" w:rsidRDefault="000E0E93">
            <w:pPr>
              <w:pStyle w:val="TableParagraph"/>
              <w:spacing w:line="282" w:lineRule="exact"/>
              <w:ind w:left="100"/>
              <w:rPr>
                <w:b/>
                <w:i/>
                <w:sz w:val="26"/>
              </w:rPr>
            </w:pPr>
            <w:r>
              <w:rPr>
                <w:b/>
                <w:i/>
                <w:sz w:val="26"/>
              </w:rPr>
              <w:t>C</w:t>
            </w:r>
            <w:r>
              <w:rPr>
                <w:b/>
                <w:i/>
                <w:sz w:val="26"/>
                <w:vertAlign w:val="subscript"/>
              </w:rPr>
              <w:t>n</w:t>
            </w:r>
            <w:r>
              <w:rPr>
                <w:sz w:val="26"/>
              </w:rPr>
              <w:t xml:space="preserve">, </w:t>
            </w:r>
            <w:r>
              <w:rPr>
                <w:b/>
                <w:i/>
                <w:sz w:val="26"/>
              </w:rPr>
              <w:t>n С</w:t>
            </w:r>
            <w:r>
              <w:rPr>
                <w:b/>
                <w:i/>
                <w:sz w:val="26"/>
                <w:vertAlign w:val="subscript"/>
              </w:rPr>
              <w:t>2</w:t>
            </w:r>
            <w:r>
              <w:rPr>
                <w:sz w:val="26"/>
              </w:rPr>
              <w:t xml:space="preserve">, що перпендикулярні до </w:t>
            </w:r>
            <w:r>
              <w:rPr>
                <w:b/>
                <w:i/>
                <w:sz w:val="26"/>
              </w:rPr>
              <w:t>C</w:t>
            </w:r>
            <w:r>
              <w:rPr>
                <w:b/>
                <w:i/>
                <w:sz w:val="26"/>
                <w:vertAlign w:val="subscript"/>
              </w:rPr>
              <w:t>n</w:t>
            </w:r>
          </w:p>
        </w:tc>
        <w:tc>
          <w:tcPr>
            <w:tcW w:w="3329" w:type="dxa"/>
            <w:tcBorders>
              <w:right w:val="single" w:sz="2" w:space="0" w:color="000000"/>
            </w:tcBorders>
          </w:tcPr>
          <w:p w:rsidR="00E10D98" w:rsidRDefault="000E0E93">
            <w:pPr>
              <w:pStyle w:val="TableParagraph"/>
              <w:spacing w:line="282" w:lineRule="exact"/>
              <w:rPr>
                <w:sz w:val="26"/>
              </w:rPr>
            </w:pPr>
            <w:r>
              <w:rPr>
                <w:sz w:val="26"/>
              </w:rPr>
              <w:t>[Fe(C</w:t>
            </w:r>
            <w:r>
              <w:rPr>
                <w:sz w:val="26"/>
                <w:vertAlign w:val="subscript"/>
              </w:rPr>
              <w:t>2</w:t>
            </w:r>
            <w:r>
              <w:rPr>
                <w:sz w:val="26"/>
              </w:rPr>
              <w:t>O</w:t>
            </w:r>
            <w:r>
              <w:rPr>
                <w:sz w:val="26"/>
                <w:vertAlign w:val="subscript"/>
              </w:rPr>
              <w:t>4</w:t>
            </w:r>
            <w:r>
              <w:rPr>
                <w:sz w:val="26"/>
              </w:rPr>
              <w:t>)</w:t>
            </w:r>
            <w:r>
              <w:rPr>
                <w:sz w:val="26"/>
                <w:vertAlign w:val="subscript"/>
              </w:rPr>
              <w:t>3</w:t>
            </w:r>
            <w:r>
              <w:rPr>
                <w:sz w:val="26"/>
              </w:rPr>
              <w:t>]</w:t>
            </w:r>
            <w:r>
              <w:rPr>
                <w:sz w:val="26"/>
                <w:vertAlign w:val="superscript"/>
              </w:rPr>
              <w:t>3-</w:t>
            </w:r>
          </w:p>
        </w:tc>
      </w:tr>
      <w:tr w:rsidR="00E10D98">
        <w:trPr>
          <w:trHeight w:val="302"/>
        </w:trPr>
        <w:tc>
          <w:tcPr>
            <w:tcW w:w="600" w:type="dxa"/>
            <w:vMerge w:val="restart"/>
          </w:tcPr>
          <w:p w:rsidR="00E10D98" w:rsidRDefault="00E10D98">
            <w:pPr>
              <w:pStyle w:val="TableParagraph"/>
              <w:spacing w:before="11"/>
              <w:ind w:left="0"/>
              <w:rPr>
                <w:b/>
                <w:sz w:val="40"/>
              </w:rPr>
            </w:pPr>
          </w:p>
          <w:p w:rsidR="00E10D98" w:rsidRDefault="000E0E93">
            <w:pPr>
              <w:pStyle w:val="TableParagraph"/>
              <w:ind w:left="105"/>
              <w:rPr>
                <w:b/>
                <w:i/>
                <w:sz w:val="17"/>
              </w:rPr>
            </w:pPr>
            <w:r>
              <w:rPr>
                <w:b/>
                <w:position w:val="3"/>
                <w:sz w:val="26"/>
              </w:rPr>
              <w:t>D</w:t>
            </w:r>
            <w:r>
              <w:rPr>
                <w:b/>
                <w:i/>
                <w:sz w:val="17"/>
              </w:rPr>
              <w:t>nh</w:t>
            </w:r>
          </w:p>
        </w:tc>
        <w:tc>
          <w:tcPr>
            <w:tcW w:w="600" w:type="dxa"/>
          </w:tcPr>
          <w:p w:rsidR="00E10D98" w:rsidRDefault="000E0E93">
            <w:pPr>
              <w:pStyle w:val="TableParagraph"/>
              <w:spacing w:line="282" w:lineRule="exact"/>
              <w:ind w:right="87"/>
              <w:jc w:val="center"/>
              <w:rPr>
                <w:b/>
                <w:i/>
                <w:sz w:val="17"/>
              </w:rPr>
            </w:pPr>
            <w:r>
              <w:rPr>
                <w:b/>
                <w:position w:val="4"/>
                <w:sz w:val="26"/>
              </w:rPr>
              <w:t>D</w:t>
            </w:r>
            <w:r>
              <w:rPr>
                <w:b/>
                <w:i/>
                <w:sz w:val="17"/>
              </w:rPr>
              <w:t>2h</w:t>
            </w:r>
          </w:p>
        </w:tc>
        <w:tc>
          <w:tcPr>
            <w:tcW w:w="4666" w:type="dxa"/>
            <w:vMerge w:val="restart"/>
          </w:tcPr>
          <w:p w:rsidR="00E10D98" w:rsidRDefault="00E10D98">
            <w:pPr>
              <w:pStyle w:val="TableParagraph"/>
              <w:spacing w:before="10"/>
              <w:ind w:left="0"/>
              <w:rPr>
                <w:b/>
                <w:sz w:val="26"/>
              </w:rPr>
            </w:pPr>
          </w:p>
          <w:p w:rsidR="00E10D98" w:rsidRDefault="000E0E93">
            <w:pPr>
              <w:pStyle w:val="TableParagraph"/>
              <w:spacing w:line="242" w:lineRule="auto"/>
              <w:ind w:left="100" w:right="410"/>
              <w:rPr>
                <w:sz w:val="26"/>
              </w:rPr>
            </w:pPr>
            <w:r>
              <w:rPr>
                <w:b/>
                <w:i/>
                <w:sz w:val="26"/>
              </w:rPr>
              <w:t>C</w:t>
            </w:r>
            <w:r>
              <w:rPr>
                <w:b/>
                <w:i/>
                <w:sz w:val="26"/>
                <w:vertAlign w:val="subscript"/>
              </w:rPr>
              <w:t>n</w:t>
            </w:r>
            <w:r>
              <w:rPr>
                <w:sz w:val="26"/>
              </w:rPr>
              <w:t xml:space="preserve">, </w:t>
            </w:r>
            <w:r>
              <w:rPr>
                <w:b/>
                <w:i/>
                <w:sz w:val="26"/>
              </w:rPr>
              <w:t>n С</w:t>
            </w:r>
            <w:r>
              <w:rPr>
                <w:b/>
                <w:i/>
                <w:sz w:val="26"/>
                <w:vertAlign w:val="subscript"/>
              </w:rPr>
              <w:t>2</w:t>
            </w:r>
            <w:r>
              <w:rPr>
                <w:sz w:val="26"/>
              </w:rPr>
              <w:t xml:space="preserve">, що перпендикулярні до </w:t>
            </w:r>
            <w:r>
              <w:rPr>
                <w:b/>
                <w:i/>
                <w:sz w:val="26"/>
              </w:rPr>
              <w:t>C</w:t>
            </w:r>
            <w:r>
              <w:rPr>
                <w:b/>
                <w:i/>
                <w:sz w:val="26"/>
                <w:vertAlign w:val="subscript"/>
              </w:rPr>
              <w:t>n</w:t>
            </w:r>
            <w:r>
              <w:rPr>
                <w:sz w:val="26"/>
              </w:rPr>
              <w:t xml:space="preserve">, </w:t>
            </w:r>
            <w:r>
              <w:rPr>
                <w:b/>
                <w:i/>
                <w:sz w:val="26"/>
              </w:rPr>
              <w:t>n σ</w:t>
            </w:r>
            <w:r>
              <w:rPr>
                <w:b/>
                <w:i/>
                <w:sz w:val="26"/>
                <w:vertAlign w:val="subscript"/>
              </w:rPr>
              <w:t>v</w:t>
            </w:r>
            <w:r>
              <w:rPr>
                <w:sz w:val="26"/>
              </w:rPr>
              <w:t xml:space="preserve">, </w:t>
            </w:r>
            <w:r>
              <w:rPr>
                <w:b/>
                <w:i/>
                <w:sz w:val="26"/>
              </w:rPr>
              <w:t>σ</w:t>
            </w:r>
            <w:r>
              <w:rPr>
                <w:b/>
                <w:i/>
                <w:sz w:val="26"/>
                <w:vertAlign w:val="subscript"/>
              </w:rPr>
              <w:t>h</w:t>
            </w:r>
            <w:r>
              <w:rPr>
                <w:sz w:val="26"/>
              </w:rPr>
              <w:t xml:space="preserve">, а також </w:t>
            </w:r>
            <w:r>
              <w:rPr>
                <w:b/>
                <w:i/>
                <w:sz w:val="26"/>
              </w:rPr>
              <w:t xml:space="preserve">і </w:t>
            </w:r>
            <w:r>
              <w:rPr>
                <w:sz w:val="26"/>
              </w:rPr>
              <w:t xml:space="preserve">(якщо </w:t>
            </w:r>
            <w:r>
              <w:rPr>
                <w:b/>
                <w:i/>
                <w:sz w:val="26"/>
              </w:rPr>
              <w:t xml:space="preserve">n </w:t>
            </w:r>
            <w:r>
              <w:rPr>
                <w:sz w:val="26"/>
              </w:rPr>
              <w:t>парне)</w:t>
            </w:r>
          </w:p>
        </w:tc>
        <w:tc>
          <w:tcPr>
            <w:tcW w:w="3329" w:type="dxa"/>
            <w:tcBorders>
              <w:right w:val="single" w:sz="2" w:space="0" w:color="000000"/>
            </w:tcBorders>
          </w:tcPr>
          <w:p w:rsidR="00E10D98" w:rsidRDefault="000E0E93">
            <w:pPr>
              <w:pStyle w:val="TableParagraph"/>
              <w:spacing w:line="282" w:lineRule="exact"/>
              <w:rPr>
                <w:sz w:val="26"/>
              </w:rPr>
            </w:pPr>
            <w:r>
              <w:rPr>
                <w:sz w:val="26"/>
              </w:rPr>
              <w:t>етен С</w:t>
            </w:r>
            <w:r>
              <w:rPr>
                <w:sz w:val="26"/>
                <w:vertAlign w:val="subscript"/>
              </w:rPr>
              <w:t>2</w:t>
            </w:r>
            <w:r>
              <w:rPr>
                <w:sz w:val="26"/>
              </w:rPr>
              <w:t>Н</w:t>
            </w:r>
            <w:r>
              <w:rPr>
                <w:sz w:val="26"/>
                <w:vertAlign w:val="subscript"/>
              </w:rPr>
              <w:t>4</w:t>
            </w:r>
          </w:p>
        </w:tc>
      </w:tr>
      <w:tr w:rsidR="00E10D98">
        <w:trPr>
          <w:trHeight w:val="306"/>
        </w:trPr>
        <w:tc>
          <w:tcPr>
            <w:tcW w:w="600" w:type="dxa"/>
            <w:vMerge/>
            <w:tcBorders>
              <w:top w:val="nil"/>
            </w:tcBorders>
          </w:tcPr>
          <w:p w:rsidR="00E10D98" w:rsidRDefault="00E10D98">
            <w:pPr>
              <w:rPr>
                <w:sz w:val="2"/>
                <w:szCs w:val="2"/>
              </w:rPr>
            </w:pPr>
          </w:p>
        </w:tc>
        <w:tc>
          <w:tcPr>
            <w:tcW w:w="600" w:type="dxa"/>
          </w:tcPr>
          <w:p w:rsidR="00E10D98" w:rsidRDefault="000E0E93">
            <w:pPr>
              <w:pStyle w:val="TableParagraph"/>
              <w:spacing w:before="5" w:line="281" w:lineRule="exact"/>
              <w:ind w:right="87"/>
              <w:jc w:val="center"/>
              <w:rPr>
                <w:b/>
                <w:i/>
                <w:sz w:val="17"/>
              </w:rPr>
            </w:pPr>
            <w:r>
              <w:rPr>
                <w:b/>
                <w:position w:val="3"/>
                <w:sz w:val="26"/>
              </w:rPr>
              <w:t>D</w:t>
            </w:r>
            <w:r>
              <w:rPr>
                <w:b/>
                <w:i/>
                <w:sz w:val="17"/>
              </w:rPr>
              <w:t>3h</w:t>
            </w:r>
          </w:p>
        </w:tc>
        <w:tc>
          <w:tcPr>
            <w:tcW w:w="4666" w:type="dxa"/>
            <w:vMerge/>
            <w:tcBorders>
              <w:top w:val="nil"/>
            </w:tcBorders>
          </w:tcPr>
          <w:p w:rsidR="00E10D98" w:rsidRDefault="00E10D98">
            <w:pPr>
              <w:rPr>
                <w:sz w:val="2"/>
                <w:szCs w:val="2"/>
              </w:rPr>
            </w:pPr>
          </w:p>
        </w:tc>
        <w:tc>
          <w:tcPr>
            <w:tcW w:w="3329" w:type="dxa"/>
            <w:tcBorders>
              <w:right w:val="single" w:sz="2" w:space="0" w:color="000000"/>
            </w:tcBorders>
          </w:tcPr>
          <w:p w:rsidR="00E10D98" w:rsidRDefault="000E0E93">
            <w:pPr>
              <w:pStyle w:val="TableParagraph"/>
              <w:spacing w:line="285" w:lineRule="exact"/>
              <w:rPr>
                <w:sz w:val="26"/>
              </w:rPr>
            </w:pPr>
            <w:r>
              <w:rPr>
                <w:sz w:val="26"/>
              </w:rPr>
              <w:t>BF</w:t>
            </w:r>
            <w:r>
              <w:rPr>
                <w:sz w:val="26"/>
                <w:vertAlign w:val="subscript"/>
              </w:rPr>
              <w:t>3</w:t>
            </w:r>
          </w:p>
          <w:p w:rsidR="00E10D98" w:rsidRDefault="000E0E93">
            <w:pPr>
              <w:pStyle w:val="TableParagraph"/>
              <w:spacing w:line="2" w:lineRule="exact"/>
              <w:ind w:left="753"/>
              <w:rPr>
                <w:sz w:val="17"/>
              </w:rPr>
            </w:pPr>
            <w:r>
              <w:rPr>
                <w:sz w:val="17"/>
              </w:rPr>
              <w:t>-</w:t>
            </w:r>
          </w:p>
        </w:tc>
      </w:tr>
      <w:tr w:rsidR="00E10D98">
        <w:trPr>
          <w:trHeight w:val="302"/>
        </w:trPr>
        <w:tc>
          <w:tcPr>
            <w:tcW w:w="600" w:type="dxa"/>
            <w:vMerge/>
            <w:tcBorders>
              <w:top w:val="nil"/>
            </w:tcBorders>
          </w:tcPr>
          <w:p w:rsidR="00E10D98" w:rsidRDefault="00E10D98">
            <w:pPr>
              <w:rPr>
                <w:sz w:val="2"/>
                <w:szCs w:val="2"/>
              </w:rPr>
            </w:pPr>
          </w:p>
        </w:tc>
        <w:tc>
          <w:tcPr>
            <w:tcW w:w="600" w:type="dxa"/>
          </w:tcPr>
          <w:p w:rsidR="00E10D98" w:rsidRDefault="000E0E93">
            <w:pPr>
              <w:pStyle w:val="TableParagraph"/>
              <w:spacing w:before="5" w:line="277" w:lineRule="exact"/>
              <w:ind w:right="87"/>
              <w:jc w:val="center"/>
              <w:rPr>
                <w:b/>
                <w:i/>
                <w:sz w:val="17"/>
              </w:rPr>
            </w:pPr>
            <w:r>
              <w:rPr>
                <w:b/>
                <w:position w:val="3"/>
                <w:sz w:val="26"/>
              </w:rPr>
              <w:t>D</w:t>
            </w:r>
            <w:r>
              <w:rPr>
                <w:b/>
                <w:i/>
                <w:sz w:val="17"/>
              </w:rPr>
              <w:t>4h</w:t>
            </w:r>
          </w:p>
        </w:tc>
        <w:tc>
          <w:tcPr>
            <w:tcW w:w="4666" w:type="dxa"/>
            <w:vMerge/>
            <w:tcBorders>
              <w:top w:val="nil"/>
            </w:tcBorders>
          </w:tcPr>
          <w:p w:rsidR="00E10D98" w:rsidRDefault="00E10D98">
            <w:pPr>
              <w:rPr>
                <w:sz w:val="2"/>
                <w:szCs w:val="2"/>
              </w:rPr>
            </w:pPr>
          </w:p>
        </w:tc>
        <w:tc>
          <w:tcPr>
            <w:tcW w:w="3329" w:type="dxa"/>
            <w:tcBorders>
              <w:right w:val="single" w:sz="2" w:space="0" w:color="000000"/>
            </w:tcBorders>
          </w:tcPr>
          <w:p w:rsidR="00E10D98" w:rsidRDefault="000E0E93">
            <w:pPr>
              <w:pStyle w:val="TableParagraph"/>
              <w:spacing w:line="282" w:lineRule="exact"/>
              <w:rPr>
                <w:sz w:val="26"/>
              </w:rPr>
            </w:pPr>
            <w:r>
              <w:rPr>
                <w:sz w:val="26"/>
              </w:rPr>
              <w:t>AuCl</w:t>
            </w:r>
            <w:r>
              <w:rPr>
                <w:sz w:val="26"/>
                <w:vertAlign w:val="subscript"/>
              </w:rPr>
              <w:t>4</w:t>
            </w:r>
          </w:p>
        </w:tc>
      </w:tr>
      <w:tr w:rsidR="00E10D98">
        <w:trPr>
          <w:trHeight w:val="301"/>
        </w:trPr>
        <w:tc>
          <w:tcPr>
            <w:tcW w:w="600" w:type="dxa"/>
            <w:vMerge/>
            <w:tcBorders>
              <w:top w:val="nil"/>
            </w:tcBorders>
          </w:tcPr>
          <w:p w:rsidR="00E10D98" w:rsidRDefault="00E10D98">
            <w:pPr>
              <w:rPr>
                <w:sz w:val="2"/>
                <w:szCs w:val="2"/>
              </w:rPr>
            </w:pPr>
          </w:p>
        </w:tc>
        <w:tc>
          <w:tcPr>
            <w:tcW w:w="600" w:type="dxa"/>
          </w:tcPr>
          <w:p w:rsidR="00E10D98" w:rsidRDefault="000E0E93">
            <w:pPr>
              <w:pStyle w:val="TableParagraph"/>
              <w:spacing w:before="5" w:line="277" w:lineRule="exact"/>
              <w:ind w:right="87"/>
              <w:jc w:val="center"/>
              <w:rPr>
                <w:b/>
                <w:i/>
                <w:sz w:val="17"/>
              </w:rPr>
            </w:pPr>
            <w:r>
              <w:rPr>
                <w:b/>
                <w:position w:val="3"/>
                <w:sz w:val="26"/>
              </w:rPr>
              <w:t>D</w:t>
            </w:r>
            <w:r>
              <w:rPr>
                <w:b/>
                <w:i/>
                <w:sz w:val="17"/>
              </w:rPr>
              <w:t>6h</w:t>
            </w:r>
          </w:p>
        </w:tc>
        <w:tc>
          <w:tcPr>
            <w:tcW w:w="4666" w:type="dxa"/>
            <w:vMerge/>
            <w:tcBorders>
              <w:top w:val="nil"/>
            </w:tcBorders>
          </w:tcPr>
          <w:p w:rsidR="00E10D98" w:rsidRDefault="00E10D98">
            <w:pPr>
              <w:rPr>
                <w:sz w:val="2"/>
                <w:szCs w:val="2"/>
              </w:rPr>
            </w:pPr>
          </w:p>
        </w:tc>
        <w:tc>
          <w:tcPr>
            <w:tcW w:w="3329" w:type="dxa"/>
            <w:tcBorders>
              <w:right w:val="single" w:sz="2" w:space="0" w:color="000000"/>
            </w:tcBorders>
          </w:tcPr>
          <w:p w:rsidR="00E10D98" w:rsidRDefault="000E0E93">
            <w:pPr>
              <w:pStyle w:val="TableParagraph"/>
              <w:spacing w:line="282" w:lineRule="exact"/>
              <w:rPr>
                <w:sz w:val="26"/>
              </w:rPr>
            </w:pPr>
            <w:r>
              <w:rPr>
                <w:sz w:val="26"/>
              </w:rPr>
              <w:t>бензен C</w:t>
            </w:r>
            <w:r>
              <w:rPr>
                <w:sz w:val="26"/>
                <w:vertAlign w:val="subscript"/>
              </w:rPr>
              <w:t>6</w:t>
            </w:r>
            <w:r>
              <w:rPr>
                <w:sz w:val="26"/>
              </w:rPr>
              <w:t>H</w:t>
            </w:r>
            <w:r>
              <w:rPr>
                <w:sz w:val="26"/>
                <w:vertAlign w:val="subscript"/>
              </w:rPr>
              <w:t>6</w:t>
            </w:r>
          </w:p>
        </w:tc>
      </w:tr>
      <w:tr w:rsidR="00E10D98">
        <w:trPr>
          <w:trHeight w:val="302"/>
        </w:trPr>
        <w:tc>
          <w:tcPr>
            <w:tcW w:w="1200" w:type="dxa"/>
            <w:gridSpan w:val="2"/>
            <w:tcBorders>
              <w:bottom w:val="single" w:sz="2" w:space="0" w:color="000000"/>
            </w:tcBorders>
          </w:tcPr>
          <w:p w:rsidR="00E10D98" w:rsidRDefault="000E0E93">
            <w:pPr>
              <w:pStyle w:val="TableParagraph"/>
              <w:spacing w:line="282" w:lineRule="exact"/>
              <w:ind w:left="381" w:right="384"/>
              <w:jc w:val="center"/>
              <w:rPr>
                <w:b/>
                <w:i/>
                <w:sz w:val="17"/>
              </w:rPr>
            </w:pPr>
            <w:r>
              <w:rPr>
                <w:b/>
                <w:position w:val="4"/>
                <w:sz w:val="26"/>
              </w:rPr>
              <w:t>C</w:t>
            </w:r>
            <w:r>
              <w:rPr>
                <w:b/>
                <w:i/>
                <w:sz w:val="17"/>
              </w:rPr>
              <w:t>∞v</w:t>
            </w:r>
          </w:p>
        </w:tc>
        <w:tc>
          <w:tcPr>
            <w:tcW w:w="4666" w:type="dxa"/>
            <w:tcBorders>
              <w:bottom w:val="single" w:sz="2" w:space="0" w:color="000000"/>
            </w:tcBorders>
          </w:tcPr>
          <w:p w:rsidR="00E10D98" w:rsidRDefault="000E0E93">
            <w:pPr>
              <w:pStyle w:val="TableParagraph"/>
              <w:spacing w:line="282" w:lineRule="exact"/>
              <w:ind w:left="100"/>
              <w:rPr>
                <w:b/>
                <w:i/>
                <w:sz w:val="26"/>
              </w:rPr>
            </w:pPr>
            <w:r>
              <w:rPr>
                <w:b/>
                <w:i/>
                <w:sz w:val="26"/>
              </w:rPr>
              <w:t>С</w:t>
            </w:r>
            <w:r>
              <w:rPr>
                <w:b/>
                <w:i/>
                <w:sz w:val="26"/>
                <w:vertAlign w:val="subscript"/>
              </w:rPr>
              <w:t>∞</w:t>
            </w:r>
            <w:r>
              <w:rPr>
                <w:sz w:val="26"/>
              </w:rPr>
              <w:t xml:space="preserve">, безліч </w:t>
            </w:r>
            <w:r>
              <w:rPr>
                <w:b/>
                <w:i/>
                <w:sz w:val="26"/>
              </w:rPr>
              <w:t>σ</w:t>
            </w:r>
            <w:r>
              <w:rPr>
                <w:b/>
                <w:i/>
                <w:sz w:val="26"/>
                <w:vertAlign w:val="subscript"/>
              </w:rPr>
              <w:t>v</w:t>
            </w:r>
          </w:p>
        </w:tc>
        <w:tc>
          <w:tcPr>
            <w:tcW w:w="3329" w:type="dxa"/>
            <w:tcBorders>
              <w:bottom w:val="single" w:sz="2" w:space="0" w:color="000000"/>
              <w:right w:val="single" w:sz="2" w:space="0" w:color="000000"/>
            </w:tcBorders>
          </w:tcPr>
          <w:p w:rsidR="00E10D98" w:rsidRDefault="000E0E93">
            <w:pPr>
              <w:pStyle w:val="TableParagraph"/>
              <w:spacing w:line="282" w:lineRule="exact"/>
              <w:rPr>
                <w:sz w:val="26"/>
              </w:rPr>
            </w:pPr>
            <w:r>
              <w:rPr>
                <w:sz w:val="26"/>
              </w:rPr>
              <w:t>HCl, HF, HCN</w:t>
            </w:r>
          </w:p>
        </w:tc>
      </w:tr>
      <w:tr w:rsidR="00E10D98">
        <w:trPr>
          <w:trHeight w:val="604"/>
        </w:trPr>
        <w:tc>
          <w:tcPr>
            <w:tcW w:w="1200" w:type="dxa"/>
            <w:gridSpan w:val="2"/>
            <w:tcBorders>
              <w:top w:val="single" w:sz="2" w:space="0" w:color="000000"/>
            </w:tcBorders>
          </w:tcPr>
          <w:p w:rsidR="00E10D98" w:rsidRDefault="000E0E93">
            <w:pPr>
              <w:pStyle w:val="TableParagraph"/>
              <w:spacing w:before="149"/>
              <w:ind w:left="393"/>
              <w:rPr>
                <w:b/>
                <w:i/>
                <w:sz w:val="17"/>
              </w:rPr>
            </w:pPr>
            <w:r>
              <w:rPr>
                <w:b/>
                <w:position w:val="4"/>
                <w:sz w:val="26"/>
              </w:rPr>
              <w:t>D</w:t>
            </w:r>
            <w:r>
              <w:rPr>
                <w:b/>
                <w:i/>
                <w:sz w:val="17"/>
              </w:rPr>
              <w:t>∞h</w:t>
            </w:r>
          </w:p>
        </w:tc>
        <w:tc>
          <w:tcPr>
            <w:tcW w:w="4666" w:type="dxa"/>
            <w:tcBorders>
              <w:top w:val="single" w:sz="2" w:space="0" w:color="000000"/>
            </w:tcBorders>
          </w:tcPr>
          <w:p w:rsidR="00E10D98" w:rsidRDefault="000E0E93">
            <w:pPr>
              <w:pStyle w:val="TableParagraph"/>
              <w:spacing w:line="296" w:lineRule="exact"/>
              <w:ind w:left="100"/>
              <w:rPr>
                <w:sz w:val="26"/>
              </w:rPr>
            </w:pPr>
            <w:r>
              <w:rPr>
                <w:b/>
                <w:i/>
                <w:sz w:val="26"/>
              </w:rPr>
              <w:t>С</w:t>
            </w:r>
            <w:r>
              <w:rPr>
                <w:b/>
                <w:i/>
                <w:sz w:val="26"/>
                <w:vertAlign w:val="subscript"/>
              </w:rPr>
              <w:t>∞</w:t>
            </w:r>
            <w:r>
              <w:rPr>
                <w:sz w:val="26"/>
              </w:rPr>
              <w:t xml:space="preserve">, </w:t>
            </w:r>
            <w:r>
              <w:rPr>
                <w:b/>
                <w:i/>
                <w:sz w:val="26"/>
              </w:rPr>
              <w:t>σ</w:t>
            </w:r>
            <w:r>
              <w:rPr>
                <w:b/>
                <w:i/>
                <w:sz w:val="26"/>
                <w:vertAlign w:val="subscript"/>
              </w:rPr>
              <w:t>h</w:t>
            </w:r>
            <w:r>
              <w:rPr>
                <w:sz w:val="26"/>
              </w:rPr>
              <w:t xml:space="preserve">, безліч </w:t>
            </w:r>
            <w:r>
              <w:rPr>
                <w:b/>
                <w:i/>
                <w:sz w:val="26"/>
              </w:rPr>
              <w:t>σ</w:t>
            </w:r>
            <w:r>
              <w:rPr>
                <w:b/>
                <w:i/>
                <w:sz w:val="26"/>
                <w:vertAlign w:val="subscript"/>
              </w:rPr>
              <w:t>v</w:t>
            </w:r>
            <w:r>
              <w:rPr>
                <w:sz w:val="26"/>
              </w:rPr>
              <w:t xml:space="preserve">, </w:t>
            </w:r>
            <w:r>
              <w:rPr>
                <w:b/>
                <w:i/>
                <w:sz w:val="26"/>
              </w:rPr>
              <w:t>i</w:t>
            </w:r>
            <w:r>
              <w:rPr>
                <w:sz w:val="26"/>
              </w:rPr>
              <w:t xml:space="preserve">, безліч </w:t>
            </w:r>
            <w:r>
              <w:rPr>
                <w:b/>
                <w:i/>
                <w:sz w:val="26"/>
              </w:rPr>
              <w:t>С</w:t>
            </w:r>
            <w:r>
              <w:rPr>
                <w:b/>
                <w:i/>
                <w:sz w:val="26"/>
                <w:vertAlign w:val="subscript"/>
              </w:rPr>
              <w:t>2</w:t>
            </w:r>
            <w:r>
              <w:rPr>
                <w:sz w:val="26"/>
              </w:rPr>
              <w:t>, що</w:t>
            </w:r>
          </w:p>
          <w:p w:rsidR="00E10D98" w:rsidRDefault="000E0E93">
            <w:pPr>
              <w:pStyle w:val="TableParagraph"/>
              <w:spacing w:before="3" w:line="285" w:lineRule="exact"/>
              <w:ind w:left="100"/>
              <w:rPr>
                <w:b/>
                <w:i/>
                <w:sz w:val="26"/>
              </w:rPr>
            </w:pPr>
            <w:r>
              <w:rPr>
                <w:sz w:val="26"/>
              </w:rPr>
              <w:t xml:space="preserve">перпендикулярні до </w:t>
            </w:r>
            <w:r>
              <w:rPr>
                <w:b/>
                <w:i/>
                <w:sz w:val="26"/>
              </w:rPr>
              <w:t>С</w:t>
            </w:r>
            <w:r>
              <w:rPr>
                <w:b/>
                <w:i/>
                <w:sz w:val="26"/>
                <w:vertAlign w:val="subscript"/>
              </w:rPr>
              <w:t>∞</w:t>
            </w:r>
          </w:p>
        </w:tc>
        <w:tc>
          <w:tcPr>
            <w:tcW w:w="3329" w:type="dxa"/>
            <w:tcBorders>
              <w:top w:val="single" w:sz="2" w:space="0" w:color="000000"/>
              <w:right w:val="single" w:sz="2" w:space="0" w:color="000000"/>
            </w:tcBorders>
          </w:tcPr>
          <w:p w:rsidR="00E10D98" w:rsidRDefault="000E0E93">
            <w:pPr>
              <w:pStyle w:val="TableParagraph"/>
              <w:spacing w:before="146"/>
              <w:rPr>
                <w:sz w:val="26"/>
              </w:rPr>
            </w:pPr>
            <w:r>
              <w:rPr>
                <w:sz w:val="26"/>
              </w:rPr>
              <w:t>Н</w:t>
            </w:r>
            <w:r>
              <w:rPr>
                <w:sz w:val="26"/>
                <w:vertAlign w:val="subscript"/>
              </w:rPr>
              <w:t>2</w:t>
            </w:r>
            <w:r>
              <w:rPr>
                <w:sz w:val="26"/>
              </w:rPr>
              <w:t>, О</w:t>
            </w:r>
            <w:r>
              <w:rPr>
                <w:sz w:val="26"/>
                <w:vertAlign w:val="subscript"/>
              </w:rPr>
              <w:t>2</w:t>
            </w:r>
            <w:r>
              <w:rPr>
                <w:sz w:val="26"/>
              </w:rPr>
              <w:t>, СО</w:t>
            </w:r>
            <w:r>
              <w:rPr>
                <w:sz w:val="26"/>
                <w:vertAlign w:val="subscript"/>
              </w:rPr>
              <w:t>2</w:t>
            </w:r>
          </w:p>
        </w:tc>
      </w:tr>
      <w:tr w:rsidR="00E10D98">
        <w:trPr>
          <w:trHeight w:val="306"/>
        </w:trPr>
        <w:tc>
          <w:tcPr>
            <w:tcW w:w="1200" w:type="dxa"/>
            <w:gridSpan w:val="2"/>
          </w:tcPr>
          <w:p w:rsidR="00E10D98" w:rsidRDefault="000E0E93">
            <w:pPr>
              <w:pStyle w:val="TableParagraph"/>
              <w:spacing w:before="2" w:line="285" w:lineRule="exact"/>
              <w:ind w:left="381" w:right="381"/>
              <w:jc w:val="center"/>
              <w:rPr>
                <w:b/>
                <w:i/>
                <w:sz w:val="26"/>
              </w:rPr>
            </w:pPr>
            <w:r>
              <w:rPr>
                <w:b/>
                <w:sz w:val="26"/>
              </w:rPr>
              <w:t>T</w:t>
            </w:r>
            <w:r>
              <w:rPr>
                <w:b/>
                <w:i/>
                <w:sz w:val="26"/>
                <w:vertAlign w:val="subscript"/>
              </w:rPr>
              <w:t>d</w:t>
            </w:r>
          </w:p>
        </w:tc>
        <w:tc>
          <w:tcPr>
            <w:tcW w:w="4666" w:type="dxa"/>
          </w:tcPr>
          <w:p w:rsidR="00E10D98" w:rsidRDefault="000E0E93">
            <w:pPr>
              <w:pStyle w:val="TableParagraph"/>
              <w:spacing w:line="287" w:lineRule="exact"/>
              <w:ind w:left="100"/>
              <w:rPr>
                <w:b/>
                <w:i/>
                <w:sz w:val="26"/>
              </w:rPr>
            </w:pPr>
            <w:r>
              <w:rPr>
                <w:sz w:val="26"/>
              </w:rPr>
              <w:t xml:space="preserve">4 </w:t>
            </w:r>
            <w:r>
              <w:rPr>
                <w:b/>
                <w:i/>
                <w:sz w:val="26"/>
              </w:rPr>
              <w:t>С</w:t>
            </w:r>
            <w:r>
              <w:rPr>
                <w:b/>
                <w:i/>
                <w:sz w:val="26"/>
                <w:vertAlign w:val="subscript"/>
              </w:rPr>
              <w:t>3</w:t>
            </w:r>
            <w:r>
              <w:rPr>
                <w:sz w:val="26"/>
              </w:rPr>
              <w:t xml:space="preserve">, 3 </w:t>
            </w:r>
            <w:r>
              <w:rPr>
                <w:b/>
                <w:i/>
                <w:sz w:val="26"/>
              </w:rPr>
              <w:t>С</w:t>
            </w:r>
            <w:r>
              <w:rPr>
                <w:b/>
                <w:i/>
                <w:sz w:val="26"/>
                <w:vertAlign w:val="subscript"/>
              </w:rPr>
              <w:t>2</w:t>
            </w:r>
            <w:r>
              <w:rPr>
                <w:sz w:val="26"/>
              </w:rPr>
              <w:t xml:space="preserve">, 3 </w:t>
            </w:r>
            <w:r>
              <w:rPr>
                <w:b/>
                <w:i/>
                <w:sz w:val="26"/>
              </w:rPr>
              <w:t>S</w:t>
            </w:r>
            <w:r>
              <w:rPr>
                <w:b/>
                <w:i/>
                <w:sz w:val="26"/>
                <w:vertAlign w:val="subscript"/>
              </w:rPr>
              <w:t>4</w:t>
            </w:r>
            <w:r>
              <w:rPr>
                <w:sz w:val="26"/>
              </w:rPr>
              <w:t xml:space="preserve">, 6 </w:t>
            </w:r>
            <w:r>
              <w:rPr>
                <w:b/>
                <w:i/>
                <w:sz w:val="26"/>
              </w:rPr>
              <w:t>σ</w:t>
            </w:r>
            <w:r>
              <w:rPr>
                <w:b/>
                <w:i/>
                <w:sz w:val="26"/>
                <w:vertAlign w:val="subscript"/>
              </w:rPr>
              <w:t>d</w:t>
            </w:r>
          </w:p>
        </w:tc>
        <w:tc>
          <w:tcPr>
            <w:tcW w:w="3329" w:type="dxa"/>
            <w:tcBorders>
              <w:right w:val="single" w:sz="2" w:space="0" w:color="000000"/>
            </w:tcBorders>
          </w:tcPr>
          <w:p w:rsidR="00E10D98" w:rsidRDefault="000E0E93">
            <w:pPr>
              <w:pStyle w:val="TableParagraph"/>
              <w:spacing w:line="287" w:lineRule="exact"/>
              <w:rPr>
                <w:sz w:val="26"/>
              </w:rPr>
            </w:pPr>
            <w:r>
              <w:rPr>
                <w:sz w:val="26"/>
              </w:rPr>
              <w:t>CH</w:t>
            </w:r>
            <w:r>
              <w:rPr>
                <w:sz w:val="26"/>
                <w:vertAlign w:val="subscript"/>
              </w:rPr>
              <w:t>4</w:t>
            </w:r>
            <w:r>
              <w:rPr>
                <w:sz w:val="26"/>
              </w:rPr>
              <w:t>, CCl</w:t>
            </w:r>
            <w:r>
              <w:rPr>
                <w:sz w:val="26"/>
                <w:vertAlign w:val="subscript"/>
              </w:rPr>
              <w:t>4</w:t>
            </w:r>
            <w:r>
              <w:rPr>
                <w:sz w:val="26"/>
              </w:rPr>
              <w:t>, SO</w:t>
            </w:r>
            <w:r>
              <w:rPr>
                <w:sz w:val="26"/>
                <w:vertAlign w:val="subscript"/>
              </w:rPr>
              <w:t>4</w:t>
            </w:r>
            <w:r>
              <w:rPr>
                <w:sz w:val="26"/>
                <w:vertAlign w:val="superscript"/>
              </w:rPr>
              <w:t>2-</w:t>
            </w:r>
          </w:p>
        </w:tc>
      </w:tr>
      <w:tr w:rsidR="00E10D98">
        <w:trPr>
          <w:trHeight w:val="302"/>
        </w:trPr>
        <w:tc>
          <w:tcPr>
            <w:tcW w:w="1200" w:type="dxa"/>
            <w:gridSpan w:val="2"/>
          </w:tcPr>
          <w:p w:rsidR="00E10D98" w:rsidRDefault="000E0E93">
            <w:pPr>
              <w:pStyle w:val="TableParagraph"/>
              <w:spacing w:before="2" w:line="280" w:lineRule="exact"/>
              <w:ind w:left="381" w:right="378"/>
              <w:jc w:val="center"/>
              <w:rPr>
                <w:b/>
                <w:i/>
                <w:sz w:val="26"/>
              </w:rPr>
            </w:pPr>
            <w:r>
              <w:rPr>
                <w:b/>
                <w:sz w:val="26"/>
              </w:rPr>
              <w:t>O</w:t>
            </w:r>
            <w:r>
              <w:rPr>
                <w:b/>
                <w:i/>
                <w:sz w:val="26"/>
                <w:vertAlign w:val="subscript"/>
              </w:rPr>
              <w:t>h</w:t>
            </w:r>
          </w:p>
        </w:tc>
        <w:tc>
          <w:tcPr>
            <w:tcW w:w="4666" w:type="dxa"/>
          </w:tcPr>
          <w:p w:rsidR="00E10D98" w:rsidRDefault="000E0E93">
            <w:pPr>
              <w:pStyle w:val="TableParagraph"/>
              <w:spacing w:line="282" w:lineRule="exact"/>
              <w:ind w:left="100"/>
              <w:rPr>
                <w:b/>
                <w:i/>
                <w:sz w:val="26"/>
              </w:rPr>
            </w:pPr>
            <w:r>
              <w:rPr>
                <w:sz w:val="26"/>
              </w:rPr>
              <w:t xml:space="preserve">3 </w:t>
            </w:r>
            <w:r>
              <w:rPr>
                <w:b/>
                <w:i/>
                <w:spacing w:val="-3"/>
                <w:sz w:val="26"/>
              </w:rPr>
              <w:t>С</w:t>
            </w:r>
            <w:r>
              <w:rPr>
                <w:b/>
                <w:i/>
                <w:spacing w:val="-3"/>
                <w:sz w:val="26"/>
                <w:vertAlign w:val="subscript"/>
              </w:rPr>
              <w:t>4</w:t>
            </w:r>
            <w:r>
              <w:rPr>
                <w:spacing w:val="-3"/>
                <w:sz w:val="26"/>
              </w:rPr>
              <w:t xml:space="preserve">, </w:t>
            </w:r>
            <w:r>
              <w:rPr>
                <w:sz w:val="26"/>
              </w:rPr>
              <w:t xml:space="preserve">4 </w:t>
            </w:r>
            <w:r>
              <w:rPr>
                <w:b/>
                <w:i/>
                <w:sz w:val="26"/>
              </w:rPr>
              <w:t>С</w:t>
            </w:r>
            <w:r>
              <w:rPr>
                <w:b/>
                <w:i/>
                <w:sz w:val="26"/>
                <w:vertAlign w:val="subscript"/>
              </w:rPr>
              <w:t>3</w:t>
            </w:r>
            <w:r>
              <w:rPr>
                <w:sz w:val="26"/>
              </w:rPr>
              <w:t xml:space="preserve">, 6 </w:t>
            </w:r>
            <w:r>
              <w:rPr>
                <w:b/>
                <w:i/>
                <w:sz w:val="26"/>
              </w:rPr>
              <w:t>С</w:t>
            </w:r>
            <w:r>
              <w:rPr>
                <w:b/>
                <w:i/>
                <w:sz w:val="26"/>
                <w:vertAlign w:val="subscript"/>
              </w:rPr>
              <w:t>2</w:t>
            </w:r>
            <w:r>
              <w:rPr>
                <w:sz w:val="26"/>
              </w:rPr>
              <w:t xml:space="preserve">, 4 </w:t>
            </w:r>
            <w:r>
              <w:rPr>
                <w:b/>
                <w:i/>
                <w:sz w:val="26"/>
              </w:rPr>
              <w:t>S</w:t>
            </w:r>
            <w:r>
              <w:rPr>
                <w:b/>
                <w:i/>
                <w:sz w:val="26"/>
                <w:vertAlign w:val="subscript"/>
              </w:rPr>
              <w:t>6</w:t>
            </w:r>
            <w:r>
              <w:rPr>
                <w:sz w:val="26"/>
              </w:rPr>
              <w:t xml:space="preserve">, 3 </w:t>
            </w:r>
            <w:r>
              <w:rPr>
                <w:b/>
                <w:i/>
                <w:sz w:val="26"/>
              </w:rPr>
              <w:t>S</w:t>
            </w:r>
            <w:r>
              <w:rPr>
                <w:b/>
                <w:i/>
                <w:sz w:val="26"/>
                <w:vertAlign w:val="subscript"/>
              </w:rPr>
              <w:t>4</w:t>
            </w:r>
            <w:r>
              <w:rPr>
                <w:sz w:val="26"/>
              </w:rPr>
              <w:t xml:space="preserve">, 3 </w:t>
            </w:r>
            <w:r>
              <w:rPr>
                <w:b/>
                <w:i/>
                <w:sz w:val="26"/>
              </w:rPr>
              <w:t>σ</w:t>
            </w:r>
            <w:r>
              <w:rPr>
                <w:b/>
                <w:i/>
                <w:sz w:val="26"/>
                <w:vertAlign w:val="subscript"/>
              </w:rPr>
              <w:t>h</w:t>
            </w:r>
            <w:r>
              <w:rPr>
                <w:sz w:val="26"/>
              </w:rPr>
              <w:t xml:space="preserve">, 6 </w:t>
            </w:r>
            <w:r>
              <w:rPr>
                <w:b/>
                <w:i/>
                <w:sz w:val="26"/>
              </w:rPr>
              <w:t>σ</w:t>
            </w:r>
            <w:r>
              <w:rPr>
                <w:b/>
                <w:i/>
                <w:sz w:val="26"/>
                <w:vertAlign w:val="subscript"/>
              </w:rPr>
              <w:t>d</w:t>
            </w:r>
            <w:r>
              <w:rPr>
                <w:sz w:val="26"/>
              </w:rPr>
              <w:t>,</w:t>
            </w:r>
            <w:r>
              <w:rPr>
                <w:spacing w:val="52"/>
                <w:sz w:val="26"/>
              </w:rPr>
              <w:t xml:space="preserve"> </w:t>
            </w:r>
            <w:r>
              <w:rPr>
                <w:b/>
                <w:i/>
                <w:sz w:val="26"/>
              </w:rPr>
              <w:t>i</w:t>
            </w:r>
          </w:p>
        </w:tc>
        <w:tc>
          <w:tcPr>
            <w:tcW w:w="3329" w:type="dxa"/>
            <w:tcBorders>
              <w:right w:val="single" w:sz="2" w:space="0" w:color="000000"/>
            </w:tcBorders>
          </w:tcPr>
          <w:p w:rsidR="00E10D98" w:rsidRDefault="000E0E93">
            <w:pPr>
              <w:pStyle w:val="TableParagraph"/>
              <w:spacing w:line="282" w:lineRule="exact"/>
              <w:rPr>
                <w:sz w:val="26"/>
              </w:rPr>
            </w:pPr>
            <w:r>
              <w:rPr>
                <w:sz w:val="26"/>
              </w:rPr>
              <w:t>SF</w:t>
            </w:r>
            <w:r>
              <w:rPr>
                <w:sz w:val="26"/>
                <w:vertAlign w:val="subscript"/>
              </w:rPr>
              <w:t>6</w:t>
            </w:r>
            <w:r>
              <w:rPr>
                <w:sz w:val="26"/>
              </w:rPr>
              <w:t>, [PtCl</w:t>
            </w:r>
            <w:r>
              <w:rPr>
                <w:sz w:val="26"/>
                <w:vertAlign w:val="subscript"/>
              </w:rPr>
              <w:t>6</w:t>
            </w:r>
            <w:r>
              <w:rPr>
                <w:sz w:val="26"/>
              </w:rPr>
              <w:t>]</w:t>
            </w:r>
            <w:r>
              <w:rPr>
                <w:sz w:val="26"/>
                <w:vertAlign w:val="superscript"/>
              </w:rPr>
              <w:t>2-</w:t>
            </w:r>
          </w:p>
        </w:tc>
      </w:tr>
    </w:tbl>
    <w:p w:rsidR="00E10D98" w:rsidRDefault="000E0E93">
      <w:pPr>
        <w:pStyle w:val="a3"/>
        <w:spacing w:before="9"/>
        <w:rPr>
          <w:b/>
          <w:sz w:val="20"/>
        </w:rPr>
      </w:pPr>
      <w:r>
        <w:rPr>
          <w:noProof/>
          <w:lang w:val="ru-RU" w:eastAsia="ru-RU" w:bidi="ar-SA"/>
        </w:rPr>
        <w:drawing>
          <wp:anchor distT="0" distB="0" distL="0" distR="0" simplePos="0" relativeHeight="11" behindDoc="0" locked="0" layoutInCell="1" allowOverlap="1">
            <wp:simplePos x="0" y="0"/>
            <wp:positionH relativeFrom="page">
              <wp:posOffset>2225338</wp:posOffset>
            </wp:positionH>
            <wp:positionV relativeFrom="paragraph">
              <wp:posOffset>176784</wp:posOffset>
            </wp:positionV>
            <wp:extent cx="3419164" cy="3621690"/>
            <wp:effectExtent l="0" t="0" r="0" b="0"/>
            <wp:wrapTopAndBottom/>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5" cstate="print"/>
                    <a:stretch>
                      <a:fillRect/>
                    </a:stretch>
                  </pic:blipFill>
                  <pic:spPr>
                    <a:xfrm>
                      <a:off x="0" y="0"/>
                      <a:ext cx="3419164" cy="3621690"/>
                    </a:xfrm>
                    <a:prstGeom prst="rect">
                      <a:avLst/>
                    </a:prstGeom>
                  </pic:spPr>
                </pic:pic>
              </a:graphicData>
            </a:graphic>
          </wp:anchor>
        </w:drawing>
      </w:r>
    </w:p>
    <w:p w:rsidR="00E10D98" w:rsidRDefault="000E0E93">
      <w:pPr>
        <w:spacing w:before="95"/>
        <w:ind w:left="5" w:right="1"/>
        <w:jc w:val="center"/>
      </w:pPr>
      <w:r>
        <w:t>Рис. 2.8. Алгоритм визначення точкової групи молекули</w:t>
      </w:r>
    </w:p>
    <w:p w:rsidR="00E10D98" w:rsidRDefault="00E10D98">
      <w:pPr>
        <w:jc w:val="center"/>
        <w:sectPr w:rsidR="00E10D98">
          <w:pgSz w:w="12240" w:h="15840"/>
          <w:pgMar w:top="840" w:right="1200" w:bottom="740" w:left="1180" w:header="0" w:footer="548" w:gutter="0"/>
          <w:cols w:space="720"/>
        </w:sectPr>
      </w:pPr>
    </w:p>
    <w:p w:rsidR="00E10D98" w:rsidRDefault="000E0E93">
      <w:pPr>
        <w:pStyle w:val="Heading1"/>
        <w:spacing w:before="74"/>
        <w:ind w:left="4"/>
      </w:pPr>
      <w:r>
        <w:lastRenderedPageBreak/>
        <w:t>Еквівалентні операції (елементи) симетрії і еквівалентні атоми</w:t>
      </w:r>
    </w:p>
    <w:p w:rsidR="00E10D98" w:rsidRDefault="00E10D98">
      <w:pPr>
        <w:pStyle w:val="a3"/>
        <w:spacing w:before="9"/>
        <w:rPr>
          <w:b/>
          <w:sz w:val="11"/>
        </w:rPr>
      </w:pPr>
      <w:r w:rsidRPr="00E10D98">
        <w:pict>
          <v:shape id="_x0000_s1028" type="#_x0000_t202" style="position:absolute;margin-left:64.55pt;margin-top:8pt;width:482.2pt;height:30.25pt;z-index:-251645952;mso-wrap-distance-left:0;mso-wrap-distance-right:0;mso-position-horizontal-relative:page" fillcolor="aqua" stroked="f">
            <v:textbox inset="0,0,0,0">
              <w:txbxContent>
                <w:p w:rsidR="00E10D98" w:rsidRDefault="000E0E93">
                  <w:pPr>
                    <w:pStyle w:val="a3"/>
                    <w:spacing w:line="242" w:lineRule="auto"/>
                    <w:ind w:left="24" w:firstLine="532"/>
                  </w:pPr>
                  <w:r>
                    <w:t xml:space="preserve">Якщо елемент симетрії А можна перевести в елемент симетрії В під дією операції, що відповідає елементу Х, тоді кажуть, що А і В </w:t>
                  </w:r>
                  <w:r>
                    <w:rPr>
                      <w:i/>
                    </w:rPr>
                    <w:t>еквівалентні</w:t>
                  </w:r>
                  <w:r>
                    <w:t>.</w:t>
                  </w:r>
                </w:p>
              </w:txbxContent>
            </v:textbox>
            <w10:wrap type="topAndBottom" anchorx="page"/>
          </v:shape>
        </w:pict>
      </w:r>
    </w:p>
    <w:p w:rsidR="00E10D98" w:rsidRDefault="000E0E93">
      <w:pPr>
        <w:spacing w:before="101"/>
        <w:ind w:left="668"/>
        <w:jc w:val="both"/>
      </w:pPr>
      <w:r>
        <w:t>Слід зазначити, що обернена операція Х</w:t>
      </w:r>
      <w:r>
        <w:rPr>
          <w:vertAlign w:val="superscript"/>
        </w:rPr>
        <w:t>-1</w:t>
      </w:r>
      <w:r>
        <w:t xml:space="preserve"> переводить В знову в А.</w:t>
      </w:r>
    </w:p>
    <w:p w:rsidR="00E10D98" w:rsidRDefault="00E10D98">
      <w:pPr>
        <w:pStyle w:val="a3"/>
        <w:spacing w:before="118" w:after="5" w:line="242" w:lineRule="auto"/>
        <w:ind w:left="135" w:right="122" w:firstLine="532"/>
        <w:jc w:val="both"/>
      </w:pPr>
      <w:r w:rsidRPr="00E10D98">
        <w:pict>
          <v:shape id="_x0000_s1027" type="#_x0000_t202" style="position:absolute;left:0;text-align:left;margin-left:253.9pt;margin-top:57.45pt;width:4.3pt;height:9.5pt;z-index:-252198912;mso-position-horizontal-relative:page" filled="f" stroked="f">
            <v:textbox inset="0,0,0,0">
              <w:txbxContent>
                <w:p w:rsidR="00E10D98" w:rsidRDefault="000E0E93">
                  <w:pPr>
                    <w:spacing w:line="190" w:lineRule="exact"/>
                    <w:rPr>
                      <w:sz w:val="17"/>
                    </w:rPr>
                  </w:pPr>
                  <w:r>
                    <w:rPr>
                      <w:sz w:val="17"/>
                    </w:rPr>
                    <w:t>2</w:t>
                  </w:r>
                </w:p>
              </w:txbxContent>
            </v:textbox>
            <w10:wrap anchorx="page"/>
          </v:shape>
        </w:pict>
      </w:r>
      <w:r w:rsidR="000E0E93">
        <w:rPr>
          <w:shd w:val="clear" w:color="auto" w:fill="00FFFF"/>
        </w:rPr>
        <w:t>Набір всіх операцій симетрії, які можна переводити один в другого під дієї</w:t>
      </w:r>
      <w:r w:rsidR="000E0E93">
        <w:t xml:space="preserve"> </w:t>
      </w:r>
      <w:r w:rsidR="000E0E93">
        <w:rPr>
          <w:shd w:val="clear" w:color="auto" w:fill="00FFFF"/>
        </w:rPr>
        <w:t xml:space="preserve">інших операцій називається </w:t>
      </w:r>
      <w:r w:rsidR="000E0E93">
        <w:rPr>
          <w:i/>
          <w:shd w:val="clear" w:color="auto" w:fill="00FFFF"/>
        </w:rPr>
        <w:t>класом</w:t>
      </w:r>
      <w:r w:rsidR="000E0E93">
        <w:rPr>
          <w:shd w:val="clear" w:color="auto" w:fill="00FFFF"/>
        </w:rPr>
        <w:t>.</w:t>
      </w:r>
      <w:r w:rsidR="000E0E93">
        <w:t xml:space="preserve"> Для прикладу, на рис. 2.9  зображено  плоский </w:t>
      </w:r>
      <w:r w:rsidR="000E0E93">
        <w:rPr>
          <w:spacing w:val="2"/>
        </w:rPr>
        <w:t xml:space="preserve">іон </w:t>
      </w:r>
      <w:r w:rsidR="000E0E93">
        <w:t>PtCl</w:t>
      </w:r>
      <w:r w:rsidR="000E0E93">
        <w:rPr>
          <w:vertAlign w:val="subscript"/>
        </w:rPr>
        <w:t>4</w:t>
      </w:r>
      <w:r w:rsidR="000E0E93">
        <w:rPr>
          <w:vertAlign w:val="superscript"/>
        </w:rPr>
        <w:t>2-</w:t>
      </w:r>
      <w:r w:rsidR="000E0E93">
        <w:t xml:space="preserve"> i показано чотири осі С</w:t>
      </w:r>
      <w:r w:rsidR="000E0E93">
        <w:rPr>
          <w:vertAlign w:val="subscript"/>
        </w:rPr>
        <w:t>2</w:t>
      </w:r>
      <w:r w:rsidR="000E0E93">
        <w:t xml:space="preserve">, </w:t>
      </w:r>
      <w:r w:rsidR="000E0E93">
        <w:rPr>
          <w:spacing w:val="2"/>
        </w:rPr>
        <w:t xml:space="preserve">які </w:t>
      </w:r>
      <w:r w:rsidR="000E0E93">
        <w:t>складають два класи: до одного з них належать С</w:t>
      </w:r>
      <w:r w:rsidR="000E0E93">
        <w:rPr>
          <w:vertAlign w:val="subscript"/>
        </w:rPr>
        <w:t>2</w:t>
      </w:r>
      <w:r w:rsidR="000E0E93">
        <w:t>' i С</w:t>
      </w:r>
      <w:r w:rsidR="000E0E93">
        <w:rPr>
          <w:vertAlign w:val="subscript"/>
        </w:rPr>
        <w:t>2</w:t>
      </w:r>
      <w:r w:rsidR="000E0E93">
        <w:t xml:space="preserve">'', </w:t>
      </w:r>
      <w:r w:rsidR="000E0E93">
        <w:t xml:space="preserve">до іншого − С </w:t>
      </w:r>
      <w:r w:rsidR="000E0E93">
        <w:rPr>
          <w:vertAlign w:val="superscript"/>
        </w:rPr>
        <w:t>*</w:t>
      </w:r>
      <w:r w:rsidR="000E0E93">
        <w:t xml:space="preserve"> i С</w:t>
      </w:r>
      <w:r w:rsidR="000E0E93">
        <w:rPr>
          <w:vertAlign w:val="subscript"/>
        </w:rPr>
        <w:t>2</w:t>
      </w:r>
      <w:r w:rsidR="000E0E93">
        <w:rPr>
          <w:vertAlign w:val="superscript"/>
        </w:rPr>
        <w:t>**</w:t>
      </w:r>
      <w:r w:rsidR="000E0E93">
        <w:t xml:space="preserve">. Легко здогадатись, </w:t>
      </w:r>
      <w:r w:rsidR="000E0E93">
        <w:rPr>
          <w:spacing w:val="-3"/>
        </w:rPr>
        <w:t xml:space="preserve">що </w:t>
      </w:r>
      <w:r w:rsidR="000E0E93">
        <w:t xml:space="preserve">в межах класу одну вісь пожна перевести в іншу під дією операції, </w:t>
      </w:r>
      <w:r w:rsidR="000E0E93">
        <w:rPr>
          <w:spacing w:val="-3"/>
        </w:rPr>
        <w:t xml:space="preserve">що </w:t>
      </w:r>
      <w:r w:rsidR="000E0E93">
        <w:t xml:space="preserve">відповідає елементу </w:t>
      </w:r>
      <w:r w:rsidR="000E0E93">
        <w:rPr>
          <w:i/>
          <w:spacing w:val="-4"/>
        </w:rPr>
        <w:t>С</w:t>
      </w:r>
      <w:r w:rsidR="000E0E93">
        <w:rPr>
          <w:i/>
          <w:spacing w:val="-4"/>
          <w:vertAlign w:val="subscript"/>
        </w:rPr>
        <w:t>4</w:t>
      </w:r>
      <w:r w:rsidR="000E0E93">
        <w:rPr>
          <w:i/>
          <w:spacing w:val="-4"/>
        </w:rPr>
        <w:t xml:space="preserve"> </w:t>
      </w:r>
      <w:r w:rsidR="000E0E93">
        <w:t xml:space="preserve">(поворот молекули по осі </w:t>
      </w:r>
      <w:r w:rsidR="000E0E93">
        <w:rPr>
          <w:i/>
        </w:rPr>
        <w:t>С</w:t>
      </w:r>
      <w:r w:rsidR="000E0E93">
        <w:rPr>
          <w:i/>
          <w:vertAlign w:val="subscript"/>
        </w:rPr>
        <w:t>4</w:t>
      </w:r>
      <w:r w:rsidR="000E0E93">
        <w:rPr>
          <w:i/>
        </w:rPr>
        <w:t xml:space="preserve"> </w:t>
      </w:r>
      <w:r w:rsidR="000E0E93">
        <w:t>на</w:t>
      </w:r>
      <w:r w:rsidR="000E0E93">
        <w:rPr>
          <w:spacing w:val="11"/>
        </w:rPr>
        <w:t xml:space="preserve"> </w:t>
      </w:r>
      <w:r w:rsidR="000E0E93">
        <w:t>90</w:t>
      </w:r>
      <w:r w:rsidR="000E0E93">
        <w:rPr>
          <w:vertAlign w:val="superscript"/>
        </w:rPr>
        <w:t>о</w:t>
      </w:r>
      <w:r w:rsidR="000E0E93">
        <w:t>).</w:t>
      </w:r>
    </w:p>
    <w:p w:rsidR="00E10D98" w:rsidRDefault="000E0E93">
      <w:pPr>
        <w:pStyle w:val="a3"/>
        <w:ind w:left="3234"/>
        <w:rPr>
          <w:sz w:val="20"/>
        </w:rPr>
      </w:pPr>
      <w:r>
        <w:rPr>
          <w:noProof/>
          <w:sz w:val="20"/>
          <w:lang w:val="ru-RU" w:eastAsia="ru-RU" w:bidi="ar-SA"/>
        </w:rPr>
        <w:drawing>
          <wp:inline distT="0" distB="0" distL="0" distR="0">
            <wp:extent cx="2238839" cy="2299335"/>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6" cstate="print"/>
                    <a:stretch>
                      <a:fillRect/>
                    </a:stretch>
                  </pic:blipFill>
                  <pic:spPr>
                    <a:xfrm>
                      <a:off x="0" y="0"/>
                      <a:ext cx="2238839" cy="2299335"/>
                    </a:xfrm>
                    <a:prstGeom prst="rect">
                      <a:avLst/>
                    </a:prstGeom>
                  </pic:spPr>
                </pic:pic>
              </a:graphicData>
            </a:graphic>
          </wp:inline>
        </w:drawing>
      </w:r>
    </w:p>
    <w:p w:rsidR="00E10D98" w:rsidRDefault="000E0E93">
      <w:pPr>
        <w:ind w:left="3" w:right="1"/>
        <w:jc w:val="center"/>
      </w:pPr>
      <w:r>
        <w:t xml:space="preserve">Рис. 2.9. Два класи еквівалентних осей </w:t>
      </w:r>
      <w:r>
        <w:rPr>
          <w:i/>
        </w:rPr>
        <w:t>С</w:t>
      </w:r>
      <w:r>
        <w:rPr>
          <w:i/>
          <w:vertAlign w:val="subscript"/>
        </w:rPr>
        <w:t>2</w:t>
      </w:r>
      <w:r>
        <w:rPr>
          <w:i/>
        </w:rPr>
        <w:t xml:space="preserve"> </w:t>
      </w:r>
      <w:r>
        <w:t>іона PtCl</w:t>
      </w:r>
      <w:r>
        <w:rPr>
          <w:vertAlign w:val="subscript"/>
        </w:rPr>
        <w:t>4</w:t>
      </w:r>
      <w:r>
        <w:rPr>
          <w:vertAlign w:val="superscript"/>
        </w:rPr>
        <w:t>2-</w:t>
      </w:r>
    </w:p>
    <w:p w:rsidR="00E10D98" w:rsidRDefault="00E10D98">
      <w:pPr>
        <w:pStyle w:val="a3"/>
        <w:spacing w:before="213" w:line="242" w:lineRule="auto"/>
        <w:ind w:left="135" w:right="129" w:firstLine="532"/>
        <w:jc w:val="both"/>
      </w:pPr>
      <w:r w:rsidRPr="00E10D98">
        <w:pict>
          <v:polyline id="_x0000_s1026" style="position:absolute;left:0;text-align:left;z-index:-252199936;mso-position-horizontal-relative:page" points="611.25pt,21.6pt,129.1pt,21.6pt,129.1pt,36.7pt,129.1pt,51.85pt,611.25pt,51.85pt,611.25pt,36.7pt,611.25pt,21.6pt" coordorigin="1291,216" coordsize="9644,605" fillcolor="aqua" stroked="f">
            <v:path arrowok="t"/>
            <w10:wrap anchorx="page"/>
          </v:polyline>
        </w:pict>
      </w:r>
      <w:r w:rsidR="000E0E93">
        <w:t>Еквівалентні атоми − це атоми, які можна перевести один на другий під дією операцій симетрії молекули.</w:t>
      </w:r>
    </w:p>
    <w:p w:rsidR="00E10D98" w:rsidRDefault="000E0E93">
      <w:pPr>
        <w:pStyle w:val="a3"/>
        <w:spacing w:before="1" w:after="9" w:line="242" w:lineRule="auto"/>
        <w:ind w:left="135" w:right="127" w:firstLine="532"/>
        <w:jc w:val="both"/>
      </w:pPr>
      <w:r>
        <w:t>Наприклад всі атоми водню метану є еквівалентними. В молекулі PF</w:t>
      </w:r>
      <w:r>
        <w:rPr>
          <w:vertAlign w:val="subscript"/>
        </w:rPr>
        <w:t>5</w:t>
      </w:r>
      <w:r>
        <w:t xml:space="preserve"> (тригональна біпіраміда) атоми фтору складають </w:t>
      </w:r>
      <w:r>
        <w:rPr>
          <w:spacing w:val="2"/>
        </w:rPr>
        <w:t xml:space="preserve">два </w:t>
      </w:r>
      <w:r>
        <w:t>набори еквівалентних атомів:    3 ек</w:t>
      </w:r>
      <w:r>
        <w:t>ваторіальні і 2 аксіальні (рис.</w:t>
      </w:r>
      <w:r>
        <w:rPr>
          <w:spacing w:val="9"/>
        </w:rPr>
        <w:t xml:space="preserve"> </w:t>
      </w:r>
      <w:r>
        <w:t>2.10).</w:t>
      </w:r>
    </w:p>
    <w:p w:rsidR="00E10D98" w:rsidRDefault="000E0E93">
      <w:pPr>
        <w:pStyle w:val="a3"/>
        <w:ind w:left="4087"/>
        <w:rPr>
          <w:sz w:val="20"/>
        </w:rPr>
      </w:pPr>
      <w:r>
        <w:rPr>
          <w:noProof/>
          <w:sz w:val="20"/>
          <w:lang w:val="ru-RU" w:eastAsia="ru-RU" w:bidi="ar-SA"/>
        </w:rPr>
        <w:drawing>
          <wp:inline distT="0" distB="0" distL="0" distR="0">
            <wp:extent cx="1208410" cy="1943100"/>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7" cstate="print"/>
                    <a:stretch>
                      <a:fillRect/>
                    </a:stretch>
                  </pic:blipFill>
                  <pic:spPr>
                    <a:xfrm>
                      <a:off x="0" y="0"/>
                      <a:ext cx="1208410" cy="1943100"/>
                    </a:xfrm>
                    <a:prstGeom prst="rect">
                      <a:avLst/>
                    </a:prstGeom>
                  </pic:spPr>
                </pic:pic>
              </a:graphicData>
            </a:graphic>
          </wp:inline>
        </w:drawing>
      </w:r>
    </w:p>
    <w:p w:rsidR="00E10D98" w:rsidRDefault="000E0E93">
      <w:pPr>
        <w:ind w:left="4" w:right="1"/>
        <w:jc w:val="center"/>
      </w:pPr>
      <w:r>
        <w:t>Рис. 2.10. Два набори еквівалентних атомів F молекули PF</w:t>
      </w:r>
      <w:r>
        <w:rPr>
          <w:vertAlign w:val="subscript"/>
        </w:rPr>
        <w:t>5</w:t>
      </w:r>
    </w:p>
    <w:p w:rsidR="00E10D98" w:rsidRDefault="000E0E93">
      <w:pPr>
        <w:pStyle w:val="a3"/>
        <w:spacing w:before="213" w:line="244" w:lineRule="auto"/>
        <w:ind w:left="135" w:right="126" w:firstLine="532"/>
        <w:jc w:val="both"/>
      </w:pPr>
      <w:r>
        <w:t>Як вже зазначалось, властивості речовини в значній мірі залежать від симетрії її молекул. З одного боку це дозволяє, знаючи симетрію, прогнозувати властивост</w:t>
      </w:r>
      <w:r>
        <w:t>і сполук, з іншого − вирішувати обернене завдання − за експериментально встановленими властивостями робити висновки щодо симетрії і, відповідно, будови молекул речовини. Проілюструємо це на двох простих прикладах.</w:t>
      </w:r>
    </w:p>
    <w:p w:rsidR="00E10D98" w:rsidRDefault="00E10D98">
      <w:pPr>
        <w:spacing w:line="244" w:lineRule="auto"/>
        <w:jc w:val="both"/>
        <w:sectPr w:rsidR="00E10D98">
          <w:pgSz w:w="12240" w:h="15840"/>
          <w:pgMar w:top="720" w:right="1200" w:bottom="740" w:left="1180" w:header="0" w:footer="548" w:gutter="0"/>
          <w:cols w:space="720"/>
        </w:sectPr>
      </w:pPr>
    </w:p>
    <w:p w:rsidR="00E10D98" w:rsidRDefault="000E0E93">
      <w:pPr>
        <w:pStyle w:val="Heading1"/>
        <w:spacing w:before="74"/>
        <w:ind w:left="5"/>
      </w:pPr>
      <w:r>
        <w:lastRenderedPageBreak/>
        <w:t>Оптична активність</w:t>
      </w:r>
    </w:p>
    <w:p w:rsidR="00E10D98" w:rsidRDefault="000E0E93">
      <w:pPr>
        <w:pStyle w:val="a3"/>
        <w:spacing w:before="157" w:line="242" w:lineRule="auto"/>
        <w:ind w:left="135" w:right="122" w:firstLine="532"/>
        <w:jc w:val="both"/>
      </w:pPr>
      <w:r>
        <w:t xml:space="preserve">Якщо дзеркальне відображення молекули не можна накласти на оригінал, то молекула є </w:t>
      </w:r>
      <w:r>
        <w:rPr>
          <w:i/>
        </w:rPr>
        <w:t xml:space="preserve">оптично активною </w:t>
      </w:r>
      <w:r>
        <w:t>(дисиметричною). У випадку складних молекул наочність дисиметрії губиться. Але є простий критерій, що дозволяє передбачити оптичну активність молекули:</w:t>
      </w:r>
    </w:p>
    <w:p w:rsidR="00E10D98" w:rsidRDefault="000E0E93">
      <w:pPr>
        <w:pStyle w:val="a3"/>
        <w:spacing w:before="2"/>
        <w:ind w:left="111"/>
        <w:jc w:val="both"/>
      </w:pPr>
      <w:r>
        <w:rPr>
          <w:shd w:val="clear" w:color="auto" w:fill="00FFFF"/>
        </w:rPr>
        <w:t xml:space="preserve"> </w:t>
      </w:r>
      <w:r>
        <w:rPr>
          <w:shd w:val="clear" w:color="auto" w:fill="00FFFF"/>
        </w:rPr>
        <w:t xml:space="preserve">   </w:t>
      </w:r>
      <w:r>
        <w:rPr>
          <w:shd w:val="clear" w:color="auto" w:fill="00FFFF"/>
        </w:rPr>
        <w:t xml:space="preserve">     Оптично активна молекула не може мати дзеркально-поворотної осі (</w:t>
      </w:r>
      <w:r>
        <w:rPr>
          <w:i/>
          <w:shd w:val="clear" w:color="auto" w:fill="00FFFF"/>
        </w:rPr>
        <w:t>S</w:t>
      </w:r>
      <w:r>
        <w:rPr>
          <w:i/>
          <w:shd w:val="clear" w:color="auto" w:fill="00FFFF"/>
          <w:vertAlign w:val="subscript"/>
        </w:rPr>
        <w:t>n</w:t>
      </w:r>
      <w:r>
        <w:rPr>
          <w:shd w:val="clear" w:color="auto" w:fill="00FFFF"/>
        </w:rPr>
        <w:t xml:space="preserve">, </w:t>
      </w:r>
      <w:r>
        <w:rPr>
          <w:i/>
          <w:shd w:val="clear" w:color="auto" w:fill="00FFFF"/>
        </w:rPr>
        <w:t>n</w:t>
      </w:r>
      <w:r>
        <w:rPr>
          <w:shd w:val="clear" w:color="auto" w:fill="00FFFF"/>
        </w:rPr>
        <w:t xml:space="preserve">≥1).     </w:t>
      </w:r>
    </w:p>
    <w:p w:rsidR="00E10D98" w:rsidRDefault="000E0E93">
      <w:pPr>
        <w:spacing w:before="122" w:line="244" w:lineRule="auto"/>
        <w:ind w:left="135" w:right="127" w:firstLine="532"/>
        <w:jc w:val="both"/>
      </w:pPr>
      <w:r>
        <w:t xml:space="preserve">Тут варто зазначити, що треба </w:t>
      </w:r>
      <w:r>
        <w:rPr>
          <w:spacing w:val="-3"/>
        </w:rPr>
        <w:t xml:space="preserve">уважно </w:t>
      </w:r>
      <w:r>
        <w:t xml:space="preserve">шукати осі </w:t>
      </w:r>
      <w:r>
        <w:rPr>
          <w:i/>
          <w:spacing w:val="3"/>
        </w:rPr>
        <w:t>S</w:t>
      </w:r>
      <w:r>
        <w:rPr>
          <w:i/>
          <w:spacing w:val="3"/>
          <w:vertAlign w:val="subscript"/>
        </w:rPr>
        <w:t>n</w:t>
      </w:r>
      <w:r>
        <w:rPr>
          <w:i/>
          <w:spacing w:val="3"/>
        </w:rPr>
        <w:t xml:space="preserve"> </w:t>
      </w:r>
      <w:r>
        <w:t xml:space="preserve">у молекулі, які не завжди явно зазначаються. Наприклад, всі молекули, які мають вісь </w:t>
      </w:r>
      <w:r>
        <w:rPr>
          <w:i/>
        </w:rPr>
        <w:t>С</w:t>
      </w:r>
      <w:r>
        <w:rPr>
          <w:i/>
          <w:vertAlign w:val="subscript"/>
        </w:rPr>
        <w:t>n</w:t>
      </w:r>
      <w:r>
        <w:rPr>
          <w:i/>
        </w:rPr>
        <w:t xml:space="preserve"> </w:t>
      </w:r>
      <w:r>
        <w:t xml:space="preserve">і горизонтальну площину </w:t>
      </w:r>
      <w:r>
        <w:rPr>
          <w:i/>
        </w:rPr>
        <w:t>σ</w:t>
      </w:r>
      <w:r>
        <w:rPr>
          <w:i/>
          <w:vertAlign w:val="subscript"/>
        </w:rPr>
        <w:t>h</w:t>
      </w:r>
      <w:r>
        <w:t xml:space="preserve">, безумовно мають і вісь </w:t>
      </w:r>
      <w:r>
        <w:rPr>
          <w:i/>
        </w:rPr>
        <w:t>S</w:t>
      </w:r>
      <w:r>
        <w:rPr>
          <w:i/>
          <w:vertAlign w:val="subscript"/>
        </w:rPr>
        <w:t>n</w:t>
      </w:r>
      <w:r>
        <w:rPr>
          <w:i/>
        </w:rPr>
        <w:t xml:space="preserve"> </w:t>
      </w:r>
      <w:r>
        <w:t xml:space="preserve">(адже </w:t>
      </w:r>
      <w:r>
        <w:rPr>
          <w:i/>
          <w:spacing w:val="3"/>
        </w:rPr>
        <w:t>S</w:t>
      </w:r>
      <w:r>
        <w:rPr>
          <w:i/>
          <w:spacing w:val="3"/>
          <w:vertAlign w:val="subscript"/>
        </w:rPr>
        <w:t>n</w:t>
      </w:r>
      <w:r>
        <w:rPr>
          <w:i/>
          <w:spacing w:val="3"/>
        </w:rPr>
        <w:t xml:space="preserve"> </w:t>
      </w:r>
      <w:r>
        <w:t xml:space="preserve">= </w:t>
      </w:r>
      <w:r>
        <w:rPr>
          <w:i/>
        </w:rPr>
        <w:t>σ</w:t>
      </w:r>
      <w:r>
        <w:rPr>
          <w:i/>
          <w:vertAlign w:val="subscript"/>
        </w:rPr>
        <w:t>h</w:t>
      </w:r>
      <w:r>
        <w:rPr>
          <w:i/>
        </w:rPr>
        <w:t>С</w:t>
      </w:r>
      <w:r>
        <w:rPr>
          <w:i/>
          <w:vertAlign w:val="subscript"/>
        </w:rPr>
        <w:t>n</w:t>
      </w:r>
      <w:r>
        <w:t xml:space="preserve">), яка співпадає з </w:t>
      </w:r>
      <w:r>
        <w:rPr>
          <w:i/>
        </w:rPr>
        <w:t>С</w:t>
      </w:r>
      <w:r>
        <w:rPr>
          <w:i/>
          <w:vertAlign w:val="subscript"/>
        </w:rPr>
        <w:t>n</w:t>
      </w:r>
      <w:r>
        <w:t>. Також, всі молекули,  які мають центр  симетрії (</w:t>
      </w:r>
      <w:r>
        <w:rPr>
          <w:i/>
        </w:rPr>
        <w:t>і</w:t>
      </w:r>
      <w:r>
        <w:t xml:space="preserve">), містять щонайменше вісь </w:t>
      </w:r>
      <w:r>
        <w:rPr>
          <w:i/>
          <w:spacing w:val="3"/>
        </w:rPr>
        <w:t>S</w:t>
      </w:r>
      <w:r>
        <w:rPr>
          <w:i/>
          <w:spacing w:val="3"/>
          <w:vertAlign w:val="subscript"/>
        </w:rPr>
        <w:t>2</w:t>
      </w:r>
      <w:r>
        <w:rPr>
          <w:spacing w:val="3"/>
        </w:rPr>
        <w:t xml:space="preserve">, </w:t>
      </w:r>
      <w:r>
        <w:t>адже інверсію (</w:t>
      </w:r>
      <w:r>
        <w:rPr>
          <w:i/>
        </w:rPr>
        <w:t>і</w:t>
      </w:r>
      <w:r>
        <w:t>) можна представити як поворот  на  180</w:t>
      </w:r>
      <w:r>
        <w:rPr>
          <w:vertAlign w:val="superscript"/>
        </w:rPr>
        <w:t>о</w:t>
      </w:r>
      <w:r>
        <w:t xml:space="preserve">  і  наступне</w:t>
      </w:r>
      <w:r>
        <w:rPr>
          <w:spacing w:val="7"/>
        </w:rPr>
        <w:t xml:space="preserve"> </w:t>
      </w:r>
      <w:r>
        <w:t>відбиття</w:t>
      </w:r>
      <w:r>
        <w:rPr>
          <w:spacing w:val="9"/>
        </w:rPr>
        <w:t xml:space="preserve"> </w:t>
      </w:r>
      <w:r>
        <w:t>у</w:t>
      </w:r>
      <w:r>
        <w:rPr>
          <w:spacing w:val="1"/>
        </w:rPr>
        <w:t xml:space="preserve"> </w:t>
      </w:r>
      <w:r>
        <w:rPr>
          <w:i/>
        </w:rPr>
        <w:t>σ</w:t>
      </w:r>
      <w:r>
        <w:rPr>
          <w:i/>
          <w:vertAlign w:val="subscript"/>
        </w:rPr>
        <w:t>h</w:t>
      </w:r>
      <w:r>
        <w:t>.</w:t>
      </w:r>
      <w:r>
        <w:rPr>
          <w:spacing w:val="8"/>
        </w:rPr>
        <w:t xml:space="preserve"> </w:t>
      </w:r>
      <w:r>
        <w:t>Молекули</w:t>
      </w:r>
      <w:r>
        <w:rPr>
          <w:spacing w:val="5"/>
        </w:rPr>
        <w:t xml:space="preserve"> </w:t>
      </w:r>
      <w:r>
        <w:t>з</w:t>
      </w:r>
      <w:r>
        <w:rPr>
          <w:spacing w:val="9"/>
        </w:rPr>
        <w:t xml:space="preserve"> </w:t>
      </w:r>
      <w:r>
        <w:t>площиною</w:t>
      </w:r>
      <w:r>
        <w:rPr>
          <w:spacing w:val="2"/>
        </w:rPr>
        <w:t xml:space="preserve"> </w:t>
      </w:r>
      <w:r>
        <w:t>відб</w:t>
      </w:r>
      <w:r>
        <w:t>иття</w:t>
      </w:r>
      <w:r>
        <w:rPr>
          <w:spacing w:val="9"/>
        </w:rPr>
        <w:t xml:space="preserve"> </w:t>
      </w:r>
      <w:r>
        <w:t>мають</w:t>
      </w:r>
      <w:r>
        <w:rPr>
          <w:spacing w:val="5"/>
        </w:rPr>
        <w:t xml:space="preserve"> </w:t>
      </w:r>
      <w:r>
        <w:t>принаймні</w:t>
      </w:r>
      <w:r>
        <w:rPr>
          <w:spacing w:val="9"/>
        </w:rPr>
        <w:t xml:space="preserve"> </w:t>
      </w:r>
      <w:r>
        <w:rPr>
          <w:i/>
        </w:rPr>
        <w:t>S</w:t>
      </w:r>
      <w:r>
        <w:rPr>
          <w:i/>
          <w:vertAlign w:val="subscript"/>
        </w:rPr>
        <w:t>1</w:t>
      </w:r>
      <w:r>
        <w:t>,</w:t>
      </w:r>
      <w:r>
        <w:rPr>
          <w:spacing w:val="7"/>
        </w:rPr>
        <w:t xml:space="preserve"> </w:t>
      </w:r>
      <w:r>
        <w:t>адже</w:t>
      </w:r>
      <w:r>
        <w:rPr>
          <w:spacing w:val="4"/>
        </w:rPr>
        <w:t xml:space="preserve"> </w:t>
      </w:r>
      <w:r>
        <w:rPr>
          <w:i/>
        </w:rPr>
        <w:t>S</w:t>
      </w:r>
      <w:r>
        <w:rPr>
          <w:i/>
          <w:vertAlign w:val="subscript"/>
        </w:rPr>
        <w:t>1</w:t>
      </w:r>
      <w:r>
        <w:rPr>
          <w:i/>
          <w:spacing w:val="5"/>
        </w:rPr>
        <w:t xml:space="preserve"> </w:t>
      </w:r>
      <w:r>
        <w:t>=</w:t>
      </w:r>
      <w:r>
        <w:rPr>
          <w:spacing w:val="10"/>
        </w:rPr>
        <w:t xml:space="preserve"> </w:t>
      </w:r>
      <w:r>
        <w:rPr>
          <w:i/>
        </w:rPr>
        <w:t>σ</w:t>
      </w:r>
      <w:r>
        <w:t>.</w:t>
      </w:r>
    </w:p>
    <w:p w:rsidR="00E10D98" w:rsidRDefault="000E0E93">
      <w:pPr>
        <w:pStyle w:val="a3"/>
        <w:spacing w:before="117" w:line="242" w:lineRule="auto"/>
        <w:ind w:left="135" w:right="131" w:firstLine="532"/>
        <w:jc w:val="both"/>
      </w:pPr>
      <w:r>
        <w:t xml:space="preserve">Є дуже багато молекул, які не мають елемента </w:t>
      </w:r>
      <w:r>
        <w:rPr>
          <w:i/>
        </w:rPr>
        <w:t>S</w:t>
      </w:r>
      <w:r>
        <w:rPr>
          <w:i/>
          <w:vertAlign w:val="subscript"/>
        </w:rPr>
        <w:t>n</w:t>
      </w:r>
      <w:r>
        <w:t xml:space="preserve">, однак залишаються оптично неактивними. Справа в тому, що фрагменти молекули можуть відносно легко повертатись по одинарним зв’язкам і давати конформації, які містять </w:t>
      </w:r>
      <w:r>
        <w:rPr>
          <w:i/>
        </w:rPr>
        <w:t>S</w:t>
      </w:r>
      <w:r>
        <w:rPr>
          <w:i/>
          <w:vertAlign w:val="subscript"/>
        </w:rPr>
        <w:t>n</w:t>
      </w:r>
      <w:r>
        <w:rPr>
          <w:i/>
        </w:rPr>
        <w:t xml:space="preserve"> </w:t>
      </w:r>
      <w:r>
        <w:t>− цього достатньо для "втрати" оптичної активності.</w:t>
      </w:r>
    </w:p>
    <w:p w:rsidR="00E10D98" w:rsidRDefault="00E10D98">
      <w:pPr>
        <w:pStyle w:val="a3"/>
        <w:spacing w:before="5"/>
      </w:pPr>
    </w:p>
    <w:p w:rsidR="00E10D98" w:rsidRDefault="000E0E93">
      <w:pPr>
        <w:pStyle w:val="Heading1"/>
        <w:ind w:left="9"/>
      </w:pPr>
      <w:r>
        <w:t>Дипольний момент</w:t>
      </w:r>
    </w:p>
    <w:p w:rsidR="00E10D98" w:rsidRDefault="000E0E93">
      <w:pPr>
        <w:pStyle w:val="a3"/>
        <w:spacing w:before="157" w:line="242" w:lineRule="auto"/>
        <w:ind w:left="135" w:right="127" w:firstLine="532"/>
        <w:jc w:val="both"/>
      </w:pPr>
      <w:r>
        <w:t>Молекула має дипольний момент, якщо центр мас позитивного заряду, що зумовлений ядрами атомів, не співпадає з центром мас негативного заряду, носієм якого є електрони. Дипольний момент −</w:t>
      </w:r>
      <w:r>
        <w:t xml:space="preserve"> векторна величина, тобто характеризується числовим значенням і напрямком.</w:t>
      </w:r>
    </w:p>
    <w:p w:rsidR="00E10D98" w:rsidRDefault="000E0E93">
      <w:pPr>
        <w:spacing w:before="116"/>
        <w:ind w:left="668"/>
        <w:jc w:val="both"/>
      </w:pPr>
      <w:r>
        <w:t>Значення дипольного моменту (μ) дорівнює добутку заряду на відстань між їхніми центрами.</w:t>
      </w:r>
    </w:p>
    <w:p w:rsidR="00E10D98" w:rsidRDefault="000E0E93">
      <w:pPr>
        <w:spacing w:before="118" w:line="242" w:lineRule="auto"/>
        <w:ind w:left="135" w:right="122" w:firstLine="532"/>
        <w:jc w:val="both"/>
        <w:rPr>
          <w:sz w:val="26"/>
        </w:rPr>
      </w:pPr>
      <w:r>
        <w:rPr>
          <w:sz w:val="26"/>
        </w:rPr>
        <w:t xml:space="preserve">Внаслідок виконання операції симетрії над молекулою її параметри, в т.ч. і дипольний момент </w:t>
      </w:r>
      <w:r>
        <w:rPr>
          <w:sz w:val="26"/>
        </w:rPr>
        <w:t xml:space="preserve">повинні залишитись незмінними. Для того, щоб це справджу- валось, </w:t>
      </w:r>
      <w:r>
        <w:rPr>
          <w:i/>
          <w:sz w:val="26"/>
        </w:rPr>
        <w:t xml:space="preserve">вектор дипольного моменту повинен співпадати з </w:t>
      </w:r>
      <w:r>
        <w:rPr>
          <w:i/>
          <w:sz w:val="26"/>
          <w:u w:val="single"/>
        </w:rPr>
        <w:t>кожним</w:t>
      </w:r>
      <w:r>
        <w:rPr>
          <w:i/>
          <w:sz w:val="26"/>
        </w:rPr>
        <w:t xml:space="preserve"> елементом симетрії молекули</w:t>
      </w:r>
      <w:r>
        <w:rPr>
          <w:sz w:val="26"/>
        </w:rPr>
        <w:t>. З цього можна зробити ряд висновків:</w:t>
      </w:r>
    </w:p>
    <w:p w:rsidR="00E10D98" w:rsidRDefault="000E0E93">
      <w:pPr>
        <w:pStyle w:val="a4"/>
        <w:numPr>
          <w:ilvl w:val="0"/>
          <w:numId w:val="1"/>
        </w:numPr>
        <w:tabs>
          <w:tab w:val="left" w:pos="995"/>
        </w:tabs>
        <w:spacing w:before="112" w:line="242" w:lineRule="auto"/>
        <w:ind w:right="126" w:firstLine="532"/>
        <w:jc w:val="both"/>
        <w:rPr>
          <w:sz w:val="26"/>
        </w:rPr>
      </w:pPr>
      <w:r>
        <w:rPr>
          <w:sz w:val="26"/>
        </w:rPr>
        <w:t>Молекула, яка має центр симетрії (</w:t>
      </w:r>
      <w:r>
        <w:rPr>
          <w:i/>
          <w:sz w:val="26"/>
        </w:rPr>
        <w:t>і</w:t>
      </w:r>
      <w:r>
        <w:rPr>
          <w:sz w:val="26"/>
        </w:rPr>
        <w:t xml:space="preserve">) не може мати дипольного моменту. Справді, центр симетрії − це точка. А </w:t>
      </w:r>
      <w:r>
        <w:rPr>
          <w:spacing w:val="2"/>
          <w:sz w:val="26"/>
        </w:rPr>
        <w:t xml:space="preserve">точка </w:t>
      </w:r>
      <w:r>
        <w:rPr>
          <w:sz w:val="26"/>
        </w:rPr>
        <w:t>не може співпадати з</w:t>
      </w:r>
      <w:r>
        <w:rPr>
          <w:spacing w:val="34"/>
          <w:sz w:val="26"/>
        </w:rPr>
        <w:t xml:space="preserve"> </w:t>
      </w:r>
      <w:r>
        <w:rPr>
          <w:sz w:val="26"/>
        </w:rPr>
        <w:t>вектором.</w:t>
      </w:r>
    </w:p>
    <w:p w:rsidR="00E10D98" w:rsidRDefault="000E0E93">
      <w:pPr>
        <w:spacing w:before="9" w:line="244" w:lineRule="auto"/>
        <w:ind w:left="135" w:right="132" w:firstLine="532"/>
        <w:jc w:val="both"/>
      </w:pPr>
      <w:r>
        <w:t xml:space="preserve">Якби молекула з елементом </w:t>
      </w:r>
      <w:r>
        <w:rPr>
          <w:i/>
        </w:rPr>
        <w:t xml:space="preserve">і </w:t>
      </w:r>
      <w:r>
        <w:t>мала дипольний момент, то внаслідок операції інверсії він би змінював свій напрям. А це суперечить визначенню операції</w:t>
      </w:r>
      <w:r>
        <w:t xml:space="preserve"> симетрії.</w:t>
      </w:r>
    </w:p>
    <w:p w:rsidR="00E10D98" w:rsidRDefault="000E0E93">
      <w:pPr>
        <w:pStyle w:val="a4"/>
        <w:numPr>
          <w:ilvl w:val="0"/>
          <w:numId w:val="1"/>
        </w:numPr>
        <w:tabs>
          <w:tab w:val="left" w:pos="947"/>
        </w:tabs>
        <w:spacing w:before="109" w:line="242" w:lineRule="auto"/>
        <w:ind w:right="130" w:firstLine="532"/>
        <w:jc w:val="both"/>
        <w:rPr>
          <w:sz w:val="26"/>
        </w:rPr>
      </w:pPr>
      <w:r>
        <w:rPr>
          <w:sz w:val="26"/>
        </w:rPr>
        <w:t xml:space="preserve">Молекула, </w:t>
      </w:r>
      <w:r>
        <w:rPr>
          <w:spacing w:val="2"/>
          <w:sz w:val="26"/>
        </w:rPr>
        <w:t xml:space="preserve">яка </w:t>
      </w:r>
      <w:r>
        <w:rPr>
          <w:sz w:val="26"/>
        </w:rPr>
        <w:t>має більш ніж одну вісь власного обертання (</w:t>
      </w:r>
      <w:r>
        <w:rPr>
          <w:i/>
          <w:sz w:val="26"/>
        </w:rPr>
        <w:t>C</w:t>
      </w:r>
      <w:r>
        <w:rPr>
          <w:i/>
          <w:sz w:val="26"/>
          <w:vertAlign w:val="subscript"/>
        </w:rPr>
        <w:t>n</w:t>
      </w:r>
      <w:r>
        <w:rPr>
          <w:sz w:val="26"/>
        </w:rPr>
        <w:t>), теж не може мати дипольного моменту. Адже вектор не може одночасно лежати на більш ніж одній</w:t>
      </w:r>
      <w:r>
        <w:rPr>
          <w:spacing w:val="-4"/>
          <w:sz w:val="26"/>
        </w:rPr>
        <w:t xml:space="preserve"> </w:t>
      </w:r>
      <w:r>
        <w:rPr>
          <w:sz w:val="26"/>
        </w:rPr>
        <w:t>осі.</w:t>
      </w:r>
    </w:p>
    <w:p w:rsidR="00E10D98" w:rsidRDefault="000E0E93">
      <w:pPr>
        <w:pStyle w:val="a4"/>
        <w:numPr>
          <w:ilvl w:val="0"/>
          <w:numId w:val="1"/>
        </w:numPr>
        <w:tabs>
          <w:tab w:val="left" w:pos="937"/>
        </w:tabs>
        <w:spacing w:before="112"/>
        <w:ind w:left="936" w:hanging="269"/>
        <w:jc w:val="both"/>
        <w:rPr>
          <w:sz w:val="26"/>
        </w:rPr>
      </w:pPr>
      <w:r>
        <w:rPr>
          <w:sz w:val="26"/>
        </w:rPr>
        <w:t>Дипольний момент можуть мати</w:t>
      </w:r>
      <w:r>
        <w:rPr>
          <w:spacing w:val="17"/>
          <w:sz w:val="26"/>
        </w:rPr>
        <w:t xml:space="preserve"> </w:t>
      </w:r>
      <w:r>
        <w:rPr>
          <w:sz w:val="26"/>
          <w:u w:val="single"/>
        </w:rPr>
        <w:t>лише</w:t>
      </w:r>
      <w:r>
        <w:rPr>
          <w:sz w:val="26"/>
        </w:rPr>
        <w:t>:</w:t>
      </w:r>
    </w:p>
    <w:p w:rsidR="00E10D98" w:rsidRDefault="000E0E93">
      <w:pPr>
        <w:pStyle w:val="a4"/>
        <w:numPr>
          <w:ilvl w:val="1"/>
          <w:numId w:val="1"/>
        </w:numPr>
        <w:tabs>
          <w:tab w:val="left" w:pos="1153"/>
        </w:tabs>
        <w:ind w:hanging="217"/>
        <w:jc w:val="left"/>
        <w:rPr>
          <w:sz w:val="26"/>
        </w:rPr>
      </w:pPr>
      <w:r>
        <w:rPr>
          <w:sz w:val="26"/>
        </w:rPr>
        <w:t xml:space="preserve">молекули з однією віссю </w:t>
      </w:r>
      <w:r>
        <w:rPr>
          <w:i/>
          <w:sz w:val="26"/>
        </w:rPr>
        <w:t>C</w:t>
      </w:r>
      <w:r>
        <w:rPr>
          <w:i/>
          <w:sz w:val="26"/>
          <w:vertAlign w:val="subscript"/>
        </w:rPr>
        <w:t>n</w:t>
      </w:r>
      <w:r>
        <w:rPr>
          <w:i/>
          <w:spacing w:val="15"/>
          <w:sz w:val="26"/>
        </w:rPr>
        <w:t xml:space="preserve"> </w:t>
      </w:r>
      <w:r>
        <w:rPr>
          <w:sz w:val="26"/>
        </w:rPr>
        <w:t>(</w:t>
      </w:r>
      <w:r>
        <w:rPr>
          <w:i/>
          <w:sz w:val="26"/>
        </w:rPr>
        <w:t>n</w:t>
      </w:r>
      <w:r>
        <w:rPr>
          <w:sz w:val="26"/>
        </w:rPr>
        <w:t>&gt;1);</w:t>
      </w:r>
    </w:p>
    <w:p w:rsidR="00E10D98" w:rsidRDefault="000E0E93">
      <w:pPr>
        <w:pStyle w:val="a4"/>
        <w:numPr>
          <w:ilvl w:val="1"/>
          <w:numId w:val="1"/>
        </w:numPr>
        <w:tabs>
          <w:tab w:val="left" w:pos="1153"/>
        </w:tabs>
        <w:spacing w:before="3"/>
        <w:ind w:hanging="217"/>
        <w:jc w:val="left"/>
        <w:rPr>
          <w:sz w:val="26"/>
        </w:rPr>
      </w:pPr>
      <w:r>
        <w:rPr>
          <w:sz w:val="26"/>
        </w:rPr>
        <w:t xml:space="preserve">молекули з однією площинею </w:t>
      </w:r>
      <w:r>
        <w:rPr>
          <w:i/>
          <w:sz w:val="26"/>
        </w:rPr>
        <w:t xml:space="preserve">σ </w:t>
      </w:r>
      <w:r>
        <w:rPr>
          <w:sz w:val="26"/>
        </w:rPr>
        <w:t>і без осей</w:t>
      </w:r>
      <w:r>
        <w:rPr>
          <w:spacing w:val="14"/>
          <w:sz w:val="26"/>
        </w:rPr>
        <w:t xml:space="preserve"> </w:t>
      </w:r>
      <w:r>
        <w:rPr>
          <w:i/>
          <w:sz w:val="26"/>
        </w:rPr>
        <w:t>C</w:t>
      </w:r>
      <w:r>
        <w:rPr>
          <w:i/>
          <w:sz w:val="26"/>
          <w:vertAlign w:val="subscript"/>
        </w:rPr>
        <w:t>n</w:t>
      </w:r>
      <w:r>
        <w:rPr>
          <w:sz w:val="26"/>
        </w:rPr>
        <w:t>;</w:t>
      </w:r>
    </w:p>
    <w:p w:rsidR="00E10D98" w:rsidRDefault="000E0E93">
      <w:pPr>
        <w:pStyle w:val="a4"/>
        <w:numPr>
          <w:ilvl w:val="1"/>
          <w:numId w:val="1"/>
        </w:numPr>
        <w:tabs>
          <w:tab w:val="left" w:pos="1153"/>
        </w:tabs>
        <w:spacing w:before="8"/>
        <w:ind w:hanging="217"/>
        <w:jc w:val="left"/>
        <w:rPr>
          <w:sz w:val="26"/>
        </w:rPr>
      </w:pPr>
      <w:r>
        <w:rPr>
          <w:sz w:val="26"/>
        </w:rPr>
        <w:t xml:space="preserve">молекули з однією віссю </w:t>
      </w:r>
      <w:r>
        <w:rPr>
          <w:i/>
          <w:sz w:val="26"/>
        </w:rPr>
        <w:t>C</w:t>
      </w:r>
      <w:r>
        <w:rPr>
          <w:i/>
          <w:sz w:val="26"/>
          <w:vertAlign w:val="subscript"/>
        </w:rPr>
        <w:t>n</w:t>
      </w:r>
      <w:r>
        <w:rPr>
          <w:i/>
          <w:sz w:val="26"/>
        </w:rPr>
        <w:t xml:space="preserve"> </w:t>
      </w:r>
      <w:r>
        <w:rPr>
          <w:sz w:val="26"/>
        </w:rPr>
        <w:t xml:space="preserve">і площинами </w:t>
      </w:r>
      <w:r>
        <w:rPr>
          <w:i/>
          <w:spacing w:val="2"/>
          <w:sz w:val="26"/>
        </w:rPr>
        <w:t>σ</w:t>
      </w:r>
      <w:r>
        <w:rPr>
          <w:spacing w:val="2"/>
          <w:sz w:val="26"/>
        </w:rPr>
        <w:t xml:space="preserve">, які </w:t>
      </w:r>
      <w:r>
        <w:rPr>
          <w:sz w:val="26"/>
        </w:rPr>
        <w:t>включають (містять)</w:t>
      </w:r>
      <w:r>
        <w:rPr>
          <w:spacing w:val="31"/>
          <w:sz w:val="26"/>
        </w:rPr>
        <w:t xml:space="preserve"> </w:t>
      </w:r>
      <w:r>
        <w:rPr>
          <w:i/>
          <w:sz w:val="26"/>
        </w:rPr>
        <w:t>C</w:t>
      </w:r>
      <w:r>
        <w:rPr>
          <w:i/>
          <w:sz w:val="26"/>
          <w:vertAlign w:val="subscript"/>
        </w:rPr>
        <w:t>n</w:t>
      </w:r>
      <w:r>
        <w:rPr>
          <w:sz w:val="26"/>
        </w:rPr>
        <w:t>;</w:t>
      </w:r>
    </w:p>
    <w:p w:rsidR="00E10D98" w:rsidRDefault="000E0E93">
      <w:pPr>
        <w:pStyle w:val="a4"/>
        <w:numPr>
          <w:ilvl w:val="1"/>
          <w:numId w:val="1"/>
        </w:numPr>
        <w:tabs>
          <w:tab w:val="left" w:pos="1153"/>
        </w:tabs>
        <w:ind w:hanging="217"/>
        <w:jc w:val="left"/>
        <w:rPr>
          <w:sz w:val="26"/>
        </w:rPr>
      </w:pPr>
      <w:r>
        <w:rPr>
          <w:sz w:val="26"/>
        </w:rPr>
        <w:t xml:space="preserve">молекули, які не мають жодного елемента симетрії (крім </w:t>
      </w:r>
      <w:r>
        <w:rPr>
          <w:i/>
          <w:sz w:val="26"/>
        </w:rPr>
        <w:t>Е</w:t>
      </w:r>
      <w:r>
        <w:rPr>
          <w:sz w:val="26"/>
        </w:rPr>
        <w:t>,</w:t>
      </w:r>
      <w:r>
        <w:rPr>
          <w:spacing w:val="36"/>
          <w:sz w:val="26"/>
        </w:rPr>
        <w:t xml:space="preserve"> </w:t>
      </w:r>
      <w:r>
        <w:rPr>
          <w:sz w:val="26"/>
        </w:rPr>
        <w:t>звичайно).</w:t>
      </w:r>
    </w:p>
    <w:p w:rsidR="00E10D98" w:rsidRDefault="000E0E93">
      <w:pPr>
        <w:spacing w:before="118" w:line="242" w:lineRule="auto"/>
        <w:ind w:left="135" w:right="127" w:firstLine="532"/>
        <w:jc w:val="both"/>
        <w:rPr>
          <w:sz w:val="26"/>
        </w:rPr>
      </w:pPr>
      <w:r>
        <w:rPr>
          <w:sz w:val="26"/>
        </w:rPr>
        <w:t>У будь-якому випадку, якщо молекула є симетричною (має елементи симетрії)</w:t>
      </w:r>
      <w:r>
        <w:rPr>
          <w:sz w:val="26"/>
        </w:rPr>
        <w:t xml:space="preserve">, то напрям вектора дипольного моменту є чітко визначеним: </w:t>
      </w:r>
      <w:r>
        <w:rPr>
          <w:b/>
          <w:sz w:val="26"/>
        </w:rPr>
        <w:t>він повинен лежати на всіх елементах симетрії</w:t>
      </w:r>
      <w:r>
        <w:rPr>
          <w:sz w:val="26"/>
        </w:rPr>
        <w:t>.</w:t>
      </w:r>
    </w:p>
    <w:sectPr w:rsidR="00E10D98" w:rsidSect="00E10D98">
      <w:pgSz w:w="12240" w:h="15840"/>
      <w:pgMar w:top="720" w:right="1200" w:bottom="740" w:left="1180" w:header="0" w:footer="5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E93" w:rsidRDefault="000E0E93" w:rsidP="00E10D98">
      <w:r>
        <w:separator/>
      </w:r>
    </w:p>
  </w:endnote>
  <w:endnote w:type="continuationSeparator" w:id="1">
    <w:p w:rsidR="000E0E93" w:rsidRDefault="000E0E93" w:rsidP="00E10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98" w:rsidRDefault="00E10D98">
    <w:pPr>
      <w:pStyle w:val="a3"/>
      <w:spacing w:line="14" w:lineRule="auto"/>
      <w:rPr>
        <w:sz w:val="20"/>
      </w:rPr>
    </w:pPr>
    <w:r w:rsidRPr="00E10D98">
      <w:pict>
        <v:shapetype id="_x0000_t202" coordsize="21600,21600" o:spt="202" path="m,l,21600r21600,l21600,xe">
          <v:stroke joinstyle="miter"/>
          <v:path gradientshapeok="t" o:connecttype="rect"/>
        </v:shapetype>
        <v:shape id="_x0000_s2049" type="#_x0000_t202" style="position:absolute;margin-left:300.9pt;margin-top:753.6pt;width:9.65pt;height:14.5pt;z-index:-251658752;mso-position-horizontal-relative:page;mso-position-vertical-relative:page" filled="f" stroked="f">
          <v:textbox inset="0,0,0,0">
            <w:txbxContent>
              <w:p w:rsidR="00E10D98" w:rsidRDefault="00E10D98">
                <w:pPr>
                  <w:spacing w:before="15"/>
                  <w:ind w:left="40"/>
                </w:pPr>
                <w:r>
                  <w:fldChar w:fldCharType="begin"/>
                </w:r>
                <w:r w:rsidR="000E0E93">
                  <w:rPr>
                    <w:w w:val="102"/>
                  </w:rPr>
                  <w:instrText xml:space="preserve"> PAGE </w:instrText>
                </w:r>
                <w:r>
                  <w:fldChar w:fldCharType="separate"/>
                </w:r>
                <w:r w:rsidR="00173904">
                  <w:rPr>
                    <w:noProof/>
                    <w:w w:val="102"/>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E93" w:rsidRDefault="000E0E93" w:rsidP="00E10D98">
      <w:r>
        <w:separator/>
      </w:r>
    </w:p>
  </w:footnote>
  <w:footnote w:type="continuationSeparator" w:id="1">
    <w:p w:rsidR="000E0E93" w:rsidRDefault="000E0E93" w:rsidP="00E10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F41F8"/>
    <w:multiLevelType w:val="hybridMultilevel"/>
    <w:tmpl w:val="0F00B8B6"/>
    <w:lvl w:ilvl="0" w:tplc="B95C8E94">
      <w:start w:val="4"/>
      <w:numFmt w:val="decimal"/>
      <w:lvlText w:val="%1."/>
      <w:lvlJc w:val="left"/>
      <w:pPr>
        <w:ind w:left="135" w:hanging="274"/>
        <w:jc w:val="left"/>
      </w:pPr>
      <w:rPr>
        <w:rFonts w:ascii="Times New Roman" w:eastAsia="Times New Roman" w:hAnsi="Times New Roman" w:cs="Times New Roman" w:hint="default"/>
        <w:b/>
        <w:bCs/>
        <w:spacing w:val="0"/>
        <w:w w:val="100"/>
        <w:sz w:val="26"/>
        <w:szCs w:val="26"/>
        <w:lang w:val="uk-UA" w:eastAsia="uk-UA" w:bidi="uk-UA"/>
      </w:rPr>
    </w:lvl>
    <w:lvl w:ilvl="1" w:tplc="618EFC72">
      <w:numFmt w:val="bullet"/>
      <w:lvlText w:val="•"/>
      <w:lvlJc w:val="left"/>
      <w:pPr>
        <w:ind w:left="1112" w:hanging="274"/>
      </w:pPr>
      <w:rPr>
        <w:rFonts w:hint="default"/>
        <w:lang w:val="uk-UA" w:eastAsia="uk-UA" w:bidi="uk-UA"/>
      </w:rPr>
    </w:lvl>
    <w:lvl w:ilvl="2" w:tplc="6EECF3A4">
      <w:numFmt w:val="bullet"/>
      <w:lvlText w:val="•"/>
      <w:lvlJc w:val="left"/>
      <w:pPr>
        <w:ind w:left="2084" w:hanging="274"/>
      </w:pPr>
      <w:rPr>
        <w:rFonts w:hint="default"/>
        <w:lang w:val="uk-UA" w:eastAsia="uk-UA" w:bidi="uk-UA"/>
      </w:rPr>
    </w:lvl>
    <w:lvl w:ilvl="3" w:tplc="7F6E4598">
      <w:numFmt w:val="bullet"/>
      <w:lvlText w:val="•"/>
      <w:lvlJc w:val="left"/>
      <w:pPr>
        <w:ind w:left="3056" w:hanging="274"/>
      </w:pPr>
      <w:rPr>
        <w:rFonts w:hint="default"/>
        <w:lang w:val="uk-UA" w:eastAsia="uk-UA" w:bidi="uk-UA"/>
      </w:rPr>
    </w:lvl>
    <w:lvl w:ilvl="4" w:tplc="347A8A28">
      <w:numFmt w:val="bullet"/>
      <w:lvlText w:val="•"/>
      <w:lvlJc w:val="left"/>
      <w:pPr>
        <w:ind w:left="4028" w:hanging="274"/>
      </w:pPr>
      <w:rPr>
        <w:rFonts w:hint="default"/>
        <w:lang w:val="uk-UA" w:eastAsia="uk-UA" w:bidi="uk-UA"/>
      </w:rPr>
    </w:lvl>
    <w:lvl w:ilvl="5" w:tplc="8358458E">
      <w:numFmt w:val="bullet"/>
      <w:lvlText w:val="•"/>
      <w:lvlJc w:val="left"/>
      <w:pPr>
        <w:ind w:left="5000" w:hanging="274"/>
      </w:pPr>
      <w:rPr>
        <w:rFonts w:hint="default"/>
        <w:lang w:val="uk-UA" w:eastAsia="uk-UA" w:bidi="uk-UA"/>
      </w:rPr>
    </w:lvl>
    <w:lvl w:ilvl="6" w:tplc="B3F8D976">
      <w:numFmt w:val="bullet"/>
      <w:lvlText w:val="•"/>
      <w:lvlJc w:val="left"/>
      <w:pPr>
        <w:ind w:left="5972" w:hanging="274"/>
      </w:pPr>
      <w:rPr>
        <w:rFonts w:hint="default"/>
        <w:lang w:val="uk-UA" w:eastAsia="uk-UA" w:bidi="uk-UA"/>
      </w:rPr>
    </w:lvl>
    <w:lvl w:ilvl="7" w:tplc="3DBEFDCA">
      <w:numFmt w:val="bullet"/>
      <w:lvlText w:val="•"/>
      <w:lvlJc w:val="left"/>
      <w:pPr>
        <w:ind w:left="6944" w:hanging="274"/>
      </w:pPr>
      <w:rPr>
        <w:rFonts w:hint="default"/>
        <w:lang w:val="uk-UA" w:eastAsia="uk-UA" w:bidi="uk-UA"/>
      </w:rPr>
    </w:lvl>
    <w:lvl w:ilvl="8" w:tplc="C67C2362">
      <w:numFmt w:val="bullet"/>
      <w:lvlText w:val="•"/>
      <w:lvlJc w:val="left"/>
      <w:pPr>
        <w:ind w:left="7916" w:hanging="274"/>
      </w:pPr>
      <w:rPr>
        <w:rFonts w:hint="default"/>
        <w:lang w:val="uk-UA" w:eastAsia="uk-UA" w:bidi="uk-UA"/>
      </w:rPr>
    </w:lvl>
  </w:abstractNum>
  <w:abstractNum w:abstractNumId="1">
    <w:nsid w:val="717866B1"/>
    <w:multiLevelType w:val="hybridMultilevel"/>
    <w:tmpl w:val="E5660480"/>
    <w:lvl w:ilvl="0" w:tplc="184A4EA6">
      <w:numFmt w:val="bullet"/>
      <w:lvlText w:val="−"/>
      <w:lvlJc w:val="left"/>
      <w:pPr>
        <w:ind w:left="135" w:hanging="279"/>
      </w:pPr>
      <w:rPr>
        <w:rFonts w:ascii="Times New Roman" w:eastAsia="Times New Roman" w:hAnsi="Times New Roman" w:cs="Times New Roman" w:hint="default"/>
        <w:w w:val="100"/>
        <w:sz w:val="26"/>
        <w:szCs w:val="26"/>
        <w:lang w:val="uk-UA" w:eastAsia="uk-UA" w:bidi="uk-UA"/>
      </w:rPr>
    </w:lvl>
    <w:lvl w:ilvl="1" w:tplc="C400D920">
      <w:numFmt w:val="bullet"/>
      <w:lvlText w:val="•"/>
      <w:lvlJc w:val="left"/>
      <w:pPr>
        <w:ind w:left="1112" w:hanging="279"/>
      </w:pPr>
      <w:rPr>
        <w:rFonts w:hint="default"/>
        <w:lang w:val="uk-UA" w:eastAsia="uk-UA" w:bidi="uk-UA"/>
      </w:rPr>
    </w:lvl>
    <w:lvl w:ilvl="2" w:tplc="5EA072E4">
      <w:numFmt w:val="bullet"/>
      <w:lvlText w:val="•"/>
      <w:lvlJc w:val="left"/>
      <w:pPr>
        <w:ind w:left="2084" w:hanging="279"/>
      </w:pPr>
      <w:rPr>
        <w:rFonts w:hint="default"/>
        <w:lang w:val="uk-UA" w:eastAsia="uk-UA" w:bidi="uk-UA"/>
      </w:rPr>
    </w:lvl>
    <w:lvl w:ilvl="3" w:tplc="FD229BB0">
      <w:numFmt w:val="bullet"/>
      <w:lvlText w:val="•"/>
      <w:lvlJc w:val="left"/>
      <w:pPr>
        <w:ind w:left="3056" w:hanging="279"/>
      </w:pPr>
      <w:rPr>
        <w:rFonts w:hint="default"/>
        <w:lang w:val="uk-UA" w:eastAsia="uk-UA" w:bidi="uk-UA"/>
      </w:rPr>
    </w:lvl>
    <w:lvl w:ilvl="4" w:tplc="43F0E0FC">
      <w:numFmt w:val="bullet"/>
      <w:lvlText w:val="•"/>
      <w:lvlJc w:val="left"/>
      <w:pPr>
        <w:ind w:left="4028" w:hanging="279"/>
      </w:pPr>
      <w:rPr>
        <w:rFonts w:hint="default"/>
        <w:lang w:val="uk-UA" w:eastAsia="uk-UA" w:bidi="uk-UA"/>
      </w:rPr>
    </w:lvl>
    <w:lvl w:ilvl="5" w:tplc="D5582890">
      <w:numFmt w:val="bullet"/>
      <w:lvlText w:val="•"/>
      <w:lvlJc w:val="left"/>
      <w:pPr>
        <w:ind w:left="5000" w:hanging="279"/>
      </w:pPr>
      <w:rPr>
        <w:rFonts w:hint="default"/>
        <w:lang w:val="uk-UA" w:eastAsia="uk-UA" w:bidi="uk-UA"/>
      </w:rPr>
    </w:lvl>
    <w:lvl w:ilvl="6" w:tplc="6488129C">
      <w:numFmt w:val="bullet"/>
      <w:lvlText w:val="•"/>
      <w:lvlJc w:val="left"/>
      <w:pPr>
        <w:ind w:left="5972" w:hanging="279"/>
      </w:pPr>
      <w:rPr>
        <w:rFonts w:hint="default"/>
        <w:lang w:val="uk-UA" w:eastAsia="uk-UA" w:bidi="uk-UA"/>
      </w:rPr>
    </w:lvl>
    <w:lvl w:ilvl="7" w:tplc="5C3CC002">
      <w:numFmt w:val="bullet"/>
      <w:lvlText w:val="•"/>
      <w:lvlJc w:val="left"/>
      <w:pPr>
        <w:ind w:left="6944" w:hanging="279"/>
      </w:pPr>
      <w:rPr>
        <w:rFonts w:hint="default"/>
        <w:lang w:val="uk-UA" w:eastAsia="uk-UA" w:bidi="uk-UA"/>
      </w:rPr>
    </w:lvl>
    <w:lvl w:ilvl="8" w:tplc="C666D1D4">
      <w:numFmt w:val="bullet"/>
      <w:lvlText w:val="•"/>
      <w:lvlJc w:val="left"/>
      <w:pPr>
        <w:ind w:left="7916" w:hanging="279"/>
      </w:pPr>
      <w:rPr>
        <w:rFonts w:hint="default"/>
        <w:lang w:val="uk-UA" w:eastAsia="uk-UA" w:bidi="uk-UA"/>
      </w:rPr>
    </w:lvl>
  </w:abstractNum>
  <w:abstractNum w:abstractNumId="2">
    <w:nsid w:val="734D206C"/>
    <w:multiLevelType w:val="hybridMultilevel"/>
    <w:tmpl w:val="2FEA71AC"/>
    <w:lvl w:ilvl="0" w:tplc="2F9A85C2">
      <w:numFmt w:val="bullet"/>
      <w:lvlText w:val="σ"/>
      <w:lvlJc w:val="left"/>
      <w:pPr>
        <w:ind w:left="313" w:hanging="188"/>
      </w:pPr>
      <w:rPr>
        <w:rFonts w:ascii="Times New Roman" w:eastAsia="Times New Roman" w:hAnsi="Times New Roman" w:cs="Times New Roman" w:hint="default"/>
        <w:b/>
        <w:bCs/>
        <w:i/>
        <w:color w:val="FF0000"/>
        <w:w w:val="100"/>
        <w:sz w:val="26"/>
        <w:szCs w:val="26"/>
        <w:lang w:val="uk-UA" w:eastAsia="uk-UA" w:bidi="uk-UA"/>
      </w:rPr>
    </w:lvl>
    <w:lvl w:ilvl="1" w:tplc="0CF0D48E">
      <w:numFmt w:val="bullet"/>
      <w:lvlText w:val="•"/>
      <w:lvlJc w:val="left"/>
      <w:pPr>
        <w:ind w:left="573" w:hanging="188"/>
      </w:pPr>
      <w:rPr>
        <w:rFonts w:hint="default"/>
        <w:lang w:val="uk-UA" w:eastAsia="uk-UA" w:bidi="uk-UA"/>
      </w:rPr>
    </w:lvl>
    <w:lvl w:ilvl="2" w:tplc="D7D22DFE">
      <w:numFmt w:val="bullet"/>
      <w:lvlText w:val="•"/>
      <w:lvlJc w:val="left"/>
      <w:pPr>
        <w:ind w:left="826" w:hanging="188"/>
      </w:pPr>
      <w:rPr>
        <w:rFonts w:hint="default"/>
        <w:lang w:val="uk-UA" w:eastAsia="uk-UA" w:bidi="uk-UA"/>
      </w:rPr>
    </w:lvl>
    <w:lvl w:ilvl="3" w:tplc="B2A86658">
      <w:numFmt w:val="bullet"/>
      <w:lvlText w:val="•"/>
      <w:lvlJc w:val="left"/>
      <w:pPr>
        <w:ind w:left="1079" w:hanging="188"/>
      </w:pPr>
      <w:rPr>
        <w:rFonts w:hint="default"/>
        <w:lang w:val="uk-UA" w:eastAsia="uk-UA" w:bidi="uk-UA"/>
      </w:rPr>
    </w:lvl>
    <w:lvl w:ilvl="4" w:tplc="DB98EDA0">
      <w:numFmt w:val="bullet"/>
      <w:lvlText w:val="•"/>
      <w:lvlJc w:val="left"/>
      <w:pPr>
        <w:ind w:left="1332" w:hanging="188"/>
      </w:pPr>
      <w:rPr>
        <w:rFonts w:hint="default"/>
        <w:lang w:val="uk-UA" w:eastAsia="uk-UA" w:bidi="uk-UA"/>
      </w:rPr>
    </w:lvl>
    <w:lvl w:ilvl="5" w:tplc="BD0E73BC">
      <w:numFmt w:val="bullet"/>
      <w:lvlText w:val="•"/>
      <w:lvlJc w:val="left"/>
      <w:pPr>
        <w:ind w:left="1585" w:hanging="188"/>
      </w:pPr>
      <w:rPr>
        <w:rFonts w:hint="default"/>
        <w:lang w:val="uk-UA" w:eastAsia="uk-UA" w:bidi="uk-UA"/>
      </w:rPr>
    </w:lvl>
    <w:lvl w:ilvl="6" w:tplc="878C90BA">
      <w:numFmt w:val="bullet"/>
      <w:lvlText w:val="•"/>
      <w:lvlJc w:val="left"/>
      <w:pPr>
        <w:ind w:left="1838" w:hanging="188"/>
      </w:pPr>
      <w:rPr>
        <w:rFonts w:hint="default"/>
        <w:lang w:val="uk-UA" w:eastAsia="uk-UA" w:bidi="uk-UA"/>
      </w:rPr>
    </w:lvl>
    <w:lvl w:ilvl="7" w:tplc="A7C00CAA">
      <w:numFmt w:val="bullet"/>
      <w:lvlText w:val="•"/>
      <w:lvlJc w:val="left"/>
      <w:pPr>
        <w:ind w:left="2091" w:hanging="188"/>
      </w:pPr>
      <w:rPr>
        <w:rFonts w:hint="default"/>
        <w:lang w:val="uk-UA" w:eastAsia="uk-UA" w:bidi="uk-UA"/>
      </w:rPr>
    </w:lvl>
    <w:lvl w:ilvl="8" w:tplc="43CA2D4A">
      <w:numFmt w:val="bullet"/>
      <w:lvlText w:val="•"/>
      <w:lvlJc w:val="left"/>
      <w:pPr>
        <w:ind w:left="2344" w:hanging="188"/>
      </w:pPr>
      <w:rPr>
        <w:rFonts w:hint="default"/>
        <w:lang w:val="uk-UA" w:eastAsia="uk-UA" w:bidi="uk-UA"/>
      </w:rPr>
    </w:lvl>
  </w:abstractNum>
  <w:abstractNum w:abstractNumId="3">
    <w:nsid w:val="796B44A0"/>
    <w:multiLevelType w:val="hybridMultilevel"/>
    <w:tmpl w:val="B20056F6"/>
    <w:lvl w:ilvl="0" w:tplc="ADA04C1E">
      <w:start w:val="1"/>
      <w:numFmt w:val="decimal"/>
      <w:lvlText w:val="%1."/>
      <w:lvlJc w:val="left"/>
      <w:pPr>
        <w:ind w:left="135" w:hanging="327"/>
        <w:jc w:val="left"/>
      </w:pPr>
      <w:rPr>
        <w:rFonts w:ascii="Times New Roman" w:eastAsia="Times New Roman" w:hAnsi="Times New Roman" w:cs="Times New Roman" w:hint="default"/>
        <w:b/>
        <w:bCs/>
        <w:spacing w:val="0"/>
        <w:w w:val="100"/>
        <w:sz w:val="26"/>
        <w:szCs w:val="26"/>
        <w:lang w:val="uk-UA" w:eastAsia="uk-UA" w:bidi="uk-UA"/>
      </w:rPr>
    </w:lvl>
    <w:lvl w:ilvl="1" w:tplc="9F0AD96C">
      <w:numFmt w:val="bullet"/>
      <w:lvlText w:val="−"/>
      <w:lvlJc w:val="left"/>
      <w:pPr>
        <w:ind w:left="1152" w:hanging="216"/>
      </w:pPr>
      <w:rPr>
        <w:rFonts w:ascii="Times New Roman" w:eastAsia="Times New Roman" w:hAnsi="Times New Roman" w:cs="Times New Roman" w:hint="default"/>
        <w:w w:val="100"/>
        <w:sz w:val="26"/>
        <w:szCs w:val="26"/>
        <w:lang w:val="uk-UA" w:eastAsia="uk-UA" w:bidi="uk-UA"/>
      </w:rPr>
    </w:lvl>
    <w:lvl w:ilvl="2" w:tplc="84CAC750">
      <w:numFmt w:val="bullet"/>
      <w:lvlText w:val="•"/>
      <w:lvlJc w:val="left"/>
      <w:pPr>
        <w:ind w:left="2126" w:hanging="216"/>
      </w:pPr>
      <w:rPr>
        <w:rFonts w:hint="default"/>
        <w:lang w:val="uk-UA" w:eastAsia="uk-UA" w:bidi="uk-UA"/>
      </w:rPr>
    </w:lvl>
    <w:lvl w:ilvl="3" w:tplc="D688DAA6">
      <w:numFmt w:val="bullet"/>
      <w:lvlText w:val="•"/>
      <w:lvlJc w:val="left"/>
      <w:pPr>
        <w:ind w:left="3093" w:hanging="216"/>
      </w:pPr>
      <w:rPr>
        <w:rFonts w:hint="default"/>
        <w:lang w:val="uk-UA" w:eastAsia="uk-UA" w:bidi="uk-UA"/>
      </w:rPr>
    </w:lvl>
    <w:lvl w:ilvl="4" w:tplc="A90A8FE2">
      <w:numFmt w:val="bullet"/>
      <w:lvlText w:val="•"/>
      <w:lvlJc w:val="left"/>
      <w:pPr>
        <w:ind w:left="4060" w:hanging="216"/>
      </w:pPr>
      <w:rPr>
        <w:rFonts w:hint="default"/>
        <w:lang w:val="uk-UA" w:eastAsia="uk-UA" w:bidi="uk-UA"/>
      </w:rPr>
    </w:lvl>
    <w:lvl w:ilvl="5" w:tplc="5ECAE222">
      <w:numFmt w:val="bullet"/>
      <w:lvlText w:val="•"/>
      <w:lvlJc w:val="left"/>
      <w:pPr>
        <w:ind w:left="5026" w:hanging="216"/>
      </w:pPr>
      <w:rPr>
        <w:rFonts w:hint="default"/>
        <w:lang w:val="uk-UA" w:eastAsia="uk-UA" w:bidi="uk-UA"/>
      </w:rPr>
    </w:lvl>
    <w:lvl w:ilvl="6" w:tplc="C0AC1DCA">
      <w:numFmt w:val="bullet"/>
      <w:lvlText w:val="•"/>
      <w:lvlJc w:val="left"/>
      <w:pPr>
        <w:ind w:left="5993" w:hanging="216"/>
      </w:pPr>
      <w:rPr>
        <w:rFonts w:hint="default"/>
        <w:lang w:val="uk-UA" w:eastAsia="uk-UA" w:bidi="uk-UA"/>
      </w:rPr>
    </w:lvl>
    <w:lvl w:ilvl="7" w:tplc="204412A2">
      <w:numFmt w:val="bullet"/>
      <w:lvlText w:val="•"/>
      <w:lvlJc w:val="left"/>
      <w:pPr>
        <w:ind w:left="6960" w:hanging="216"/>
      </w:pPr>
      <w:rPr>
        <w:rFonts w:hint="default"/>
        <w:lang w:val="uk-UA" w:eastAsia="uk-UA" w:bidi="uk-UA"/>
      </w:rPr>
    </w:lvl>
    <w:lvl w:ilvl="8" w:tplc="207468BE">
      <w:numFmt w:val="bullet"/>
      <w:lvlText w:val="•"/>
      <w:lvlJc w:val="left"/>
      <w:pPr>
        <w:ind w:left="7926" w:hanging="216"/>
      </w:pPr>
      <w:rPr>
        <w:rFonts w:hint="default"/>
        <w:lang w:val="uk-UA" w:eastAsia="uk-UA" w:bidi="uk-U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E10D98"/>
    <w:rsid w:val="000E0E93"/>
    <w:rsid w:val="00173904"/>
    <w:rsid w:val="00E10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10D98"/>
    <w:rPr>
      <w:rFonts w:ascii="Times New Roman" w:eastAsia="Times New Roman" w:hAnsi="Times New Roman" w:cs="Times New Roman"/>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0D98"/>
    <w:tblPr>
      <w:tblInd w:w="0" w:type="dxa"/>
      <w:tblCellMar>
        <w:top w:w="0" w:type="dxa"/>
        <w:left w:w="0" w:type="dxa"/>
        <w:bottom w:w="0" w:type="dxa"/>
        <w:right w:w="0" w:type="dxa"/>
      </w:tblCellMar>
    </w:tblPr>
  </w:style>
  <w:style w:type="paragraph" w:styleId="a3">
    <w:name w:val="Body Text"/>
    <w:basedOn w:val="a"/>
    <w:uiPriority w:val="1"/>
    <w:qFormat/>
    <w:rsid w:val="00E10D98"/>
    <w:rPr>
      <w:sz w:val="26"/>
      <w:szCs w:val="26"/>
    </w:rPr>
  </w:style>
  <w:style w:type="paragraph" w:customStyle="1" w:styleId="Heading1">
    <w:name w:val="Heading 1"/>
    <w:basedOn w:val="a"/>
    <w:uiPriority w:val="1"/>
    <w:qFormat/>
    <w:rsid w:val="00E10D98"/>
    <w:pPr>
      <w:ind w:right="1"/>
      <w:jc w:val="center"/>
      <w:outlineLvl w:val="1"/>
    </w:pPr>
    <w:rPr>
      <w:b/>
      <w:bCs/>
      <w:sz w:val="26"/>
      <w:szCs w:val="26"/>
    </w:rPr>
  </w:style>
  <w:style w:type="paragraph" w:styleId="a4">
    <w:name w:val="List Paragraph"/>
    <w:basedOn w:val="a"/>
    <w:uiPriority w:val="1"/>
    <w:qFormat/>
    <w:rsid w:val="00E10D98"/>
    <w:pPr>
      <w:spacing w:before="4"/>
      <w:ind w:left="135" w:firstLine="532"/>
      <w:jc w:val="both"/>
    </w:pPr>
  </w:style>
  <w:style w:type="paragraph" w:customStyle="1" w:styleId="TableParagraph">
    <w:name w:val="Table Paragraph"/>
    <w:basedOn w:val="a"/>
    <w:uiPriority w:val="1"/>
    <w:qFormat/>
    <w:rsid w:val="00E10D98"/>
    <w:pPr>
      <w:ind w:left="9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1782</Words>
  <Characters>10158</Characters>
  <Application>Microsoft Office Word</Application>
  <DocSecurity>0</DocSecurity>
  <Lines>84</Lines>
  <Paragraphs>23</Paragraphs>
  <ScaleCrop>false</ScaleCrop>
  <Company>Reanimator Extreme Edition</Company>
  <LinksUpToDate>false</LinksUpToDate>
  <CharactersWithSpaces>11917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userznu</cp:lastModifiedBy>
  <cp:revision>2</cp:revision>
  <dcterms:created xsi:type="dcterms:W3CDTF">2020-09-04T10:41:00Z</dcterms:created>
  <dcterms:modified xsi:type="dcterms:W3CDTF">2020-09-04T07:39:00Z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2015-01-27T00:00:00Z</vt:filetime>
  </property>
  <property fmtid="{D5CDD505-2E9C-101B-9397-08002B2CF9AE}" pid="3" name="LastSaved">
    <vt:filetime>2015-01-27T00:00:00Z</vt:filetime>
  </property>
</Properties>
</file>