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0137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Віртуальні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 порядки</w:t>
      </w:r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вивчити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власникам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інтернет-магазинів</w:t>
      </w:r>
      <w:proofErr w:type="spellEnd"/>
    </w:p>
    <w:p w:rsidR="00201379" w:rsidRPr="00201379" w:rsidRDefault="00201379" w:rsidP="002013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3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Електронна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комерція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набирає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обертів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як у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світі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так і в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Україні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цьому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нашій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країні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законодавче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регулювання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діяльності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інтернет-магазинів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поки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що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залишає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бажати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кращого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Однак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онлайн-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продавцям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слід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його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знати,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аби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мінімізувати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ризики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201379" w:rsidRPr="00201379" w:rsidRDefault="00201379" w:rsidP="002013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1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Обов’язкова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реєстрація</w:t>
      </w:r>
      <w:proofErr w:type="spellEnd"/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Профільним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цій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«Про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електронну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комерцію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3.09.2015 №675-VIII.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кардинально </w:t>
      </w:r>
      <w:hyperlink r:id="rId5" w:history="1">
        <w:r w:rsidRPr="00201379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не </w:t>
        </w:r>
        <w:proofErr w:type="spellStart"/>
        <w:r w:rsidRPr="00201379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вплинув</w:t>
        </w:r>
        <w:proofErr w:type="spellEnd"/>
        <w:r w:rsidRPr="00201379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на </w:t>
        </w:r>
        <w:proofErr w:type="spellStart"/>
        <w:r w:rsidRPr="00201379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ринок</w:t>
        </w:r>
        <w:proofErr w:type="spellEnd"/>
      </w:hyperlink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інтернет-торгівлі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Натомість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gram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он-лайн</w:t>
      </w:r>
      <w:proofErr w:type="gram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і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звичайна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регулюються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низкою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загальних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законів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враховують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специфіки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інтернет-магазинів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прямо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впливають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бізнес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Радник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ЮК «КПД Консалтинг»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Олена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Доманчук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наголосила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інтернет-магазинів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провадять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реєструючись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про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електронну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комерцію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поширюється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суб’єктів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підприємницької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Тому,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укладати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договори,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щось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продавати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необхідна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он-лайн</w:t>
      </w:r>
      <w:proofErr w:type="gram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суб’єктами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підпадають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загальних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нормативно-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правових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актів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недотримання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Змінами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Кодексу про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правопорушення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(ст.164)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магазин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провадить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СПД, на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накладається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штраф у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17—34 тис. грн. А за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повторне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стягнення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зростає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51 тис. грн. з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конфіскацією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товару та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отриманих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грошей.</w:t>
      </w:r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все.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Підприємцю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нарахують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податку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доходи — 18%,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єдиного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внеску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22 та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військового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збору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1,5%.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Причому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відсотки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залежатимуть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отриманого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доходу, 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обороту,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гроші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конфісковані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1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Важлива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про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електронну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комерцію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-магазину. Так, на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вказані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юрособи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ім’я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фізособи-підприємця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адреса (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ФОП), адреса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електронної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ідентифікаційний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 (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юрособи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ФОП).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останнім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часом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інтернет-магазини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почали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торгувати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ліками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то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розміщені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детальна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ціну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товару та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доставки.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міститися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оферті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електронних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розсилок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формальність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п.7 ст.23 закону «Про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споживачів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12.05.91 №1023-XII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відсутність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достовірної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своєчасної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продукцію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продавця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випадках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визначених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«Про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електронну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комерцію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»). За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доведеться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сплатити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30%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вартості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одержаної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партії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товару, але не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85 грн.</w:t>
      </w:r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1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Відповідальність</w:t>
      </w:r>
      <w:proofErr w:type="spellEnd"/>
      <w:r w:rsidRPr="00201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201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санкції</w:t>
      </w:r>
      <w:proofErr w:type="spellEnd"/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Також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вивчити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ст.265 Кодексу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законів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встановлює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юрособи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ФОП,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котрі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найману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оштрафовані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фактичного допуску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трудового договору (контракту),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неповний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робочий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неповний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робочий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час. При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порушникам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доведеться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заплатити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30-кратний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мінімальної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зарплати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 1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року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сума становить 96 тис. грн.) за кожного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неоформленого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О.Доманчук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звертає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власників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інтернет-магазинів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Кримінального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кодексу,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передбачають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злочини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господарської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ст.205 КК — за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фіктивне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підприємництво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205</w:t>
      </w:r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за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недостовірних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реєстраційних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206 — за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протидію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законній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господарській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212 КК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установлює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несплату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податків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перевищує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800 тис. грн.), а 212</w:t>
      </w:r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за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несплату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ЄСВ.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пам’ятати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ст.229 КК,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покарання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незаконне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знаків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товарів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фірмового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найменування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спричинило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збиток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 тис. грн.).</w:t>
      </w:r>
    </w:p>
    <w:p w:rsidR="00201379" w:rsidRPr="00201379" w:rsidRDefault="00201379" w:rsidP="0020137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Зважаючи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останнім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часом Уряд все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переймається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питанням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електронної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комерції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очікувати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посилення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контролю до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бізнесу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Тому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підприємцям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бодай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з’ясувати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ризики</w:t>
      </w:r>
      <w:proofErr w:type="spellEnd"/>
      <w:r w:rsidRPr="0020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7EC3" w:rsidRPr="00201379" w:rsidRDefault="00D37EC3" w:rsidP="00201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379" w:rsidRPr="00201379" w:rsidRDefault="00201379" w:rsidP="00201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379" w:rsidRPr="00201379" w:rsidRDefault="00201379" w:rsidP="00201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379" w:rsidRPr="00201379" w:rsidRDefault="00201379" w:rsidP="00201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379" w:rsidRPr="00201379" w:rsidRDefault="00201379" w:rsidP="00201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379" w:rsidRPr="00201379" w:rsidRDefault="00201379" w:rsidP="00201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379" w:rsidRPr="00201379" w:rsidRDefault="00201379" w:rsidP="00201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379" w:rsidRPr="00201379" w:rsidRDefault="00201379" w:rsidP="00201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379" w:rsidRPr="00201379" w:rsidRDefault="00201379" w:rsidP="00201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379" w:rsidRPr="00201379" w:rsidRDefault="00201379" w:rsidP="00201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379" w:rsidRPr="00201379" w:rsidRDefault="00201379" w:rsidP="00201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379" w:rsidRPr="00201379" w:rsidRDefault="00201379" w:rsidP="00201379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0137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Тотальна </w:t>
      </w:r>
      <w:proofErr w:type="spellStart"/>
      <w:r w:rsidRPr="0020137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електронізація</w:t>
      </w:r>
      <w:proofErr w:type="spellEnd"/>
      <w:r w:rsidRPr="0020137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– одна з </w:t>
      </w:r>
      <w:proofErr w:type="spellStart"/>
      <w:r w:rsidRPr="0020137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основних</w:t>
      </w:r>
      <w:proofErr w:type="spellEnd"/>
      <w:r w:rsidRPr="0020137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01379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тенденцій</w:t>
      </w:r>
      <w:proofErr w:type="spellEnd"/>
      <w:r w:rsidRPr="0020137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01379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сьогодення</w:t>
      </w:r>
      <w:proofErr w:type="spellEnd"/>
      <w:r w:rsidRPr="00201379">
        <w:rPr>
          <w:rFonts w:ascii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379">
        <w:rPr>
          <w:color w:val="000000"/>
          <w:sz w:val="28"/>
          <w:szCs w:val="28"/>
        </w:rPr>
        <w:t xml:space="preserve">За </w:t>
      </w:r>
      <w:proofErr w:type="spellStart"/>
      <w:r w:rsidRPr="00201379">
        <w:rPr>
          <w:color w:val="000000"/>
          <w:sz w:val="28"/>
          <w:szCs w:val="28"/>
        </w:rPr>
        <w:t>допомогою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інформаційних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технологій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компанії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намагаються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оптимізувати</w:t>
      </w:r>
      <w:proofErr w:type="spellEnd"/>
      <w:r w:rsidRPr="00201379">
        <w:rPr>
          <w:color w:val="000000"/>
          <w:sz w:val="28"/>
          <w:szCs w:val="28"/>
        </w:rPr>
        <w:t xml:space="preserve"> свою роботу, </w:t>
      </w:r>
      <w:proofErr w:type="spellStart"/>
      <w:r w:rsidRPr="00201379">
        <w:rPr>
          <w:color w:val="000000"/>
          <w:sz w:val="28"/>
          <w:szCs w:val="28"/>
        </w:rPr>
        <w:t>скоротивши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витрати</w:t>
      </w:r>
      <w:proofErr w:type="spellEnd"/>
      <w:r w:rsidRPr="00201379">
        <w:rPr>
          <w:color w:val="000000"/>
          <w:sz w:val="28"/>
          <w:szCs w:val="28"/>
        </w:rPr>
        <w:t xml:space="preserve"> на </w:t>
      </w:r>
      <w:proofErr w:type="spellStart"/>
      <w:r w:rsidRPr="00201379">
        <w:rPr>
          <w:color w:val="000000"/>
          <w:sz w:val="28"/>
          <w:szCs w:val="28"/>
        </w:rPr>
        <w:t>власну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діяльність</w:t>
      </w:r>
      <w:proofErr w:type="spellEnd"/>
      <w:r w:rsidRPr="00201379">
        <w:rPr>
          <w:color w:val="000000"/>
          <w:sz w:val="28"/>
          <w:szCs w:val="28"/>
        </w:rPr>
        <w:t xml:space="preserve">. Практика </w:t>
      </w:r>
      <w:proofErr w:type="spellStart"/>
      <w:r w:rsidRPr="00201379">
        <w:rPr>
          <w:color w:val="000000"/>
          <w:sz w:val="28"/>
          <w:szCs w:val="28"/>
        </w:rPr>
        <w:t>показує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що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більшість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компаній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досягає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цієї</w:t>
      </w:r>
      <w:proofErr w:type="spellEnd"/>
      <w:r w:rsidRPr="00201379">
        <w:rPr>
          <w:color w:val="000000"/>
          <w:sz w:val="28"/>
          <w:szCs w:val="28"/>
        </w:rPr>
        <w:t xml:space="preserve"> мети та з часом все </w:t>
      </w:r>
      <w:proofErr w:type="spellStart"/>
      <w:r w:rsidRPr="00201379">
        <w:rPr>
          <w:color w:val="000000"/>
          <w:sz w:val="28"/>
          <w:szCs w:val="28"/>
        </w:rPr>
        <w:t>більше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автоматизує</w:t>
      </w:r>
      <w:proofErr w:type="spellEnd"/>
      <w:r w:rsidRPr="00201379">
        <w:rPr>
          <w:color w:val="000000"/>
          <w:sz w:val="28"/>
          <w:szCs w:val="28"/>
        </w:rPr>
        <w:t xml:space="preserve"> свою роботу за </w:t>
      </w:r>
      <w:proofErr w:type="spellStart"/>
      <w:r w:rsidRPr="00201379">
        <w:rPr>
          <w:color w:val="000000"/>
          <w:sz w:val="28"/>
          <w:szCs w:val="28"/>
        </w:rPr>
        <w:t>допомогою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новітніх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технологій</w:t>
      </w:r>
      <w:proofErr w:type="spellEnd"/>
      <w:r w:rsidRPr="00201379">
        <w:rPr>
          <w:color w:val="000000"/>
          <w:sz w:val="28"/>
          <w:szCs w:val="28"/>
        </w:rPr>
        <w:t xml:space="preserve">. </w:t>
      </w:r>
      <w:proofErr w:type="spellStart"/>
      <w:r w:rsidRPr="00201379">
        <w:rPr>
          <w:color w:val="000000"/>
          <w:sz w:val="28"/>
          <w:szCs w:val="28"/>
        </w:rPr>
        <w:t>Значна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частина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світових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компаній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працює</w:t>
      </w:r>
      <w:proofErr w:type="spellEnd"/>
      <w:r w:rsidRPr="00201379">
        <w:rPr>
          <w:color w:val="000000"/>
          <w:sz w:val="28"/>
          <w:szCs w:val="28"/>
        </w:rPr>
        <w:t xml:space="preserve"> над </w:t>
      </w:r>
      <w:proofErr w:type="spellStart"/>
      <w:r w:rsidRPr="00201379">
        <w:rPr>
          <w:color w:val="000000"/>
          <w:sz w:val="28"/>
          <w:szCs w:val="28"/>
        </w:rPr>
        <w:t>тим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щоб</w:t>
      </w:r>
      <w:proofErr w:type="spellEnd"/>
      <w:r w:rsidRPr="00201379">
        <w:rPr>
          <w:color w:val="000000"/>
          <w:sz w:val="28"/>
          <w:szCs w:val="28"/>
        </w:rPr>
        <w:t xml:space="preserve"> не </w:t>
      </w:r>
      <w:proofErr w:type="spellStart"/>
      <w:r w:rsidRPr="00201379">
        <w:rPr>
          <w:color w:val="000000"/>
          <w:sz w:val="28"/>
          <w:szCs w:val="28"/>
        </w:rPr>
        <w:t>лише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вдосконалити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власну</w:t>
      </w:r>
      <w:proofErr w:type="spellEnd"/>
      <w:r w:rsidRPr="00201379">
        <w:rPr>
          <w:color w:val="000000"/>
          <w:sz w:val="28"/>
          <w:szCs w:val="28"/>
        </w:rPr>
        <w:t xml:space="preserve"> роботу, але й </w:t>
      </w:r>
      <w:proofErr w:type="spellStart"/>
      <w:r w:rsidRPr="00201379">
        <w:rPr>
          <w:color w:val="000000"/>
          <w:sz w:val="28"/>
          <w:szCs w:val="28"/>
        </w:rPr>
        <w:t>шукає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можливості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здійснити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свій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внесок</w:t>
      </w:r>
      <w:proofErr w:type="spellEnd"/>
      <w:r w:rsidRPr="00201379">
        <w:rPr>
          <w:color w:val="000000"/>
          <w:sz w:val="28"/>
          <w:szCs w:val="28"/>
        </w:rPr>
        <w:t xml:space="preserve"> у </w:t>
      </w:r>
      <w:proofErr w:type="spellStart"/>
      <w:r w:rsidRPr="00201379">
        <w:rPr>
          <w:color w:val="000000"/>
          <w:sz w:val="28"/>
          <w:szCs w:val="28"/>
        </w:rPr>
        <w:t>захист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навколишнього</w:t>
      </w:r>
      <w:proofErr w:type="spellEnd"/>
      <w:r w:rsidRPr="00201379">
        <w:rPr>
          <w:color w:val="000000"/>
          <w:sz w:val="28"/>
          <w:szCs w:val="28"/>
        </w:rPr>
        <w:t xml:space="preserve"> природного </w:t>
      </w:r>
      <w:proofErr w:type="spellStart"/>
      <w:r w:rsidRPr="00201379">
        <w:rPr>
          <w:color w:val="000000"/>
          <w:sz w:val="28"/>
          <w:szCs w:val="28"/>
        </w:rPr>
        <w:t>середовища</w:t>
      </w:r>
      <w:proofErr w:type="spellEnd"/>
      <w:r w:rsidRPr="00201379">
        <w:rPr>
          <w:color w:val="000000"/>
          <w:sz w:val="28"/>
          <w:szCs w:val="28"/>
        </w:rPr>
        <w:t xml:space="preserve">. </w:t>
      </w:r>
      <w:proofErr w:type="spellStart"/>
      <w:r w:rsidRPr="00201379">
        <w:rPr>
          <w:color w:val="000000"/>
          <w:sz w:val="28"/>
          <w:szCs w:val="28"/>
        </w:rPr>
        <w:t>Насамперед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компанії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роблять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це</w:t>
      </w:r>
      <w:proofErr w:type="spellEnd"/>
      <w:r w:rsidRPr="00201379">
        <w:rPr>
          <w:color w:val="000000"/>
          <w:sz w:val="28"/>
          <w:szCs w:val="28"/>
        </w:rPr>
        <w:t xml:space="preserve"> шляхом </w:t>
      </w:r>
      <w:proofErr w:type="spellStart"/>
      <w:r w:rsidRPr="00201379">
        <w:rPr>
          <w:color w:val="000000"/>
          <w:sz w:val="28"/>
          <w:szCs w:val="28"/>
        </w:rPr>
        <w:t>мінімізації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використання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паперу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задля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захисту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від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вирубки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лісів</w:t>
      </w:r>
      <w:proofErr w:type="spellEnd"/>
      <w:r w:rsidRPr="00201379">
        <w:rPr>
          <w:color w:val="000000"/>
          <w:sz w:val="28"/>
          <w:szCs w:val="28"/>
        </w:rPr>
        <w:t>.</w:t>
      </w:r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379">
        <w:rPr>
          <w:color w:val="000000"/>
          <w:sz w:val="28"/>
          <w:szCs w:val="28"/>
        </w:rPr>
        <w:t xml:space="preserve">Варто </w:t>
      </w:r>
      <w:proofErr w:type="spellStart"/>
      <w:r w:rsidRPr="00201379">
        <w:rPr>
          <w:color w:val="000000"/>
          <w:sz w:val="28"/>
          <w:szCs w:val="28"/>
        </w:rPr>
        <w:t>відзначити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що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еволюція</w:t>
      </w:r>
      <w:proofErr w:type="spellEnd"/>
      <w:r w:rsidRPr="00201379">
        <w:rPr>
          <w:color w:val="000000"/>
          <w:sz w:val="28"/>
          <w:szCs w:val="28"/>
        </w:rPr>
        <w:t xml:space="preserve"> систем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документообігу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пройшла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декілька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етапів</w:t>
      </w:r>
      <w:proofErr w:type="spellEnd"/>
      <w:r w:rsidRPr="00201379">
        <w:rPr>
          <w:color w:val="000000"/>
          <w:sz w:val="28"/>
          <w:szCs w:val="28"/>
        </w:rPr>
        <w:t xml:space="preserve">: </w:t>
      </w:r>
      <w:proofErr w:type="spellStart"/>
      <w:r w:rsidRPr="00201379">
        <w:rPr>
          <w:color w:val="000000"/>
          <w:sz w:val="28"/>
          <w:szCs w:val="28"/>
        </w:rPr>
        <w:t>починаючи</w:t>
      </w:r>
      <w:proofErr w:type="spellEnd"/>
      <w:r w:rsidRPr="00201379">
        <w:rPr>
          <w:color w:val="000000"/>
          <w:sz w:val="28"/>
          <w:szCs w:val="28"/>
        </w:rPr>
        <w:t xml:space="preserve"> з систем простого </w:t>
      </w:r>
      <w:proofErr w:type="spellStart"/>
      <w:r w:rsidRPr="00201379">
        <w:rPr>
          <w:color w:val="000000"/>
          <w:sz w:val="28"/>
          <w:szCs w:val="28"/>
        </w:rPr>
        <w:t>обліку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документів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оригінали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яких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існували</w:t>
      </w:r>
      <w:proofErr w:type="spellEnd"/>
      <w:r w:rsidRPr="00201379">
        <w:rPr>
          <w:color w:val="000000"/>
          <w:sz w:val="28"/>
          <w:szCs w:val="28"/>
        </w:rPr>
        <w:t xml:space="preserve"> на </w:t>
      </w:r>
      <w:proofErr w:type="spellStart"/>
      <w:r w:rsidRPr="00201379">
        <w:rPr>
          <w:color w:val="000000"/>
          <w:sz w:val="28"/>
          <w:szCs w:val="28"/>
        </w:rPr>
        <w:t>папері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продовжуючи</w:t>
      </w:r>
      <w:proofErr w:type="spellEnd"/>
      <w:r w:rsidRPr="00201379">
        <w:rPr>
          <w:color w:val="000000"/>
          <w:sz w:val="28"/>
          <w:szCs w:val="28"/>
        </w:rPr>
        <w:t xml:space="preserve"> системами, </w:t>
      </w:r>
      <w:proofErr w:type="spellStart"/>
      <w:r w:rsidRPr="00201379">
        <w:rPr>
          <w:color w:val="000000"/>
          <w:sz w:val="28"/>
          <w:szCs w:val="28"/>
        </w:rPr>
        <w:t>які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вже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оперували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електронними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копіями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паперових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оригіналів</w:t>
      </w:r>
      <w:proofErr w:type="spellEnd"/>
      <w:r w:rsidRPr="00201379">
        <w:rPr>
          <w:color w:val="000000"/>
          <w:sz w:val="28"/>
          <w:szCs w:val="28"/>
        </w:rPr>
        <w:t xml:space="preserve">, та </w:t>
      </w:r>
      <w:proofErr w:type="spellStart"/>
      <w:r w:rsidRPr="00201379">
        <w:rPr>
          <w:color w:val="000000"/>
          <w:sz w:val="28"/>
          <w:szCs w:val="28"/>
        </w:rPr>
        <w:t>дійшовши</w:t>
      </w:r>
      <w:proofErr w:type="spellEnd"/>
      <w:r w:rsidRPr="00201379">
        <w:rPr>
          <w:color w:val="000000"/>
          <w:sz w:val="28"/>
          <w:szCs w:val="28"/>
        </w:rPr>
        <w:t xml:space="preserve"> до систем, в </w:t>
      </w:r>
      <w:proofErr w:type="spellStart"/>
      <w:r w:rsidRPr="00201379">
        <w:rPr>
          <w:color w:val="000000"/>
          <w:sz w:val="28"/>
          <w:szCs w:val="28"/>
        </w:rPr>
        <w:t>яких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оригінал</w:t>
      </w:r>
      <w:proofErr w:type="spellEnd"/>
      <w:r w:rsidRPr="00201379">
        <w:rPr>
          <w:color w:val="000000"/>
          <w:sz w:val="28"/>
          <w:szCs w:val="28"/>
        </w:rPr>
        <w:t xml:space="preserve"> документа </w:t>
      </w:r>
      <w:proofErr w:type="spellStart"/>
      <w:r w:rsidRPr="00201379">
        <w:rPr>
          <w:color w:val="000000"/>
          <w:sz w:val="28"/>
          <w:szCs w:val="28"/>
        </w:rPr>
        <w:t>першочергово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має</w:t>
      </w:r>
      <w:proofErr w:type="spellEnd"/>
      <w:r w:rsidRPr="00201379">
        <w:rPr>
          <w:color w:val="000000"/>
          <w:sz w:val="28"/>
          <w:szCs w:val="28"/>
        </w:rPr>
        <w:t xml:space="preserve"> бути </w:t>
      </w:r>
      <w:proofErr w:type="spellStart"/>
      <w:r w:rsidRPr="00201379">
        <w:rPr>
          <w:color w:val="000000"/>
          <w:sz w:val="28"/>
          <w:szCs w:val="28"/>
        </w:rPr>
        <w:t>електронним</w:t>
      </w:r>
      <w:proofErr w:type="spellEnd"/>
      <w:r w:rsidRPr="00201379">
        <w:rPr>
          <w:color w:val="000000"/>
          <w:sz w:val="28"/>
          <w:szCs w:val="28"/>
        </w:rPr>
        <w:t xml:space="preserve">, а на </w:t>
      </w:r>
      <w:proofErr w:type="spellStart"/>
      <w:r w:rsidRPr="00201379">
        <w:rPr>
          <w:color w:val="000000"/>
          <w:sz w:val="28"/>
          <w:szCs w:val="28"/>
        </w:rPr>
        <w:t>папері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може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існувати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копія</w:t>
      </w:r>
      <w:proofErr w:type="spellEnd"/>
      <w:r w:rsidRPr="00201379">
        <w:rPr>
          <w:color w:val="000000"/>
          <w:sz w:val="28"/>
          <w:szCs w:val="28"/>
        </w:rPr>
        <w:t xml:space="preserve"> такого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документа.</w:t>
      </w:r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01379">
        <w:rPr>
          <w:color w:val="000000"/>
          <w:sz w:val="28"/>
          <w:szCs w:val="28"/>
        </w:rPr>
        <w:t>Незважаючи</w:t>
      </w:r>
      <w:proofErr w:type="spellEnd"/>
      <w:r w:rsidRPr="00201379">
        <w:rPr>
          <w:color w:val="000000"/>
          <w:sz w:val="28"/>
          <w:szCs w:val="28"/>
        </w:rPr>
        <w:t xml:space="preserve"> на </w:t>
      </w:r>
      <w:proofErr w:type="spellStart"/>
      <w:r w:rsidRPr="00201379">
        <w:rPr>
          <w:color w:val="000000"/>
          <w:sz w:val="28"/>
          <w:szCs w:val="28"/>
        </w:rPr>
        <w:t>широку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популярність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документообігу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серед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Західних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компаній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українські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компанії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повільно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рухаються</w:t>
      </w:r>
      <w:proofErr w:type="spellEnd"/>
      <w:r w:rsidRPr="00201379">
        <w:rPr>
          <w:color w:val="000000"/>
          <w:sz w:val="28"/>
          <w:szCs w:val="28"/>
        </w:rPr>
        <w:t xml:space="preserve"> до </w:t>
      </w:r>
      <w:proofErr w:type="spellStart"/>
      <w:r w:rsidRPr="00201379">
        <w:rPr>
          <w:color w:val="000000"/>
          <w:sz w:val="28"/>
          <w:szCs w:val="28"/>
        </w:rPr>
        <w:t>такої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оптимізації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роботи</w:t>
      </w:r>
      <w:proofErr w:type="spellEnd"/>
      <w:r w:rsidRPr="00201379">
        <w:rPr>
          <w:color w:val="000000"/>
          <w:sz w:val="28"/>
          <w:szCs w:val="28"/>
        </w:rPr>
        <w:t xml:space="preserve">. </w:t>
      </w:r>
      <w:proofErr w:type="spellStart"/>
      <w:r w:rsidRPr="00201379">
        <w:rPr>
          <w:color w:val="000000"/>
          <w:sz w:val="28"/>
          <w:szCs w:val="28"/>
        </w:rPr>
        <w:t>Однак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прогрес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вже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видніється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адже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європейський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досвід</w:t>
      </w:r>
      <w:proofErr w:type="spellEnd"/>
      <w:r w:rsidRPr="00201379">
        <w:rPr>
          <w:color w:val="000000"/>
          <w:sz w:val="28"/>
          <w:szCs w:val="28"/>
        </w:rPr>
        <w:t xml:space="preserve"> та </w:t>
      </w:r>
      <w:proofErr w:type="spellStart"/>
      <w:r w:rsidRPr="00201379">
        <w:rPr>
          <w:color w:val="000000"/>
          <w:sz w:val="28"/>
          <w:szCs w:val="28"/>
        </w:rPr>
        <w:t>українське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законодавство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дозволяють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ефективно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це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зробити</w:t>
      </w:r>
      <w:proofErr w:type="spellEnd"/>
      <w:r w:rsidRPr="00201379">
        <w:rPr>
          <w:color w:val="000000"/>
          <w:sz w:val="28"/>
          <w:szCs w:val="28"/>
        </w:rPr>
        <w:t>.</w:t>
      </w:r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01379">
        <w:rPr>
          <w:rStyle w:val="a5"/>
          <w:color w:val="000000"/>
          <w:sz w:val="28"/>
          <w:szCs w:val="28"/>
        </w:rPr>
        <w:t>Європейське</w:t>
      </w:r>
      <w:proofErr w:type="spellEnd"/>
      <w:r w:rsidRPr="00201379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201379">
        <w:rPr>
          <w:rStyle w:val="a5"/>
          <w:color w:val="000000"/>
          <w:sz w:val="28"/>
          <w:szCs w:val="28"/>
        </w:rPr>
        <w:t>регулювання</w:t>
      </w:r>
      <w:proofErr w:type="spellEnd"/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01379">
        <w:rPr>
          <w:color w:val="000000"/>
          <w:sz w:val="28"/>
          <w:szCs w:val="28"/>
        </w:rPr>
        <w:t>Декілька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міжнародних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організацій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вже</w:t>
      </w:r>
      <w:proofErr w:type="spellEnd"/>
      <w:r w:rsidRPr="00201379">
        <w:rPr>
          <w:color w:val="000000"/>
          <w:sz w:val="28"/>
          <w:szCs w:val="28"/>
        </w:rPr>
        <w:t xml:space="preserve"> давно </w:t>
      </w:r>
      <w:proofErr w:type="spellStart"/>
      <w:r w:rsidRPr="00201379">
        <w:rPr>
          <w:color w:val="000000"/>
          <w:sz w:val="28"/>
          <w:szCs w:val="28"/>
        </w:rPr>
        <w:t>займаються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питаннями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розробки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міжнародних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стандартів</w:t>
      </w:r>
      <w:proofErr w:type="spellEnd"/>
      <w:r w:rsidRPr="00201379">
        <w:rPr>
          <w:color w:val="000000"/>
          <w:sz w:val="28"/>
          <w:szCs w:val="28"/>
        </w:rPr>
        <w:t xml:space="preserve"> і </w:t>
      </w:r>
      <w:proofErr w:type="spellStart"/>
      <w:r w:rsidRPr="00201379">
        <w:rPr>
          <w:color w:val="000000"/>
          <w:sz w:val="28"/>
          <w:szCs w:val="28"/>
        </w:rPr>
        <w:t>рекомендацій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щодо</w:t>
      </w:r>
      <w:proofErr w:type="spellEnd"/>
      <w:r w:rsidRPr="00201379">
        <w:rPr>
          <w:color w:val="000000"/>
          <w:sz w:val="28"/>
          <w:szCs w:val="28"/>
        </w:rPr>
        <w:t xml:space="preserve"> процедур та правил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документообігу</w:t>
      </w:r>
      <w:proofErr w:type="spellEnd"/>
      <w:r w:rsidRPr="00201379">
        <w:rPr>
          <w:color w:val="000000"/>
          <w:sz w:val="28"/>
          <w:szCs w:val="28"/>
        </w:rPr>
        <w:t xml:space="preserve">. </w:t>
      </w:r>
      <w:proofErr w:type="spellStart"/>
      <w:r w:rsidRPr="00201379">
        <w:rPr>
          <w:color w:val="000000"/>
          <w:sz w:val="28"/>
          <w:szCs w:val="28"/>
        </w:rPr>
        <w:t>Зазначимо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що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основна</w:t>
      </w:r>
      <w:proofErr w:type="spellEnd"/>
      <w:r w:rsidRPr="00201379">
        <w:rPr>
          <w:color w:val="000000"/>
          <w:sz w:val="28"/>
          <w:szCs w:val="28"/>
        </w:rPr>
        <w:t xml:space="preserve"> роль у </w:t>
      </w:r>
      <w:proofErr w:type="spellStart"/>
      <w:r w:rsidRPr="00201379">
        <w:rPr>
          <w:color w:val="000000"/>
          <w:sz w:val="28"/>
          <w:szCs w:val="28"/>
        </w:rPr>
        <w:t>розвитку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документообігу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належить</w:t>
      </w:r>
      <w:proofErr w:type="spellEnd"/>
      <w:r w:rsidRPr="00201379">
        <w:rPr>
          <w:color w:val="000000"/>
          <w:sz w:val="28"/>
          <w:szCs w:val="28"/>
        </w:rPr>
        <w:t xml:space="preserve"> UNCITRAL та </w:t>
      </w:r>
      <w:proofErr w:type="spellStart"/>
      <w:r w:rsidRPr="00201379">
        <w:rPr>
          <w:color w:val="000000"/>
          <w:sz w:val="28"/>
          <w:szCs w:val="28"/>
        </w:rPr>
        <w:t>Раді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Європи</w:t>
      </w:r>
      <w:proofErr w:type="spellEnd"/>
      <w:r w:rsidRPr="00201379">
        <w:rPr>
          <w:color w:val="000000"/>
          <w:sz w:val="28"/>
          <w:szCs w:val="28"/>
        </w:rPr>
        <w:t xml:space="preserve">. </w:t>
      </w:r>
      <w:proofErr w:type="spellStart"/>
      <w:r w:rsidRPr="00201379">
        <w:rPr>
          <w:color w:val="000000"/>
          <w:sz w:val="28"/>
          <w:szCs w:val="28"/>
        </w:rPr>
        <w:t>Типовий</w:t>
      </w:r>
      <w:proofErr w:type="spellEnd"/>
      <w:r w:rsidRPr="00201379">
        <w:rPr>
          <w:color w:val="000000"/>
          <w:sz w:val="28"/>
          <w:szCs w:val="28"/>
        </w:rPr>
        <w:t xml:space="preserve"> закон UNCITRAL «Про </w:t>
      </w:r>
      <w:proofErr w:type="spellStart"/>
      <w:r w:rsidRPr="00201379">
        <w:rPr>
          <w:color w:val="000000"/>
          <w:sz w:val="28"/>
          <w:szCs w:val="28"/>
        </w:rPr>
        <w:t>електронну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комерцію</w:t>
      </w:r>
      <w:proofErr w:type="spellEnd"/>
      <w:r w:rsidRPr="00201379">
        <w:rPr>
          <w:color w:val="000000"/>
          <w:sz w:val="28"/>
          <w:szCs w:val="28"/>
        </w:rPr>
        <w:t xml:space="preserve">» </w:t>
      </w:r>
      <w:proofErr w:type="spellStart"/>
      <w:r w:rsidRPr="00201379">
        <w:rPr>
          <w:color w:val="000000"/>
          <w:sz w:val="28"/>
          <w:szCs w:val="28"/>
        </w:rPr>
        <w:t>був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прийнятий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ще</w:t>
      </w:r>
      <w:proofErr w:type="spellEnd"/>
      <w:r w:rsidRPr="00201379">
        <w:rPr>
          <w:color w:val="000000"/>
          <w:sz w:val="28"/>
          <w:szCs w:val="28"/>
        </w:rPr>
        <w:t xml:space="preserve"> у 1996 р. ООН </w:t>
      </w:r>
      <w:proofErr w:type="spellStart"/>
      <w:r w:rsidRPr="00201379">
        <w:rPr>
          <w:color w:val="000000"/>
          <w:sz w:val="28"/>
          <w:szCs w:val="28"/>
        </w:rPr>
        <w:t>рекомендує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національним</w:t>
      </w:r>
      <w:proofErr w:type="spellEnd"/>
      <w:r w:rsidRPr="00201379">
        <w:rPr>
          <w:color w:val="000000"/>
          <w:sz w:val="28"/>
          <w:szCs w:val="28"/>
        </w:rPr>
        <w:t xml:space="preserve"> урядам максимально </w:t>
      </w:r>
      <w:proofErr w:type="spellStart"/>
      <w:r w:rsidRPr="00201379">
        <w:rPr>
          <w:color w:val="000000"/>
          <w:sz w:val="28"/>
          <w:szCs w:val="28"/>
        </w:rPr>
        <w:t>враховувати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його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положення</w:t>
      </w:r>
      <w:proofErr w:type="spellEnd"/>
      <w:r w:rsidRPr="00201379">
        <w:rPr>
          <w:color w:val="000000"/>
          <w:sz w:val="28"/>
          <w:szCs w:val="28"/>
        </w:rPr>
        <w:t xml:space="preserve"> у </w:t>
      </w:r>
      <w:proofErr w:type="spellStart"/>
      <w:r w:rsidRPr="00201379">
        <w:rPr>
          <w:color w:val="000000"/>
          <w:sz w:val="28"/>
          <w:szCs w:val="28"/>
        </w:rPr>
        <w:t>процесі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розробки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власного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законодавства</w:t>
      </w:r>
      <w:proofErr w:type="spellEnd"/>
      <w:r w:rsidRPr="00201379">
        <w:rPr>
          <w:color w:val="000000"/>
          <w:sz w:val="28"/>
          <w:szCs w:val="28"/>
        </w:rPr>
        <w:t xml:space="preserve">. </w:t>
      </w:r>
      <w:proofErr w:type="spellStart"/>
      <w:r w:rsidRPr="00201379">
        <w:rPr>
          <w:color w:val="000000"/>
          <w:sz w:val="28"/>
          <w:szCs w:val="28"/>
        </w:rPr>
        <w:t>Відповідно</w:t>
      </w:r>
      <w:proofErr w:type="spellEnd"/>
      <w:r w:rsidRPr="00201379">
        <w:rPr>
          <w:color w:val="000000"/>
          <w:sz w:val="28"/>
          <w:szCs w:val="28"/>
        </w:rPr>
        <w:t xml:space="preserve"> до типового закону UNCITRAL, </w:t>
      </w:r>
      <w:proofErr w:type="spellStart"/>
      <w:r w:rsidRPr="00201379">
        <w:rPr>
          <w:color w:val="000000"/>
          <w:sz w:val="28"/>
          <w:szCs w:val="28"/>
        </w:rPr>
        <w:t>електронний</w:t>
      </w:r>
      <w:proofErr w:type="spellEnd"/>
      <w:r w:rsidRPr="00201379">
        <w:rPr>
          <w:color w:val="000000"/>
          <w:sz w:val="28"/>
          <w:szCs w:val="28"/>
        </w:rPr>
        <w:t xml:space="preserve"> документ </w:t>
      </w:r>
      <w:proofErr w:type="spellStart"/>
      <w:r w:rsidRPr="00201379">
        <w:rPr>
          <w:color w:val="000000"/>
          <w:sz w:val="28"/>
          <w:szCs w:val="28"/>
        </w:rPr>
        <w:t>означає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інформацію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утворену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послану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отриману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або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збережену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електронними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оптичними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чи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подібними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засобами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lastRenderedPageBreak/>
        <w:t>охоплюючи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електронний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обмін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даними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електронну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пошту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телеграми</w:t>
      </w:r>
      <w:proofErr w:type="spellEnd"/>
      <w:r w:rsidRPr="00201379">
        <w:rPr>
          <w:color w:val="000000"/>
          <w:sz w:val="28"/>
          <w:szCs w:val="28"/>
        </w:rPr>
        <w:t xml:space="preserve">, але не </w:t>
      </w:r>
      <w:proofErr w:type="spellStart"/>
      <w:r w:rsidRPr="00201379">
        <w:rPr>
          <w:color w:val="000000"/>
          <w:sz w:val="28"/>
          <w:szCs w:val="28"/>
        </w:rPr>
        <w:t>обмежуючись</w:t>
      </w:r>
      <w:proofErr w:type="spellEnd"/>
      <w:r w:rsidRPr="00201379">
        <w:rPr>
          <w:color w:val="000000"/>
          <w:sz w:val="28"/>
          <w:szCs w:val="28"/>
        </w:rPr>
        <w:t xml:space="preserve"> ними.</w:t>
      </w:r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01379">
        <w:rPr>
          <w:color w:val="000000"/>
          <w:sz w:val="28"/>
          <w:szCs w:val="28"/>
        </w:rPr>
        <w:t>Водночас</w:t>
      </w:r>
      <w:proofErr w:type="spellEnd"/>
      <w:r w:rsidRPr="00201379">
        <w:rPr>
          <w:color w:val="000000"/>
          <w:sz w:val="28"/>
          <w:szCs w:val="28"/>
        </w:rPr>
        <w:t xml:space="preserve"> Директива ЄС «Про </w:t>
      </w:r>
      <w:proofErr w:type="spellStart"/>
      <w:r w:rsidRPr="00201379">
        <w:rPr>
          <w:color w:val="000000"/>
          <w:sz w:val="28"/>
          <w:szCs w:val="28"/>
        </w:rPr>
        <w:t>електронну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комерцію</w:t>
      </w:r>
      <w:proofErr w:type="spellEnd"/>
      <w:r w:rsidRPr="00201379">
        <w:rPr>
          <w:color w:val="000000"/>
          <w:sz w:val="28"/>
          <w:szCs w:val="28"/>
        </w:rPr>
        <w:t xml:space="preserve">», яка </w:t>
      </w:r>
      <w:proofErr w:type="spellStart"/>
      <w:r w:rsidRPr="00201379">
        <w:rPr>
          <w:color w:val="000000"/>
          <w:sz w:val="28"/>
          <w:szCs w:val="28"/>
        </w:rPr>
        <w:t>була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прийнята</w:t>
      </w:r>
      <w:proofErr w:type="spellEnd"/>
      <w:r w:rsidRPr="00201379">
        <w:rPr>
          <w:color w:val="000000"/>
          <w:sz w:val="28"/>
          <w:szCs w:val="28"/>
        </w:rPr>
        <w:t xml:space="preserve"> у 2000 р., говорить, </w:t>
      </w:r>
      <w:proofErr w:type="spellStart"/>
      <w:r w:rsidRPr="00201379">
        <w:rPr>
          <w:color w:val="000000"/>
          <w:sz w:val="28"/>
          <w:szCs w:val="28"/>
        </w:rPr>
        <w:t>що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розвиток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електронної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комерції</w:t>
      </w:r>
      <w:proofErr w:type="spellEnd"/>
      <w:r w:rsidRPr="00201379">
        <w:rPr>
          <w:color w:val="000000"/>
          <w:sz w:val="28"/>
          <w:szCs w:val="28"/>
        </w:rPr>
        <w:t xml:space="preserve"> в межах </w:t>
      </w:r>
      <w:proofErr w:type="spellStart"/>
      <w:r w:rsidRPr="00201379">
        <w:rPr>
          <w:color w:val="000000"/>
          <w:sz w:val="28"/>
          <w:szCs w:val="28"/>
        </w:rPr>
        <w:t>інформаційного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суспільства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пропонує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істотні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можливості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зайнятості</w:t>
      </w:r>
      <w:proofErr w:type="spellEnd"/>
      <w:r w:rsidRPr="00201379">
        <w:rPr>
          <w:color w:val="000000"/>
          <w:sz w:val="28"/>
          <w:szCs w:val="28"/>
        </w:rPr>
        <w:t xml:space="preserve"> в межах </w:t>
      </w:r>
      <w:proofErr w:type="spellStart"/>
      <w:r w:rsidRPr="00201379">
        <w:rPr>
          <w:color w:val="000000"/>
          <w:sz w:val="28"/>
          <w:szCs w:val="28"/>
        </w:rPr>
        <w:t>Європейського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Співтовариства</w:t>
      </w:r>
      <w:proofErr w:type="spellEnd"/>
      <w:r w:rsidRPr="00201379">
        <w:rPr>
          <w:color w:val="000000"/>
          <w:sz w:val="28"/>
          <w:szCs w:val="28"/>
        </w:rPr>
        <w:t xml:space="preserve"> (</w:t>
      </w:r>
      <w:proofErr w:type="spellStart"/>
      <w:r w:rsidRPr="00201379">
        <w:rPr>
          <w:color w:val="000000"/>
          <w:sz w:val="28"/>
          <w:szCs w:val="28"/>
        </w:rPr>
        <w:t>зокрема</w:t>
      </w:r>
      <w:proofErr w:type="spellEnd"/>
      <w:r w:rsidRPr="00201379">
        <w:rPr>
          <w:color w:val="000000"/>
          <w:sz w:val="28"/>
          <w:szCs w:val="28"/>
        </w:rPr>
        <w:t xml:space="preserve">, в </w:t>
      </w:r>
      <w:proofErr w:type="spellStart"/>
      <w:r w:rsidRPr="00201379">
        <w:rPr>
          <w:color w:val="000000"/>
          <w:sz w:val="28"/>
          <w:szCs w:val="28"/>
        </w:rPr>
        <w:t>малих</w:t>
      </w:r>
      <w:proofErr w:type="spellEnd"/>
      <w:r w:rsidRPr="00201379">
        <w:rPr>
          <w:color w:val="000000"/>
          <w:sz w:val="28"/>
          <w:szCs w:val="28"/>
        </w:rPr>
        <w:t xml:space="preserve"> та </w:t>
      </w:r>
      <w:proofErr w:type="spellStart"/>
      <w:r w:rsidRPr="00201379">
        <w:rPr>
          <w:color w:val="000000"/>
          <w:sz w:val="28"/>
          <w:szCs w:val="28"/>
        </w:rPr>
        <w:t>середніх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підприємствах</w:t>
      </w:r>
      <w:proofErr w:type="spellEnd"/>
      <w:r w:rsidRPr="00201379">
        <w:rPr>
          <w:color w:val="000000"/>
          <w:sz w:val="28"/>
          <w:szCs w:val="28"/>
        </w:rPr>
        <w:t xml:space="preserve">), </w:t>
      </w:r>
      <w:proofErr w:type="spellStart"/>
      <w:r w:rsidRPr="00201379">
        <w:rPr>
          <w:color w:val="000000"/>
          <w:sz w:val="28"/>
          <w:szCs w:val="28"/>
        </w:rPr>
        <w:t>стимулюватиме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економічне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зростання</w:t>
      </w:r>
      <w:proofErr w:type="spellEnd"/>
      <w:r w:rsidRPr="00201379">
        <w:rPr>
          <w:color w:val="000000"/>
          <w:sz w:val="28"/>
          <w:szCs w:val="28"/>
        </w:rPr>
        <w:t xml:space="preserve"> та </w:t>
      </w:r>
      <w:proofErr w:type="spellStart"/>
      <w:r w:rsidRPr="00201379">
        <w:rPr>
          <w:color w:val="000000"/>
          <w:sz w:val="28"/>
          <w:szCs w:val="28"/>
        </w:rPr>
        <w:t>інвестування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європейськими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компаніями</w:t>
      </w:r>
      <w:proofErr w:type="spellEnd"/>
      <w:r w:rsidRPr="00201379">
        <w:rPr>
          <w:color w:val="000000"/>
          <w:sz w:val="28"/>
          <w:szCs w:val="28"/>
        </w:rPr>
        <w:t xml:space="preserve"> в </w:t>
      </w:r>
      <w:proofErr w:type="spellStart"/>
      <w:r w:rsidRPr="00201379">
        <w:rPr>
          <w:color w:val="000000"/>
          <w:sz w:val="28"/>
          <w:szCs w:val="28"/>
        </w:rPr>
        <w:t>інноваційні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технології</w:t>
      </w:r>
      <w:proofErr w:type="spellEnd"/>
      <w:r w:rsidRPr="00201379">
        <w:rPr>
          <w:color w:val="000000"/>
          <w:sz w:val="28"/>
          <w:szCs w:val="28"/>
        </w:rPr>
        <w:t xml:space="preserve">, а </w:t>
      </w:r>
      <w:proofErr w:type="spellStart"/>
      <w:r w:rsidRPr="00201379">
        <w:rPr>
          <w:color w:val="000000"/>
          <w:sz w:val="28"/>
          <w:szCs w:val="28"/>
        </w:rPr>
        <w:t>також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може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посилити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конкурентоспроможність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європейської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промисловості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забезпечуючи</w:t>
      </w:r>
      <w:proofErr w:type="spellEnd"/>
      <w:r w:rsidRPr="00201379">
        <w:rPr>
          <w:color w:val="000000"/>
          <w:sz w:val="28"/>
          <w:szCs w:val="28"/>
        </w:rPr>
        <w:t xml:space="preserve"> доступ до </w:t>
      </w:r>
      <w:proofErr w:type="spellStart"/>
      <w:r w:rsidRPr="00201379">
        <w:rPr>
          <w:color w:val="000000"/>
          <w:sz w:val="28"/>
          <w:szCs w:val="28"/>
        </w:rPr>
        <w:t>Інтернету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всім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громадянам</w:t>
      </w:r>
      <w:proofErr w:type="spellEnd"/>
      <w:r w:rsidRPr="00201379">
        <w:rPr>
          <w:color w:val="000000"/>
          <w:sz w:val="28"/>
          <w:szCs w:val="28"/>
        </w:rPr>
        <w:t xml:space="preserve">. </w:t>
      </w:r>
      <w:proofErr w:type="spellStart"/>
      <w:r w:rsidRPr="00201379">
        <w:rPr>
          <w:color w:val="000000"/>
          <w:sz w:val="28"/>
          <w:szCs w:val="28"/>
        </w:rPr>
        <w:t>Обидва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зазначені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нормативні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акти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основним</w:t>
      </w:r>
      <w:proofErr w:type="spellEnd"/>
      <w:r w:rsidRPr="00201379">
        <w:rPr>
          <w:color w:val="000000"/>
          <w:sz w:val="28"/>
          <w:szCs w:val="28"/>
        </w:rPr>
        <w:t xml:space="preserve"> принципом </w:t>
      </w:r>
      <w:proofErr w:type="spellStart"/>
      <w:r w:rsidRPr="00201379">
        <w:rPr>
          <w:color w:val="000000"/>
          <w:sz w:val="28"/>
          <w:szCs w:val="28"/>
        </w:rPr>
        <w:t>проголошують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рівність</w:t>
      </w:r>
      <w:proofErr w:type="spellEnd"/>
      <w:r w:rsidRPr="00201379">
        <w:rPr>
          <w:color w:val="000000"/>
          <w:sz w:val="28"/>
          <w:szCs w:val="28"/>
        </w:rPr>
        <w:t xml:space="preserve"> правового статусу </w:t>
      </w:r>
      <w:proofErr w:type="spellStart"/>
      <w:r w:rsidRPr="00201379">
        <w:rPr>
          <w:color w:val="000000"/>
          <w:sz w:val="28"/>
          <w:szCs w:val="28"/>
        </w:rPr>
        <w:t>паперового</w:t>
      </w:r>
      <w:proofErr w:type="spellEnd"/>
      <w:r w:rsidRPr="00201379">
        <w:rPr>
          <w:color w:val="000000"/>
          <w:sz w:val="28"/>
          <w:szCs w:val="28"/>
        </w:rPr>
        <w:t xml:space="preserve"> й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документів</w:t>
      </w:r>
      <w:proofErr w:type="spellEnd"/>
      <w:r w:rsidRPr="00201379">
        <w:rPr>
          <w:color w:val="000000"/>
          <w:sz w:val="28"/>
          <w:szCs w:val="28"/>
        </w:rPr>
        <w:t xml:space="preserve">. </w:t>
      </w:r>
      <w:proofErr w:type="spellStart"/>
      <w:r w:rsidRPr="00201379">
        <w:rPr>
          <w:color w:val="000000"/>
          <w:sz w:val="28"/>
          <w:szCs w:val="28"/>
        </w:rPr>
        <w:t>Також</w:t>
      </w:r>
      <w:proofErr w:type="spellEnd"/>
      <w:r w:rsidRPr="00201379">
        <w:rPr>
          <w:color w:val="000000"/>
          <w:sz w:val="28"/>
          <w:szCs w:val="28"/>
        </w:rPr>
        <w:t xml:space="preserve"> вони </w:t>
      </w:r>
      <w:proofErr w:type="spellStart"/>
      <w:r w:rsidRPr="00201379">
        <w:rPr>
          <w:color w:val="000000"/>
          <w:sz w:val="28"/>
          <w:szCs w:val="28"/>
        </w:rPr>
        <w:t>уніфікують</w:t>
      </w:r>
      <w:proofErr w:type="spellEnd"/>
      <w:r w:rsidRPr="00201379">
        <w:rPr>
          <w:color w:val="000000"/>
          <w:sz w:val="28"/>
          <w:szCs w:val="28"/>
        </w:rPr>
        <w:t xml:space="preserve"> процедуру </w:t>
      </w:r>
      <w:proofErr w:type="spellStart"/>
      <w:r w:rsidRPr="00201379">
        <w:rPr>
          <w:color w:val="000000"/>
          <w:sz w:val="28"/>
          <w:szCs w:val="28"/>
        </w:rPr>
        <w:t>укладання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контрактів</w:t>
      </w:r>
      <w:proofErr w:type="spellEnd"/>
      <w:r w:rsidRPr="00201379">
        <w:rPr>
          <w:color w:val="000000"/>
          <w:sz w:val="28"/>
          <w:szCs w:val="28"/>
        </w:rPr>
        <w:t xml:space="preserve"> онлайн, </w:t>
      </w:r>
      <w:proofErr w:type="spellStart"/>
      <w:r w:rsidRPr="00201379">
        <w:rPr>
          <w:color w:val="000000"/>
          <w:sz w:val="28"/>
          <w:szCs w:val="28"/>
        </w:rPr>
        <w:t>встановлюють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перелік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інформації</w:t>
      </w:r>
      <w:proofErr w:type="spellEnd"/>
      <w:r w:rsidRPr="00201379">
        <w:rPr>
          <w:color w:val="000000"/>
          <w:sz w:val="28"/>
          <w:szCs w:val="28"/>
        </w:rPr>
        <w:t xml:space="preserve"> про </w:t>
      </w:r>
      <w:proofErr w:type="spellStart"/>
      <w:r w:rsidRPr="00201379">
        <w:rPr>
          <w:color w:val="000000"/>
          <w:sz w:val="28"/>
          <w:szCs w:val="28"/>
        </w:rPr>
        <w:t>сторони</w:t>
      </w:r>
      <w:proofErr w:type="spellEnd"/>
      <w:r w:rsidRPr="00201379">
        <w:rPr>
          <w:color w:val="000000"/>
          <w:sz w:val="28"/>
          <w:szCs w:val="28"/>
        </w:rPr>
        <w:t xml:space="preserve"> контракту та </w:t>
      </w:r>
      <w:proofErr w:type="spellStart"/>
      <w:r w:rsidRPr="00201379">
        <w:rPr>
          <w:color w:val="000000"/>
          <w:sz w:val="28"/>
          <w:szCs w:val="28"/>
        </w:rPr>
        <w:t>підтверджують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позовну</w:t>
      </w:r>
      <w:proofErr w:type="spellEnd"/>
      <w:r w:rsidRPr="00201379">
        <w:rPr>
          <w:color w:val="000000"/>
          <w:sz w:val="28"/>
          <w:szCs w:val="28"/>
        </w:rPr>
        <w:t xml:space="preserve"> силу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контракту.</w:t>
      </w:r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01379">
        <w:rPr>
          <w:color w:val="000000"/>
          <w:sz w:val="28"/>
          <w:szCs w:val="28"/>
        </w:rPr>
        <w:t>Окрім</w:t>
      </w:r>
      <w:proofErr w:type="spellEnd"/>
      <w:r w:rsidRPr="00201379">
        <w:rPr>
          <w:color w:val="000000"/>
          <w:sz w:val="28"/>
          <w:szCs w:val="28"/>
        </w:rPr>
        <w:t xml:space="preserve"> того, </w:t>
      </w:r>
      <w:proofErr w:type="spellStart"/>
      <w:r w:rsidRPr="00201379">
        <w:rPr>
          <w:color w:val="000000"/>
          <w:sz w:val="28"/>
          <w:szCs w:val="28"/>
        </w:rPr>
        <w:t>необхідно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згадати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типовий</w:t>
      </w:r>
      <w:proofErr w:type="spellEnd"/>
      <w:r w:rsidRPr="00201379">
        <w:rPr>
          <w:color w:val="000000"/>
          <w:sz w:val="28"/>
          <w:szCs w:val="28"/>
        </w:rPr>
        <w:t xml:space="preserve"> закон UNCITRAL «Про </w:t>
      </w:r>
      <w:proofErr w:type="spellStart"/>
      <w:r w:rsidRPr="00201379">
        <w:rPr>
          <w:color w:val="000000"/>
          <w:sz w:val="28"/>
          <w:szCs w:val="28"/>
        </w:rPr>
        <w:t>електронні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підписи</w:t>
      </w:r>
      <w:proofErr w:type="spellEnd"/>
      <w:r w:rsidRPr="00201379">
        <w:rPr>
          <w:color w:val="000000"/>
          <w:sz w:val="28"/>
          <w:szCs w:val="28"/>
        </w:rPr>
        <w:t xml:space="preserve">», </w:t>
      </w:r>
      <w:proofErr w:type="spellStart"/>
      <w:r w:rsidRPr="00201379">
        <w:rPr>
          <w:color w:val="000000"/>
          <w:sz w:val="28"/>
          <w:szCs w:val="28"/>
        </w:rPr>
        <w:t>який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регламентує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застосування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підписів</w:t>
      </w:r>
      <w:proofErr w:type="spellEnd"/>
      <w:r w:rsidRPr="00201379">
        <w:rPr>
          <w:color w:val="000000"/>
          <w:sz w:val="28"/>
          <w:szCs w:val="28"/>
        </w:rPr>
        <w:t xml:space="preserve"> у </w:t>
      </w:r>
      <w:proofErr w:type="spellStart"/>
      <w:r w:rsidRPr="00201379">
        <w:rPr>
          <w:color w:val="000000"/>
          <w:sz w:val="28"/>
          <w:szCs w:val="28"/>
        </w:rPr>
        <w:t>сфері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торгівлі</w:t>
      </w:r>
      <w:proofErr w:type="spellEnd"/>
      <w:r w:rsidRPr="00201379">
        <w:rPr>
          <w:color w:val="000000"/>
          <w:sz w:val="28"/>
          <w:szCs w:val="28"/>
        </w:rPr>
        <w:t xml:space="preserve">. </w:t>
      </w:r>
      <w:proofErr w:type="spellStart"/>
      <w:r w:rsidRPr="00201379">
        <w:rPr>
          <w:color w:val="000000"/>
          <w:sz w:val="28"/>
          <w:szCs w:val="28"/>
        </w:rPr>
        <w:t>Останнім</w:t>
      </w:r>
      <w:proofErr w:type="spellEnd"/>
      <w:r w:rsidRPr="00201379">
        <w:rPr>
          <w:color w:val="000000"/>
          <w:sz w:val="28"/>
          <w:szCs w:val="28"/>
        </w:rPr>
        <w:t xml:space="preserve"> не </w:t>
      </w:r>
      <w:proofErr w:type="spellStart"/>
      <w:r w:rsidRPr="00201379">
        <w:rPr>
          <w:color w:val="000000"/>
          <w:sz w:val="28"/>
          <w:szCs w:val="28"/>
        </w:rPr>
        <w:t>дозволяється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обмеження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або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позбавлення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юридичної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сили</w:t>
      </w:r>
      <w:proofErr w:type="spellEnd"/>
      <w:r w:rsidRPr="00201379">
        <w:rPr>
          <w:color w:val="000000"/>
          <w:sz w:val="28"/>
          <w:szCs w:val="28"/>
        </w:rPr>
        <w:t xml:space="preserve"> будь-</w:t>
      </w:r>
      <w:proofErr w:type="spellStart"/>
      <w:r w:rsidRPr="00201379">
        <w:rPr>
          <w:color w:val="000000"/>
          <w:sz w:val="28"/>
          <w:szCs w:val="28"/>
        </w:rPr>
        <w:t>якого</w:t>
      </w:r>
      <w:proofErr w:type="spellEnd"/>
      <w:r w:rsidRPr="00201379">
        <w:rPr>
          <w:color w:val="000000"/>
          <w:sz w:val="28"/>
          <w:szCs w:val="28"/>
        </w:rPr>
        <w:t xml:space="preserve"> методу </w:t>
      </w:r>
      <w:proofErr w:type="spellStart"/>
      <w:r w:rsidRPr="00201379">
        <w:rPr>
          <w:color w:val="000000"/>
          <w:sz w:val="28"/>
          <w:szCs w:val="28"/>
        </w:rPr>
        <w:t>створення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підпису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якщо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такий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підпис</w:t>
      </w:r>
      <w:proofErr w:type="spellEnd"/>
      <w:r w:rsidRPr="00201379">
        <w:rPr>
          <w:color w:val="000000"/>
          <w:sz w:val="28"/>
          <w:szCs w:val="28"/>
        </w:rPr>
        <w:t xml:space="preserve"> є </w:t>
      </w:r>
      <w:proofErr w:type="spellStart"/>
      <w:r w:rsidRPr="00201379">
        <w:rPr>
          <w:color w:val="000000"/>
          <w:sz w:val="28"/>
          <w:szCs w:val="28"/>
        </w:rPr>
        <w:t>настільки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надійним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що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відповідає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меті</w:t>
      </w:r>
      <w:proofErr w:type="spellEnd"/>
      <w:r w:rsidRPr="00201379">
        <w:rPr>
          <w:color w:val="000000"/>
          <w:sz w:val="28"/>
          <w:szCs w:val="28"/>
        </w:rPr>
        <w:t xml:space="preserve">, для </w:t>
      </w:r>
      <w:proofErr w:type="spellStart"/>
      <w:r w:rsidRPr="00201379">
        <w:rPr>
          <w:color w:val="000000"/>
          <w:sz w:val="28"/>
          <w:szCs w:val="28"/>
        </w:rPr>
        <w:t>якої</w:t>
      </w:r>
      <w:proofErr w:type="spellEnd"/>
      <w:r w:rsidRPr="00201379">
        <w:rPr>
          <w:color w:val="000000"/>
          <w:sz w:val="28"/>
          <w:szCs w:val="28"/>
        </w:rPr>
        <w:t xml:space="preserve"> документ на </w:t>
      </w:r>
      <w:proofErr w:type="spellStart"/>
      <w:r w:rsidRPr="00201379">
        <w:rPr>
          <w:color w:val="000000"/>
          <w:sz w:val="28"/>
          <w:szCs w:val="28"/>
        </w:rPr>
        <w:t>електронному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носії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був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підготовлений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або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переданий</w:t>
      </w:r>
      <w:proofErr w:type="spellEnd"/>
      <w:r w:rsidRPr="00201379">
        <w:rPr>
          <w:color w:val="000000"/>
          <w:sz w:val="28"/>
          <w:szCs w:val="28"/>
        </w:rPr>
        <w:t xml:space="preserve">, в тому </w:t>
      </w:r>
      <w:proofErr w:type="spellStart"/>
      <w:r w:rsidRPr="00201379">
        <w:rPr>
          <w:color w:val="000000"/>
          <w:sz w:val="28"/>
          <w:szCs w:val="28"/>
        </w:rPr>
        <w:t>числі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всі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відповідні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домовленості</w:t>
      </w:r>
      <w:proofErr w:type="spellEnd"/>
      <w:r w:rsidRPr="00201379">
        <w:rPr>
          <w:color w:val="000000"/>
          <w:sz w:val="28"/>
          <w:szCs w:val="28"/>
        </w:rPr>
        <w:t>.</w:t>
      </w:r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01379">
        <w:rPr>
          <w:rStyle w:val="a5"/>
          <w:color w:val="000000"/>
          <w:sz w:val="28"/>
          <w:szCs w:val="28"/>
        </w:rPr>
        <w:t>Українське</w:t>
      </w:r>
      <w:proofErr w:type="spellEnd"/>
      <w:r w:rsidRPr="00201379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201379">
        <w:rPr>
          <w:rStyle w:val="a5"/>
          <w:color w:val="000000"/>
          <w:sz w:val="28"/>
          <w:szCs w:val="28"/>
        </w:rPr>
        <w:t>регулювання</w:t>
      </w:r>
      <w:proofErr w:type="spellEnd"/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379">
        <w:rPr>
          <w:color w:val="000000"/>
          <w:sz w:val="28"/>
          <w:szCs w:val="28"/>
        </w:rPr>
        <w:t xml:space="preserve">Закон </w:t>
      </w:r>
      <w:proofErr w:type="spellStart"/>
      <w:r w:rsidRPr="00201379">
        <w:rPr>
          <w:color w:val="000000"/>
          <w:sz w:val="28"/>
          <w:szCs w:val="28"/>
        </w:rPr>
        <w:t>України</w:t>
      </w:r>
      <w:proofErr w:type="spellEnd"/>
      <w:r w:rsidRPr="00201379">
        <w:rPr>
          <w:color w:val="000000"/>
          <w:sz w:val="28"/>
          <w:szCs w:val="28"/>
        </w:rPr>
        <w:t xml:space="preserve"> «Про </w:t>
      </w:r>
      <w:proofErr w:type="spellStart"/>
      <w:r w:rsidRPr="00201379">
        <w:rPr>
          <w:color w:val="000000"/>
          <w:sz w:val="28"/>
          <w:szCs w:val="28"/>
        </w:rPr>
        <w:t>електронні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документи</w:t>
      </w:r>
      <w:proofErr w:type="spellEnd"/>
      <w:r w:rsidRPr="00201379">
        <w:rPr>
          <w:color w:val="000000"/>
          <w:sz w:val="28"/>
          <w:szCs w:val="28"/>
        </w:rPr>
        <w:t xml:space="preserve"> та </w:t>
      </w:r>
      <w:proofErr w:type="spellStart"/>
      <w:r w:rsidRPr="00201379">
        <w:rPr>
          <w:color w:val="000000"/>
          <w:sz w:val="28"/>
          <w:szCs w:val="28"/>
        </w:rPr>
        <w:t>електронний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документообіг</w:t>
      </w:r>
      <w:proofErr w:type="spellEnd"/>
      <w:r w:rsidRPr="00201379">
        <w:rPr>
          <w:color w:val="000000"/>
          <w:sz w:val="28"/>
          <w:szCs w:val="28"/>
        </w:rPr>
        <w:t xml:space="preserve">» </w:t>
      </w:r>
      <w:proofErr w:type="spellStart"/>
      <w:r w:rsidRPr="00201379">
        <w:rPr>
          <w:color w:val="000000"/>
          <w:sz w:val="28"/>
          <w:szCs w:val="28"/>
        </w:rPr>
        <w:t>було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прийнято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ще</w:t>
      </w:r>
      <w:proofErr w:type="spellEnd"/>
      <w:r w:rsidRPr="00201379">
        <w:rPr>
          <w:color w:val="000000"/>
          <w:sz w:val="28"/>
          <w:szCs w:val="28"/>
        </w:rPr>
        <w:t xml:space="preserve"> у 2003 р. </w:t>
      </w:r>
      <w:proofErr w:type="spellStart"/>
      <w:r w:rsidRPr="00201379">
        <w:rPr>
          <w:color w:val="000000"/>
          <w:sz w:val="28"/>
          <w:szCs w:val="28"/>
        </w:rPr>
        <w:t>Дія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цього</w:t>
      </w:r>
      <w:proofErr w:type="spellEnd"/>
      <w:r w:rsidRPr="00201379">
        <w:rPr>
          <w:color w:val="000000"/>
          <w:sz w:val="28"/>
          <w:szCs w:val="28"/>
        </w:rPr>
        <w:t xml:space="preserve"> Закону </w:t>
      </w:r>
      <w:proofErr w:type="spellStart"/>
      <w:r w:rsidRPr="00201379">
        <w:rPr>
          <w:color w:val="000000"/>
          <w:sz w:val="28"/>
          <w:szCs w:val="28"/>
        </w:rPr>
        <w:t>поширюється</w:t>
      </w:r>
      <w:proofErr w:type="spellEnd"/>
      <w:r w:rsidRPr="00201379">
        <w:rPr>
          <w:color w:val="000000"/>
          <w:sz w:val="28"/>
          <w:szCs w:val="28"/>
        </w:rPr>
        <w:t xml:space="preserve"> на </w:t>
      </w:r>
      <w:proofErr w:type="spellStart"/>
      <w:r w:rsidRPr="00201379">
        <w:rPr>
          <w:color w:val="000000"/>
          <w:sz w:val="28"/>
          <w:szCs w:val="28"/>
        </w:rPr>
        <w:t>відносини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що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виникають</w:t>
      </w:r>
      <w:proofErr w:type="spellEnd"/>
      <w:r w:rsidRPr="00201379">
        <w:rPr>
          <w:color w:val="000000"/>
          <w:sz w:val="28"/>
          <w:szCs w:val="28"/>
        </w:rPr>
        <w:t xml:space="preserve"> у </w:t>
      </w:r>
      <w:proofErr w:type="spellStart"/>
      <w:r w:rsidRPr="00201379">
        <w:rPr>
          <w:color w:val="000000"/>
          <w:sz w:val="28"/>
          <w:szCs w:val="28"/>
        </w:rPr>
        <w:t>процесі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створення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відправлення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передавання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одержання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зберігання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оброблення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використання</w:t>
      </w:r>
      <w:proofErr w:type="spellEnd"/>
      <w:r w:rsidRPr="00201379">
        <w:rPr>
          <w:color w:val="000000"/>
          <w:sz w:val="28"/>
          <w:szCs w:val="28"/>
        </w:rPr>
        <w:t xml:space="preserve"> та </w:t>
      </w:r>
      <w:proofErr w:type="spellStart"/>
      <w:r w:rsidRPr="00201379">
        <w:rPr>
          <w:color w:val="000000"/>
          <w:sz w:val="28"/>
          <w:szCs w:val="28"/>
        </w:rPr>
        <w:t>знищення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документів</w:t>
      </w:r>
      <w:proofErr w:type="spellEnd"/>
      <w:r w:rsidRPr="00201379">
        <w:rPr>
          <w:color w:val="000000"/>
          <w:sz w:val="28"/>
          <w:szCs w:val="28"/>
        </w:rPr>
        <w:t xml:space="preserve">. </w:t>
      </w:r>
      <w:proofErr w:type="spellStart"/>
      <w:r w:rsidRPr="00201379">
        <w:rPr>
          <w:color w:val="000000"/>
          <w:sz w:val="28"/>
          <w:szCs w:val="28"/>
        </w:rPr>
        <w:t>Відповідно</w:t>
      </w:r>
      <w:proofErr w:type="spellEnd"/>
      <w:r w:rsidRPr="00201379">
        <w:rPr>
          <w:color w:val="000000"/>
          <w:sz w:val="28"/>
          <w:szCs w:val="28"/>
        </w:rPr>
        <w:t xml:space="preserve"> до Закону, </w:t>
      </w:r>
      <w:proofErr w:type="spellStart"/>
      <w:r w:rsidRPr="00201379">
        <w:rPr>
          <w:color w:val="000000"/>
          <w:sz w:val="28"/>
          <w:szCs w:val="28"/>
        </w:rPr>
        <w:t>електронний</w:t>
      </w:r>
      <w:proofErr w:type="spellEnd"/>
      <w:r w:rsidRPr="00201379">
        <w:rPr>
          <w:color w:val="000000"/>
          <w:sz w:val="28"/>
          <w:szCs w:val="28"/>
        </w:rPr>
        <w:t xml:space="preserve"> документ – </w:t>
      </w:r>
      <w:proofErr w:type="spellStart"/>
      <w:r w:rsidRPr="00201379">
        <w:rPr>
          <w:color w:val="000000"/>
          <w:sz w:val="28"/>
          <w:szCs w:val="28"/>
        </w:rPr>
        <w:t>це</w:t>
      </w:r>
      <w:proofErr w:type="spellEnd"/>
      <w:r w:rsidRPr="00201379">
        <w:rPr>
          <w:color w:val="000000"/>
          <w:sz w:val="28"/>
          <w:szCs w:val="28"/>
        </w:rPr>
        <w:t xml:space="preserve"> документ, </w:t>
      </w:r>
      <w:proofErr w:type="spellStart"/>
      <w:r w:rsidRPr="00201379">
        <w:rPr>
          <w:color w:val="000000"/>
          <w:sz w:val="28"/>
          <w:szCs w:val="28"/>
        </w:rPr>
        <w:t>інформація</w:t>
      </w:r>
      <w:proofErr w:type="spellEnd"/>
      <w:r w:rsidRPr="00201379">
        <w:rPr>
          <w:color w:val="000000"/>
          <w:sz w:val="28"/>
          <w:szCs w:val="28"/>
        </w:rPr>
        <w:t xml:space="preserve"> в </w:t>
      </w:r>
      <w:proofErr w:type="spellStart"/>
      <w:r w:rsidRPr="00201379">
        <w:rPr>
          <w:color w:val="000000"/>
          <w:sz w:val="28"/>
          <w:szCs w:val="28"/>
        </w:rPr>
        <w:t>якому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зафіксована</w:t>
      </w:r>
      <w:proofErr w:type="spellEnd"/>
      <w:r w:rsidRPr="00201379">
        <w:rPr>
          <w:color w:val="000000"/>
          <w:sz w:val="28"/>
          <w:szCs w:val="28"/>
        </w:rPr>
        <w:t xml:space="preserve"> у </w:t>
      </w:r>
      <w:proofErr w:type="spellStart"/>
      <w:r w:rsidRPr="00201379">
        <w:rPr>
          <w:color w:val="000000"/>
          <w:sz w:val="28"/>
          <w:szCs w:val="28"/>
        </w:rPr>
        <w:t>вигляді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даних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включно</w:t>
      </w:r>
      <w:proofErr w:type="spellEnd"/>
      <w:r w:rsidRPr="00201379">
        <w:rPr>
          <w:color w:val="000000"/>
          <w:sz w:val="28"/>
          <w:szCs w:val="28"/>
        </w:rPr>
        <w:t xml:space="preserve"> з </w:t>
      </w:r>
      <w:proofErr w:type="spellStart"/>
      <w:r w:rsidRPr="00201379">
        <w:rPr>
          <w:color w:val="000000"/>
          <w:sz w:val="28"/>
          <w:szCs w:val="28"/>
        </w:rPr>
        <w:t>обов’язковими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реквізитами</w:t>
      </w:r>
      <w:proofErr w:type="spellEnd"/>
      <w:r w:rsidRPr="00201379">
        <w:rPr>
          <w:color w:val="000000"/>
          <w:sz w:val="28"/>
          <w:szCs w:val="28"/>
        </w:rPr>
        <w:t xml:space="preserve"> документа. </w:t>
      </w:r>
      <w:proofErr w:type="spellStart"/>
      <w:r w:rsidRPr="00201379">
        <w:rPr>
          <w:color w:val="000000"/>
          <w:sz w:val="28"/>
          <w:szCs w:val="28"/>
        </w:rPr>
        <w:t>Електронний</w:t>
      </w:r>
      <w:proofErr w:type="spellEnd"/>
      <w:r w:rsidRPr="00201379">
        <w:rPr>
          <w:color w:val="000000"/>
          <w:sz w:val="28"/>
          <w:szCs w:val="28"/>
        </w:rPr>
        <w:t xml:space="preserve"> документ </w:t>
      </w:r>
      <w:proofErr w:type="spellStart"/>
      <w:r w:rsidRPr="00201379">
        <w:rPr>
          <w:color w:val="000000"/>
          <w:sz w:val="28"/>
          <w:szCs w:val="28"/>
        </w:rPr>
        <w:t>може</w:t>
      </w:r>
      <w:proofErr w:type="spellEnd"/>
      <w:r w:rsidRPr="00201379">
        <w:rPr>
          <w:color w:val="000000"/>
          <w:sz w:val="28"/>
          <w:szCs w:val="28"/>
        </w:rPr>
        <w:t xml:space="preserve"> бути </w:t>
      </w:r>
      <w:proofErr w:type="spellStart"/>
      <w:r w:rsidRPr="00201379">
        <w:rPr>
          <w:color w:val="000000"/>
          <w:sz w:val="28"/>
          <w:szCs w:val="28"/>
        </w:rPr>
        <w:t>створений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переданий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збережений</w:t>
      </w:r>
      <w:proofErr w:type="spellEnd"/>
      <w:r w:rsidRPr="00201379">
        <w:rPr>
          <w:color w:val="000000"/>
          <w:sz w:val="28"/>
          <w:szCs w:val="28"/>
        </w:rPr>
        <w:t xml:space="preserve"> і </w:t>
      </w:r>
      <w:proofErr w:type="spellStart"/>
      <w:r w:rsidRPr="00201379">
        <w:rPr>
          <w:color w:val="000000"/>
          <w:sz w:val="28"/>
          <w:szCs w:val="28"/>
        </w:rPr>
        <w:t>перетворений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електронними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засобами</w:t>
      </w:r>
      <w:proofErr w:type="spellEnd"/>
      <w:r w:rsidRPr="00201379">
        <w:rPr>
          <w:color w:val="000000"/>
          <w:sz w:val="28"/>
          <w:szCs w:val="28"/>
        </w:rPr>
        <w:t xml:space="preserve"> у </w:t>
      </w:r>
      <w:proofErr w:type="spellStart"/>
      <w:r w:rsidRPr="00201379">
        <w:rPr>
          <w:color w:val="000000"/>
          <w:sz w:val="28"/>
          <w:szCs w:val="28"/>
        </w:rPr>
        <w:t>візуальну</w:t>
      </w:r>
      <w:proofErr w:type="spellEnd"/>
      <w:r w:rsidRPr="00201379">
        <w:rPr>
          <w:color w:val="000000"/>
          <w:sz w:val="28"/>
          <w:szCs w:val="28"/>
        </w:rPr>
        <w:t xml:space="preserve"> форму. Для </w:t>
      </w:r>
      <w:proofErr w:type="spellStart"/>
      <w:r w:rsidRPr="00201379">
        <w:rPr>
          <w:color w:val="000000"/>
          <w:sz w:val="28"/>
          <w:szCs w:val="28"/>
        </w:rPr>
        <w:t>ідентифікації</w:t>
      </w:r>
      <w:proofErr w:type="spellEnd"/>
      <w:r w:rsidRPr="00201379">
        <w:rPr>
          <w:color w:val="000000"/>
          <w:sz w:val="28"/>
          <w:szCs w:val="28"/>
        </w:rPr>
        <w:t xml:space="preserve"> автора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документа </w:t>
      </w:r>
      <w:proofErr w:type="spellStart"/>
      <w:r w:rsidRPr="00201379">
        <w:rPr>
          <w:color w:val="000000"/>
          <w:sz w:val="28"/>
          <w:szCs w:val="28"/>
        </w:rPr>
        <w:t>може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використовуватися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електронний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підпис</w:t>
      </w:r>
      <w:proofErr w:type="spellEnd"/>
      <w:r w:rsidRPr="00201379">
        <w:rPr>
          <w:color w:val="000000"/>
          <w:sz w:val="28"/>
          <w:szCs w:val="28"/>
        </w:rPr>
        <w:t xml:space="preserve">. </w:t>
      </w:r>
      <w:proofErr w:type="spellStart"/>
      <w:r w:rsidRPr="00201379">
        <w:rPr>
          <w:color w:val="000000"/>
          <w:sz w:val="28"/>
          <w:szCs w:val="28"/>
        </w:rPr>
        <w:lastRenderedPageBreak/>
        <w:t>Накладанням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підпису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завершується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процес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створення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документа.</w:t>
      </w:r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01379">
        <w:rPr>
          <w:color w:val="000000"/>
          <w:sz w:val="28"/>
          <w:szCs w:val="28"/>
        </w:rPr>
        <w:t>Відносини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пов’язані</w:t>
      </w:r>
      <w:proofErr w:type="spellEnd"/>
      <w:r w:rsidRPr="00201379">
        <w:rPr>
          <w:color w:val="000000"/>
          <w:sz w:val="28"/>
          <w:szCs w:val="28"/>
        </w:rPr>
        <w:t xml:space="preserve"> з </w:t>
      </w:r>
      <w:proofErr w:type="spellStart"/>
      <w:r w:rsidRPr="00201379">
        <w:rPr>
          <w:color w:val="000000"/>
          <w:sz w:val="28"/>
          <w:szCs w:val="28"/>
        </w:rPr>
        <w:t>використання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цифрових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підписів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регулюються</w:t>
      </w:r>
      <w:proofErr w:type="spellEnd"/>
      <w:r w:rsidRPr="00201379">
        <w:rPr>
          <w:color w:val="000000"/>
          <w:sz w:val="28"/>
          <w:szCs w:val="28"/>
        </w:rPr>
        <w:t xml:space="preserve"> Законом </w:t>
      </w:r>
      <w:proofErr w:type="spellStart"/>
      <w:r w:rsidRPr="00201379">
        <w:rPr>
          <w:color w:val="000000"/>
          <w:sz w:val="28"/>
          <w:szCs w:val="28"/>
        </w:rPr>
        <w:t>України</w:t>
      </w:r>
      <w:proofErr w:type="spellEnd"/>
      <w:r w:rsidRPr="00201379">
        <w:rPr>
          <w:color w:val="000000"/>
          <w:sz w:val="28"/>
          <w:szCs w:val="28"/>
        </w:rPr>
        <w:t xml:space="preserve"> «Про </w:t>
      </w:r>
      <w:proofErr w:type="spellStart"/>
      <w:r w:rsidRPr="00201379">
        <w:rPr>
          <w:color w:val="000000"/>
          <w:sz w:val="28"/>
          <w:szCs w:val="28"/>
        </w:rPr>
        <w:t>електронний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цифровий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підпис</w:t>
      </w:r>
      <w:proofErr w:type="spellEnd"/>
      <w:r w:rsidRPr="00201379">
        <w:rPr>
          <w:color w:val="000000"/>
          <w:sz w:val="28"/>
          <w:szCs w:val="28"/>
        </w:rPr>
        <w:t xml:space="preserve">», </w:t>
      </w:r>
      <w:proofErr w:type="spellStart"/>
      <w:r w:rsidRPr="00201379">
        <w:rPr>
          <w:color w:val="000000"/>
          <w:sz w:val="28"/>
          <w:szCs w:val="28"/>
        </w:rPr>
        <w:t>який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також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було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прийнято</w:t>
      </w:r>
      <w:proofErr w:type="spellEnd"/>
      <w:r w:rsidRPr="00201379">
        <w:rPr>
          <w:color w:val="000000"/>
          <w:sz w:val="28"/>
          <w:szCs w:val="28"/>
        </w:rPr>
        <w:t xml:space="preserve"> у 2003 р. </w:t>
      </w:r>
      <w:proofErr w:type="spellStart"/>
      <w:r w:rsidRPr="00201379">
        <w:rPr>
          <w:color w:val="000000"/>
          <w:sz w:val="28"/>
          <w:szCs w:val="28"/>
        </w:rPr>
        <w:t>Відповідно</w:t>
      </w:r>
      <w:proofErr w:type="spellEnd"/>
      <w:r w:rsidRPr="00201379">
        <w:rPr>
          <w:color w:val="000000"/>
          <w:sz w:val="28"/>
          <w:szCs w:val="28"/>
        </w:rPr>
        <w:t xml:space="preserve"> до </w:t>
      </w:r>
      <w:proofErr w:type="spellStart"/>
      <w:r w:rsidRPr="00201379">
        <w:rPr>
          <w:color w:val="000000"/>
          <w:sz w:val="28"/>
          <w:szCs w:val="28"/>
        </w:rPr>
        <w:t>цього</w:t>
      </w:r>
      <w:proofErr w:type="spellEnd"/>
      <w:r w:rsidRPr="00201379">
        <w:rPr>
          <w:color w:val="000000"/>
          <w:sz w:val="28"/>
          <w:szCs w:val="28"/>
        </w:rPr>
        <w:t xml:space="preserve"> Закону, </w:t>
      </w:r>
      <w:proofErr w:type="spellStart"/>
      <w:r w:rsidRPr="00201379">
        <w:rPr>
          <w:color w:val="000000"/>
          <w:sz w:val="28"/>
          <w:szCs w:val="28"/>
        </w:rPr>
        <w:t>якщо</w:t>
      </w:r>
      <w:proofErr w:type="spellEnd"/>
      <w:r w:rsidRPr="00201379">
        <w:rPr>
          <w:color w:val="000000"/>
          <w:sz w:val="28"/>
          <w:szCs w:val="28"/>
        </w:rPr>
        <w:t xml:space="preserve"> автором </w:t>
      </w:r>
      <w:proofErr w:type="spellStart"/>
      <w:r w:rsidRPr="00201379">
        <w:rPr>
          <w:color w:val="000000"/>
          <w:sz w:val="28"/>
          <w:szCs w:val="28"/>
        </w:rPr>
        <w:t>створюються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ідентичні</w:t>
      </w:r>
      <w:proofErr w:type="spellEnd"/>
      <w:r w:rsidRPr="00201379">
        <w:rPr>
          <w:color w:val="000000"/>
          <w:sz w:val="28"/>
          <w:szCs w:val="28"/>
        </w:rPr>
        <w:t xml:space="preserve"> за документарною </w:t>
      </w:r>
      <w:proofErr w:type="spellStart"/>
      <w:r w:rsidRPr="00201379">
        <w:rPr>
          <w:color w:val="000000"/>
          <w:sz w:val="28"/>
          <w:szCs w:val="28"/>
        </w:rPr>
        <w:t>інформацією</w:t>
      </w:r>
      <w:proofErr w:type="spellEnd"/>
      <w:r w:rsidRPr="00201379">
        <w:rPr>
          <w:color w:val="000000"/>
          <w:sz w:val="28"/>
          <w:szCs w:val="28"/>
        </w:rPr>
        <w:t xml:space="preserve"> та </w:t>
      </w:r>
      <w:proofErr w:type="spellStart"/>
      <w:r w:rsidRPr="00201379">
        <w:rPr>
          <w:color w:val="000000"/>
          <w:sz w:val="28"/>
          <w:szCs w:val="28"/>
        </w:rPr>
        <w:t>реквізитами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електронний</w:t>
      </w:r>
      <w:proofErr w:type="spellEnd"/>
      <w:r w:rsidRPr="00201379">
        <w:rPr>
          <w:color w:val="000000"/>
          <w:sz w:val="28"/>
          <w:szCs w:val="28"/>
        </w:rPr>
        <w:t xml:space="preserve"> документ і документ на </w:t>
      </w:r>
      <w:proofErr w:type="spellStart"/>
      <w:r w:rsidRPr="00201379">
        <w:rPr>
          <w:color w:val="000000"/>
          <w:sz w:val="28"/>
          <w:szCs w:val="28"/>
        </w:rPr>
        <w:t>папері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кожен</w:t>
      </w:r>
      <w:proofErr w:type="spellEnd"/>
      <w:r w:rsidRPr="00201379">
        <w:rPr>
          <w:color w:val="000000"/>
          <w:sz w:val="28"/>
          <w:szCs w:val="28"/>
        </w:rPr>
        <w:t xml:space="preserve"> з </w:t>
      </w:r>
      <w:proofErr w:type="spellStart"/>
      <w:r w:rsidRPr="00201379">
        <w:rPr>
          <w:color w:val="000000"/>
          <w:sz w:val="28"/>
          <w:szCs w:val="28"/>
        </w:rPr>
        <w:t>документів</w:t>
      </w:r>
      <w:proofErr w:type="spellEnd"/>
      <w:r w:rsidRPr="00201379">
        <w:rPr>
          <w:color w:val="000000"/>
          <w:sz w:val="28"/>
          <w:szCs w:val="28"/>
        </w:rPr>
        <w:t xml:space="preserve"> є </w:t>
      </w:r>
      <w:proofErr w:type="spellStart"/>
      <w:r w:rsidRPr="00201379">
        <w:rPr>
          <w:color w:val="000000"/>
          <w:sz w:val="28"/>
          <w:szCs w:val="28"/>
        </w:rPr>
        <w:t>оригіналом</w:t>
      </w:r>
      <w:proofErr w:type="spellEnd"/>
      <w:r w:rsidRPr="00201379">
        <w:rPr>
          <w:color w:val="000000"/>
          <w:sz w:val="28"/>
          <w:szCs w:val="28"/>
        </w:rPr>
        <w:t xml:space="preserve"> та </w:t>
      </w:r>
      <w:proofErr w:type="spellStart"/>
      <w:r w:rsidRPr="00201379">
        <w:rPr>
          <w:color w:val="000000"/>
          <w:sz w:val="28"/>
          <w:szCs w:val="28"/>
        </w:rPr>
        <w:t>має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однакову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юридичну</w:t>
      </w:r>
      <w:proofErr w:type="spellEnd"/>
      <w:r w:rsidRPr="00201379">
        <w:rPr>
          <w:color w:val="000000"/>
          <w:sz w:val="28"/>
          <w:szCs w:val="28"/>
        </w:rPr>
        <w:t xml:space="preserve"> силу. </w:t>
      </w:r>
      <w:proofErr w:type="spellStart"/>
      <w:r w:rsidRPr="00201379">
        <w:rPr>
          <w:color w:val="000000"/>
          <w:sz w:val="28"/>
          <w:szCs w:val="28"/>
        </w:rPr>
        <w:t>Допустимість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документа як </w:t>
      </w:r>
      <w:proofErr w:type="spellStart"/>
      <w:r w:rsidRPr="00201379">
        <w:rPr>
          <w:color w:val="000000"/>
          <w:sz w:val="28"/>
          <w:szCs w:val="28"/>
        </w:rPr>
        <w:t>доказу</w:t>
      </w:r>
      <w:proofErr w:type="spellEnd"/>
      <w:r w:rsidRPr="00201379">
        <w:rPr>
          <w:color w:val="000000"/>
          <w:sz w:val="28"/>
          <w:szCs w:val="28"/>
        </w:rPr>
        <w:t xml:space="preserve"> не </w:t>
      </w:r>
      <w:proofErr w:type="spellStart"/>
      <w:r w:rsidRPr="00201379">
        <w:rPr>
          <w:color w:val="000000"/>
          <w:sz w:val="28"/>
          <w:szCs w:val="28"/>
        </w:rPr>
        <w:t>може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заперечуватися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лише</w:t>
      </w:r>
      <w:proofErr w:type="spellEnd"/>
      <w:r w:rsidRPr="00201379">
        <w:rPr>
          <w:color w:val="000000"/>
          <w:sz w:val="28"/>
          <w:szCs w:val="28"/>
        </w:rPr>
        <w:t xml:space="preserve"> на </w:t>
      </w:r>
      <w:proofErr w:type="spellStart"/>
      <w:r w:rsidRPr="00201379">
        <w:rPr>
          <w:color w:val="000000"/>
          <w:sz w:val="28"/>
          <w:szCs w:val="28"/>
        </w:rPr>
        <w:t>підставі</w:t>
      </w:r>
      <w:proofErr w:type="spellEnd"/>
      <w:r w:rsidRPr="00201379">
        <w:rPr>
          <w:color w:val="000000"/>
          <w:sz w:val="28"/>
          <w:szCs w:val="28"/>
        </w:rPr>
        <w:t xml:space="preserve"> того, </w:t>
      </w:r>
      <w:proofErr w:type="spellStart"/>
      <w:r w:rsidRPr="00201379">
        <w:rPr>
          <w:color w:val="000000"/>
          <w:sz w:val="28"/>
          <w:szCs w:val="28"/>
        </w:rPr>
        <w:t>що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він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має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електронну</w:t>
      </w:r>
      <w:proofErr w:type="spellEnd"/>
      <w:r w:rsidRPr="00201379">
        <w:rPr>
          <w:color w:val="000000"/>
          <w:sz w:val="28"/>
          <w:szCs w:val="28"/>
        </w:rPr>
        <w:t xml:space="preserve"> форму.</w:t>
      </w:r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379">
        <w:rPr>
          <w:color w:val="000000"/>
          <w:sz w:val="28"/>
          <w:szCs w:val="28"/>
        </w:rPr>
        <w:t xml:space="preserve">Як </w:t>
      </w:r>
      <w:proofErr w:type="spellStart"/>
      <w:r w:rsidRPr="00201379">
        <w:rPr>
          <w:color w:val="000000"/>
          <w:sz w:val="28"/>
          <w:szCs w:val="28"/>
        </w:rPr>
        <w:t>бачимо</w:t>
      </w:r>
      <w:proofErr w:type="spellEnd"/>
      <w:r w:rsidRPr="00201379">
        <w:rPr>
          <w:color w:val="000000"/>
          <w:sz w:val="28"/>
          <w:szCs w:val="28"/>
        </w:rPr>
        <w:t xml:space="preserve">, в </w:t>
      </w:r>
      <w:proofErr w:type="spellStart"/>
      <w:r w:rsidRPr="00201379">
        <w:rPr>
          <w:color w:val="000000"/>
          <w:sz w:val="28"/>
          <w:szCs w:val="28"/>
        </w:rPr>
        <w:t>Україні</w:t>
      </w:r>
      <w:proofErr w:type="spellEnd"/>
      <w:r w:rsidRPr="00201379">
        <w:rPr>
          <w:color w:val="000000"/>
          <w:sz w:val="28"/>
          <w:szCs w:val="28"/>
        </w:rPr>
        <w:t xml:space="preserve"> створено </w:t>
      </w:r>
      <w:proofErr w:type="spellStart"/>
      <w:r w:rsidRPr="00201379">
        <w:rPr>
          <w:color w:val="000000"/>
          <w:sz w:val="28"/>
          <w:szCs w:val="28"/>
        </w:rPr>
        <w:t>надійну</w:t>
      </w:r>
      <w:proofErr w:type="spellEnd"/>
      <w:r w:rsidRPr="00201379">
        <w:rPr>
          <w:color w:val="000000"/>
          <w:sz w:val="28"/>
          <w:szCs w:val="28"/>
        </w:rPr>
        <w:t xml:space="preserve"> базу для </w:t>
      </w:r>
      <w:proofErr w:type="spellStart"/>
      <w:r w:rsidRPr="00201379">
        <w:rPr>
          <w:color w:val="000000"/>
          <w:sz w:val="28"/>
          <w:szCs w:val="28"/>
        </w:rPr>
        <w:t>використання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документообігу</w:t>
      </w:r>
      <w:proofErr w:type="spellEnd"/>
      <w:r w:rsidRPr="00201379">
        <w:rPr>
          <w:color w:val="000000"/>
          <w:sz w:val="28"/>
          <w:szCs w:val="28"/>
        </w:rPr>
        <w:t xml:space="preserve">. До того ж на </w:t>
      </w:r>
      <w:proofErr w:type="spellStart"/>
      <w:r w:rsidRPr="00201379">
        <w:rPr>
          <w:color w:val="000000"/>
          <w:sz w:val="28"/>
          <w:szCs w:val="28"/>
        </w:rPr>
        <w:t>цьому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наші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законотворці</w:t>
      </w:r>
      <w:proofErr w:type="spellEnd"/>
      <w:r w:rsidRPr="00201379">
        <w:rPr>
          <w:color w:val="000000"/>
          <w:sz w:val="28"/>
          <w:szCs w:val="28"/>
        </w:rPr>
        <w:t xml:space="preserve"> не </w:t>
      </w:r>
      <w:proofErr w:type="spellStart"/>
      <w:r w:rsidRPr="00201379">
        <w:rPr>
          <w:color w:val="000000"/>
          <w:sz w:val="28"/>
          <w:szCs w:val="28"/>
        </w:rPr>
        <w:t>зупиняються</w:t>
      </w:r>
      <w:proofErr w:type="spellEnd"/>
      <w:r w:rsidRPr="00201379">
        <w:rPr>
          <w:color w:val="000000"/>
          <w:sz w:val="28"/>
          <w:szCs w:val="28"/>
        </w:rPr>
        <w:t xml:space="preserve">. Так, </w:t>
      </w:r>
      <w:proofErr w:type="spellStart"/>
      <w:r w:rsidRPr="00201379">
        <w:rPr>
          <w:color w:val="000000"/>
          <w:sz w:val="28"/>
          <w:szCs w:val="28"/>
        </w:rPr>
        <w:t>нещодавно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набув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чинності</w:t>
      </w:r>
      <w:proofErr w:type="spellEnd"/>
      <w:r w:rsidRPr="00201379">
        <w:rPr>
          <w:color w:val="000000"/>
          <w:sz w:val="28"/>
          <w:szCs w:val="28"/>
        </w:rPr>
        <w:t xml:space="preserve"> Закон </w:t>
      </w:r>
      <w:proofErr w:type="spellStart"/>
      <w:r w:rsidRPr="00201379">
        <w:rPr>
          <w:color w:val="000000"/>
          <w:sz w:val="28"/>
          <w:szCs w:val="28"/>
        </w:rPr>
        <w:t>України</w:t>
      </w:r>
      <w:proofErr w:type="spellEnd"/>
      <w:r w:rsidRPr="00201379">
        <w:rPr>
          <w:color w:val="000000"/>
          <w:sz w:val="28"/>
          <w:szCs w:val="28"/>
        </w:rPr>
        <w:t xml:space="preserve"> «Про </w:t>
      </w:r>
      <w:proofErr w:type="spellStart"/>
      <w:r w:rsidRPr="00201379">
        <w:rPr>
          <w:color w:val="000000"/>
          <w:sz w:val="28"/>
          <w:szCs w:val="28"/>
        </w:rPr>
        <w:t>внесення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змін</w:t>
      </w:r>
      <w:proofErr w:type="spellEnd"/>
      <w:r w:rsidRPr="00201379">
        <w:rPr>
          <w:color w:val="000000"/>
          <w:sz w:val="28"/>
          <w:szCs w:val="28"/>
        </w:rPr>
        <w:t xml:space="preserve"> до </w:t>
      </w:r>
      <w:proofErr w:type="spellStart"/>
      <w:r w:rsidRPr="00201379">
        <w:rPr>
          <w:color w:val="000000"/>
          <w:sz w:val="28"/>
          <w:szCs w:val="28"/>
        </w:rPr>
        <w:t>деяких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законодавчих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актів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України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щодо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використання</w:t>
      </w:r>
      <w:proofErr w:type="spellEnd"/>
      <w:r w:rsidRPr="00201379">
        <w:rPr>
          <w:color w:val="000000"/>
          <w:sz w:val="28"/>
          <w:szCs w:val="28"/>
        </w:rPr>
        <w:t xml:space="preserve"> печаток </w:t>
      </w:r>
      <w:proofErr w:type="spellStart"/>
      <w:r w:rsidRPr="00201379">
        <w:rPr>
          <w:color w:val="000000"/>
          <w:sz w:val="28"/>
          <w:szCs w:val="28"/>
        </w:rPr>
        <w:t>юридичними</w:t>
      </w:r>
      <w:proofErr w:type="spellEnd"/>
      <w:r w:rsidRPr="00201379">
        <w:rPr>
          <w:color w:val="000000"/>
          <w:sz w:val="28"/>
          <w:szCs w:val="28"/>
        </w:rPr>
        <w:t xml:space="preserve"> особами та </w:t>
      </w:r>
      <w:proofErr w:type="spellStart"/>
      <w:r w:rsidRPr="00201379">
        <w:rPr>
          <w:color w:val="000000"/>
          <w:sz w:val="28"/>
          <w:szCs w:val="28"/>
        </w:rPr>
        <w:t>фізичними</w:t>
      </w:r>
      <w:proofErr w:type="spellEnd"/>
      <w:r w:rsidRPr="00201379">
        <w:rPr>
          <w:color w:val="000000"/>
          <w:sz w:val="28"/>
          <w:szCs w:val="28"/>
        </w:rPr>
        <w:t xml:space="preserve"> особами-</w:t>
      </w:r>
      <w:proofErr w:type="spellStart"/>
      <w:r w:rsidRPr="00201379">
        <w:rPr>
          <w:color w:val="000000"/>
          <w:sz w:val="28"/>
          <w:szCs w:val="28"/>
        </w:rPr>
        <w:t>підприємцями</w:t>
      </w:r>
      <w:proofErr w:type="spellEnd"/>
      <w:r w:rsidRPr="00201379">
        <w:rPr>
          <w:color w:val="000000"/>
          <w:sz w:val="28"/>
          <w:szCs w:val="28"/>
        </w:rPr>
        <w:t xml:space="preserve">», </w:t>
      </w:r>
      <w:proofErr w:type="spellStart"/>
      <w:r w:rsidRPr="00201379">
        <w:rPr>
          <w:color w:val="000000"/>
          <w:sz w:val="28"/>
          <w:szCs w:val="28"/>
        </w:rPr>
        <w:t>яким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було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скасовано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використання</w:t>
      </w:r>
      <w:proofErr w:type="spellEnd"/>
      <w:r w:rsidRPr="00201379">
        <w:rPr>
          <w:color w:val="000000"/>
          <w:sz w:val="28"/>
          <w:szCs w:val="28"/>
        </w:rPr>
        <w:t xml:space="preserve"> печаток в </w:t>
      </w:r>
      <w:proofErr w:type="spellStart"/>
      <w:r w:rsidRPr="00201379">
        <w:rPr>
          <w:color w:val="000000"/>
          <w:sz w:val="28"/>
          <w:szCs w:val="28"/>
        </w:rPr>
        <w:t>Україні</w:t>
      </w:r>
      <w:proofErr w:type="spellEnd"/>
      <w:r w:rsidRPr="00201379">
        <w:rPr>
          <w:color w:val="000000"/>
          <w:sz w:val="28"/>
          <w:szCs w:val="28"/>
        </w:rPr>
        <w:t xml:space="preserve">. </w:t>
      </w:r>
      <w:proofErr w:type="spellStart"/>
      <w:r w:rsidRPr="00201379">
        <w:rPr>
          <w:color w:val="000000"/>
          <w:sz w:val="28"/>
          <w:szCs w:val="28"/>
        </w:rPr>
        <w:t>Наявність</w:t>
      </w:r>
      <w:proofErr w:type="spellEnd"/>
      <w:r w:rsidRPr="00201379">
        <w:rPr>
          <w:color w:val="000000"/>
          <w:sz w:val="28"/>
          <w:szCs w:val="28"/>
        </w:rPr>
        <w:t xml:space="preserve"> печатки </w:t>
      </w:r>
      <w:proofErr w:type="spellStart"/>
      <w:r w:rsidRPr="00201379">
        <w:rPr>
          <w:color w:val="000000"/>
          <w:sz w:val="28"/>
          <w:szCs w:val="28"/>
        </w:rPr>
        <w:t>тепер</w:t>
      </w:r>
      <w:proofErr w:type="spellEnd"/>
      <w:r w:rsidRPr="00201379">
        <w:rPr>
          <w:color w:val="000000"/>
          <w:sz w:val="28"/>
          <w:szCs w:val="28"/>
        </w:rPr>
        <w:t xml:space="preserve"> не є </w:t>
      </w:r>
      <w:proofErr w:type="spellStart"/>
      <w:r w:rsidRPr="00201379">
        <w:rPr>
          <w:color w:val="000000"/>
          <w:sz w:val="28"/>
          <w:szCs w:val="28"/>
        </w:rPr>
        <w:t>обов’язковою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вимогою</w:t>
      </w:r>
      <w:proofErr w:type="spellEnd"/>
      <w:r w:rsidRPr="00201379">
        <w:rPr>
          <w:color w:val="000000"/>
          <w:sz w:val="28"/>
          <w:szCs w:val="28"/>
        </w:rPr>
        <w:t xml:space="preserve"> для </w:t>
      </w:r>
      <w:proofErr w:type="spellStart"/>
      <w:r w:rsidRPr="00201379">
        <w:rPr>
          <w:color w:val="000000"/>
          <w:sz w:val="28"/>
          <w:szCs w:val="28"/>
        </w:rPr>
        <w:t>визнання</w:t>
      </w:r>
      <w:proofErr w:type="spellEnd"/>
      <w:r w:rsidRPr="00201379">
        <w:rPr>
          <w:color w:val="000000"/>
          <w:sz w:val="28"/>
          <w:szCs w:val="28"/>
        </w:rPr>
        <w:t xml:space="preserve"> документа </w:t>
      </w:r>
      <w:proofErr w:type="spellStart"/>
      <w:r w:rsidRPr="00201379">
        <w:rPr>
          <w:color w:val="000000"/>
          <w:sz w:val="28"/>
          <w:szCs w:val="28"/>
        </w:rPr>
        <w:t>чи</w:t>
      </w:r>
      <w:proofErr w:type="spellEnd"/>
      <w:r w:rsidRPr="00201379">
        <w:rPr>
          <w:color w:val="000000"/>
          <w:sz w:val="28"/>
          <w:szCs w:val="28"/>
        </w:rPr>
        <w:t xml:space="preserve"> угоди </w:t>
      </w:r>
      <w:proofErr w:type="spellStart"/>
      <w:r w:rsidRPr="00201379">
        <w:rPr>
          <w:color w:val="000000"/>
          <w:sz w:val="28"/>
          <w:szCs w:val="28"/>
        </w:rPr>
        <w:t>дійсними</w:t>
      </w:r>
      <w:proofErr w:type="spellEnd"/>
      <w:r w:rsidRPr="00201379">
        <w:rPr>
          <w:color w:val="000000"/>
          <w:sz w:val="28"/>
          <w:szCs w:val="28"/>
        </w:rPr>
        <w:t xml:space="preserve">. </w:t>
      </w:r>
      <w:proofErr w:type="spellStart"/>
      <w:r w:rsidRPr="00201379">
        <w:rPr>
          <w:color w:val="000000"/>
          <w:sz w:val="28"/>
          <w:szCs w:val="28"/>
        </w:rPr>
        <w:t>Державні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органи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або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органи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місцевого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самоврядування</w:t>
      </w:r>
      <w:proofErr w:type="spellEnd"/>
      <w:r w:rsidRPr="00201379">
        <w:rPr>
          <w:color w:val="000000"/>
          <w:sz w:val="28"/>
          <w:szCs w:val="28"/>
        </w:rPr>
        <w:t xml:space="preserve"> не </w:t>
      </w:r>
      <w:proofErr w:type="spellStart"/>
      <w:r w:rsidRPr="00201379">
        <w:rPr>
          <w:color w:val="000000"/>
          <w:sz w:val="28"/>
          <w:szCs w:val="28"/>
        </w:rPr>
        <w:t>мають</w:t>
      </w:r>
      <w:proofErr w:type="spellEnd"/>
      <w:r w:rsidRPr="00201379">
        <w:rPr>
          <w:color w:val="000000"/>
          <w:sz w:val="28"/>
          <w:szCs w:val="28"/>
        </w:rPr>
        <w:t xml:space="preserve"> права </w:t>
      </w:r>
      <w:proofErr w:type="spellStart"/>
      <w:r w:rsidRPr="00201379">
        <w:rPr>
          <w:color w:val="000000"/>
          <w:sz w:val="28"/>
          <w:szCs w:val="28"/>
        </w:rPr>
        <w:t>вимагати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наявності</w:t>
      </w:r>
      <w:proofErr w:type="spellEnd"/>
      <w:r w:rsidRPr="00201379">
        <w:rPr>
          <w:color w:val="000000"/>
          <w:sz w:val="28"/>
          <w:szCs w:val="28"/>
        </w:rPr>
        <w:t xml:space="preserve"> печатки на </w:t>
      </w:r>
      <w:proofErr w:type="spellStart"/>
      <w:r w:rsidRPr="00201379">
        <w:rPr>
          <w:color w:val="000000"/>
          <w:sz w:val="28"/>
          <w:szCs w:val="28"/>
        </w:rPr>
        <w:t>офіційних</w:t>
      </w:r>
      <w:proofErr w:type="spellEnd"/>
      <w:r w:rsidRPr="00201379">
        <w:rPr>
          <w:color w:val="000000"/>
          <w:sz w:val="28"/>
          <w:szCs w:val="28"/>
        </w:rPr>
        <w:t xml:space="preserve"> документах.</w:t>
      </w:r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01379">
        <w:rPr>
          <w:color w:val="000000"/>
          <w:sz w:val="28"/>
          <w:szCs w:val="28"/>
        </w:rPr>
        <w:t>Окрім</w:t>
      </w:r>
      <w:proofErr w:type="spellEnd"/>
      <w:r w:rsidRPr="00201379">
        <w:rPr>
          <w:color w:val="000000"/>
          <w:sz w:val="28"/>
          <w:szCs w:val="28"/>
        </w:rPr>
        <w:t xml:space="preserve"> того, в </w:t>
      </w:r>
      <w:proofErr w:type="spellStart"/>
      <w:r w:rsidRPr="00201379">
        <w:rPr>
          <w:color w:val="000000"/>
          <w:sz w:val="28"/>
          <w:szCs w:val="28"/>
        </w:rPr>
        <w:t>Україні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запроваджується</w:t>
      </w:r>
      <w:proofErr w:type="spellEnd"/>
      <w:r w:rsidRPr="00201379">
        <w:rPr>
          <w:color w:val="000000"/>
          <w:sz w:val="28"/>
          <w:szCs w:val="28"/>
        </w:rPr>
        <w:t xml:space="preserve"> проект e-</w:t>
      </w:r>
      <w:proofErr w:type="spellStart"/>
      <w:r w:rsidRPr="00201379">
        <w:rPr>
          <w:color w:val="000000"/>
          <w:sz w:val="28"/>
          <w:szCs w:val="28"/>
        </w:rPr>
        <w:t>government</w:t>
      </w:r>
      <w:proofErr w:type="spellEnd"/>
      <w:r w:rsidRPr="00201379">
        <w:rPr>
          <w:color w:val="000000"/>
          <w:sz w:val="28"/>
          <w:szCs w:val="28"/>
        </w:rPr>
        <w:t xml:space="preserve"> (</w:t>
      </w:r>
      <w:proofErr w:type="spellStart"/>
      <w:r w:rsidRPr="00201379">
        <w:rPr>
          <w:color w:val="000000"/>
          <w:sz w:val="28"/>
          <w:szCs w:val="28"/>
        </w:rPr>
        <w:t>електронне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урядування</w:t>
      </w:r>
      <w:proofErr w:type="spellEnd"/>
      <w:r w:rsidRPr="00201379">
        <w:rPr>
          <w:color w:val="000000"/>
          <w:sz w:val="28"/>
          <w:szCs w:val="28"/>
        </w:rPr>
        <w:t xml:space="preserve">). </w:t>
      </w:r>
      <w:proofErr w:type="spellStart"/>
      <w:r w:rsidRPr="00201379">
        <w:rPr>
          <w:color w:val="000000"/>
          <w:sz w:val="28"/>
          <w:szCs w:val="28"/>
        </w:rPr>
        <w:t>Це</w:t>
      </w:r>
      <w:proofErr w:type="spellEnd"/>
      <w:r w:rsidRPr="00201379">
        <w:rPr>
          <w:color w:val="000000"/>
          <w:sz w:val="28"/>
          <w:szCs w:val="28"/>
        </w:rPr>
        <w:t xml:space="preserve"> модель </w:t>
      </w:r>
      <w:proofErr w:type="spellStart"/>
      <w:r w:rsidRPr="00201379">
        <w:rPr>
          <w:color w:val="000000"/>
          <w:sz w:val="28"/>
          <w:szCs w:val="28"/>
        </w:rPr>
        <w:t>управління</w:t>
      </w:r>
      <w:proofErr w:type="spellEnd"/>
      <w:r w:rsidRPr="00201379">
        <w:rPr>
          <w:color w:val="000000"/>
          <w:sz w:val="28"/>
          <w:szCs w:val="28"/>
        </w:rPr>
        <w:t xml:space="preserve">, в </w:t>
      </w:r>
      <w:proofErr w:type="spellStart"/>
      <w:r w:rsidRPr="00201379">
        <w:rPr>
          <w:color w:val="000000"/>
          <w:sz w:val="28"/>
          <w:szCs w:val="28"/>
        </w:rPr>
        <w:t>якій</w:t>
      </w:r>
      <w:proofErr w:type="spellEnd"/>
      <w:r w:rsidRPr="00201379">
        <w:rPr>
          <w:color w:val="000000"/>
          <w:sz w:val="28"/>
          <w:szCs w:val="28"/>
        </w:rPr>
        <w:t xml:space="preserve"> всю </w:t>
      </w:r>
      <w:proofErr w:type="spellStart"/>
      <w:r w:rsidRPr="00201379">
        <w:rPr>
          <w:color w:val="000000"/>
          <w:sz w:val="28"/>
          <w:szCs w:val="28"/>
        </w:rPr>
        <w:t>сукупність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внутрішніх</w:t>
      </w:r>
      <w:proofErr w:type="spellEnd"/>
      <w:r w:rsidRPr="00201379">
        <w:rPr>
          <w:color w:val="000000"/>
          <w:sz w:val="28"/>
          <w:szCs w:val="28"/>
        </w:rPr>
        <w:t xml:space="preserve"> і </w:t>
      </w:r>
      <w:proofErr w:type="spellStart"/>
      <w:r w:rsidRPr="00201379">
        <w:rPr>
          <w:color w:val="000000"/>
          <w:sz w:val="28"/>
          <w:szCs w:val="28"/>
        </w:rPr>
        <w:t>зовнішніх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зв’язків</w:t>
      </w:r>
      <w:proofErr w:type="spellEnd"/>
      <w:r w:rsidRPr="00201379">
        <w:rPr>
          <w:color w:val="000000"/>
          <w:sz w:val="28"/>
          <w:szCs w:val="28"/>
        </w:rPr>
        <w:t xml:space="preserve"> та </w:t>
      </w:r>
      <w:proofErr w:type="spellStart"/>
      <w:r w:rsidRPr="00201379">
        <w:rPr>
          <w:color w:val="000000"/>
          <w:sz w:val="28"/>
          <w:szCs w:val="28"/>
        </w:rPr>
        <w:t>процесів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підтримують</w:t>
      </w:r>
      <w:proofErr w:type="spellEnd"/>
      <w:r w:rsidRPr="00201379">
        <w:rPr>
          <w:color w:val="000000"/>
          <w:sz w:val="28"/>
          <w:szCs w:val="28"/>
        </w:rPr>
        <w:t xml:space="preserve"> і </w:t>
      </w:r>
      <w:proofErr w:type="spellStart"/>
      <w:r w:rsidRPr="00201379">
        <w:rPr>
          <w:color w:val="000000"/>
          <w:sz w:val="28"/>
          <w:szCs w:val="28"/>
        </w:rPr>
        <w:t>забезпечують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відповідні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інформаційно-комп’ютерні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технології</w:t>
      </w:r>
      <w:proofErr w:type="spellEnd"/>
      <w:r w:rsidRPr="00201379">
        <w:rPr>
          <w:color w:val="000000"/>
          <w:sz w:val="28"/>
          <w:szCs w:val="28"/>
        </w:rPr>
        <w:t xml:space="preserve">. </w:t>
      </w:r>
      <w:proofErr w:type="spellStart"/>
      <w:r w:rsidRPr="00201379">
        <w:rPr>
          <w:color w:val="000000"/>
          <w:sz w:val="28"/>
          <w:szCs w:val="28"/>
        </w:rPr>
        <w:t>Відзначимо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що</w:t>
      </w:r>
      <w:proofErr w:type="spellEnd"/>
      <w:r w:rsidRPr="00201379">
        <w:rPr>
          <w:color w:val="000000"/>
          <w:sz w:val="28"/>
          <w:szCs w:val="28"/>
        </w:rPr>
        <w:t xml:space="preserve"> в </w:t>
      </w:r>
      <w:proofErr w:type="spellStart"/>
      <w:r w:rsidRPr="00201379">
        <w:rPr>
          <w:color w:val="000000"/>
          <w:sz w:val="28"/>
          <w:szCs w:val="28"/>
        </w:rPr>
        <w:t>уряді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сьогодні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використовують</w:t>
      </w:r>
      <w:proofErr w:type="spellEnd"/>
      <w:r w:rsidRPr="00201379">
        <w:rPr>
          <w:color w:val="000000"/>
          <w:sz w:val="28"/>
          <w:szCs w:val="28"/>
        </w:rPr>
        <w:t xml:space="preserve"> систему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документообігу</w:t>
      </w:r>
      <w:proofErr w:type="spellEnd"/>
      <w:r w:rsidRPr="00201379">
        <w:rPr>
          <w:color w:val="000000"/>
          <w:sz w:val="28"/>
          <w:szCs w:val="28"/>
        </w:rPr>
        <w:t>.</w:t>
      </w:r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01379">
        <w:rPr>
          <w:color w:val="000000"/>
          <w:sz w:val="28"/>
          <w:szCs w:val="28"/>
        </w:rPr>
        <w:t>Також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ймовірно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що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вже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найближчим</w:t>
      </w:r>
      <w:proofErr w:type="spellEnd"/>
      <w:r w:rsidRPr="00201379">
        <w:rPr>
          <w:color w:val="000000"/>
          <w:sz w:val="28"/>
          <w:szCs w:val="28"/>
        </w:rPr>
        <w:t xml:space="preserve"> часом в </w:t>
      </w:r>
      <w:proofErr w:type="spellStart"/>
      <w:r w:rsidRPr="00201379">
        <w:rPr>
          <w:color w:val="000000"/>
          <w:sz w:val="28"/>
          <w:szCs w:val="28"/>
        </w:rPr>
        <w:t>Україні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запрацює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електронний</w:t>
      </w:r>
      <w:proofErr w:type="spellEnd"/>
      <w:r w:rsidRPr="00201379">
        <w:rPr>
          <w:color w:val="000000"/>
          <w:sz w:val="28"/>
          <w:szCs w:val="28"/>
        </w:rPr>
        <w:t xml:space="preserve"> суд. </w:t>
      </w:r>
      <w:proofErr w:type="spellStart"/>
      <w:r w:rsidRPr="00201379">
        <w:rPr>
          <w:color w:val="000000"/>
          <w:sz w:val="28"/>
          <w:szCs w:val="28"/>
        </w:rPr>
        <w:t>Президентський</w:t>
      </w:r>
      <w:proofErr w:type="spellEnd"/>
      <w:r w:rsidRPr="00201379">
        <w:rPr>
          <w:color w:val="000000"/>
          <w:sz w:val="28"/>
          <w:szCs w:val="28"/>
        </w:rPr>
        <w:t xml:space="preserve"> Проект Закону «Про </w:t>
      </w:r>
      <w:proofErr w:type="spellStart"/>
      <w:r w:rsidRPr="00201379">
        <w:rPr>
          <w:color w:val="000000"/>
          <w:sz w:val="28"/>
          <w:szCs w:val="28"/>
        </w:rPr>
        <w:t>внесення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змін</w:t>
      </w:r>
      <w:proofErr w:type="spellEnd"/>
      <w:r w:rsidRPr="00201379">
        <w:rPr>
          <w:color w:val="000000"/>
          <w:sz w:val="28"/>
          <w:szCs w:val="28"/>
        </w:rPr>
        <w:t xml:space="preserve"> до </w:t>
      </w:r>
      <w:proofErr w:type="spellStart"/>
      <w:r w:rsidRPr="00201379">
        <w:rPr>
          <w:color w:val="000000"/>
          <w:sz w:val="28"/>
          <w:szCs w:val="28"/>
        </w:rPr>
        <w:t>Господарського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процесуального</w:t>
      </w:r>
      <w:proofErr w:type="spellEnd"/>
      <w:r w:rsidRPr="00201379">
        <w:rPr>
          <w:color w:val="000000"/>
          <w:sz w:val="28"/>
          <w:szCs w:val="28"/>
        </w:rPr>
        <w:t xml:space="preserve"> кодексу, </w:t>
      </w:r>
      <w:proofErr w:type="spellStart"/>
      <w:r w:rsidRPr="00201379">
        <w:rPr>
          <w:color w:val="000000"/>
          <w:sz w:val="28"/>
          <w:szCs w:val="28"/>
        </w:rPr>
        <w:t>Цивільного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процесуального</w:t>
      </w:r>
      <w:proofErr w:type="spellEnd"/>
      <w:r w:rsidRPr="00201379">
        <w:rPr>
          <w:color w:val="000000"/>
          <w:sz w:val="28"/>
          <w:szCs w:val="28"/>
        </w:rPr>
        <w:t xml:space="preserve"> кодексу, Кодексу </w:t>
      </w:r>
      <w:proofErr w:type="spellStart"/>
      <w:r w:rsidRPr="00201379">
        <w:rPr>
          <w:color w:val="000000"/>
          <w:sz w:val="28"/>
          <w:szCs w:val="28"/>
        </w:rPr>
        <w:t>адміністративного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судочинства</w:t>
      </w:r>
      <w:proofErr w:type="spellEnd"/>
      <w:r w:rsidRPr="00201379">
        <w:rPr>
          <w:color w:val="000000"/>
          <w:sz w:val="28"/>
          <w:szCs w:val="28"/>
        </w:rPr>
        <w:t xml:space="preserve"> та </w:t>
      </w:r>
      <w:proofErr w:type="spellStart"/>
      <w:r w:rsidRPr="00201379">
        <w:rPr>
          <w:color w:val="000000"/>
          <w:sz w:val="28"/>
          <w:szCs w:val="28"/>
        </w:rPr>
        <w:t>інших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законодавчих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актів</w:t>
      </w:r>
      <w:proofErr w:type="spellEnd"/>
      <w:r w:rsidRPr="00201379">
        <w:rPr>
          <w:color w:val="000000"/>
          <w:sz w:val="28"/>
          <w:szCs w:val="28"/>
        </w:rPr>
        <w:t xml:space="preserve">» </w:t>
      </w:r>
      <w:proofErr w:type="spellStart"/>
      <w:r w:rsidRPr="00201379">
        <w:rPr>
          <w:color w:val="000000"/>
          <w:sz w:val="28"/>
          <w:szCs w:val="28"/>
        </w:rPr>
        <w:t>передбачає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запровадження</w:t>
      </w:r>
      <w:proofErr w:type="spellEnd"/>
      <w:r w:rsidRPr="00201379">
        <w:rPr>
          <w:color w:val="000000"/>
          <w:sz w:val="28"/>
          <w:szCs w:val="28"/>
        </w:rPr>
        <w:t xml:space="preserve"> в </w:t>
      </w:r>
      <w:proofErr w:type="spellStart"/>
      <w:r w:rsidRPr="00201379">
        <w:rPr>
          <w:color w:val="000000"/>
          <w:sz w:val="28"/>
          <w:szCs w:val="28"/>
        </w:rPr>
        <w:t>Україні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повноцінного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суду. Законопроект </w:t>
      </w:r>
      <w:proofErr w:type="spellStart"/>
      <w:r w:rsidRPr="00201379">
        <w:rPr>
          <w:color w:val="000000"/>
          <w:sz w:val="28"/>
          <w:szCs w:val="28"/>
        </w:rPr>
        <w:t>пропонує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широкі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можливості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здійснення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судочинства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із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застосуванням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інформаційних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технологій</w:t>
      </w:r>
      <w:proofErr w:type="spellEnd"/>
      <w:r w:rsidRPr="00201379">
        <w:rPr>
          <w:color w:val="000000"/>
          <w:sz w:val="28"/>
          <w:szCs w:val="28"/>
        </w:rPr>
        <w:t xml:space="preserve"> і </w:t>
      </w:r>
      <w:proofErr w:type="spellStart"/>
      <w:r w:rsidRPr="00201379">
        <w:rPr>
          <w:color w:val="000000"/>
          <w:sz w:val="28"/>
          <w:szCs w:val="28"/>
        </w:rPr>
        <w:t>здійснення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всіх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процесуальних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дій</w:t>
      </w:r>
      <w:proofErr w:type="spellEnd"/>
      <w:r w:rsidRPr="00201379">
        <w:rPr>
          <w:color w:val="000000"/>
          <w:sz w:val="28"/>
          <w:szCs w:val="28"/>
        </w:rPr>
        <w:t xml:space="preserve"> через </w:t>
      </w:r>
      <w:proofErr w:type="spellStart"/>
      <w:r w:rsidRPr="00201379">
        <w:rPr>
          <w:color w:val="000000"/>
          <w:sz w:val="28"/>
          <w:szCs w:val="28"/>
        </w:rPr>
        <w:t>засоби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lastRenderedPageBreak/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зв’язку</w:t>
      </w:r>
      <w:proofErr w:type="spellEnd"/>
      <w:r w:rsidRPr="00201379">
        <w:rPr>
          <w:color w:val="000000"/>
          <w:sz w:val="28"/>
          <w:szCs w:val="28"/>
        </w:rPr>
        <w:t xml:space="preserve"> «з </w:t>
      </w:r>
      <w:proofErr w:type="spellStart"/>
      <w:r w:rsidRPr="00201379">
        <w:rPr>
          <w:color w:val="000000"/>
          <w:sz w:val="28"/>
          <w:szCs w:val="28"/>
        </w:rPr>
        <w:t>відповідними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механізмами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ідентифікації</w:t>
      </w:r>
      <w:proofErr w:type="spellEnd"/>
      <w:r w:rsidRPr="00201379">
        <w:rPr>
          <w:color w:val="000000"/>
          <w:sz w:val="28"/>
          <w:szCs w:val="28"/>
        </w:rPr>
        <w:t xml:space="preserve"> та </w:t>
      </w:r>
      <w:proofErr w:type="spellStart"/>
      <w:r w:rsidRPr="00201379">
        <w:rPr>
          <w:color w:val="000000"/>
          <w:sz w:val="28"/>
          <w:szCs w:val="28"/>
        </w:rPr>
        <w:t>безпеки</w:t>
      </w:r>
      <w:proofErr w:type="spellEnd"/>
      <w:r w:rsidRPr="00201379">
        <w:rPr>
          <w:color w:val="000000"/>
          <w:sz w:val="28"/>
          <w:szCs w:val="28"/>
        </w:rPr>
        <w:t xml:space="preserve">. </w:t>
      </w:r>
      <w:proofErr w:type="spellStart"/>
      <w:r w:rsidRPr="00201379">
        <w:rPr>
          <w:color w:val="000000"/>
          <w:sz w:val="28"/>
          <w:szCs w:val="28"/>
        </w:rPr>
        <w:t>Учасникам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справи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забезпечується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можливість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брати</w:t>
      </w:r>
      <w:proofErr w:type="spellEnd"/>
      <w:r w:rsidRPr="00201379">
        <w:rPr>
          <w:color w:val="000000"/>
          <w:sz w:val="28"/>
          <w:szCs w:val="28"/>
        </w:rPr>
        <w:t xml:space="preserve"> участь у судовому </w:t>
      </w:r>
      <w:proofErr w:type="spellStart"/>
      <w:r w:rsidRPr="00201379">
        <w:rPr>
          <w:color w:val="000000"/>
          <w:sz w:val="28"/>
          <w:szCs w:val="28"/>
        </w:rPr>
        <w:t>засіданні</w:t>
      </w:r>
      <w:proofErr w:type="spellEnd"/>
      <w:r w:rsidRPr="00201379">
        <w:rPr>
          <w:color w:val="000000"/>
          <w:sz w:val="28"/>
          <w:szCs w:val="28"/>
        </w:rPr>
        <w:t xml:space="preserve"> в </w:t>
      </w:r>
      <w:proofErr w:type="spellStart"/>
      <w:r w:rsidRPr="00201379">
        <w:rPr>
          <w:color w:val="000000"/>
          <w:sz w:val="28"/>
          <w:szCs w:val="28"/>
        </w:rPr>
        <w:t>режимі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відеоконференції</w:t>
      </w:r>
      <w:proofErr w:type="spellEnd"/>
      <w:r w:rsidRPr="00201379">
        <w:rPr>
          <w:color w:val="000000"/>
          <w:sz w:val="28"/>
          <w:szCs w:val="28"/>
        </w:rPr>
        <w:t xml:space="preserve">, не </w:t>
      </w:r>
      <w:proofErr w:type="spellStart"/>
      <w:r w:rsidRPr="00201379">
        <w:rPr>
          <w:color w:val="000000"/>
          <w:sz w:val="28"/>
          <w:szCs w:val="28"/>
        </w:rPr>
        <w:t>залишаючи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свого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житла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чи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робочого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приміщення</w:t>
      </w:r>
      <w:proofErr w:type="spellEnd"/>
      <w:r w:rsidRPr="00201379">
        <w:rPr>
          <w:color w:val="000000"/>
          <w:sz w:val="28"/>
          <w:szCs w:val="28"/>
        </w:rPr>
        <w:t xml:space="preserve">, а для </w:t>
      </w:r>
      <w:proofErr w:type="spellStart"/>
      <w:r w:rsidRPr="00201379">
        <w:rPr>
          <w:color w:val="000000"/>
          <w:sz w:val="28"/>
          <w:szCs w:val="28"/>
        </w:rPr>
        <w:t>свідків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експертів</w:t>
      </w:r>
      <w:proofErr w:type="spellEnd"/>
      <w:r w:rsidRPr="00201379">
        <w:rPr>
          <w:color w:val="000000"/>
          <w:sz w:val="28"/>
          <w:szCs w:val="28"/>
        </w:rPr>
        <w:t xml:space="preserve"> – у </w:t>
      </w:r>
      <w:proofErr w:type="spellStart"/>
      <w:r w:rsidRPr="00201379">
        <w:rPr>
          <w:color w:val="000000"/>
          <w:sz w:val="28"/>
          <w:szCs w:val="28"/>
        </w:rPr>
        <w:t>приміщенні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іншого</w:t>
      </w:r>
      <w:proofErr w:type="spellEnd"/>
      <w:r w:rsidRPr="00201379">
        <w:rPr>
          <w:color w:val="000000"/>
          <w:sz w:val="28"/>
          <w:szCs w:val="28"/>
        </w:rPr>
        <w:t xml:space="preserve"> суду. </w:t>
      </w:r>
      <w:proofErr w:type="spellStart"/>
      <w:r w:rsidRPr="00201379">
        <w:rPr>
          <w:color w:val="000000"/>
          <w:sz w:val="28"/>
          <w:szCs w:val="28"/>
        </w:rPr>
        <w:t>Матеріали</w:t>
      </w:r>
      <w:proofErr w:type="spellEnd"/>
      <w:r w:rsidRPr="00201379">
        <w:rPr>
          <w:color w:val="000000"/>
          <w:sz w:val="28"/>
          <w:szCs w:val="28"/>
        </w:rPr>
        <w:t xml:space="preserve"> справ </w:t>
      </w:r>
      <w:proofErr w:type="spellStart"/>
      <w:r w:rsidRPr="00201379">
        <w:rPr>
          <w:color w:val="000000"/>
          <w:sz w:val="28"/>
          <w:szCs w:val="28"/>
        </w:rPr>
        <w:t>зберігатимуться</w:t>
      </w:r>
      <w:proofErr w:type="spellEnd"/>
      <w:r w:rsidRPr="00201379">
        <w:rPr>
          <w:color w:val="000000"/>
          <w:sz w:val="28"/>
          <w:szCs w:val="28"/>
        </w:rPr>
        <w:t xml:space="preserve"> в </w:t>
      </w:r>
      <w:proofErr w:type="spellStart"/>
      <w:r w:rsidRPr="00201379">
        <w:rPr>
          <w:color w:val="000000"/>
          <w:sz w:val="28"/>
          <w:szCs w:val="28"/>
        </w:rPr>
        <w:t>електронному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вигляді</w:t>
      </w:r>
      <w:proofErr w:type="spellEnd"/>
      <w:r w:rsidRPr="00201379">
        <w:rPr>
          <w:color w:val="000000"/>
          <w:sz w:val="28"/>
          <w:szCs w:val="28"/>
        </w:rPr>
        <w:t xml:space="preserve">, але </w:t>
      </w:r>
      <w:proofErr w:type="spellStart"/>
      <w:r w:rsidRPr="00201379">
        <w:rPr>
          <w:color w:val="000000"/>
          <w:sz w:val="28"/>
          <w:szCs w:val="28"/>
        </w:rPr>
        <w:t>учасники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справи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зможуть</w:t>
      </w:r>
      <w:proofErr w:type="spellEnd"/>
      <w:r w:rsidRPr="00201379">
        <w:rPr>
          <w:color w:val="000000"/>
          <w:sz w:val="28"/>
          <w:szCs w:val="28"/>
        </w:rPr>
        <w:t xml:space="preserve"> і </w:t>
      </w:r>
      <w:proofErr w:type="spellStart"/>
      <w:r w:rsidRPr="00201379">
        <w:rPr>
          <w:color w:val="000000"/>
          <w:sz w:val="28"/>
          <w:szCs w:val="28"/>
        </w:rPr>
        <w:t>надалі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звертатися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gramStart"/>
      <w:r w:rsidRPr="00201379">
        <w:rPr>
          <w:color w:val="000000"/>
          <w:sz w:val="28"/>
          <w:szCs w:val="28"/>
        </w:rPr>
        <w:t>до суду</w:t>
      </w:r>
      <w:proofErr w:type="gramEnd"/>
      <w:r w:rsidRPr="00201379">
        <w:rPr>
          <w:color w:val="000000"/>
          <w:sz w:val="28"/>
          <w:szCs w:val="28"/>
        </w:rPr>
        <w:t xml:space="preserve"> в </w:t>
      </w:r>
      <w:proofErr w:type="spellStart"/>
      <w:r w:rsidRPr="00201379">
        <w:rPr>
          <w:color w:val="000000"/>
          <w:sz w:val="28"/>
          <w:szCs w:val="28"/>
        </w:rPr>
        <w:t>письмовій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формі</w:t>
      </w:r>
      <w:proofErr w:type="spellEnd"/>
      <w:r w:rsidRPr="00201379">
        <w:rPr>
          <w:color w:val="000000"/>
          <w:sz w:val="28"/>
          <w:szCs w:val="28"/>
        </w:rPr>
        <w:t>.</w:t>
      </w:r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379">
        <w:rPr>
          <w:rStyle w:val="a5"/>
          <w:color w:val="000000"/>
          <w:sz w:val="28"/>
          <w:szCs w:val="28"/>
        </w:rPr>
        <w:t>DEALS</w:t>
      </w:r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01379">
        <w:rPr>
          <w:color w:val="000000"/>
          <w:sz w:val="28"/>
          <w:szCs w:val="28"/>
        </w:rPr>
        <w:t>Проаналізуємо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переваги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роботи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системи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електронного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документообігу</w:t>
      </w:r>
      <w:proofErr w:type="spellEnd"/>
      <w:r w:rsidRPr="00201379">
        <w:rPr>
          <w:color w:val="000000"/>
          <w:sz w:val="28"/>
          <w:szCs w:val="28"/>
        </w:rPr>
        <w:t xml:space="preserve"> для </w:t>
      </w:r>
      <w:proofErr w:type="spellStart"/>
      <w:r w:rsidRPr="00201379">
        <w:rPr>
          <w:color w:val="000000"/>
          <w:sz w:val="28"/>
          <w:szCs w:val="28"/>
        </w:rPr>
        <w:t>компаній</w:t>
      </w:r>
      <w:proofErr w:type="spellEnd"/>
      <w:r w:rsidRPr="00201379">
        <w:rPr>
          <w:color w:val="000000"/>
          <w:sz w:val="28"/>
          <w:szCs w:val="28"/>
        </w:rPr>
        <w:t xml:space="preserve"> на </w:t>
      </w:r>
      <w:proofErr w:type="spellStart"/>
      <w:r w:rsidRPr="00201379">
        <w:rPr>
          <w:color w:val="000000"/>
          <w:sz w:val="28"/>
          <w:szCs w:val="28"/>
        </w:rPr>
        <w:t>прикладі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системи</w:t>
      </w:r>
      <w:proofErr w:type="spellEnd"/>
      <w:r w:rsidRPr="00201379">
        <w:rPr>
          <w:color w:val="000000"/>
          <w:sz w:val="28"/>
          <w:szCs w:val="28"/>
        </w:rPr>
        <w:t xml:space="preserve"> DEALS, яка </w:t>
      </w:r>
      <w:proofErr w:type="spellStart"/>
      <w:r w:rsidRPr="00201379">
        <w:rPr>
          <w:color w:val="000000"/>
          <w:sz w:val="28"/>
          <w:szCs w:val="28"/>
        </w:rPr>
        <w:t>запроваджена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українською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компанією</w:t>
      </w:r>
      <w:proofErr w:type="spellEnd"/>
      <w:r w:rsidRPr="00201379">
        <w:rPr>
          <w:color w:val="000000"/>
          <w:sz w:val="28"/>
          <w:szCs w:val="28"/>
        </w:rPr>
        <w:t xml:space="preserve"> з 15-річним </w:t>
      </w:r>
      <w:proofErr w:type="spellStart"/>
      <w:r w:rsidRPr="00201379">
        <w:rPr>
          <w:color w:val="000000"/>
          <w:sz w:val="28"/>
          <w:szCs w:val="28"/>
        </w:rPr>
        <w:t>досвідом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роботи</w:t>
      </w:r>
      <w:proofErr w:type="spellEnd"/>
      <w:r w:rsidRPr="00201379">
        <w:rPr>
          <w:color w:val="000000"/>
          <w:sz w:val="28"/>
          <w:szCs w:val="28"/>
        </w:rPr>
        <w:t xml:space="preserve">. Система DEALS </w:t>
      </w:r>
      <w:proofErr w:type="spellStart"/>
      <w:r w:rsidRPr="00201379">
        <w:rPr>
          <w:color w:val="000000"/>
          <w:sz w:val="28"/>
          <w:szCs w:val="28"/>
        </w:rPr>
        <w:t>забезпечує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підписання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адміністрування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зберігання</w:t>
      </w:r>
      <w:proofErr w:type="spellEnd"/>
      <w:r w:rsidRPr="00201379">
        <w:rPr>
          <w:color w:val="000000"/>
          <w:sz w:val="28"/>
          <w:szCs w:val="28"/>
        </w:rPr>
        <w:t xml:space="preserve"> та доставку в </w:t>
      </w:r>
      <w:proofErr w:type="spellStart"/>
      <w:r w:rsidRPr="00201379">
        <w:rPr>
          <w:color w:val="000000"/>
          <w:sz w:val="28"/>
          <w:szCs w:val="28"/>
        </w:rPr>
        <w:t>електронному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вигляді</w:t>
      </w:r>
      <w:proofErr w:type="spellEnd"/>
      <w:r w:rsidRPr="00201379">
        <w:rPr>
          <w:color w:val="000000"/>
          <w:sz w:val="28"/>
          <w:szCs w:val="28"/>
        </w:rPr>
        <w:t xml:space="preserve"> будь-</w:t>
      </w:r>
      <w:proofErr w:type="spellStart"/>
      <w:r w:rsidRPr="00201379">
        <w:rPr>
          <w:color w:val="000000"/>
          <w:sz w:val="28"/>
          <w:szCs w:val="28"/>
        </w:rPr>
        <w:t>яких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юридично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значущих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документів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якими</w:t>
      </w:r>
      <w:proofErr w:type="spellEnd"/>
      <w:r w:rsidRPr="00201379">
        <w:rPr>
          <w:color w:val="000000"/>
          <w:sz w:val="28"/>
          <w:szCs w:val="28"/>
        </w:rPr>
        <w:t xml:space="preserve"> будь-яка </w:t>
      </w:r>
      <w:proofErr w:type="spellStart"/>
      <w:r w:rsidRPr="00201379">
        <w:rPr>
          <w:color w:val="000000"/>
          <w:sz w:val="28"/>
          <w:szCs w:val="28"/>
        </w:rPr>
        <w:t>компанія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обмінюється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своїми</w:t>
      </w:r>
      <w:proofErr w:type="spellEnd"/>
      <w:r w:rsidRPr="00201379">
        <w:rPr>
          <w:color w:val="000000"/>
          <w:sz w:val="28"/>
          <w:szCs w:val="28"/>
        </w:rPr>
        <w:t xml:space="preserve"> контрагентами в </w:t>
      </w:r>
      <w:proofErr w:type="spellStart"/>
      <w:r w:rsidRPr="00201379">
        <w:rPr>
          <w:color w:val="000000"/>
          <w:sz w:val="28"/>
          <w:szCs w:val="28"/>
        </w:rPr>
        <w:t>усьому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світі</w:t>
      </w:r>
      <w:proofErr w:type="spellEnd"/>
      <w:r w:rsidRPr="00201379">
        <w:rPr>
          <w:color w:val="000000"/>
          <w:sz w:val="28"/>
          <w:szCs w:val="28"/>
        </w:rPr>
        <w:t xml:space="preserve"> в </w:t>
      </w:r>
      <w:proofErr w:type="spellStart"/>
      <w:r w:rsidRPr="00201379">
        <w:rPr>
          <w:color w:val="000000"/>
          <w:sz w:val="28"/>
          <w:szCs w:val="28"/>
        </w:rPr>
        <w:t>режимі</w:t>
      </w:r>
      <w:proofErr w:type="spellEnd"/>
      <w:r w:rsidRPr="00201379">
        <w:rPr>
          <w:color w:val="000000"/>
          <w:sz w:val="28"/>
          <w:szCs w:val="28"/>
        </w:rPr>
        <w:t xml:space="preserve"> онлайн.</w:t>
      </w:r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379">
        <w:rPr>
          <w:color w:val="000000"/>
          <w:sz w:val="28"/>
          <w:szCs w:val="28"/>
        </w:rPr>
        <w:t xml:space="preserve">Так, </w:t>
      </w:r>
      <w:proofErr w:type="spellStart"/>
      <w:r w:rsidRPr="00201379">
        <w:rPr>
          <w:color w:val="000000"/>
          <w:sz w:val="28"/>
          <w:szCs w:val="28"/>
        </w:rPr>
        <w:t>компаніям</w:t>
      </w:r>
      <w:proofErr w:type="spellEnd"/>
      <w:r w:rsidRPr="00201379">
        <w:rPr>
          <w:color w:val="000000"/>
          <w:sz w:val="28"/>
          <w:szCs w:val="28"/>
        </w:rPr>
        <w:t xml:space="preserve"> не </w:t>
      </w:r>
      <w:proofErr w:type="spellStart"/>
      <w:r w:rsidRPr="00201379">
        <w:rPr>
          <w:color w:val="000000"/>
          <w:sz w:val="28"/>
          <w:szCs w:val="28"/>
        </w:rPr>
        <w:t>потрібно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роздруковувати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примірники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договорів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збирати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підписи</w:t>
      </w:r>
      <w:proofErr w:type="spellEnd"/>
      <w:r w:rsidRPr="00201379">
        <w:rPr>
          <w:color w:val="000000"/>
          <w:sz w:val="28"/>
          <w:szCs w:val="28"/>
        </w:rPr>
        <w:t xml:space="preserve"> для </w:t>
      </w:r>
      <w:proofErr w:type="spellStart"/>
      <w:r w:rsidRPr="00201379">
        <w:rPr>
          <w:color w:val="000000"/>
          <w:sz w:val="28"/>
          <w:szCs w:val="28"/>
        </w:rPr>
        <w:t>їх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погодження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знову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друкувати</w:t>
      </w:r>
      <w:proofErr w:type="spellEnd"/>
      <w:r w:rsidRPr="00201379">
        <w:rPr>
          <w:color w:val="000000"/>
          <w:sz w:val="28"/>
          <w:szCs w:val="28"/>
        </w:rPr>
        <w:t xml:space="preserve"> договори з </w:t>
      </w:r>
      <w:proofErr w:type="spellStart"/>
      <w:r w:rsidRPr="00201379">
        <w:rPr>
          <w:color w:val="000000"/>
          <w:sz w:val="28"/>
          <w:szCs w:val="28"/>
        </w:rPr>
        <w:t>внесеними</w:t>
      </w:r>
      <w:proofErr w:type="spellEnd"/>
      <w:r w:rsidRPr="00201379">
        <w:rPr>
          <w:color w:val="000000"/>
          <w:sz w:val="28"/>
          <w:szCs w:val="28"/>
        </w:rPr>
        <w:t xml:space="preserve"> правками та </w:t>
      </w:r>
      <w:proofErr w:type="spellStart"/>
      <w:r w:rsidRPr="00201379">
        <w:rPr>
          <w:color w:val="000000"/>
          <w:sz w:val="28"/>
          <w:szCs w:val="28"/>
        </w:rPr>
        <w:t>шукати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місце</w:t>
      </w:r>
      <w:proofErr w:type="spellEnd"/>
      <w:r w:rsidRPr="00201379">
        <w:rPr>
          <w:color w:val="000000"/>
          <w:sz w:val="28"/>
          <w:szCs w:val="28"/>
        </w:rPr>
        <w:t xml:space="preserve"> для </w:t>
      </w:r>
      <w:proofErr w:type="spellStart"/>
      <w:r w:rsidRPr="00201379">
        <w:rPr>
          <w:color w:val="000000"/>
          <w:sz w:val="28"/>
          <w:szCs w:val="28"/>
        </w:rPr>
        <w:t>зберігання</w:t>
      </w:r>
      <w:proofErr w:type="spellEnd"/>
      <w:r w:rsidRPr="00201379">
        <w:rPr>
          <w:color w:val="000000"/>
          <w:sz w:val="28"/>
          <w:szCs w:val="28"/>
        </w:rPr>
        <w:t xml:space="preserve"> папок з договорами й </w:t>
      </w:r>
      <w:proofErr w:type="spellStart"/>
      <w:r w:rsidRPr="00201379">
        <w:rPr>
          <w:color w:val="000000"/>
          <w:sz w:val="28"/>
          <w:szCs w:val="28"/>
        </w:rPr>
        <w:t>додатковими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угодами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які</w:t>
      </w:r>
      <w:proofErr w:type="spellEnd"/>
      <w:r w:rsidRPr="00201379">
        <w:rPr>
          <w:color w:val="000000"/>
          <w:sz w:val="28"/>
          <w:szCs w:val="28"/>
        </w:rPr>
        <w:t xml:space="preserve"> в </w:t>
      </w:r>
      <w:proofErr w:type="spellStart"/>
      <w:r w:rsidRPr="00201379">
        <w:rPr>
          <w:color w:val="000000"/>
          <w:sz w:val="28"/>
          <w:szCs w:val="28"/>
        </w:rPr>
        <w:t>майбутньому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будуть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підписані</w:t>
      </w:r>
      <w:proofErr w:type="spellEnd"/>
      <w:r w:rsidRPr="00201379">
        <w:rPr>
          <w:color w:val="000000"/>
          <w:sz w:val="28"/>
          <w:szCs w:val="28"/>
        </w:rPr>
        <w:t xml:space="preserve"> до них.</w:t>
      </w:r>
    </w:p>
    <w:p w:rsid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01379">
        <w:rPr>
          <w:color w:val="000000"/>
          <w:sz w:val="28"/>
          <w:szCs w:val="28"/>
        </w:rPr>
        <w:t>Створення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погодження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підписання</w:t>
      </w:r>
      <w:proofErr w:type="spellEnd"/>
      <w:r w:rsidRPr="00201379">
        <w:rPr>
          <w:color w:val="000000"/>
          <w:sz w:val="28"/>
          <w:szCs w:val="28"/>
        </w:rPr>
        <w:t xml:space="preserve"> та </w:t>
      </w:r>
      <w:proofErr w:type="spellStart"/>
      <w:r w:rsidRPr="00201379">
        <w:rPr>
          <w:color w:val="000000"/>
          <w:sz w:val="28"/>
          <w:szCs w:val="28"/>
        </w:rPr>
        <w:t>зберігання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договорів</w:t>
      </w:r>
      <w:proofErr w:type="spellEnd"/>
      <w:r w:rsidRPr="00201379">
        <w:rPr>
          <w:color w:val="000000"/>
          <w:sz w:val="28"/>
          <w:szCs w:val="28"/>
        </w:rPr>
        <w:t xml:space="preserve">, а </w:t>
      </w:r>
      <w:proofErr w:type="spellStart"/>
      <w:r w:rsidRPr="00201379">
        <w:rPr>
          <w:color w:val="000000"/>
          <w:sz w:val="28"/>
          <w:szCs w:val="28"/>
        </w:rPr>
        <w:t>також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додаткових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угод</w:t>
      </w:r>
      <w:proofErr w:type="spellEnd"/>
      <w:r w:rsidRPr="00201379">
        <w:rPr>
          <w:color w:val="000000"/>
          <w:sz w:val="28"/>
          <w:szCs w:val="28"/>
        </w:rPr>
        <w:t xml:space="preserve"> про </w:t>
      </w:r>
      <w:proofErr w:type="spellStart"/>
      <w:r w:rsidRPr="00201379">
        <w:rPr>
          <w:color w:val="000000"/>
          <w:sz w:val="28"/>
          <w:szCs w:val="28"/>
        </w:rPr>
        <w:t>внесення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змін</w:t>
      </w:r>
      <w:proofErr w:type="spellEnd"/>
      <w:r w:rsidRPr="00201379">
        <w:rPr>
          <w:color w:val="000000"/>
          <w:sz w:val="28"/>
          <w:szCs w:val="28"/>
        </w:rPr>
        <w:t xml:space="preserve"> до </w:t>
      </w:r>
      <w:proofErr w:type="spellStart"/>
      <w:r w:rsidRPr="00201379">
        <w:rPr>
          <w:color w:val="000000"/>
          <w:sz w:val="28"/>
          <w:szCs w:val="28"/>
        </w:rPr>
        <w:t>цих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договорів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можна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здійснювати</w:t>
      </w:r>
      <w:proofErr w:type="spellEnd"/>
      <w:r w:rsidRPr="00201379">
        <w:rPr>
          <w:color w:val="000000"/>
          <w:sz w:val="28"/>
          <w:szCs w:val="28"/>
        </w:rPr>
        <w:t xml:space="preserve"> онлайн у </w:t>
      </w:r>
      <w:proofErr w:type="spellStart"/>
      <w:r w:rsidRPr="00201379">
        <w:rPr>
          <w:color w:val="000000"/>
          <w:sz w:val="28"/>
          <w:szCs w:val="28"/>
        </w:rPr>
        <w:t>системі</w:t>
      </w:r>
      <w:proofErr w:type="spellEnd"/>
      <w:r w:rsidRPr="00201379">
        <w:rPr>
          <w:color w:val="000000"/>
          <w:sz w:val="28"/>
          <w:szCs w:val="28"/>
        </w:rPr>
        <w:t xml:space="preserve"> DEALS. Система </w:t>
      </w:r>
      <w:proofErr w:type="spellStart"/>
      <w:r w:rsidRPr="00201379">
        <w:rPr>
          <w:color w:val="000000"/>
          <w:sz w:val="28"/>
          <w:szCs w:val="28"/>
        </w:rPr>
        <w:t>захисту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цього</w:t>
      </w:r>
      <w:proofErr w:type="spellEnd"/>
      <w:r w:rsidRPr="00201379">
        <w:rPr>
          <w:color w:val="000000"/>
          <w:sz w:val="28"/>
          <w:szCs w:val="28"/>
        </w:rPr>
        <w:t xml:space="preserve"> ресурсу </w:t>
      </w:r>
      <w:proofErr w:type="spellStart"/>
      <w:r w:rsidRPr="00201379">
        <w:rPr>
          <w:color w:val="000000"/>
          <w:sz w:val="28"/>
          <w:szCs w:val="28"/>
        </w:rPr>
        <w:t>дозволяє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цілодобовий</w:t>
      </w:r>
      <w:proofErr w:type="spellEnd"/>
      <w:r w:rsidRPr="00201379">
        <w:rPr>
          <w:color w:val="000000"/>
          <w:sz w:val="28"/>
          <w:szCs w:val="28"/>
        </w:rPr>
        <w:t xml:space="preserve"> доступ до </w:t>
      </w:r>
      <w:proofErr w:type="spellStart"/>
      <w:r w:rsidRPr="00201379">
        <w:rPr>
          <w:color w:val="000000"/>
          <w:sz w:val="28"/>
          <w:szCs w:val="28"/>
        </w:rPr>
        <w:t>необхідних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документів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потрібному</w:t>
      </w:r>
      <w:proofErr w:type="spellEnd"/>
      <w:r w:rsidRPr="00201379">
        <w:rPr>
          <w:color w:val="000000"/>
          <w:sz w:val="28"/>
          <w:szCs w:val="28"/>
        </w:rPr>
        <w:t xml:space="preserve"> колу </w:t>
      </w:r>
      <w:proofErr w:type="spellStart"/>
      <w:r w:rsidRPr="00201379">
        <w:rPr>
          <w:color w:val="000000"/>
          <w:sz w:val="28"/>
          <w:szCs w:val="28"/>
        </w:rPr>
        <w:t>осіб</w:t>
      </w:r>
      <w:proofErr w:type="spellEnd"/>
      <w:r w:rsidRPr="00201379">
        <w:rPr>
          <w:color w:val="000000"/>
          <w:sz w:val="28"/>
          <w:szCs w:val="28"/>
        </w:rPr>
        <w:t xml:space="preserve">. Таким чином, за </w:t>
      </w:r>
      <w:proofErr w:type="spellStart"/>
      <w:r w:rsidRPr="00201379">
        <w:rPr>
          <w:color w:val="000000"/>
          <w:sz w:val="28"/>
          <w:szCs w:val="28"/>
        </w:rPr>
        <w:t>допомогою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системи</w:t>
      </w:r>
      <w:proofErr w:type="spellEnd"/>
      <w:r w:rsidRPr="00201379">
        <w:rPr>
          <w:color w:val="000000"/>
          <w:sz w:val="28"/>
          <w:szCs w:val="28"/>
        </w:rPr>
        <w:t xml:space="preserve"> DEALS </w:t>
      </w:r>
      <w:proofErr w:type="spellStart"/>
      <w:r w:rsidRPr="00201379">
        <w:rPr>
          <w:color w:val="000000"/>
          <w:sz w:val="28"/>
          <w:szCs w:val="28"/>
        </w:rPr>
        <w:t>юристи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можуть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оптимізувати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власну</w:t>
      </w:r>
      <w:proofErr w:type="spellEnd"/>
      <w:r w:rsidRPr="00201379">
        <w:rPr>
          <w:color w:val="000000"/>
          <w:sz w:val="28"/>
          <w:szCs w:val="28"/>
        </w:rPr>
        <w:t xml:space="preserve"> роботу, </w:t>
      </w:r>
      <w:proofErr w:type="spellStart"/>
      <w:r w:rsidRPr="00201379">
        <w:rPr>
          <w:color w:val="000000"/>
          <w:sz w:val="28"/>
          <w:szCs w:val="28"/>
        </w:rPr>
        <w:t>зменшити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витрати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компанії</w:t>
      </w:r>
      <w:proofErr w:type="spellEnd"/>
      <w:r w:rsidRPr="00201379">
        <w:rPr>
          <w:color w:val="000000"/>
          <w:sz w:val="28"/>
          <w:szCs w:val="28"/>
        </w:rPr>
        <w:t xml:space="preserve"> на </w:t>
      </w:r>
      <w:proofErr w:type="spellStart"/>
      <w:r w:rsidRPr="00201379">
        <w:rPr>
          <w:color w:val="000000"/>
          <w:sz w:val="28"/>
          <w:szCs w:val="28"/>
        </w:rPr>
        <w:t>папір</w:t>
      </w:r>
      <w:proofErr w:type="spellEnd"/>
      <w:r w:rsidRPr="00201379">
        <w:rPr>
          <w:color w:val="000000"/>
          <w:sz w:val="28"/>
          <w:szCs w:val="28"/>
        </w:rPr>
        <w:t xml:space="preserve"> та </w:t>
      </w:r>
      <w:proofErr w:type="spellStart"/>
      <w:r w:rsidRPr="00201379">
        <w:rPr>
          <w:color w:val="000000"/>
          <w:sz w:val="28"/>
          <w:szCs w:val="28"/>
        </w:rPr>
        <w:t>забезпечення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підписання</w:t>
      </w:r>
      <w:proofErr w:type="spellEnd"/>
      <w:r w:rsidRPr="00201379">
        <w:rPr>
          <w:color w:val="000000"/>
          <w:sz w:val="28"/>
          <w:szCs w:val="28"/>
        </w:rPr>
        <w:t xml:space="preserve"> і </w:t>
      </w:r>
      <w:proofErr w:type="spellStart"/>
      <w:r w:rsidRPr="00201379">
        <w:rPr>
          <w:color w:val="000000"/>
          <w:sz w:val="28"/>
          <w:szCs w:val="28"/>
        </w:rPr>
        <w:t>зберігання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документів</w:t>
      </w:r>
      <w:proofErr w:type="spellEnd"/>
      <w:r w:rsidRPr="00201379">
        <w:rPr>
          <w:color w:val="000000"/>
          <w:sz w:val="28"/>
          <w:szCs w:val="28"/>
        </w:rPr>
        <w:t xml:space="preserve">, а </w:t>
      </w:r>
      <w:proofErr w:type="spellStart"/>
      <w:r w:rsidRPr="00201379">
        <w:rPr>
          <w:color w:val="000000"/>
          <w:sz w:val="28"/>
          <w:szCs w:val="28"/>
        </w:rPr>
        <w:t>також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зробити</w:t>
      </w:r>
      <w:proofErr w:type="spellEnd"/>
      <w:r w:rsidRPr="00201379">
        <w:rPr>
          <w:color w:val="000000"/>
          <w:sz w:val="28"/>
          <w:szCs w:val="28"/>
        </w:rPr>
        <w:t xml:space="preserve"> добру справу – </w:t>
      </w:r>
      <w:proofErr w:type="spellStart"/>
      <w:r w:rsidRPr="00201379">
        <w:rPr>
          <w:color w:val="000000"/>
          <w:sz w:val="28"/>
          <w:szCs w:val="28"/>
        </w:rPr>
        <w:t>захистити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навколишнє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природне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середовище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від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знищення</w:t>
      </w:r>
      <w:proofErr w:type="spellEnd"/>
      <w:r w:rsidRPr="00201379">
        <w:rPr>
          <w:color w:val="000000"/>
          <w:sz w:val="28"/>
          <w:szCs w:val="28"/>
        </w:rPr>
        <w:t xml:space="preserve"> шляхом </w:t>
      </w:r>
      <w:proofErr w:type="spellStart"/>
      <w:r w:rsidRPr="00201379">
        <w:rPr>
          <w:color w:val="000000"/>
          <w:sz w:val="28"/>
          <w:szCs w:val="28"/>
        </w:rPr>
        <w:t>вирубки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лісів</w:t>
      </w:r>
      <w:proofErr w:type="spellEnd"/>
      <w:r w:rsidRPr="00201379">
        <w:rPr>
          <w:color w:val="000000"/>
          <w:sz w:val="28"/>
          <w:szCs w:val="28"/>
        </w:rPr>
        <w:t xml:space="preserve">, </w:t>
      </w:r>
      <w:proofErr w:type="spellStart"/>
      <w:r w:rsidRPr="00201379">
        <w:rPr>
          <w:color w:val="000000"/>
          <w:sz w:val="28"/>
          <w:szCs w:val="28"/>
        </w:rPr>
        <w:t>які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використовуються</w:t>
      </w:r>
      <w:proofErr w:type="spellEnd"/>
      <w:r w:rsidRPr="00201379">
        <w:rPr>
          <w:color w:val="000000"/>
          <w:sz w:val="28"/>
          <w:szCs w:val="28"/>
        </w:rPr>
        <w:t xml:space="preserve"> для </w:t>
      </w:r>
      <w:proofErr w:type="spellStart"/>
      <w:r w:rsidRPr="00201379">
        <w:rPr>
          <w:color w:val="000000"/>
          <w:sz w:val="28"/>
          <w:szCs w:val="28"/>
        </w:rPr>
        <w:t>виробництва</w:t>
      </w:r>
      <w:proofErr w:type="spellEnd"/>
      <w:r w:rsidRPr="00201379">
        <w:rPr>
          <w:color w:val="000000"/>
          <w:sz w:val="28"/>
          <w:szCs w:val="28"/>
        </w:rPr>
        <w:t xml:space="preserve"> </w:t>
      </w:r>
      <w:proofErr w:type="spellStart"/>
      <w:r w:rsidRPr="00201379">
        <w:rPr>
          <w:color w:val="000000"/>
          <w:sz w:val="28"/>
          <w:szCs w:val="28"/>
        </w:rPr>
        <w:t>паперу</w:t>
      </w:r>
      <w:proofErr w:type="spellEnd"/>
      <w:r w:rsidRPr="00201379">
        <w:rPr>
          <w:color w:val="000000"/>
          <w:sz w:val="28"/>
          <w:szCs w:val="28"/>
        </w:rPr>
        <w:t>.</w:t>
      </w:r>
    </w:p>
    <w:p w:rsid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01379" w:rsidRPr="00201379" w:rsidRDefault="00201379" w:rsidP="002013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201379" w:rsidRPr="00201379" w:rsidRDefault="00201379" w:rsidP="00201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1379" w:rsidRPr="00201379" w:rsidSect="002013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79"/>
    <w:rsid w:val="00201379"/>
    <w:rsid w:val="00D3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584B"/>
  <w15:chartTrackingRefBased/>
  <w15:docId w15:val="{8DF5C599-7B70-4291-B987-DED9519A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13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3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3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ubname">
    <w:name w:val="subname"/>
    <w:basedOn w:val="a"/>
    <w:rsid w:val="00201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1379"/>
    <w:rPr>
      <w:color w:val="0000FF"/>
      <w:u w:val="single"/>
    </w:rPr>
  </w:style>
  <w:style w:type="character" w:customStyle="1" w:styleId="commentsviews">
    <w:name w:val="comments_views"/>
    <w:basedOn w:val="a0"/>
    <w:rsid w:val="00201379"/>
  </w:style>
  <w:style w:type="paragraph" w:customStyle="1" w:styleId="abstract">
    <w:name w:val="abstract"/>
    <w:basedOn w:val="a"/>
    <w:rsid w:val="00201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01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137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013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ib.com.ua/ua/127451-internet-magazinam_varto_pridilyati_uvagu_zahistu_informacii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1788</Words>
  <Characters>10196</Characters>
  <Application>Microsoft Office Word</Application>
  <DocSecurity>0</DocSecurity>
  <Lines>84</Lines>
  <Paragraphs>23</Paragraphs>
  <ScaleCrop>false</ScaleCrop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2020-09-04T12:29:00Z</dcterms:created>
  <dcterms:modified xsi:type="dcterms:W3CDTF">2020-09-04T12:32:00Z</dcterms:modified>
</cp:coreProperties>
</file>