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3F" w:rsidRDefault="00DE3B3F" w:rsidP="00DE3B3F">
      <w:pPr>
        <w:jc w:val="center"/>
        <w:rPr>
          <w:lang w:val="uk-UA"/>
        </w:rPr>
      </w:pPr>
      <w:r>
        <w:rPr>
          <w:lang w:val="uk-UA"/>
        </w:rPr>
        <w:t>Методичне забезпечення практичних занять.</w:t>
      </w:r>
    </w:p>
    <w:p w:rsidR="00DE3B3F" w:rsidRDefault="00DE3B3F" w:rsidP="00DE3B3F">
      <w:pPr>
        <w:ind w:firstLine="0"/>
        <w:jc w:val="center"/>
        <w:rPr>
          <w:lang w:val="uk-UA"/>
        </w:rPr>
      </w:pPr>
      <w:r>
        <w:rPr>
          <w:lang w:val="uk-UA"/>
        </w:rPr>
        <w:t xml:space="preserve">Укладач – кандидат мистецтвознавства, ст. викладач </w:t>
      </w:r>
      <w:proofErr w:type="spellStart"/>
      <w:r>
        <w:rPr>
          <w:lang w:val="uk-UA"/>
        </w:rPr>
        <w:t>Гердова</w:t>
      </w:r>
      <w:proofErr w:type="spellEnd"/>
      <w:r>
        <w:rPr>
          <w:lang w:val="uk-UA"/>
        </w:rPr>
        <w:t xml:space="preserve"> Т.С.</w:t>
      </w:r>
    </w:p>
    <w:p w:rsidR="00DE3B3F" w:rsidRDefault="00DE3B3F" w:rsidP="00DE3B3F">
      <w:pPr>
        <w:ind w:firstLine="0"/>
        <w:jc w:val="center"/>
        <w:rPr>
          <w:lang w:val="uk-UA"/>
        </w:rPr>
      </w:pPr>
    </w:p>
    <w:p w:rsidR="00DE3B3F" w:rsidRDefault="00DE3B3F" w:rsidP="00DE3B3F">
      <w:pPr>
        <w:ind w:firstLine="0"/>
        <w:jc w:val="left"/>
        <w:rPr>
          <w:lang w:val="uk-UA"/>
        </w:rPr>
      </w:pPr>
      <w:r>
        <w:rPr>
          <w:lang w:val="uk-UA"/>
        </w:rPr>
        <w:t>Заняття 1.</w:t>
      </w:r>
    </w:p>
    <w:p w:rsidR="00DE3B3F" w:rsidRDefault="00DE3B3F" w:rsidP="00DE3B3F">
      <w:pPr>
        <w:ind w:left="709"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t>Тема: Музика Античності,  Середньовіччя та епохи Відродження.</w:t>
      </w:r>
    </w:p>
    <w:p w:rsidR="00DE3B3F" w:rsidRDefault="00DE3B3F" w:rsidP="00DE3B3F">
      <w:pPr>
        <w:ind w:firstLine="0"/>
        <w:jc w:val="center"/>
        <w:rPr>
          <w:lang w:val="uk-UA"/>
        </w:rPr>
      </w:pPr>
      <w:r>
        <w:rPr>
          <w:lang w:val="uk-UA"/>
        </w:rPr>
        <w:t>План.</w:t>
      </w:r>
    </w:p>
    <w:p w:rsidR="00DE3B3F" w:rsidRDefault="00DE3B3F" w:rsidP="00DE3B3F">
      <w:pPr>
        <w:ind w:firstLine="0"/>
        <w:jc w:val="left"/>
        <w:rPr>
          <w:lang w:val="uk-UA"/>
        </w:rPr>
      </w:pPr>
      <w:r>
        <w:rPr>
          <w:lang w:val="uk-UA"/>
        </w:rPr>
        <w:t>1. Визначення терміну Античність. Основні етапи розвитку.</w:t>
      </w:r>
    </w:p>
    <w:p w:rsidR="00DE3B3F" w:rsidRDefault="00DE3B3F" w:rsidP="00DE3B3F">
      <w:pPr>
        <w:ind w:firstLine="0"/>
        <w:jc w:val="left"/>
        <w:rPr>
          <w:lang w:val="uk-UA"/>
        </w:rPr>
      </w:pPr>
      <w:r>
        <w:rPr>
          <w:lang w:val="uk-UA"/>
        </w:rPr>
        <w:t>2. Особливості музичного мистецтва епохи Античності.</w:t>
      </w:r>
    </w:p>
    <w:p w:rsidR="00DE3B3F" w:rsidRDefault="00DE3B3F" w:rsidP="00DE3B3F">
      <w:pPr>
        <w:ind w:firstLine="0"/>
        <w:jc w:val="left"/>
        <w:rPr>
          <w:lang w:val="uk-UA"/>
        </w:rPr>
      </w:pPr>
      <w:r>
        <w:rPr>
          <w:lang w:val="uk-UA"/>
        </w:rPr>
        <w:t>3. Древньогрецький театр та музичний інструментарій Античності.</w:t>
      </w:r>
    </w:p>
    <w:p w:rsidR="00DE3B3F" w:rsidRDefault="00DE3B3F" w:rsidP="00DE3B3F">
      <w:pPr>
        <w:ind w:firstLine="0"/>
        <w:jc w:val="left"/>
        <w:rPr>
          <w:lang w:val="uk-UA"/>
        </w:rPr>
      </w:pPr>
      <w:r>
        <w:rPr>
          <w:lang w:val="uk-UA"/>
        </w:rPr>
        <w:t>4. Основні тенденції музичного мистецтва Середньовіччя.</w:t>
      </w:r>
    </w:p>
    <w:p w:rsidR="00DE3B3F" w:rsidRDefault="00DE3B3F" w:rsidP="00DE3B3F">
      <w:pPr>
        <w:ind w:firstLine="0"/>
        <w:jc w:val="left"/>
        <w:rPr>
          <w:lang w:val="uk-UA"/>
        </w:rPr>
      </w:pPr>
      <w:r>
        <w:rPr>
          <w:lang w:val="uk-UA"/>
        </w:rPr>
        <w:t xml:space="preserve">5. Церковна музика, григоріанський хорал та григоріанська меса Середньовіччя. </w:t>
      </w:r>
    </w:p>
    <w:p w:rsidR="00DE3B3F" w:rsidRDefault="00DE3B3F" w:rsidP="00DE3B3F">
      <w:pPr>
        <w:ind w:firstLine="0"/>
        <w:jc w:val="left"/>
        <w:rPr>
          <w:lang w:val="uk-UA"/>
        </w:rPr>
      </w:pPr>
      <w:r>
        <w:rPr>
          <w:lang w:val="uk-UA"/>
        </w:rPr>
        <w:t>6. Характеристика світської музики Середньовіччя. Трубадури, трувери, мейстерзінгери.</w:t>
      </w:r>
    </w:p>
    <w:p w:rsidR="00DE3B3F" w:rsidRDefault="00DE3B3F" w:rsidP="00DE3B3F">
      <w:pPr>
        <w:ind w:firstLine="0"/>
        <w:jc w:val="left"/>
        <w:rPr>
          <w:lang w:val="uk-UA"/>
        </w:rPr>
      </w:pPr>
      <w:r>
        <w:rPr>
          <w:lang w:val="uk-UA"/>
        </w:rPr>
        <w:t xml:space="preserve">7. </w:t>
      </w:r>
      <w:proofErr w:type="spellStart"/>
      <w:r>
        <w:rPr>
          <w:lang w:val="uk-UA"/>
        </w:rPr>
        <w:t>Органум</w:t>
      </w:r>
      <w:proofErr w:type="spellEnd"/>
      <w:r>
        <w:rPr>
          <w:lang w:val="uk-UA"/>
        </w:rPr>
        <w:t xml:space="preserve"> – раннє багатоголосся Франції середніх віків.</w:t>
      </w:r>
    </w:p>
    <w:p w:rsidR="00DE3B3F" w:rsidRDefault="00DE3B3F" w:rsidP="00DE3B3F">
      <w:pPr>
        <w:ind w:firstLine="0"/>
        <w:jc w:val="left"/>
        <w:rPr>
          <w:lang w:val="uk-UA"/>
        </w:rPr>
      </w:pPr>
      <w:r>
        <w:rPr>
          <w:lang w:val="uk-UA"/>
        </w:rPr>
        <w:t>8. Естетичні ідеали Відродження та їх втілення в музичному мистецтві.</w:t>
      </w:r>
    </w:p>
    <w:p w:rsidR="00DE3B3F" w:rsidRDefault="00DE3B3F" w:rsidP="00DE3B3F">
      <w:pPr>
        <w:ind w:firstLine="0"/>
        <w:jc w:val="left"/>
        <w:rPr>
          <w:lang w:val="uk-UA"/>
        </w:rPr>
      </w:pPr>
      <w:r>
        <w:rPr>
          <w:lang w:val="uk-UA"/>
        </w:rPr>
        <w:t xml:space="preserve">9. </w:t>
      </w:r>
      <w:proofErr w:type="spellStart"/>
      <w:r>
        <w:rPr>
          <w:lang w:val="en-US"/>
        </w:rPr>
        <w:t>Ars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nova</w:t>
      </w:r>
      <w:r>
        <w:rPr>
          <w:lang w:val="uk-UA"/>
        </w:rPr>
        <w:t xml:space="preserve"> та жанр </w:t>
      </w:r>
      <w:proofErr w:type="spellStart"/>
      <w:r>
        <w:rPr>
          <w:lang w:val="uk-UA"/>
        </w:rPr>
        <w:t>мадрігала</w:t>
      </w:r>
      <w:proofErr w:type="spellEnd"/>
      <w:r>
        <w:rPr>
          <w:lang w:val="uk-UA"/>
        </w:rPr>
        <w:t>.</w:t>
      </w:r>
    </w:p>
    <w:p w:rsidR="00DE3B3F" w:rsidRDefault="00DE3B3F" w:rsidP="00DE3B3F">
      <w:pPr>
        <w:ind w:firstLine="0"/>
        <w:jc w:val="left"/>
        <w:rPr>
          <w:lang w:val="uk-UA"/>
        </w:rPr>
      </w:pPr>
      <w:r>
        <w:rPr>
          <w:lang w:val="uk-UA"/>
        </w:rPr>
        <w:t>10. Світські жанри музичного мистецтва.</w:t>
      </w:r>
    </w:p>
    <w:p w:rsidR="00DE3B3F" w:rsidRDefault="00DE3B3F" w:rsidP="00DE3B3F">
      <w:pPr>
        <w:ind w:firstLine="0"/>
        <w:jc w:val="left"/>
        <w:rPr>
          <w:lang w:val="uk-UA"/>
        </w:rPr>
      </w:pPr>
    </w:p>
    <w:p w:rsidR="006C30B6" w:rsidRDefault="006C30B6" w:rsidP="006C30B6">
      <w:pPr>
        <w:ind w:firstLine="851"/>
        <w:jc w:val="left"/>
        <w:rPr>
          <w:lang w:val="uk-UA"/>
        </w:rPr>
      </w:pPr>
      <w:r>
        <w:rPr>
          <w:lang w:val="uk-UA"/>
        </w:rPr>
        <w:t>Заняття 2.</w:t>
      </w:r>
    </w:p>
    <w:p w:rsidR="006C30B6" w:rsidRDefault="006C30B6" w:rsidP="006C30B6">
      <w:pPr>
        <w:ind w:firstLine="851"/>
        <w:jc w:val="left"/>
        <w:rPr>
          <w:szCs w:val="28"/>
          <w:lang w:val="uk-UA"/>
        </w:rPr>
      </w:pPr>
      <w:r>
        <w:rPr>
          <w:szCs w:val="28"/>
          <w:lang w:val="uk-UA"/>
        </w:rPr>
        <w:t>Тема: Ідейні та естетичні засади музичного мистецтва Х</w:t>
      </w:r>
      <w:r>
        <w:rPr>
          <w:szCs w:val="28"/>
          <w:lang w:val="en-US"/>
        </w:rPr>
        <w:t>V</w:t>
      </w:r>
      <w:r>
        <w:rPr>
          <w:szCs w:val="28"/>
          <w:lang w:val="uk-UA"/>
        </w:rPr>
        <w:t xml:space="preserve">ІІ </w:t>
      </w:r>
      <w:r>
        <w:rPr>
          <w:szCs w:val="28"/>
        </w:rPr>
        <w:t xml:space="preserve">– </w:t>
      </w:r>
      <w:r>
        <w:rPr>
          <w:szCs w:val="28"/>
          <w:lang w:val="uk-UA"/>
        </w:rPr>
        <w:t>першої половини Х</w:t>
      </w:r>
      <w:r>
        <w:rPr>
          <w:szCs w:val="28"/>
          <w:lang w:val="en-US"/>
        </w:rPr>
        <w:t>V</w:t>
      </w:r>
      <w:r>
        <w:rPr>
          <w:szCs w:val="28"/>
          <w:lang w:val="uk-UA"/>
        </w:rPr>
        <w:t>ІІІ ст.</w:t>
      </w:r>
    </w:p>
    <w:p w:rsidR="006C30B6" w:rsidRDefault="006C30B6" w:rsidP="006C30B6">
      <w:pPr>
        <w:ind w:firstLine="0"/>
        <w:jc w:val="center"/>
        <w:rPr>
          <w:lang w:val="uk-UA"/>
        </w:rPr>
      </w:pPr>
      <w:r>
        <w:rPr>
          <w:lang w:val="uk-UA"/>
        </w:rPr>
        <w:t>План</w:t>
      </w:r>
    </w:p>
    <w:p w:rsidR="006C30B6" w:rsidRDefault="006C30B6" w:rsidP="006C30B6">
      <w:pPr>
        <w:ind w:firstLine="0"/>
        <w:jc w:val="left"/>
        <w:rPr>
          <w:lang w:val="uk-UA"/>
        </w:rPr>
      </w:pPr>
      <w:r>
        <w:rPr>
          <w:lang w:val="uk-UA"/>
        </w:rPr>
        <w:t>1. Оперні школи Італії.</w:t>
      </w:r>
    </w:p>
    <w:p w:rsidR="006C30B6" w:rsidRDefault="006C30B6" w:rsidP="006C30B6">
      <w:pPr>
        <w:ind w:firstLine="0"/>
        <w:jc w:val="left"/>
        <w:rPr>
          <w:lang w:val="uk-UA"/>
        </w:rPr>
      </w:pPr>
      <w:r>
        <w:rPr>
          <w:lang w:val="uk-UA"/>
        </w:rPr>
        <w:t>2. Новаторство А. </w:t>
      </w:r>
      <w:proofErr w:type="spellStart"/>
      <w:r>
        <w:rPr>
          <w:lang w:val="uk-UA"/>
        </w:rPr>
        <w:t>Скарлатті</w:t>
      </w:r>
      <w:proofErr w:type="spellEnd"/>
      <w:r>
        <w:rPr>
          <w:lang w:val="uk-UA"/>
        </w:rPr>
        <w:t xml:space="preserve"> в оперному мистецтві Неаполітанської школи.</w:t>
      </w:r>
    </w:p>
    <w:p w:rsidR="006C30B6" w:rsidRDefault="006C30B6" w:rsidP="006C30B6">
      <w:pPr>
        <w:ind w:firstLine="0"/>
        <w:jc w:val="left"/>
        <w:rPr>
          <w:lang w:val="uk-UA"/>
        </w:rPr>
      </w:pPr>
      <w:r>
        <w:rPr>
          <w:lang w:val="uk-UA"/>
        </w:rPr>
        <w:t>3. Інструментальна музика в Італії Х</w:t>
      </w:r>
      <w:r>
        <w:rPr>
          <w:lang w:val="en-US"/>
        </w:rPr>
        <w:t>V</w:t>
      </w:r>
      <w:r>
        <w:rPr>
          <w:lang w:val="uk-UA"/>
        </w:rPr>
        <w:t>ІІ ст.</w:t>
      </w:r>
    </w:p>
    <w:p w:rsidR="006C30B6" w:rsidRDefault="006C30B6" w:rsidP="006C30B6">
      <w:pPr>
        <w:ind w:firstLine="0"/>
        <w:jc w:val="left"/>
        <w:rPr>
          <w:lang w:val="uk-UA"/>
        </w:rPr>
      </w:pPr>
      <w:r>
        <w:rPr>
          <w:lang w:val="uk-UA"/>
        </w:rPr>
        <w:t xml:space="preserve">4. Органне мистецтво </w:t>
      </w:r>
      <w:proofErr w:type="spellStart"/>
      <w:r>
        <w:rPr>
          <w:lang w:val="uk-UA"/>
        </w:rPr>
        <w:t>Дж</w:t>
      </w:r>
      <w:proofErr w:type="spellEnd"/>
      <w:r>
        <w:rPr>
          <w:lang w:val="uk-UA"/>
        </w:rPr>
        <w:t>. </w:t>
      </w:r>
      <w:proofErr w:type="spellStart"/>
      <w:r>
        <w:rPr>
          <w:lang w:val="uk-UA"/>
        </w:rPr>
        <w:t>Фрескобальді</w:t>
      </w:r>
      <w:proofErr w:type="spellEnd"/>
      <w:r>
        <w:rPr>
          <w:lang w:val="uk-UA"/>
        </w:rPr>
        <w:t>.</w:t>
      </w:r>
    </w:p>
    <w:p w:rsidR="006C30B6" w:rsidRDefault="006C30B6" w:rsidP="006C30B6">
      <w:pPr>
        <w:ind w:firstLine="0"/>
        <w:jc w:val="left"/>
        <w:rPr>
          <w:lang w:val="uk-UA"/>
        </w:rPr>
      </w:pPr>
      <w:r>
        <w:rPr>
          <w:lang w:val="uk-UA"/>
        </w:rPr>
        <w:t>5. Характеристика стилю видатних скрипалів Італії Х</w:t>
      </w:r>
      <w:r>
        <w:rPr>
          <w:lang w:val="en-US"/>
        </w:rPr>
        <w:t>V</w:t>
      </w:r>
      <w:r>
        <w:rPr>
          <w:lang w:val="uk-UA"/>
        </w:rPr>
        <w:t xml:space="preserve">ІІ ст. </w:t>
      </w:r>
    </w:p>
    <w:p w:rsidR="006C30B6" w:rsidRDefault="006C30B6" w:rsidP="006C30B6">
      <w:pPr>
        <w:ind w:firstLine="0"/>
        <w:jc w:val="left"/>
        <w:rPr>
          <w:lang w:val="uk-UA"/>
        </w:rPr>
      </w:pPr>
      <w:r>
        <w:rPr>
          <w:lang w:val="uk-UA"/>
        </w:rPr>
        <w:t>6. Основні стильові риси клавірних сонат Д. </w:t>
      </w:r>
      <w:proofErr w:type="spellStart"/>
      <w:r>
        <w:rPr>
          <w:lang w:val="uk-UA"/>
        </w:rPr>
        <w:t>Скарлатті</w:t>
      </w:r>
      <w:proofErr w:type="spellEnd"/>
      <w:r>
        <w:rPr>
          <w:lang w:val="uk-UA"/>
        </w:rPr>
        <w:t xml:space="preserve">. </w:t>
      </w:r>
    </w:p>
    <w:p w:rsidR="00DE3B3F" w:rsidRDefault="00DE3B3F" w:rsidP="00DE3B3F">
      <w:pPr>
        <w:ind w:firstLine="851"/>
        <w:jc w:val="left"/>
        <w:rPr>
          <w:lang w:val="uk-UA"/>
        </w:rPr>
      </w:pPr>
    </w:p>
    <w:p w:rsidR="00DE3B3F" w:rsidRDefault="006C30B6" w:rsidP="00DE3B3F">
      <w:pPr>
        <w:ind w:firstLine="567"/>
        <w:jc w:val="left"/>
        <w:rPr>
          <w:lang w:val="uk-UA"/>
        </w:rPr>
      </w:pPr>
      <w:r>
        <w:rPr>
          <w:lang w:val="uk-UA"/>
        </w:rPr>
        <w:t>Заняття 3</w:t>
      </w:r>
      <w:r w:rsidR="00DE3B3F">
        <w:rPr>
          <w:lang w:val="uk-UA"/>
        </w:rPr>
        <w:t xml:space="preserve">. </w:t>
      </w:r>
    </w:p>
    <w:p w:rsidR="00DE3B3F" w:rsidRDefault="00DE3B3F" w:rsidP="00DE3B3F">
      <w:pPr>
        <w:ind w:firstLine="567"/>
        <w:jc w:val="left"/>
        <w:rPr>
          <w:szCs w:val="28"/>
          <w:lang w:val="uk-UA"/>
        </w:rPr>
      </w:pPr>
      <w:r>
        <w:rPr>
          <w:szCs w:val="28"/>
          <w:lang w:val="uk-UA"/>
        </w:rPr>
        <w:t>Тема: Класицизм в музичному мистецтві.</w:t>
      </w:r>
      <w:bookmarkStart w:id="0" w:name="_GoBack"/>
      <w:bookmarkEnd w:id="0"/>
    </w:p>
    <w:p w:rsidR="00DE3B3F" w:rsidRDefault="00DE3B3F" w:rsidP="00DE3B3F">
      <w:pPr>
        <w:ind w:firstLine="0"/>
        <w:jc w:val="center"/>
        <w:rPr>
          <w:lang w:val="uk-UA"/>
        </w:rPr>
      </w:pPr>
      <w:r>
        <w:rPr>
          <w:lang w:val="uk-UA"/>
        </w:rPr>
        <w:lastRenderedPageBreak/>
        <w:t>План</w:t>
      </w:r>
    </w:p>
    <w:p w:rsidR="00DE3B3F" w:rsidRDefault="00DE3B3F" w:rsidP="00DE3B3F">
      <w:pPr>
        <w:ind w:firstLine="0"/>
        <w:jc w:val="left"/>
        <w:rPr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Ідейно</w:t>
      </w:r>
      <w:proofErr w:type="spellEnd"/>
      <w:r>
        <w:rPr>
          <w:lang w:val="uk-UA"/>
        </w:rPr>
        <w:t>-філософські засади  французької музики Х</w:t>
      </w:r>
      <w:r>
        <w:rPr>
          <w:lang w:val="en-US"/>
        </w:rPr>
        <w:t>V</w:t>
      </w:r>
      <w:r>
        <w:rPr>
          <w:lang w:val="uk-UA"/>
        </w:rPr>
        <w:t>ІІ ст.</w:t>
      </w:r>
    </w:p>
    <w:p w:rsidR="00DE3B3F" w:rsidRDefault="00DE3B3F" w:rsidP="00DE3B3F">
      <w:pPr>
        <w:ind w:firstLine="0"/>
        <w:jc w:val="left"/>
        <w:rPr>
          <w:lang w:val="uk-UA"/>
        </w:rPr>
      </w:pPr>
      <w:r>
        <w:rPr>
          <w:lang w:val="uk-UA"/>
        </w:rPr>
        <w:t xml:space="preserve">2. Ж.-Б. </w:t>
      </w:r>
      <w:proofErr w:type="spellStart"/>
      <w:r>
        <w:rPr>
          <w:lang w:val="uk-UA"/>
        </w:rPr>
        <w:t>Люллі</w:t>
      </w:r>
      <w:proofErr w:type="spellEnd"/>
      <w:r>
        <w:rPr>
          <w:lang w:val="uk-UA"/>
        </w:rPr>
        <w:t xml:space="preserve"> – засновник французької оперної школи. . </w:t>
      </w:r>
    </w:p>
    <w:p w:rsidR="00DE3B3F" w:rsidRDefault="00DE3B3F" w:rsidP="00DE3B3F">
      <w:pPr>
        <w:ind w:firstLine="0"/>
        <w:jc w:val="left"/>
        <w:rPr>
          <w:lang w:val="uk-UA"/>
        </w:rPr>
      </w:pPr>
      <w:r>
        <w:rPr>
          <w:lang w:val="uk-UA"/>
        </w:rPr>
        <w:t xml:space="preserve">3. Ж.-Ф. Рамо. Клавірна творчість. </w:t>
      </w:r>
    </w:p>
    <w:p w:rsidR="00DE3B3F" w:rsidRDefault="00DE3B3F" w:rsidP="00DE3B3F">
      <w:pPr>
        <w:ind w:firstLine="0"/>
        <w:jc w:val="left"/>
        <w:rPr>
          <w:lang w:val="uk-UA"/>
        </w:rPr>
      </w:pPr>
      <w:r>
        <w:rPr>
          <w:lang w:val="uk-UA"/>
        </w:rPr>
        <w:t>4. Клавесинна музика Франції Х</w:t>
      </w:r>
      <w:r>
        <w:rPr>
          <w:lang w:val="en-US"/>
        </w:rPr>
        <w:t>V</w:t>
      </w:r>
      <w:r>
        <w:rPr>
          <w:lang w:val="uk-UA"/>
        </w:rPr>
        <w:t>ІІ ст.</w:t>
      </w:r>
    </w:p>
    <w:p w:rsidR="00DE3B3F" w:rsidRDefault="00DE3B3F" w:rsidP="00DE3B3F">
      <w:pPr>
        <w:ind w:firstLine="0"/>
        <w:jc w:val="left"/>
        <w:rPr>
          <w:lang w:val="uk-UA"/>
        </w:rPr>
      </w:pPr>
    </w:p>
    <w:p w:rsidR="005C006E" w:rsidRPr="00DE3B3F" w:rsidRDefault="006C30B6" w:rsidP="00DE3B3F"/>
    <w:sectPr w:rsidR="005C006E" w:rsidRPr="00DE3B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EA"/>
    <w:rsid w:val="001D5934"/>
    <w:rsid w:val="003157B9"/>
    <w:rsid w:val="003E53A1"/>
    <w:rsid w:val="0041052A"/>
    <w:rsid w:val="006C25AB"/>
    <w:rsid w:val="006C30B6"/>
    <w:rsid w:val="00785ACA"/>
    <w:rsid w:val="00880B16"/>
    <w:rsid w:val="008F2F3C"/>
    <w:rsid w:val="00B02AF8"/>
    <w:rsid w:val="00C26DE6"/>
    <w:rsid w:val="00C65254"/>
    <w:rsid w:val="00D4641A"/>
    <w:rsid w:val="00DE3B3F"/>
    <w:rsid w:val="00DF043E"/>
    <w:rsid w:val="00E168EA"/>
    <w:rsid w:val="00E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111C7-54C2-4195-82A3-8EF76699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254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5</cp:revision>
  <dcterms:created xsi:type="dcterms:W3CDTF">2020-09-04T12:14:00Z</dcterms:created>
  <dcterms:modified xsi:type="dcterms:W3CDTF">2020-09-04T13:29:00Z</dcterms:modified>
</cp:coreProperties>
</file>