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E0" w:rsidRPr="006201E0" w:rsidRDefault="006201E0" w:rsidP="006201E0">
      <w:pPr>
        <w:jc w:val="center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ІНДИВІДУАЛЬНЕ ПРАКТИЧНЕ ЗАВДАННЯ: МЕТОДИЧНІ РЕКОМЕНДАЦІЇ</w:t>
      </w:r>
    </w:p>
    <w:p w:rsidR="006201E0" w:rsidRDefault="006201E0" w:rsidP="006201E0">
      <w:pPr>
        <w:jc w:val="both"/>
        <w:rPr>
          <w:b/>
          <w:bCs/>
          <w:i/>
          <w:iCs/>
          <w:color w:val="000000"/>
        </w:rPr>
      </w:pPr>
    </w:p>
    <w:p w:rsidR="006201E0" w:rsidRDefault="006201E0" w:rsidP="006201E0">
      <w:pPr>
        <w:jc w:val="both"/>
        <w:rPr>
          <w:i/>
          <w:iCs/>
          <w:lang w:val="uk-UA"/>
        </w:rPr>
      </w:pPr>
    </w:p>
    <w:p w:rsidR="006201E0" w:rsidRDefault="006201E0" w:rsidP="006201E0">
      <w:pPr>
        <w:jc w:val="both"/>
        <w:rPr>
          <w:i/>
          <w:iCs/>
          <w:lang w:val="uk-UA"/>
        </w:rPr>
      </w:pPr>
    </w:p>
    <w:p w:rsidR="006201E0" w:rsidRDefault="006201E0" w:rsidP="006201E0">
      <w:pPr>
        <w:jc w:val="both"/>
        <w:rPr>
          <w:iCs/>
          <w:color w:val="000000"/>
          <w:lang w:val="uk-UA"/>
        </w:rPr>
      </w:pPr>
      <w:r w:rsidRPr="006201E0">
        <w:rPr>
          <w:b/>
          <w:bCs/>
          <w:iCs/>
          <w:color w:val="000000"/>
          <w:lang w:val="uk-UA"/>
        </w:rPr>
        <w:t>Індивідуальне дослідницьке завдання</w:t>
      </w:r>
      <w:r w:rsidRPr="006201E0">
        <w:rPr>
          <w:bCs/>
          <w:iCs/>
          <w:color w:val="000000"/>
          <w:lang w:val="uk-UA"/>
        </w:rPr>
        <w:t xml:space="preserve"> (ІДЗ)</w:t>
      </w:r>
      <w:r w:rsidRPr="006201E0">
        <w:rPr>
          <w:iCs/>
          <w:color w:val="000000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щодо методів впливу реклами на споживача та опанувати сучасні методи аналізу рекламного дискурсу. </w:t>
      </w:r>
    </w:p>
    <w:p w:rsidR="006201E0" w:rsidRPr="006201E0" w:rsidRDefault="006201E0" w:rsidP="006201E0">
      <w:pPr>
        <w:jc w:val="both"/>
        <w:rPr>
          <w:iCs/>
          <w:color w:val="000000"/>
          <w:lang w:val="uk-UA"/>
        </w:rPr>
      </w:pPr>
    </w:p>
    <w:p w:rsidR="006201E0" w:rsidRPr="006201E0" w:rsidRDefault="006201E0" w:rsidP="006201E0">
      <w:pPr>
        <w:jc w:val="both"/>
        <w:rPr>
          <w:bCs/>
          <w:color w:val="000000"/>
          <w:lang w:val="ru-RU" w:eastAsia="ru-RU"/>
        </w:rPr>
      </w:pPr>
      <w:proofErr w:type="spellStart"/>
      <w:r w:rsidRPr="006201E0">
        <w:rPr>
          <w:lang w:val="ru-RU" w:eastAsia="ru-RU"/>
        </w:rPr>
        <w:t>Індивідуальне</w:t>
      </w:r>
      <w:proofErr w:type="spellEnd"/>
      <w:r w:rsidRPr="006201E0">
        <w:rPr>
          <w:lang w:val="ru-RU" w:eastAsia="ru-RU"/>
        </w:rPr>
        <w:t xml:space="preserve"> </w:t>
      </w:r>
      <w:proofErr w:type="spellStart"/>
      <w:r w:rsidRPr="006201E0">
        <w:rPr>
          <w:lang w:val="ru-RU" w:eastAsia="ru-RU"/>
        </w:rPr>
        <w:t>практичне</w:t>
      </w:r>
      <w:proofErr w:type="spellEnd"/>
      <w:r w:rsidRPr="006201E0">
        <w:rPr>
          <w:lang w:val="ru-RU" w:eastAsia="ru-RU"/>
        </w:rPr>
        <w:t xml:space="preserve"> </w:t>
      </w:r>
      <w:proofErr w:type="spellStart"/>
      <w:r w:rsidRPr="006201E0">
        <w:rPr>
          <w:lang w:val="ru-RU" w:eastAsia="ru-RU"/>
        </w:rPr>
        <w:t>завдання</w:t>
      </w:r>
      <w:proofErr w:type="spellEnd"/>
      <w:r w:rsidRPr="006201E0">
        <w:rPr>
          <w:lang w:val="ru-RU" w:eastAsia="ru-RU"/>
        </w:rPr>
        <w:t xml:space="preserve">: </w:t>
      </w:r>
      <w:proofErr w:type="spellStart"/>
      <w:proofErr w:type="gramStart"/>
      <w:r w:rsidRPr="006201E0">
        <w:rPr>
          <w:bCs/>
          <w:color w:val="000000"/>
          <w:lang w:val="ru-RU" w:eastAsia="ru-RU"/>
        </w:rPr>
        <w:t>п</w:t>
      </w:r>
      <w:proofErr w:type="gramEnd"/>
      <w:r w:rsidRPr="006201E0">
        <w:rPr>
          <w:bCs/>
          <w:color w:val="000000"/>
          <w:lang w:val="ru-RU" w:eastAsia="ru-RU"/>
        </w:rPr>
        <w:t>ідготувати</w:t>
      </w:r>
      <w:proofErr w:type="spellEnd"/>
      <w:r w:rsidRPr="006201E0">
        <w:rPr>
          <w:bCs/>
          <w:color w:val="000000"/>
          <w:lang w:val="ru-RU" w:eastAsia="ru-RU"/>
        </w:rPr>
        <w:t xml:space="preserve"> </w:t>
      </w:r>
      <w:proofErr w:type="spellStart"/>
      <w:r w:rsidRPr="006201E0">
        <w:rPr>
          <w:bCs/>
          <w:color w:val="000000"/>
          <w:lang w:val="ru-RU" w:eastAsia="ru-RU"/>
        </w:rPr>
        <w:t>доповідь-презентацію</w:t>
      </w:r>
      <w:proofErr w:type="spellEnd"/>
      <w:r w:rsidRPr="006201E0">
        <w:rPr>
          <w:bCs/>
          <w:color w:val="000000"/>
          <w:lang w:val="ru-RU" w:eastAsia="ru-RU"/>
        </w:rPr>
        <w:t xml:space="preserve"> </w:t>
      </w:r>
      <w:r w:rsidRPr="006201E0">
        <w:rPr>
          <w:b/>
          <w:bCs/>
          <w:color w:val="000000"/>
          <w:lang w:val="ru-RU" w:eastAsia="ru-RU"/>
        </w:rPr>
        <w:t>«</w:t>
      </w:r>
      <w:proofErr w:type="spellStart"/>
      <w:r w:rsidRPr="006201E0">
        <w:rPr>
          <w:b/>
          <w:bCs/>
          <w:color w:val="000000"/>
          <w:lang w:val="ru-RU" w:eastAsia="ru-RU"/>
        </w:rPr>
        <w:t>Психологічні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 </w:t>
      </w:r>
      <w:proofErr w:type="spellStart"/>
      <w:r w:rsidRPr="006201E0">
        <w:rPr>
          <w:b/>
          <w:bCs/>
          <w:color w:val="000000"/>
          <w:lang w:val="ru-RU" w:eastAsia="ru-RU"/>
        </w:rPr>
        <w:t>особливості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 </w:t>
      </w:r>
      <w:proofErr w:type="spellStart"/>
      <w:r w:rsidRPr="006201E0">
        <w:rPr>
          <w:b/>
          <w:bCs/>
          <w:color w:val="000000"/>
          <w:lang w:val="ru-RU" w:eastAsia="ru-RU"/>
        </w:rPr>
        <w:t>впливу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 </w:t>
      </w:r>
      <w:proofErr w:type="spellStart"/>
      <w:r w:rsidRPr="006201E0">
        <w:rPr>
          <w:b/>
          <w:bCs/>
          <w:color w:val="000000"/>
          <w:lang w:val="ru-RU" w:eastAsia="ru-RU"/>
        </w:rPr>
        <w:t>реклами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 (</w:t>
      </w:r>
      <w:proofErr w:type="spellStart"/>
      <w:r w:rsidRPr="006201E0">
        <w:rPr>
          <w:b/>
          <w:bCs/>
          <w:color w:val="000000"/>
          <w:lang w:val="ru-RU" w:eastAsia="ru-RU"/>
        </w:rPr>
        <w:t>певна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 ТМ) на </w:t>
      </w:r>
      <w:proofErr w:type="spellStart"/>
      <w:r w:rsidRPr="006201E0">
        <w:rPr>
          <w:b/>
          <w:bCs/>
          <w:color w:val="000000"/>
          <w:lang w:val="ru-RU" w:eastAsia="ru-RU"/>
        </w:rPr>
        <w:t>споживача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» (ТМ на </w:t>
      </w:r>
      <w:proofErr w:type="spellStart"/>
      <w:r w:rsidRPr="006201E0">
        <w:rPr>
          <w:b/>
          <w:bCs/>
          <w:color w:val="000000"/>
          <w:lang w:val="ru-RU" w:eastAsia="ru-RU"/>
        </w:rPr>
        <w:t>вибір</w:t>
      </w:r>
      <w:proofErr w:type="spellEnd"/>
      <w:r w:rsidRPr="006201E0">
        <w:rPr>
          <w:b/>
          <w:bCs/>
          <w:color w:val="000000"/>
          <w:lang w:val="ru-RU" w:eastAsia="ru-RU"/>
        </w:rPr>
        <w:t xml:space="preserve"> студента).</w:t>
      </w:r>
      <w:r w:rsidRPr="006201E0">
        <w:rPr>
          <w:bCs/>
          <w:color w:val="000000"/>
          <w:lang w:val="ru-RU" w:eastAsia="ru-RU"/>
        </w:rPr>
        <w:t xml:space="preserve"> </w:t>
      </w:r>
    </w:p>
    <w:p w:rsidR="006201E0" w:rsidRPr="006201E0" w:rsidRDefault="006201E0" w:rsidP="006201E0">
      <w:pPr>
        <w:jc w:val="both"/>
        <w:rPr>
          <w:snapToGrid w:val="0"/>
          <w:szCs w:val="22"/>
          <w:lang w:val="uk-UA"/>
        </w:rPr>
      </w:pPr>
      <w:r w:rsidRPr="006201E0">
        <w:rPr>
          <w:snapToGrid w:val="0"/>
          <w:lang w:val="ru-RU"/>
        </w:rPr>
        <w:t xml:space="preserve">У </w:t>
      </w:r>
      <w:proofErr w:type="spellStart"/>
      <w:r w:rsidRPr="006201E0">
        <w:rPr>
          <w:snapToGrid w:val="0"/>
          <w:lang w:val="ru-RU"/>
        </w:rPr>
        <w:t>доповід</w:t>
      </w:r>
      <w:proofErr w:type="gramStart"/>
      <w:r w:rsidRPr="006201E0">
        <w:rPr>
          <w:snapToGrid w:val="0"/>
          <w:lang w:val="ru-RU"/>
        </w:rPr>
        <w:t>і-</w:t>
      </w:r>
      <w:proofErr w:type="gramEnd"/>
      <w:r w:rsidRPr="006201E0">
        <w:rPr>
          <w:snapToGrid w:val="0"/>
          <w:lang w:val="ru-RU"/>
        </w:rPr>
        <w:t>презентації</w:t>
      </w:r>
      <w:proofErr w:type="spellEnd"/>
      <w:r w:rsidRPr="006201E0">
        <w:rPr>
          <w:snapToGrid w:val="0"/>
          <w:lang w:val="ru-RU"/>
        </w:rPr>
        <w:t xml:space="preserve"> тема повинна бути </w:t>
      </w:r>
      <w:proofErr w:type="spellStart"/>
      <w:r w:rsidRPr="006201E0">
        <w:rPr>
          <w:snapToGrid w:val="0"/>
          <w:lang w:val="ru-RU"/>
        </w:rPr>
        <w:t>розкрита</w:t>
      </w:r>
      <w:proofErr w:type="spellEnd"/>
      <w:r w:rsidRPr="006201E0">
        <w:rPr>
          <w:snapToGrid w:val="0"/>
          <w:lang w:val="ru-RU"/>
        </w:rPr>
        <w:t xml:space="preserve"> у </w:t>
      </w:r>
      <w:proofErr w:type="spellStart"/>
      <w:r w:rsidRPr="006201E0">
        <w:rPr>
          <w:snapToGrid w:val="0"/>
          <w:lang w:val="ru-RU"/>
        </w:rPr>
        <w:t>двох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взаємопов’язаних</w:t>
      </w:r>
      <w:proofErr w:type="spellEnd"/>
      <w:r w:rsidRPr="006201E0">
        <w:rPr>
          <w:snapToGrid w:val="0"/>
          <w:lang w:val="ru-RU"/>
        </w:rPr>
        <w:t xml:space="preserve"> аспектах: теоретичному і практичному. </w:t>
      </w:r>
      <w:proofErr w:type="spellStart"/>
      <w:r w:rsidRPr="006201E0">
        <w:rPr>
          <w:snapToGrid w:val="0"/>
          <w:lang w:val="ru-RU"/>
        </w:rPr>
        <w:t>Обов’язковим</w:t>
      </w:r>
      <w:proofErr w:type="spellEnd"/>
      <w:r w:rsidRPr="006201E0">
        <w:rPr>
          <w:snapToGrid w:val="0"/>
          <w:lang w:val="ru-RU"/>
        </w:rPr>
        <w:t xml:space="preserve"> є </w:t>
      </w:r>
      <w:proofErr w:type="spellStart"/>
      <w:r w:rsidRPr="006201E0">
        <w:rPr>
          <w:snapToGrid w:val="0"/>
          <w:lang w:val="ru-RU"/>
        </w:rPr>
        <w:t>висвітлення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ключових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теоретичних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proofErr w:type="gramStart"/>
      <w:r w:rsidRPr="006201E0">
        <w:rPr>
          <w:snapToGrid w:val="0"/>
          <w:lang w:val="ru-RU"/>
        </w:rPr>
        <w:t>п</w:t>
      </w:r>
      <w:proofErr w:type="gramEnd"/>
      <w:r w:rsidRPr="006201E0">
        <w:rPr>
          <w:snapToGrid w:val="0"/>
          <w:lang w:val="ru-RU"/>
        </w:rPr>
        <w:t>ідходів</w:t>
      </w:r>
      <w:proofErr w:type="spellEnd"/>
      <w:r w:rsidRPr="006201E0">
        <w:rPr>
          <w:snapToGrid w:val="0"/>
          <w:lang w:val="ru-RU"/>
        </w:rPr>
        <w:t xml:space="preserve"> та </w:t>
      </w:r>
      <w:proofErr w:type="spellStart"/>
      <w:r w:rsidRPr="006201E0">
        <w:rPr>
          <w:snapToGrid w:val="0"/>
          <w:lang w:val="ru-RU"/>
        </w:rPr>
        <w:t>ілюстрація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їх</w:t>
      </w:r>
      <w:proofErr w:type="spellEnd"/>
      <w:r w:rsidRPr="006201E0">
        <w:rPr>
          <w:snapToGrid w:val="0"/>
          <w:lang w:val="ru-RU"/>
        </w:rPr>
        <w:t xml:space="preserve">. </w:t>
      </w:r>
      <w:proofErr w:type="spellStart"/>
      <w:r w:rsidRPr="006201E0">
        <w:rPr>
          <w:snapToGrid w:val="0"/>
          <w:lang w:val="ru-RU"/>
        </w:rPr>
        <w:t>Презентація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має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складатися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із</w:t>
      </w:r>
      <w:proofErr w:type="spellEnd"/>
      <w:r w:rsidRPr="006201E0">
        <w:rPr>
          <w:snapToGrid w:val="0"/>
          <w:lang w:val="ru-RU"/>
        </w:rPr>
        <w:t xml:space="preserve"> 20-30 </w:t>
      </w:r>
      <w:proofErr w:type="spellStart"/>
      <w:r w:rsidRPr="006201E0">
        <w:rPr>
          <w:snapToGrid w:val="0"/>
          <w:lang w:val="ru-RU"/>
        </w:rPr>
        <w:t>слайдів</w:t>
      </w:r>
      <w:proofErr w:type="spellEnd"/>
      <w:r w:rsidRPr="006201E0">
        <w:rPr>
          <w:snapToGrid w:val="0"/>
          <w:lang w:val="ru-RU"/>
        </w:rPr>
        <w:t xml:space="preserve">. </w:t>
      </w:r>
      <w:proofErr w:type="spellStart"/>
      <w:r w:rsidRPr="006201E0">
        <w:rPr>
          <w:snapToGrid w:val="0"/>
          <w:lang w:val="ru-RU"/>
        </w:rPr>
        <w:t>Може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містити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відео</w:t>
      </w:r>
      <w:proofErr w:type="spellEnd"/>
      <w:r w:rsidRPr="006201E0">
        <w:rPr>
          <w:snapToGrid w:val="0"/>
          <w:lang w:val="ru-RU"/>
        </w:rPr>
        <w:t>- та/</w:t>
      </w:r>
      <w:proofErr w:type="spellStart"/>
      <w:r w:rsidRPr="006201E0">
        <w:rPr>
          <w:snapToGrid w:val="0"/>
          <w:lang w:val="ru-RU"/>
        </w:rPr>
        <w:t>або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аудіо</w:t>
      </w:r>
      <w:proofErr w:type="spellEnd"/>
      <w:r w:rsidRPr="006201E0">
        <w:rPr>
          <w:snapToGrid w:val="0"/>
          <w:lang w:val="ru-RU"/>
        </w:rPr>
        <w:t xml:space="preserve">- </w:t>
      </w:r>
      <w:proofErr w:type="spellStart"/>
      <w:r w:rsidRPr="006201E0">
        <w:rPr>
          <w:snapToGrid w:val="0"/>
          <w:lang w:val="ru-RU"/>
        </w:rPr>
        <w:t>супровід</w:t>
      </w:r>
      <w:proofErr w:type="spellEnd"/>
      <w:r w:rsidRPr="006201E0">
        <w:rPr>
          <w:snapToGrid w:val="0"/>
          <w:lang w:val="ru-RU"/>
        </w:rPr>
        <w:t xml:space="preserve">. </w:t>
      </w:r>
      <w:proofErr w:type="spellStart"/>
      <w:r w:rsidRPr="006201E0">
        <w:rPr>
          <w:snapToGrid w:val="0"/>
          <w:lang w:val="ru-RU"/>
        </w:rPr>
        <w:t>Має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обов’язково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містити</w:t>
      </w:r>
      <w:proofErr w:type="spellEnd"/>
      <w:r w:rsidRPr="006201E0">
        <w:rPr>
          <w:snapToGrid w:val="0"/>
          <w:lang w:val="ru-RU"/>
        </w:rPr>
        <w:t xml:space="preserve"> список </w:t>
      </w:r>
      <w:proofErr w:type="spellStart"/>
      <w:r w:rsidRPr="006201E0">
        <w:rPr>
          <w:snapToGrid w:val="0"/>
          <w:lang w:val="ru-RU"/>
        </w:rPr>
        <w:t>використаних</w:t>
      </w:r>
      <w:proofErr w:type="spellEnd"/>
      <w:r w:rsidRPr="006201E0">
        <w:rPr>
          <w:snapToGrid w:val="0"/>
          <w:lang w:val="ru-RU"/>
        </w:rPr>
        <w:t xml:space="preserve"> </w:t>
      </w:r>
      <w:proofErr w:type="spellStart"/>
      <w:r w:rsidRPr="006201E0">
        <w:rPr>
          <w:snapToGrid w:val="0"/>
          <w:lang w:val="ru-RU"/>
        </w:rPr>
        <w:t>джерел</w:t>
      </w:r>
      <w:proofErr w:type="spellEnd"/>
      <w:r w:rsidRPr="006201E0">
        <w:rPr>
          <w:snapToGrid w:val="0"/>
          <w:lang w:val="ru-RU"/>
        </w:rPr>
        <w:t>.</w:t>
      </w:r>
    </w:p>
    <w:p w:rsidR="006201E0" w:rsidRDefault="006201E0" w:rsidP="006201E0">
      <w:pPr>
        <w:jc w:val="both"/>
        <w:rPr>
          <w:i/>
          <w:iCs/>
          <w:color w:val="000000"/>
          <w:lang w:val="uk-UA"/>
        </w:rPr>
      </w:pPr>
      <w:r w:rsidRPr="006201E0">
        <w:rPr>
          <w:iCs/>
          <w:color w:val="000000"/>
          <w:lang w:val="uk-UA"/>
        </w:rPr>
        <w:t>Результати ІДЗ можуть стати основою для доповідей на студентських науково-практичних</w:t>
      </w:r>
      <w:r>
        <w:rPr>
          <w:i/>
          <w:iCs/>
          <w:color w:val="000000"/>
          <w:lang w:val="uk-UA"/>
        </w:rPr>
        <w:t xml:space="preserve"> конференціях. </w:t>
      </w:r>
    </w:p>
    <w:p w:rsidR="006201E0" w:rsidRDefault="006201E0" w:rsidP="006201E0">
      <w:pPr>
        <w:jc w:val="both"/>
        <w:rPr>
          <w:b/>
          <w:bCs/>
          <w:i/>
          <w:iCs/>
          <w:color w:val="000000"/>
          <w:lang w:val="uk-UA"/>
        </w:rPr>
      </w:pPr>
    </w:p>
    <w:p w:rsidR="006201E0" w:rsidRDefault="006201E0" w:rsidP="006201E0">
      <w:pPr>
        <w:jc w:val="both"/>
        <w:rPr>
          <w:b/>
          <w:bCs/>
          <w:i/>
          <w:iCs/>
          <w:color w:val="000000"/>
          <w:lang w:val="uk-UA"/>
        </w:rPr>
      </w:pPr>
    </w:p>
    <w:p w:rsidR="006201E0" w:rsidRDefault="006201E0" w:rsidP="006201E0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Захист групового творчого проекту або індивідуального дослідницького завдання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>
        <w:rPr>
          <w:i/>
          <w:iCs/>
          <w:color w:val="000000"/>
          <w:lang w:val="ru-RU"/>
        </w:rPr>
        <w:t xml:space="preserve"> 20 </w:t>
      </w:r>
      <w:r>
        <w:rPr>
          <w:i/>
          <w:iCs/>
          <w:color w:val="000000"/>
          <w:lang w:val="uk-UA"/>
        </w:rPr>
        <w:t xml:space="preserve">балів) здійснюється на заліковому тижні. Публічний захист є обов’язковою вимогою для зарахування результатів за даними видами робіт. </w:t>
      </w:r>
    </w:p>
    <w:p w:rsidR="006201E0" w:rsidRDefault="006201E0" w:rsidP="006201E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Кількість учасників у групі: 3-4 особи. </w:t>
      </w:r>
    </w:p>
    <w:p w:rsidR="006201E0" w:rsidRDefault="006201E0" w:rsidP="006201E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</w:t>
      </w:r>
      <w:r>
        <w:rPr>
          <w:i/>
          <w:iCs/>
          <w:lang w:val="uk-UA"/>
        </w:rPr>
        <w:t>.</w:t>
      </w:r>
    </w:p>
    <w:p w:rsidR="00C649BA" w:rsidRPr="006201E0" w:rsidRDefault="00C649BA">
      <w:pPr>
        <w:rPr>
          <w:lang w:val="uk-UA"/>
        </w:rPr>
      </w:pPr>
      <w:bookmarkStart w:id="0" w:name="_GoBack"/>
      <w:bookmarkEnd w:id="0"/>
    </w:p>
    <w:sectPr w:rsidR="00C649BA" w:rsidRPr="00620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0"/>
    <w:rsid w:val="006201E0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2020-09-04T13:32:00Z</dcterms:created>
  <dcterms:modified xsi:type="dcterms:W3CDTF">2020-09-04T13:37:00Z</dcterms:modified>
</cp:coreProperties>
</file>