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E39A" w14:textId="7D74302D" w:rsidR="004B0EE3" w:rsidRPr="002E6452" w:rsidRDefault="00807FFC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2E6452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Предмет дисципліни. Цілі та задачі.</w:t>
      </w:r>
    </w:p>
    <w:p w14:paraId="78569B84" w14:textId="6D90B5C3" w:rsidR="00807FFC" w:rsidRDefault="00807FFC" w:rsidP="00807FFC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Зміст:</w:t>
      </w:r>
    </w:p>
    <w:p w14:paraId="6399F70B" w14:textId="07CF54AB" w:rsidR="00807FFC" w:rsidRDefault="002E6452" w:rsidP="002E645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Поняття про дисципліну «Будівельне матеріалознавство»;</w:t>
      </w:r>
    </w:p>
    <w:p w14:paraId="651A2B47" w14:textId="55DF2B45" w:rsidR="00807FFC" w:rsidRPr="00571D27" w:rsidRDefault="002E6452" w:rsidP="002E645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807FFC" w:rsidRPr="00571D27">
        <w:rPr>
          <w:sz w:val="24"/>
          <w:szCs w:val="24"/>
          <w:lang w:val="uk-UA"/>
        </w:rPr>
        <w:t xml:space="preserve">ринципи формування структури властивостей матеріалів у відповідності  до взаємозв’язків і </w:t>
      </w:r>
      <w:proofErr w:type="spellStart"/>
      <w:r w:rsidR="00807FFC" w:rsidRPr="00571D27">
        <w:rPr>
          <w:sz w:val="24"/>
          <w:szCs w:val="24"/>
          <w:lang w:val="uk-UA"/>
        </w:rPr>
        <w:t>взаємозалежностей</w:t>
      </w:r>
      <w:proofErr w:type="spellEnd"/>
      <w:r w:rsidR="00807FFC" w:rsidRPr="00571D27">
        <w:rPr>
          <w:sz w:val="24"/>
          <w:szCs w:val="24"/>
          <w:lang w:val="uk-UA"/>
        </w:rPr>
        <w:t xml:space="preserve"> між складовими;</w:t>
      </w:r>
    </w:p>
    <w:p w14:paraId="37FB2327" w14:textId="3A881812" w:rsidR="00807FFC" w:rsidRPr="00571D27" w:rsidRDefault="002E6452" w:rsidP="002E645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</w:t>
      </w:r>
      <w:r w:rsidR="00807FFC" w:rsidRPr="00571D27">
        <w:rPr>
          <w:sz w:val="24"/>
          <w:szCs w:val="24"/>
          <w:lang w:val="uk-UA"/>
        </w:rPr>
        <w:t>енденці</w:t>
      </w:r>
      <w:r>
        <w:rPr>
          <w:sz w:val="24"/>
          <w:szCs w:val="24"/>
          <w:lang w:val="uk-UA"/>
        </w:rPr>
        <w:t>ї</w:t>
      </w:r>
      <w:r w:rsidR="00807FFC" w:rsidRPr="00571D27">
        <w:rPr>
          <w:sz w:val="24"/>
          <w:szCs w:val="24"/>
          <w:lang w:val="uk-UA"/>
        </w:rPr>
        <w:t xml:space="preserve"> виробництва будівельних матеріалів;</w:t>
      </w:r>
    </w:p>
    <w:p w14:paraId="38805946" w14:textId="169D3D95" w:rsidR="00807FFC" w:rsidRPr="00571D27" w:rsidRDefault="002E6452" w:rsidP="002E6452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807FFC" w:rsidRPr="00571D27">
        <w:rPr>
          <w:sz w:val="24"/>
          <w:szCs w:val="24"/>
          <w:lang w:val="uk-UA"/>
        </w:rPr>
        <w:t>жерела природних сировинних та техногенних матеріалів і їхнього раціонального використання;</w:t>
      </w:r>
    </w:p>
    <w:p w14:paraId="2EED9E8F" w14:textId="4950E656" w:rsidR="00807FFC" w:rsidRPr="002E6452" w:rsidRDefault="002E6452" w:rsidP="002E6452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 w:rsidRPr="002E6452">
        <w:rPr>
          <w:rFonts w:ascii="Times New Roman" w:hAnsi="Times New Roman" w:cs="Times New Roman"/>
          <w:lang w:val="uk-UA"/>
        </w:rPr>
        <w:t>В</w:t>
      </w:r>
      <w:r w:rsidR="00807FFC" w:rsidRPr="002E6452">
        <w:rPr>
          <w:rFonts w:ascii="Times New Roman" w:hAnsi="Times New Roman" w:cs="Times New Roman"/>
          <w:lang w:val="uk-UA"/>
        </w:rPr>
        <w:t>иб</w:t>
      </w:r>
      <w:r w:rsidRPr="002E6452">
        <w:rPr>
          <w:rFonts w:ascii="Times New Roman" w:hAnsi="Times New Roman" w:cs="Times New Roman"/>
          <w:lang w:val="uk-UA"/>
        </w:rPr>
        <w:t>і</w:t>
      </w:r>
      <w:r w:rsidR="00807FFC" w:rsidRPr="002E6452">
        <w:rPr>
          <w:rFonts w:ascii="Times New Roman" w:hAnsi="Times New Roman" w:cs="Times New Roman"/>
          <w:lang w:val="uk-UA"/>
        </w:rPr>
        <w:t>р можливих варіантів раціонального застосування ко</w:t>
      </w:r>
      <w:r w:rsidR="00807FFC" w:rsidRPr="002E6452">
        <w:rPr>
          <w:rFonts w:ascii="Times New Roman" w:hAnsi="Times New Roman" w:cs="Times New Roman"/>
          <w:lang w:val="uk-UA"/>
        </w:rPr>
        <w:t>ж</w:t>
      </w:r>
      <w:r w:rsidR="00807FFC" w:rsidRPr="002E6452">
        <w:rPr>
          <w:rFonts w:ascii="Times New Roman" w:hAnsi="Times New Roman" w:cs="Times New Roman"/>
          <w:lang w:val="uk-UA"/>
        </w:rPr>
        <w:t>ної різновидності матеріалу у відповідності до їхніх переваг в порі</w:t>
      </w:r>
      <w:r w:rsidR="00807FFC" w:rsidRPr="002E6452">
        <w:rPr>
          <w:rFonts w:ascii="Times New Roman" w:hAnsi="Times New Roman" w:cs="Times New Roman"/>
          <w:lang w:val="uk-UA"/>
        </w:rPr>
        <w:t>в</w:t>
      </w:r>
      <w:r w:rsidR="00807FFC" w:rsidRPr="002E6452">
        <w:rPr>
          <w:rFonts w:ascii="Times New Roman" w:hAnsi="Times New Roman" w:cs="Times New Roman"/>
          <w:lang w:val="uk-UA"/>
        </w:rPr>
        <w:t>нянні із іншими;</w:t>
      </w:r>
    </w:p>
    <w:p w14:paraId="6CE89C67" w14:textId="4D2FF922" w:rsidR="00807FFC" w:rsidRPr="002E6452" w:rsidRDefault="002E6452" w:rsidP="002E6452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="00807FFC" w:rsidRPr="002E6452">
        <w:rPr>
          <w:rFonts w:ascii="Times New Roman" w:hAnsi="Times New Roman" w:cs="Times New Roman"/>
          <w:lang w:val="uk-UA"/>
        </w:rPr>
        <w:t>ринципи зміни властивостей матеріалу за рахунок вибору сировини, технології виготовлення, що викликають утворення відповідних структур і властивостей;</w:t>
      </w:r>
    </w:p>
    <w:p w14:paraId="6D693657" w14:textId="32C50E0F" w:rsidR="00807FFC" w:rsidRPr="002E6452" w:rsidRDefault="00807FFC" w:rsidP="002E6452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 w:rsidRPr="002E6452">
        <w:rPr>
          <w:rFonts w:ascii="Times New Roman" w:hAnsi="Times New Roman" w:cs="Times New Roman"/>
          <w:lang w:val="uk-UA"/>
        </w:rPr>
        <w:t>навчитися вибирати головні напрямки зменшення матеріаломі</w:t>
      </w:r>
      <w:bookmarkStart w:id="0" w:name="_GoBack"/>
      <w:bookmarkEnd w:id="0"/>
      <w:r w:rsidRPr="002E6452">
        <w:rPr>
          <w:rFonts w:ascii="Times New Roman" w:hAnsi="Times New Roman" w:cs="Times New Roman"/>
          <w:lang w:val="uk-UA"/>
        </w:rPr>
        <w:t>сткості.</w:t>
      </w:r>
    </w:p>
    <w:sectPr w:rsidR="00807FFC" w:rsidRPr="002E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C575D"/>
    <w:multiLevelType w:val="hybridMultilevel"/>
    <w:tmpl w:val="375073C8"/>
    <w:lvl w:ilvl="0" w:tplc="25B87870">
      <w:start w:val="1"/>
      <w:numFmt w:val="decimal"/>
      <w:lvlText w:val="%1."/>
      <w:lvlJc w:val="left"/>
      <w:pPr>
        <w:ind w:left="567" w:firstLine="142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9C"/>
    <w:rsid w:val="002E6452"/>
    <w:rsid w:val="004B0EE3"/>
    <w:rsid w:val="00807FFC"/>
    <w:rsid w:val="00B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513B"/>
  <w15:chartTrackingRefBased/>
  <w15:docId w15:val="{733B91E4-8D21-4612-94AC-C433E6E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7FFC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07FFC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2020-09-04T15:32:00Z</dcterms:created>
  <dcterms:modified xsi:type="dcterms:W3CDTF">2020-09-04T16:28:00Z</dcterms:modified>
</cp:coreProperties>
</file>