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D3A" w:rsidRPr="00151DF7" w:rsidRDefault="00E97D3A" w:rsidP="00E97D3A">
      <w:pPr>
        <w:jc w:val="center"/>
        <w:rPr>
          <w:sz w:val="28"/>
          <w:szCs w:val="28"/>
          <w:lang w:val="uk-UA"/>
        </w:rPr>
      </w:pPr>
      <w:r w:rsidRPr="00E97D3A">
        <w:rPr>
          <w:sz w:val="28"/>
          <w:szCs w:val="28"/>
        </w:rPr>
        <w:t xml:space="preserve">ЛЕКЦІЯ № </w:t>
      </w:r>
      <w:r w:rsidR="00151DF7">
        <w:rPr>
          <w:sz w:val="28"/>
          <w:szCs w:val="28"/>
          <w:lang w:val="uk-UA"/>
        </w:rPr>
        <w:t>13 та 14</w:t>
      </w:r>
      <w:bookmarkStart w:id="0" w:name="_GoBack"/>
      <w:bookmarkEnd w:id="0"/>
    </w:p>
    <w:p w:rsidR="00E97D3A" w:rsidRPr="00E97D3A" w:rsidRDefault="00E97D3A" w:rsidP="00E97D3A">
      <w:pPr>
        <w:jc w:val="center"/>
        <w:rPr>
          <w:b/>
          <w:sz w:val="28"/>
          <w:szCs w:val="28"/>
        </w:rPr>
      </w:pPr>
      <w:r w:rsidRPr="00E97D3A">
        <w:rPr>
          <w:b/>
          <w:sz w:val="28"/>
          <w:szCs w:val="28"/>
        </w:rPr>
        <w:t>Культура української діаспори.</w:t>
      </w:r>
    </w:p>
    <w:p w:rsidR="00E97D3A" w:rsidRPr="00E97D3A" w:rsidRDefault="00E97D3A" w:rsidP="00E97D3A">
      <w:pPr>
        <w:jc w:val="both"/>
        <w:rPr>
          <w:sz w:val="28"/>
          <w:szCs w:val="28"/>
        </w:rPr>
      </w:pPr>
    </w:p>
    <w:p w:rsidR="00E97D3A" w:rsidRPr="00E97D3A" w:rsidRDefault="00E97D3A" w:rsidP="00E97D3A">
      <w:pPr>
        <w:jc w:val="center"/>
        <w:rPr>
          <w:sz w:val="28"/>
          <w:szCs w:val="28"/>
        </w:rPr>
      </w:pPr>
      <w:r w:rsidRPr="00E97D3A">
        <w:rPr>
          <w:sz w:val="28"/>
          <w:szCs w:val="28"/>
        </w:rPr>
        <w:t>План</w:t>
      </w:r>
    </w:p>
    <w:p w:rsidR="00E97D3A" w:rsidRPr="00E97D3A" w:rsidRDefault="00E97D3A" w:rsidP="00E97D3A">
      <w:pPr>
        <w:pStyle w:val="a3"/>
        <w:numPr>
          <w:ilvl w:val="0"/>
          <w:numId w:val="1"/>
        </w:numPr>
        <w:jc w:val="both"/>
        <w:rPr>
          <w:sz w:val="28"/>
          <w:szCs w:val="28"/>
        </w:rPr>
      </w:pPr>
      <w:r w:rsidRPr="00E97D3A">
        <w:rPr>
          <w:sz w:val="28"/>
          <w:szCs w:val="28"/>
        </w:rPr>
        <w:t>Хвилі української еміграції.</w:t>
      </w:r>
    </w:p>
    <w:p w:rsidR="00E97D3A" w:rsidRPr="00E97D3A" w:rsidRDefault="00E97D3A" w:rsidP="00E97D3A">
      <w:pPr>
        <w:pStyle w:val="a3"/>
        <w:numPr>
          <w:ilvl w:val="0"/>
          <w:numId w:val="1"/>
        </w:numPr>
        <w:jc w:val="both"/>
        <w:rPr>
          <w:sz w:val="28"/>
          <w:szCs w:val="28"/>
        </w:rPr>
      </w:pPr>
      <w:r w:rsidRPr="00E97D3A">
        <w:rPr>
          <w:sz w:val="28"/>
          <w:szCs w:val="28"/>
        </w:rPr>
        <w:t>Внесок українців у світову науку.</w:t>
      </w:r>
    </w:p>
    <w:p w:rsidR="00E97D3A" w:rsidRPr="00E97D3A" w:rsidRDefault="00E97D3A" w:rsidP="00E97D3A">
      <w:pPr>
        <w:pStyle w:val="a3"/>
        <w:numPr>
          <w:ilvl w:val="0"/>
          <w:numId w:val="1"/>
        </w:numPr>
        <w:jc w:val="both"/>
        <w:rPr>
          <w:sz w:val="28"/>
          <w:szCs w:val="28"/>
        </w:rPr>
      </w:pPr>
      <w:r w:rsidRPr="00E97D3A">
        <w:rPr>
          <w:sz w:val="28"/>
          <w:szCs w:val="28"/>
        </w:rPr>
        <w:t>Творчість українських письменників за межами України.</w:t>
      </w:r>
    </w:p>
    <w:p w:rsidR="00E97D3A" w:rsidRPr="00E97D3A" w:rsidRDefault="00E97D3A" w:rsidP="00E97D3A">
      <w:pPr>
        <w:pStyle w:val="a3"/>
        <w:numPr>
          <w:ilvl w:val="0"/>
          <w:numId w:val="1"/>
        </w:numPr>
        <w:jc w:val="both"/>
        <w:rPr>
          <w:sz w:val="28"/>
          <w:szCs w:val="28"/>
        </w:rPr>
      </w:pPr>
      <w:r w:rsidRPr="00E97D3A">
        <w:rPr>
          <w:sz w:val="28"/>
          <w:szCs w:val="28"/>
        </w:rPr>
        <w:t>Видатні митці української діаспори.</w:t>
      </w:r>
    </w:p>
    <w:p w:rsidR="00E97D3A" w:rsidRPr="00E97D3A" w:rsidRDefault="00E97D3A" w:rsidP="00E97D3A">
      <w:pPr>
        <w:jc w:val="both"/>
        <w:rPr>
          <w:sz w:val="28"/>
          <w:szCs w:val="28"/>
        </w:rPr>
      </w:pPr>
    </w:p>
    <w:p w:rsidR="00E97D3A" w:rsidRPr="00E97D3A" w:rsidRDefault="00E97D3A" w:rsidP="00E97D3A">
      <w:pPr>
        <w:jc w:val="center"/>
        <w:rPr>
          <w:b/>
          <w:sz w:val="28"/>
          <w:szCs w:val="28"/>
        </w:rPr>
      </w:pPr>
      <w:r w:rsidRPr="00E97D3A">
        <w:rPr>
          <w:b/>
          <w:sz w:val="28"/>
          <w:szCs w:val="28"/>
        </w:rPr>
        <w:t>1. Хвилі української еміграції.</w:t>
      </w:r>
    </w:p>
    <w:p w:rsidR="00E97D3A" w:rsidRPr="00E97D3A" w:rsidRDefault="00E97D3A" w:rsidP="00E97D3A">
      <w:pPr>
        <w:jc w:val="both"/>
        <w:rPr>
          <w:sz w:val="28"/>
          <w:szCs w:val="28"/>
        </w:rPr>
      </w:pPr>
      <w:r w:rsidRPr="00E97D3A">
        <w:rPr>
          <w:sz w:val="28"/>
          <w:szCs w:val="28"/>
        </w:rPr>
        <w:t>Український народ є автохтоном (від грец.</w:t>
      </w:r>
      <w:r w:rsidRPr="00E97D3A">
        <w:rPr>
          <w:sz w:val="28"/>
          <w:szCs w:val="28"/>
        </w:rPr>
        <w:tab/>
        <w:t>— місцевий, корінний; належний за походженням до даної території). Визначальним залишається той факт, що основна етнічна субстанція і територія розселення українського народу не змінювалися впродовж тисячоліть. Історичні дослідження також свідчать про безперервність українських історичних традицій. Чимало істориків знаходять коріння українського етносу у трипільській культурі, у спадщині скіфів, черняхівських пам’ятках.</w:t>
      </w:r>
    </w:p>
    <w:p w:rsidR="00E97D3A" w:rsidRPr="00E97D3A" w:rsidRDefault="00E97D3A" w:rsidP="00E97D3A">
      <w:pPr>
        <w:jc w:val="both"/>
        <w:rPr>
          <w:sz w:val="28"/>
          <w:szCs w:val="28"/>
        </w:rPr>
      </w:pPr>
      <w:r w:rsidRPr="00E97D3A">
        <w:rPr>
          <w:sz w:val="28"/>
          <w:szCs w:val="28"/>
        </w:rPr>
        <w:t xml:space="preserve">“Ланцюжок етногенезу українців”, — вважає Я.Дашкевич, можна звести до трьох елементів: плем’я — народ, або етнос, — нація. Ця тричленна формула пояснює, чому етногенез українців ми маємо шукати в часовому проміжку між племенами та етносом, і чому націогенез треба встановлювати на відрізку між етносом і нацією. </w:t>
      </w:r>
    </w:p>
    <w:p w:rsidR="00E97D3A" w:rsidRPr="00E97D3A" w:rsidRDefault="00E97D3A" w:rsidP="00E97D3A">
      <w:pPr>
        <w:jc w:val="both"/>
        <w:rPr>
          <w:sz w:val="28"/>
          <w:szCs w:val="28"/>
        </w:rPr>
      </w:pPr>
      <w:r w:rsidRPr="00E97D3A">
        <w:rPr>
          <w:sz w:val="28"/>
          <w:szCs w:val="28"/>
        </w:rPr>
        <w:t>На думку авторитетного етнолога Юліана Бромлея, етнос — це сукупність людей, яка скла- : лася історично та яка характеризується спільними відносно стабільними особливостями культури й психіки, а також усвідомленням своєї єдності й відмінності від інших подібних утворень.</w:t>
      </w:r>
    </w:p>
    <w:p w:rsidR="00E97D3A" w:rsidRPr="00E97D3A" w:rsidRDefault="00E97D3A" w:rsidP="00E97D3A">
      <w:pPr>
        <w:jc w:val="both"/>
        <w:rPr>
          <w:sz w:val="28"/>
          <w:szCs w:val="28"/>
        </w:rPr>
      </w:pPr>
      <w:r w:rsidRPr="00E97D3A">
        <w:rPr>
          <w:sz w:val="28"/>
          <w:szCs w:val="28"/>
        </w:rPr>
        <w:t>Кожний етнос має свою оригінальну структуру, що дозволяє говорити Про етнічну цілісність певної сукупності людей. Особливості українського етносу великою мірою визначаються двома основними та взаємопов’язаними структурними чинниками: 1) характером його розміщення в сучасному світі; 2) рівнем етнічної самосвідомості та самоідентифікації окремих його частин або ж окремих його представників. За показником просторового, територіального розміщення в світі український етнос складається з двох структурних елементів: територіального або поселенського ядра — українців, які проживають в Україні, й діаспори — тих українців, які проживають за її межами, на території інших етнополітичних організмів (держав).</w:t>
      </w:r>
    </w:p>
    <w:p w:rsidR="00E97D3A" w:rsidRPr="00E97D3A" w:rsidRDefault="00E97D3A" w:rsidP="00E97D3A">
      <w:pPr>
        <w:jc w:val="both"/>
        <w:rPr>
          <w:sz w:val="28"/>
          <w:szCs w:val="28"/>
        </w:rPr>
      </w:pPr>
      <w:r w:rsidRPr="00E97D3A">
        <w:rPr>
          <w:sz w:val="28"/>
          <w:szCs w:val="28"/>
        </w:rPr>
        <w:t>Українці — основне населення України — один із найчисленніших народів Європи. За даними перепису населення 1989 р., в Україц'і налічувалося 37,4 млн. українців, або 72,7% від загальної кількості населення (51,5 млн.). У колишньому СРСР, за офіційною статистикою, проживало всього 44,2 млн. українців. За цією статистикою загальна кількість українців у світі становила 46,2 млн. чол. Англомовна Енциклопедія Українознавства наводить дані: 51,9 млн. українців у світі. За секретними даними Міністерства внутрішніх справ колишнього СРСР, тих, хто в різних документах у графі “національність” писав “українець”, було 86 млн.</w:t>
      </w:r>
    </w:p>
    <w:p w:rsidR="00E97D3A" w:rsidRPr="00E97D3A" w:rsidRDefault="00E97D3A" w:rsidP="00E97D3A">
      <w:pPr>
        <w:jc w:val="both"/>
        <w:rPr>
          <w:sz w:val="28"/>
          <w:szCs w:val="28"/>
        </w:rPr>
      </w:pPr>
      <w:r w:rsidRPr="00E97D3A">
        <w:rPr>
          <w:sz w:val="28"/>
          <w:szCs w:val="28"/>
        </w:rPr>
        <w:lastRenderedPageBreak/>
        <w:t>Згідно з  офіційнимі  даними, в сьогоднішньому світі нараховується від 47 до ЗО млн. українців.</w:t>
      </w:r>
    </w:p>
    <w:p w:rsidR="00E97D3A" w:rsidRPr="00E97D3A" w:rsidRDefault="00E97D3A" w:rsidP="00E97D3A">
      <w:pPr>
        <w:jc w:val="both"/>
        <w:rPr>
          <w:sz w:val="28"/>
          <w:szCs w:val="28"/>
        </w:rPr>
      </w:pPr>
      <w:r w:rsidRPr="00E97D3A">
        <w:rPr>
          <w:sz w:val="28"/>
          <w:szCs w:val="28"/>
        </w:rPr>
        <w:t>У це число входять як ті, що усвідомлюють себе українцями, так і ті, які лише і за своїм етнічним походження частково чи цілковито є українцями</w:t>
      </w:r>
    </w:p>
    <w:p w:rsidR="00E97D3A" w:rsidRPr="00E97D3A" w:rsidRDefault="00E97D3A" w:rsidP="00E97D3A">
      <w:pPr>
        <w:jc w:val="both"/>
        <w:rPr>
          <w:sz w:val="28"/>
          <w:szCs w:val="28"/>
        </w:rPr>
      </w:pPr>
      <w:r w:rsidRPr="00E97D3A">
        <w:rPr>
          <w:sz w:val="28"/>
          <w:szCs w:val="28"/>
        </w:rPr>
        <w:t>За її межами — від 11 до 13 млн. Тобто, кожен четвертин-п'ятий українець у світі проживає за межами своєї історичної батьківщини</w:t>
      </w:r>
    </w:p>
    <w:p w:rsidR="00E97D3A" w:rsidRPr="00E97D3A" w:rsidRDefault="00E97D3A" w:rsidP="00E97D3A">
      <w:pPr>
        <w:jc w:val="both"/>
        <w:rPr>
          <w:sz w:val="28"/>
          <w:szCs w:val="28"/>
        </w:rPr>
      </w:pPr>
      <w:r w:rsidRPr="00E97D3A">
        <w:rPr>
          <w:sz w:val="28"/>
          <w:szCs w:val="28"/>
        </w:rPr>
        <w:t>Українці, які проживають за межами України, у діаспорі, є складовою частиною українського етносу. Українська народна мудрість каже: “Нашого цвіту по цілому світу”. На сьогодні майже третина українців опинилася поза своєю історичною батьківщиною. Причинами розпорошення їх по інших країнах стала складність і неоднозначність процесів розвитку українського етносу, тривалої його розірваності, недостатня внутрішня консолідація, століття бездержавності, різні політичні мотиви, негативний вплив зовнішніх факторів, чужинський гніт, соціальні негаразди тощо.</w:t>
      </w:r>
    </w:p>
    <w:p w:rsidR="00E97D3A" w:rsidRPr="00E97D3A" w:rsidRDefault="00E97D3A" w:rsidP="00E97D3A">
      <w:pPr>
        <w:jc w:val="both"/>
        <w:rPr>
          <w:sz w:val="28"/>
          <w:szCs w:val="28"/>
        </w:rPr>
      </w:pPr>
      <w:r w:rsidRPr="00E97D3A">
        <w:rPr>
          <w:sz w:val="28"/>
          <w:szCs w:val="28"/>
        </w:rPr>
        <w:t>Останнім часом широко побутують поняття “міграція”, “еміграція”, “імміграція”, “діаспора”. Ці та інші терміни позначають не просто сухі соціологічні категорії. Вони акумулюють у собі велику і живу пам’ять багатьох поколінь українського народу. Розглянемо коротко суть та зміст цих понять .ь</w:t>
      </w:r>
    </w:p>
    <w:p w:rsidR="00E97D3A" w:rsidRPr="00E97D3A" w:rsidRDefault="00E97D3A" w:rsidP="00E97D3A">
      <w:pPr>
        <w:jc w:val="both"/>
        <w:rPr>
          <w:sz w:val="28"/>
          <w:szCs w:val="28"/>
        </w:rPr>
      </w:pPr>
      <w:r w:rsidRPr="00E97D3A">
        <w:rPr>
          <w:sz w:val="28"/>
          <w:szCs w:val="28"/>
        </w:rPr>
        <w:t>Міграція (від лат. migratio, migro — переселення) — це переміщення людей, етносів, їхніх частин або окремих представників, пов’язане із зміною постійного місця проживання або з поверненням до нього. Розрізняють міграцію зовнішню, пов’язану з виїздом за кордон, і внутрішню — переміщення в рамках однієї країни. Міграція буває постійною, або безповоротною (переміщення на постійне або довгострокове місце проживання), і тимчасовою (переміщення на відносно короткий час), сезонною (щорічні переміщення, пов’язані з роботою, кочова міграція) і маятниковою (щоденні поїздки на роботу за межі місця проживання).Людей, які залишили свою вітчизну і переселилися в іншу країну, називають мігрантами.</w:t>
      </w:r>
    </w:p>
    <w:p w:rsidR="00E97D3A" w:rsidRPr="00E97D3A" w:rsidRDefault="00E97D3A" w:rsidP="00E97D3A">
      <w:pPr>
        <w:jc w:val="both"/>
        <w:rPr>
          <w:sz w:val="28"/>
          <w:szCs w:val="28"/>
        </w:rPr>
      </w:pPr>
      <w:r w:rsidRPr="00E97D3A">
        <w:rPr>
          <w:sz w:val="28"/>
          <w:szCs w:val="28"/>
        </w:rPr>
        <w:t>Міграція може бути спричинена:</w:t>
      </w:r>
      <w:r w:rsidRPr="00E97D3A">
        <w:rPr>
          <w:sz w:val="28"/>
          <w:szCs w:val="28"/>
        </w:rPr>
        <w:tab/>
        <w:t>переслідуваннями, расовою,етнічною або релігійною дискримінацією. Міграційні процеси можуть відбуватися через військові причини, а також через стихійні лиха.</w:t>
      </w:r>
    </w:p>
    <w:p w:rsidR="00E97D3A" w:rsidRPr="00E97D3A" w:rsidRDefault="00E97D3A" w:rsidP="00E97D3A">
      <w:pPr>
        <w:jc w:val="both"/>
        <w:rPr>
          <w:sz w:val="28"/>
          <w:szCs w:val="28"/>
        </w:rPr>
      </w:pPr>
      <w:r w:rsidRPr="00E97D3A">
        <w:rPr>
          <w:sz w:val="28"/>
          <w:szCs w:val="28"/>
        </w:rPr>
        <w:t>Еміграція (від лат. emigratio — виселення, переселення) — це переселення, вимушене чи добровільне переміщення людей із своєї країни в іншу з економічних, політичних або релігійних причин. Емігрант — це особа, яка виселяється, яка добровільно або примусово залишила батьківщину і виїхала в іншу країну на постійне чи тривале проживання. Політичним емігрантам звичайно надається право притулку.</w:t>
      </w:r>
    </w:p>
    <w:p w:rsidR="00E97D3A" w:rsidRPr="00E97D3A" w:rsidRDefault="00E97D3A" w:rsidP="00E97D3A">
      <w:pPr>
        <w:jc w:val="both"/>
        <w:rPr>
          <w:sz w:val="28"/>
          <w:szCs w:val="28"/>
        </w:rPr>
      </w:pPr>
      <w:r w:rsidRPr="00E97D3A">
        <w:rPr>
          <w:sz w:val="28"/>
          <w:szCs w:val="28"/>
        </w:rPr>
        <w:t xml:space="preserve">Еміграція може бути тривалою з метою постійного проживання, тимчасовою, якщо емігранти через певний час повертаються, та сезонною — в певну пору року або на періодичні заробітки. Залежно від причин переселення еміграція буває економічна (соціально-економічні причини) і політична (опозиційне ставлення до політичного режиму). Часом еміграція набуває масового характеру. В таких випадках уряди країн, до яких переселяються емігранти, </w:t>
      </w:r>
      <w:r w:rsidRPr="00E97D3A">
        <w:rPr>
          <w:sz w:val="28"/>
          <w:szCs w:val="28"/>
        </w:rPr>
        <w:lastRenderedPageBreak/>
        <w:t>регламентують таке переміщення законодавчими актами, зокрема встановлюють заборони, квоти, обмеження. Як правило, країни мають своє еміграційне та міграційне законодавство, яке постійно вдосконалюється. Наприклад, українські канадці були в перших рядах тих, хто примусив уряд Канади виробити політику багатокультурності й у 1987 р. внести відповідні положення до конституції Канади.</w:t>
      </w:r>
    </w:p>
    <w:p w:rsidR="00E97D3A" w:rsidRPr="00E97D3A" w:rsidRDefault="00E97D3A" w:rsidP="00E97D3A">
      <w:pPr>
        <w:jc w:val="both"/>
        <w:rPr>
          <w:sz w:val="28"/>
          <w:szCs w:val="28"/>
        </w:rPr>
      </w:pPr>
      <w:r w:rsidRPr="00E97D3A">
        <w:rPr>
          <w:sz w:val="28"/>
          <w:szCs w:val="28"/>
        </w:rPr>
        <w:t>Слід сказати також про політичну еміграцію — від’їзд окремих осіб чи груп людей, які, не погоджуючись з існуючим режимом у своїй країні, свідомо залишають рідні землі, уникаючи неминучих репресій. Наслідки першої та другої світових воєн також стали могутнім імпульсом політичної еміграції.</w:t>
      </w:r>
    </w:p>
    <w:p w:rsidR="00E97D3A" w:rsidRPr="00E97D3A" w:rsidRDefault="00E97D3A" w:rsidP="00E97D3A">
      <w:pPr>
        <w:jc w:val="both"/>
        <w:rPr>
          <w:sz w:val="28"/>
          <w:szCs w:val="28"/>
        </w:rPr>
      </w:pPr>
      <w:r w:rsidRPr="00E97D3A">
        <w:rPr>
          <w:sz w:val="28"/>
          <w:szCs w:val="28"/>
        </w:rPr>
        <w:t>Імміграція (від лат. immigratio, immigro — вселяюся) — вселення, в’їзд іноземців у країну на тривале або постійне проживання. З точки зору країни, з якої від’їжджають, вибувають, це явище позначається поняттям еміграція.</w:t>
      </w:r>
    </w:p>
    <w:p w:rsidR="00E97D3A" w:rsidRPr="00E97D3A" w:rsidRDefault="00E97D3A" w:rsidP="00E97D3A">
      <w:pPr>
        <w:jc w:val="both"/>
        <w:rPr>
          <w:sz w:val="28"/>
          <w:szCs w:val="28"/>
        </w:rPr>
      </w:pPr>
      <w:r w:rsidRPr="00E97D3A">
        <w:rPr>
          <w:sz w:val="28"/>
          <w:szCs w:val="28"/>
        </w:rPr>
        <w:t>Терміном діаспора (від грец. біаотюрй — розсіювання) у всіх енциклопедичних довідниках позначалися євреї, які у XVI ст. до н. е. внаслідок застосування проти них сили змушені були залишити Палестину. Сьогодні цим терміном фіксується факт перебування певної частини етнічної спільноти поза межами країни її походження. Діаспора може бути розселена компактно чи розсіяно. Вона може бути автохтонною — коли частина населення того чи іншого етнічного походження внаслідок поділу території опиняється у складі іншої держави, чи іммігрантського походження.</w:t>
      </w:r>
    </w:p>
    <w:p w:rsidR="00E97D3A" w:rsidRPr="00E97D3A" w:rsidRDefault="00E97D3A" w:rsidP="00E97D3A">
      <w:pPr>
        <w:jc w:val="both"/>
        <w:rPr>
          <w:sz w:val="28"/>
          <w:szCs w:val="28"/>
        </w:rPr>
      </w:pPr>
      <w:r w:rsidRPr="00E97D3A">
        <w:rPr>
          <w:sz w:val="28"/>
          <w:szCs w:val="28"/>
        </w:rPr>
        <w:t>Спочатку українців, які селилися в країнах Заходу, теж називали іммігрантами. Іноді поселенців на фермах називали колоністами, а їхні поселення — колоніями. У період між двома війнами, коли серед них майже половину становили ті, хто, наприклад, народився в Америці, тоді було далі називати їх іммігрантами. їх називали американськими, канадськими чи бразильськими українцями. Звичним було також називати новоприбулих емігрантами, мабуть, під впливом людей, які залишили Україну з політичних причин внаслідок подій 1917—1921 рр. Постало нове явище політичної еміграції, що поширилася майже на всі країни перебування українців. Ця частина почала задавати тон усім українським поселенцям. Тому поширився термін “українська еміграція”, що стосувався як попередніх поселенців, так і їхніх нащадків. Поняття “еміграція” стосувалось і тих політичних втікачів з України, які опинилися на Заході після 1945 р. Своє перебування за кордоном вони розглядали як тимчасове, не припиняли політичної діяльності, спрямованої на відродження української державності, а кінцевою метою їх було повернення в Україну.</w:t>
      </w:r>
    </w:p>
    <w:p w:rsidR="00E97D3A" w:rsidRPr="00E97D3A" w:rsidRDefault="00E97D3A" w:rsidP="00E97D3A">
      <w:pPr>
        <w:jc w:val="both"/>
        <w:rPr>
          <w:sz w:val="28"/>
          <w:szCs w:val="28"/>
        </w:rPr>
      </w:pPr>
      <w:r w:rsidRPr="00E97D3A">
        <w:rPr>
          <w:sz w:val="28"/>
          <w:szCs w:val="28"/>
        </w:rPr>
        <w:t xml:space="preserve">Проте вже друге-третє покоління українських поселенців не підпадало під визначення “емігранти”. Разом із тим вони не бажали відкинути свою українську ідентичність. Це зумовило появу термінів “американці чи канадці українського походження”. Певний час вживалася назва “новоканадійці, новоавстралійці українського походження”, "американсько-українська чи українсько-американська спільнота”. Дехто застосовував поняття “українці у світі”. Не прийнялося визначення “українці на чужині”. Побутує також термін “закордонні (зарубіжні) українці”. Проте це поняття дає підставу для </w:t>
      </w:r>
      <w:r w:rsidRPr="00E97D3A">
        <w:rPr>
          <w:sz w:val="28"/>
          <w:szCs w:val="28"/>
        </w:rPr>
        <w:lastRenderedPageBreak/>
        <w:t>твердження, що “закордонними” українцями можуть вважати себе тільки громадяни України, які перебувають тимчасово за кордоном.</w:t>
      </w:r>
    </w:p>
    <w:p w:rsidR="00E97D3A" w:rsidRPr="00E97D3A" w:rsidRDefault="00E97D3A" w:rsidP="00E97D3A">
      <w:pPr>
        <w:jc w:val="both"/>
        <w:rPr>
          <w:sz w:val="28"/>
          <w:szCs w:val="28"/>
        </w:rPr>
      </w:pPr>
      <w:r w:rsidRPr="00E97D3A">
        <w:rPr>
          <w:sz w:val="28"/>
          <w:szCs w:val="28"/>
        </w:rPr>
        <w:t xml:space="preserve">Отже, феномен тієї частини українства, яка перебувала за межами України, вимагав свого узагальнення в одному терміні. Ним став термін “українська діаспора”. </w:t>
      </w:r>
    </w:p>
    <w:p w:rsidR="00E97D3A" w:rsidRPr="00E97D3A" w:rsidRDefault="00E97D3A" w:rsidP="00E97D3A">
      <w:pPr>
        <w:jc w:val="both"/>
        <w:rPr>
          <w:sz w:val="28"/>
          <w:szCs w:val="28"/>
        </w:rPr>
      </w:pPr>
      <w:r w:rsidRPr="00E97D3A">
        <w:rPr>
          <w:sz w:val="28"/>
          <w:szCs w:val="28"/>
        </w:rPr>
        <w:t>Глибоко розкрив суть поняття “українська діаспора” професор В.Маркусь. “...Термін “українська діаспора”, попри всі його умовності — компактний і зручний для користування, у нашій уяві він викликає цілком конкретне явище — українці або ж особи українського походження, які мешкають за межами території України”. І далі: “Він у випадку українців, розсіяних по світі поза батьківщиною, вдало і доречно відтворює подібність їхньої долі до традиційніших діаспор — єврейської і вірменської. Цей термін краще, ніж інші, відтворює факт недобровільного розсіяння людей одного народу чи віри по світах, їх прив’язання до країни походження та їх бажання допомогти матірній землі. Паралельно з тим менш чи більш успішно відбувався спротив природним процесам асиміляції і відчуження від давньої батьківщини. Із формуванням ідеології закордонного українства і його ролі щодо “старого краю” (батьківщини), поняття “діаспори” набирає динамічного змісту у противагу статичності “імміграції” чи перехідному характерові “еміграції .”</w:t>
      </w:r>
    </w:p>
    <w:p w:rsidR="00E97D3A" w:rsidRPr="00E97D3A" w:rsidRDefault="00E97D3A" w:rsidP="00E97D3A">
      <w:pPr>
        <w:jc w:val="both"/>
        <w:rPr>
          <w:sz w:val="28"/>
          <w:szCs w:val="28"/>
        </w:rPr>
      </w:pPr>
      <w:r w:rsidRPr="00E97D3A">
        <w:rPr>
          <w:sz w:val="28"/>
          <w:szCs w:val="28"/>
        </w:rPr>
        <w:t xml:space="preserve">Сьогодні українська діаспора — одна з найбільших серед інших планетарних етнічних розселень. Умовно її поділяють на західну і східну. Східна діаспора перебуває в межах поселення українців поза Україною, які проживають на теренах колишнього СРСР, а Західна — поза його межами. Термін “Східна діаспора” вперше почали застосовувати на І Конгресі українців у січні 1992 р. За далеко не повними даними, у західній діаспорі мешкає понад 5 млн. громадян українського походження, а в східній (за переписом 1989 р.) — 6,8 млн. Як бачимо, лише за офіційними даними за межами України проживає понад 12 млн. українців, а за оцінками демографів значно більше — майже 20 млн. Проте ще й досі не встановлена більш-менш точна кількість українців за рубежем. </w:t>
      </w:r>
    </w:p>
    <w:p w:rsidR="00E97D3A" w:rsidRPr="00E97D3A" w:rsidRDefault="00E97D3A" w:rsidP="00E97D3A">
      <w:pPr>
        <w:jc w:val="both"/>
        <w:rPr>
          <w:sz w:val="28"/>
          <w:szCs w:val="28"/>
        </w:rPr>
      </w:pPr>
      <w:r w:rsidRPr="00E97D3A">
        <w:rPr>
          <w:sz w:val="28"/>
          <w:szCs w:val="28"/>
        </w:rPr>
        <w:t>В історії формування сучасної україн-ської діаспори чітко простежуються три хвилі масового переселенського руху з України^мовні хронологічні рамки першої хвилі охоплюють період з останньої чверті XIX ст. до початку Першої світової війни, другої — час між двома світовими війнами, третьої — період після Другої світової війни.</w:t>
      </w:r>
    </w:p>
    <w:p w:rsidR="00E97D3A" w:rsidRPr="00E97D3A" w:rsidRDefault="00E97D3A" w:rsidP="00E97D3A">
      <w:pPr>
        <w:jc w:val="both"/>
        <w:rPr>
          <w:sz w:val="28"/>
          <w:szCs w:val="28"/>
        </w:rPr>
      </w:pPr>
      <w:r w:rsidRPr="00E97D3A">
        <w:rPr>
          <w:sz w:val="28"/>
          <w:szCs w:val="28"/>
        </w:rPr>
        <w:t>Псля здобуття незалежності України почалася нова хвиля української еміграції ттак звана четверта хвиля української еміграції.</w:t>
      </w:r>
    </w:p>
    <w:p w:rsidR="00E97D3A" w:rsidRPr="00E97D3A" w:rsidRDefault="00E97D3A" w:rsidP="00E97D3A">
      <w:pPr>
        <w:jc w:val="both"/>
        <w:rPr>
          <w:sz w:val="28"/>
          <w:szCs w:val="28"/>
        </w:rPr>
      </w:pPr>
      <w:r w:rsidRPr="00E97D3A">
        <w:rPr>
          <w:sz w:val="28"/>
          <w:szCs w:val="28"/>
        </w:rPr>
        <w:t>У першій хвилі переселень, що відбувалися у формі як міграції (в межах кордонів Російської імперії), так і еміграції, переважали соціально-економічні мотиви теж саме можно сказати і про четверту хвилю ,; в другій сталось поєднання соціально-економічних і політичних причин; третя хвиля здебільшого мала характер політичної еміграції.</w:t>
      </w:r>
    </w:p>
    <w:p w:rsidR="00E97D3A" w:rsidRPr="00E97D3A" w:rsidRDefault="00E97D3A" w:rsidP="00E97D3A">
      <w:pPr>
        <w:jc w:val="both"/>
        <w:rPr>
          <w:sz w:val="28"/>
          <w:szCs w:val="28"/>
        </w:rPr>
      </w:pPr>
      <w:r w:rsidRPr="00E97D3A">
        <w:rPr>
          <w:sz w:val="28"/>
          <w:szCs w:val="28"/>
        </w:rPr>
        <w:t>ОСТАННІЙ чверті XVIII ст. повністю ліквідовано залишки</w:t>
      </w:r>
    </w:p>
    <w:p w:rsidR="00E97D3A" w:rsidRPr="00E97D3A" w:rsidRDefault="00E97D3A" w:rsidP="00E97D3A">
      <w:pPr>
        <w:jc w:val="both"/>
        <w:rPr>
          <w:sz w:val="28"/>
          <w:szCs w:val="28"/>
        </w:rPr>
      </w:pPr>
      <w:r w:rsidRPr="00E97D3A">
        <w:rPr>
          <w:sz w:val="28"/>
          <w:szCs w:val="28"/>
        </w:rPr>
        <w:t>української державності. У 1772 р. українці Галичини та Буко-</w:t>
      </w:r>
    </w:p>
    <w:p w:rsidR="00E97D3A" w:rsidRPr="00E97D3A" w:rsidRDefault="00E97D3A" w:rsidP="00E97D3A">
      <w:pPr>
        <w:jc w:val="both"/>
        <w:rPr>
          <w:sz w:val="28"/>
          <w:szCs w:val="28"/>
        </w:rPr>
      </w:pPr>
      <w:r w:rsidRPr="00E97D3A">
        <w:rPr>
          <w:sz w:val="28"/>
          <w:szCs w:val="28"/>
        </w:rPr>
        <w:t>вини потрапили під австрійське панування. До 1795 р. все ук-</w:t>
      </w:r>
    </w:p>
    <w:p w:rsidR="00E97D3A" w:rsidRPr="00E97D3A" w:rsidRDefault="00E97D3A" w:rsidP="00E97D3A">
      <w:pPr>
        <w:jc w:val="both"/>
        <w:rPr>
          <w:sz w:val="28"/>
          <w:szCs w:val="28"/>
        </w:rPr>
      </w:pPr>
      <w:r w:rsidRPr="00E97D3A">
        <w:rPr>
          <w:sz w:val="28"/>
          <w:szCs w:val="28"/>
        </w:rPr>
        <w:lastRenderedPageBreak/>
        <w:t>раїнське Правобережжя відійшло до Російської імперії. Майже</w:t>
      </w:r>
    </w:p>
    <w:p w:rsidR="00E97D3A" w:rsidRPr="00E97D3A" w:rsidRDefault="00E97D3A" w:rsidP="00E97D3A">
      <w:pPr>
        <w:jc w:val="both"/>
        <w:rPr>
          <w:sz w:val="28"/>
          <w:szCs w:val="28"/>
        </w:rPr>
      </w:pPr>
      <w:r w:rsidRPr="00E97D3A">
        <w:rPr>
          <w:sz w:val="28"/>
          <w:szCs w:val="28"/>
        </w:rPr>
        <w:t>80% українців підлягали російським імператорам, решта населяли</w:t>
      </w:r>
    </w:p>
    <w:p w:rsidR="00E97D3A" w:rsidRPr="00E97D3A" w:rsidRDefault="00E97D3A" w:rsidP="00E97D3A">
      <w:pPr>
        <w:jc w:val="both"/>
        <w:rPr>
          <w:sz w:val="28"/>
          <w:szCs w:val="28"/>
        </w:rPr>
      </w:pPr>
      <w:r w:rsidRPr="00E97D3A">
        <w:rPr>
          <w:sz w:val="28"/>
          <w:szCs w:val="28"/>
        </w:rPr>
        <w:t>імперію Габсбургів.</w:t>
      </w:r>
    </w:p>
    <w:p w:rsidR="00E97D3A" w:rsidRPr="00E97D3A" w:rsidRDefault="00E97D3A" w:rsidP="00E97D3A">
      <w:pPr>
        <w:jc w:val="both"/>
        <w:rPr>
          <w:sz w:val="28"/>
          <w:szCs w:val="28"/>
        </w:rPr>
      </w:pPr>
      <w:r w:rsidRPr="00E97D3A">
        <w:rPr>
          <w:sz w:val="28"/>
          <w:szCs w:val="28"/>
        </w:rPr>
        <w:t>Як усі імперії, Росія й Австрія становили величезні територіальні конгломерати, численне населення яких складалося з етнічно й культурно різноманітних народів. Управляючи підданими, імператори спиралися насамперед на армію і бюрократію. Особливо це стосувалося Росії. Ніде на континенті правителі не мали такої необмеженої влади, якою користувалися російські царі-самодержці. Виходячи з таких постулатів, бюрократія правила імперією так, ніби вона складалася лише з одного народу — росіян, ігноруючи відмінності національного походження й історичних традицій усіх інших народів імперії. Австрія також була не країною, а імперським утворенням. Для збереження імперії Габсбурги змушені були провести реформи, котрі, попри всі вади й недосконалості, дали західним українцям можливість політичної, організаційної та культурної діяльності, яких не мали українці в Росії.</w:t>
      </w:r>
    </w:p>
    <w:p w:rsidR="00E97D3A" w:rsidRPr="00E97D3A" w:rsidRDefault="00E97D3A" w:rsidP="00E97D3A">
      <w:pPr>
        <w:jc w:val="both"/>
        <w:rPr>
          <w:sz w:val="28"/>
          <w:szCs w:val="28"/>
        </w:rPr>
      </w:pPr>
      <w:r w:rsidRPr="00E97D3A">
        <w:rPr>
          <w:sz w:val="28"/>
          <w:szCs w:val="28"/>
        </w:rPr>
        <w:t>Протягом XIX ст. на усіх царинах людського життя відбувалися докорінні зміни, пов’язані з промисловою революцією. Із скасуванням кріпацтва відкрився шлях до модернізації, індустріалізації та урбанізації. В Австрії у 1848 Р-, а в Росії після 1861 р. селяни стали вільними. Посилилася їхня міграція. Цьому сприяло й будівництво залізниць.</w:t>
      </w:r>
    </w:p>
    <w:p w:rsidR="00E97D3A" w:rsidRPr="00E97D3A" w:rsidRDefault="00E97D3A" w:rsidP="00E97D3A">
      <w:pPr>
        <w:jc w:val="both"/>
        <w:rPr>
          <w:sz w:val="28"/>
          <w:szCs w:val="28"/>
        </w:rPr>
      </w:pPr>
      <w:r w:rsidRPr="00E97D3A">
        <w:rPr>
          <w:sz w:val="28"/>
          <w:szCs w:val="28"/>
        </w:rPr>
        <w:t>В українському селі другої половини XIX ст. надзвичайно гострими були дві взаємозв’язані проблеми — перенаселення й нестача землі. Запровадження колоніального правління в Україні, безземелля і малоземелля селян, брак засобів для існування, безробіття спричинили у другій половині XIX — на початку XX ст. масову еміграцію українських селян, які перебували у складі Російської імперії, на Схід. Як і раніше, значну частину емігрантів становили політв’язні та інші арештовані, засланці або особи, які вчилися у російських школах, культурні діячі, ті, хто перебував на державній чи військовій службі тощо. Однак переважали серед емігрантів селяни.</w:t>
      </w:r>
    </w:p>
    <w:p w:rsidR="00E97D3A" w:rsidRPr="00E97D3A" w:rsidRDefault="00E97D3A" w:rsidP="00E97D3A">
      <w:pPr>
        <w:jc w:val="both"/>
        <w:rPr>
          <w:sz w:val="28"/>
          <w:szCs w:val="28"/>
        </w:rPr>
      </w:pPr>
      <w:r w:rsidRPr="00E97D3A">
        <w:rPr>
          <w:sz w:val="28"/>
          <w:szCs w:val="28"/>
        </w:rPr>
        <w:t>Особливості східної української еміграції:</w:t>
      </w:r>
    </w:p>
    <w:p w:rsidR="00E97D3A" w:rsidRPr="00E97D3A" w:rsidRDefault="00E97D3A" w:rsidP="00E97D3A">
      <w:pPr>
        <w:jc w:val="both"/>
        <w:rPr>
          <w:sz w:val="28"/>
          <w:szCs w:val="28"/>
        </w:rPr>
      </w:pPr>
      <w:r w:rsidRPr="00E97D3A">
        <w:rPr>
          <w:sz w:val="28"/>
          <w:szCs w:val="28"/>
        </w:rPr>
        <w:t>•</w:t>
      </w:r>
      <w:r w:rsidRPr="00E97D3A">
        <w:rPr>
          <w:sz w:val="28"/>
          <w:szCs w:val="28"/>
        </w:rPr>
        <w:tab/>
        <w:t>українські переселенці залишалися в територіальних межах Російської імперії і не були емігрантами у традиційному значенні цього слова;основними районами виходу емігрантів були насамперед Лівобережжя України, Київщина, згодом — Волинь і Поділля;</w:t>
      </w:r>
    </w:p>
    <w:p w:rsidR="00E97D3A" w:rsidRPr="00E97D3A" w:rsidRDefault="00E97D3A" w:rsidP="00E97D3A">
      <w:pPr>
        <w:jc w:val="both"/>
        <w:rPr>
          <w:sz w:val="28"/>
          <w:szCs w:val="28"/>
        </w:rPr>
      </w:pPr>
      <w:r w:rsidRPr="00E97D3A">
        <w:rPr>
          <w:sz w:val="28"/>
          <w:szCs w:val="28"/>
        </w:rPr>
        <w:t>•</w:t>
      </w:r>
      <w:r w:rsidRPr="00E97D3A">
        <w:rPr>
          <w:sz w:val="28"/>
          <w:szCs w:val="28"/>
        </w:rPr>
        <w:tab/>
        <w:t>Соціально-економічні проблеми, що були на той час в Україні, спричинили еміграцію українців до західних країн. Тому не дивно, що у другій половині XIX ст. постачальниками дешевих робочих рук на світовий ринок праці стали економічно найвідсталіші території з українським населенням.</w:t>
      </w:r>
    </w:p>
    <w:p w:rsidR="00E97D3A" w:rsidRPr="00E97D3A" w:rsidRDefault="00E97D3A" w:rsidP="00E97D3A">
      <w:pPr>
        <w:jc w:val="both"/>
        <w:rPr>
          <w:sz w:val="28"/>
          <w:szCs w:val="28"/>
        </w:rPr>
      </w:pPr>
      <w:r w:rsidRPr="00E97D3A">
        <w:rPr>
          <w:sz w:val="28"/>
          <w:szCs w:val="28"/>
        </w:rPr>
        <w:t xml:space="preserve">Галичина, Буковина й Закарпаття, над якими у XIX ст. панувала Австро-Угорщина, давали найбільший відсоток переселенців у еміграційний потік. Саме на цих територіях існували злидні, земельний голод а,  трудівники зазнавали різних форм соціального гніту. Вони були безправні, не мали навіть змоги прогодувати своїх дітей.Уся соціально-економічна система </w:t>
      </w:r>
      <w:r w:rsidRPr="00E97D3A">
        <w:rPr>
          <w:sz w:val="28"/>
          <w:szCs w:val="28"/>
        </w:rPr>
        <w:lastRenderedPageBreak/>
        <w:t>Австро-Угорської монархії висмоктувала життєдайні соки з національних окраїн на користь розвинутої метрополії.</w:t>
      </w:r>
    </w:p>
    <w:p w:rsidR="00E97D3A" w:rsidRPr="00E97D3A" w:rsidRDefault="00E97D3A" w:rsidP="00E97D3A">
      <w:pPr>
        <w:jc w:val="both"/>
        <w:rPr>
          <w:sz w:val="28"/>
          <w:szCs w:val="28"/>
        </w:rPr>
      </w:pPr>
      <w:r w:rsidRPr="00E97D3A">
        <w:rPr>
          <w:sz w:val="28"/>
          <w:szCs w:val="28"/>
        </w:rPr>
        <w:t>Окрім прямого економічного визиску, що так знекровлював український народ, існувало чимало інших причин погіршення його соціально- економічного становища. Це однаково стосувалось як Західної, так і Східної України. Обтяжливі податки, неспроможність платити борги, зростання кількості населення і подрібнення селянських землеволодінь, низька заробітна плата робітників промисловості, до чого додався ще й політичний фактор, — усе це активізувало еміграцію, змушувало трудівників залишати свою батьківщину й подаватися в чужі краї на пошуки кращої долі.</w:t>
      </w:r>
    </w:p>
    <w:p w:rsidR="00E97D3A" w:rsidRPr="00E97D3A" w:rsidRDefault="00E97D3A" w:rsidP="00E97D3A">
      <w:pPr>
        <w:jc w:val="both"/>
        <w:rPr>
          <w:sz w:val="28"/>
          <w:szCs w:val="28"/>
        </w:rPr>
      </w:pPr>
      <w:r w:rsidRPr="00E97D3A">
        <w:rPr>
          <w:sz w:val="28"/>
          <w:szCs w:val="28"/>
        </w:rPr>
        <w:t xml:space="preserve">У кінці XVIII — першій половині XIX ст. населення України емігрувало переважно в райони причорноморських і приазовських степів, на Північний Кавказ, в Центрально-Чорноземний район, у Поволжя. </w:t>
      </w:r>
    </w:p>
    <w:p w:rsidR="00E97D3A" w:rsidRPr="00E97D3A" w:rsidRDefault="00E97D3A" w:rsidP="00E97D3A">
      <w:pPr>
        <w:jc w:val="both"/>
        <w:rPr>
          <w:sz w:val="28"/>
          <w:szCs w:val="28"/>
        </w:rPr>
      </w:pPr>
      <w:r w:rsidRPr="00E97D3A">
        <w:rPr>
          <w:sz w:val="28"/>
          <w:szCs w:val="28"/>
        </w:rPr>
        <w:t xml:space="preserve">Становище радикально змінилося після 1861 р., коли в Європейській Росії залишилося мало вільної землі, а селяни отримали волю. Україна стала регіоном Російської імперії, звідки йшли найбільші переселенські потокидо Азії.  Українські селяни, як правило, суходолом добиралися до незайманих земель степового краю Середньої Азії, Сибіру, Далекого Сходу. </w:t>
      </w:r>
    </w:p>
    <w:p w:rsidR="00E97D3A" w:rsidRPr="00E97D3A" w:rsidRDefault="00E97D3A" w:rsidP="00E97D3A">
      <w:pPr>
        <w:jc w:val="both"/>
        <w:rPr>
          <w:sz w:val="28"/>
          <w:szCs w:val="28"/>
        </w:rPr>
      </w:pPr>
      <w:r w:rsidRPr="00E97D3A">
        <w:rPr>
          <w:sz w:val="28"/>
          <w:szCs w:val="28"/>
        </w:rPr>
        <w:t xml:space="preserve">   Початком масової еміграції українців до США вважається 1877 р., коли </w:t>
      </w:r>
    </w:p>
    <w:p w:rsidR="00E97D3A" w:rsidRPr="00E97D3A" w:rsidRDefault="00E97D3A" w:rsidP="00E97D3A">
      <w:pPr>
        <w:jc w:val="both"/>
        <w:rPr>
          <w:sz w:val="28"/>
          <w:szCs w:val="28"/>
        </w:rPr>
      </w:pPr>
      <w:r w:rsidRPr="00E97D3A">
        <w:rPr>
          <w:sz w:val="28"/>
          <w:szCs w:val="28"/>
        </w:rPr>
        <w:t>група селян-українців із Закарпаття прибула на шахти Східної Пенсільванії.  Загалом до першої світової війни з України за океан емігрувало майже 700-800 тис. чол., в тому числі майже 500 тис. українців(решта євреї і поляки). Із них до США переселилося майже 350 тис. чол</w:t>
      </w:r>
    </w:p>
    <w:p w:rsidR="00E97D3A" w:rsidRPr="00E97D3A" w:rsidRDefault="00E97D3A" w:rsidP="00E97D3A">
      <w:pPr>
        <w:jc w:val="both"/>
        <w:rPr>
          <w:sz w:val="28"/>
          <w:szCs w:val="28"/>
        </w:rPr>
      </w:pPr>
      <w:r w:rsidRPr="00E97D3A">
        <w:rPr>
          <w:sz w:val="28"/>
          <w:szCs w:val="28"/>
        </w:rPr>
        <w:t xml:space="preserve">   Другою країною Північної Америки, яку уподобали українські поселенці для </w:t>
      </w:r>
    </w:p>
    <w:p w:rsidR="00E97D3A" w:rsidRPr="00E97D3A" w:rsidRDefault="00E97D3A" w:rsidP="00E97D3A">
      <w:pPr>
        <w:jc w:val="both"/>
        <w:rPr>
          <w:sz w:val="28"/>
          <w:szCs w:val="28"/>
        </w:rPr>
      </w:pPr>
      <w:r w:rsidRPr="00E97D3A">
        <w:rPr>
          <w:sz w:val="28"/>
          <w:szCs w:val="28"/>
        </w:rPr>
        <w:t>життя, була Канада, відома в Україні ще з першої половини XIX ст.  До першої світової війнидо Канади емігрува-ло майже 100 тис. ук- .раїнців, що становило 1/5 частину українських емігрантів у всі інші краї-</w:t>
      </w:r>
    </w:p>
    <w:p w:rsidR="00E97D3A" w:rsidRPr="00E97D3A" w:rsidRDefault="00E97D3A" w:rsidP="00E97D3A">
      <w:pPr>
        <w:jc w:val="both"/>
        <w:rPr>
          <w:sz w:val="28"/>
          <w:szCs w:val="28"/>
        </w:rPr>
      </w:pPr>
      <w:r w:rsidRPr="00E97D3A">
        <w:rPr>
          <w:sz w:val="28"/>
          <w:szCs w:val="28"/>
        </w:rPr>
        <w:t xml:space="preserve">   Українську еміграцію першої хвилі на початковому етапі зацікавив і </w:t>
      </w:r>
    </w:p>
    <w:p w:rsidR="00E97D3A" w:rsidRPr="00E97D3A" w:rsidRDefault="00E97D3A" w:rsidP="00E97D3A">
      <w:pPr>
        <w:jc w:val="both"/>
        <w:rPr>
          <w:sz w:val="28"/>
          <w:szCs w:val="28"/>
        </w:rPr>
      </w:pPr>
      <w:r w:rsidRPr="00E97D3A">
        <w:rPr>
          <w:sz w:val="28"/>
          <w:szCs w:val="28"/>
        </w:rPr>
        <w:t xml:space="preserve">латиноамериканський континент. Важко встановити, хто був першим переселенцем на цей континент.  Особливо привабливою країною Латинської Америки була Бразилія.Перші українські емігранти з'явилися тут у 1872 р.    Масова еміграція до Бразилії розпочалася у середині 90-х років XIX ст., коли </w:t>
      </w:r>
    </w:p>
    <w:p w:rsidR="00E97D3A" w:rsidRPr="00E97D3A" w:rsidRDefault="00E97D3A" w:rsidP="00E97D3A">
      <w:pPr>
        <w:jc w:val="both"/>
        <w:rPr>
          <w:sz w:val="28"/>
          <w:szCs w:val="28"/>
        </w:rPr>
      </w:pPr>
      <w:r w:rsidRPr="00E97D3A">
        <w:rPr>
          <w:sz w:val="28"/>
          <w:szCs w:val="28"/>
        </w:rPr>
        <w:t xml:space="preserve">сюди прибуло 15 тис. галичан. </w:t>
      </w:r>
    </w:p>
    <w:p w:rsidR="00E97D3A" w:rsidRPr="00E97D3A" w:rsidRDefault="00E97D3A" w:rsidP="00E97D3A">
      <w:pPr>
        <w:jc w:val="both"/>
        <w:rPr>
          <w:sz w:val="28"/>
          <w:szCs w:val="28"/>
        </w:rPr>
      </w:pPr>
      <w:r w:rsidRPr="00E97D3A">
        <w:rPr>
          <w:sz w:val="28"/>
          <w:szCs w:val="28"/>
        </w:rPr>
        <w:t xml:space="preserve">початок першої світової війни (з урахуванням рееміграції) у Бразилії було майже </w:t>
      </w:r>
    </w:p>
    <w:p w:rsidR="00E97D3A" w:rsidRPr="00E97D3A" w:rsidRDefault="00E97D3A" w:rsidP="00E97D3A">
      <w:pPr>
        <w:jc w:val="both"/>
        <w:rPr>
          <w:sz w:val="28"/>
          <w:szCs w:val="28"/>
        </w:rPr>
      </w:pPr>
      <w:r w:rsidRPr="00E97D3A">
        <w:rPr>
          <w:sz w:val="28"/>
          <w:szCs w:val="28"/>
        </w:rPr>
        <w:t xml:space="preserve">45 тис. українців. За даними консула Польщі в Курітибі К.Глуховського, на </w:t>
      </w:r>
    </w:p>
    <w:p w:rsidR="00E97D3A" w:rsidRPr="00E97D3A" w:rsidRDefault="00E97D3A" w:rsidP="00E97D3A">
      <w:pPr>
        <w:jc w:val="both"/>
        <w:rPr>
          <w:sz w:val="28"/>
          <w:szCs w:val="28"/>
        </w:rPr>
      </w:pPr>
      <w:r w:rsidRPr="00E97D3A">
        <w:rPr>
          <w:sz w:val="28"/>
          <w:szCs w:val="28"/>
        </w:rPr>
        <w:t>початку XX ст. у Бразилії проживало 37 310 українців.</w:t>
      </w:r>
    </w:p>
    <w:p w:rsidR="00E97D3A" w:rsidRPr="00E97D3A" w:rsidRDefault="00E97D3A" w:rsidP="00E97D3A">
      <w:pPr>
        <w:jc w:val="both"/>
        <w:rPr>
          <w:sz w:val="28"/>
          <w:szCs w:val="28"/>
        </w:rPr>
      </w:pPr>
      <w:r w:rsidRPr="00E97D3A">
        <w:rPr>
          <w:sz w:val="28"/>
          <w:szCs w:val="28"/>
        </w:rPr>
        <w:t xml:space="preserve">   Країною, що приваблювала українців, була також АРГЕНТИНА. Початком </w:t>
      </w:r>
    </w:p>
    <w:p w:rsidR="00E97D3A" w:rsidRPr="00E97D3A" w:rsidRDefault="00E97D3A" w:rsidP="00E97D3A">
      <w:pPr>
        <w:jc w:val="both"/>
        <w:rPr>
          <w:sz w:val="28"/>
          <w:szCs w:val="28"/>
        </w:rPr>
      </w:pPr>
      <w:r w:rsidRPr="00E97D3A">
        <w:rPr>
          <w:sz w:val="28"/>
          <w:szCs w:val="28"/>
        </w:rPr>
        <w:t xml:space="preserve">українських поселень в Аргентині можна вважати 27 серпня 1897 р., коли до </w:t>
      </w:r>
    </w:p>
    <w:p w:rsidR="00E97D3A" w:rsidRPr="00E97D3A" w:rsidRDefault="00E97D3A" w:rsidP="00E97D3A">
      <w:pPr>
        <w:jc w:val="both"/>
        <w:rPr>
          <w:sz w:val="28"/>
          <w:szCs w:val="28"/>
        </w:rPr>
      </w:pPr>
      <w:r w:rsidRPr="00E97D3A">
        <w:rPr>
          <w:sz w:val="28"/>
          <w:szCs w:val="28"/>
        </w:rPr>
        <w:t xml:space="preserve">Буенос-Айреса прибуло 12 українських родин, зокрема сім'ї І.Дутка, </w:t>
      </w:r>
    </w:p>
    <w:p w:rsidR="00E97D3A" w:rsidRPr="00E97D3A" w:rsidRDefault="00E97D3A" w:rsidP="00E97D3A">
      <w:pPr>
        <w:jc w:val="both"/>
        <w:rPr>
          <w:sz w:val="28"/>
          <w:szCs w:val="28"/>
        </w:rPr>
      </w:pPr>
      <w:r w:rsidRPr="00E97D3A">
        <w:rPr>
          <w:sz w:val="28"/>
          <w:szCs w:val="28"/>
        </w:rPr>
        <w:t xml:space="preserve">І.Максимовича та М.Томи з Долини, Т.Письменного з Косова, що на </w:t>
      </w:r>
    </w:p>
    <w:p w:rsidR="00E97D3A" w:rsidRPr="00E97D3A" w:rsidRDefault="00E97D3A" w:rsidP="00E97D3A">
      <w:pPr>
        <w:jc w:val="both"/>
        <w:rPr>
          <w:sz w:val="28"/>
          <w:szCs w:val="28"/>
        </w:rPr>
      </w:pPr>
      <w:r w:rsidRPr="00E97D3A">
        <w:rPr>
          <w:sz w:val="28"/>
          <w:szCs w:val="28"/>
        </w:rPr>
        <w:t xml:space="preserve">Івано-Франківщині, М.Спиханого з Шульганівки й ін. Згодом почали прибувати </w:t>
      </w:r>
    </w:p>
    <w:p w:rsidR="00E97D3A" w:rsidRPr="00E97D3A" w:rsidRDefault="00E97D3A" w:rsidP="00E97D3A">
      <w:pPr>
        <w:jc w:val="both"/>
        <w:rPr>
          <w:sz w:val="28"/>
          <w:szCs w:val="28"/>
        </w:rPr>
      </w:pPr>
      <w:r w:rsidRPr="00E97D3A">
        <w:rPr>
          <w:sz w:val="28"/>
          <w:szCs w:val="28"/>
        </w:rPr>
        <w:lastRenderedPageBreak/>
        <w:t xml:space="preserve">й інші родини.   З кожним роком їх кількість українців в Аргентині збільшувалася. За даними </w:t>
      </w:r>
    </w:p>
    <w:p w:rsidR="00E97D3A" w:rsidRPr="00E97D3A" w:rsidRDefault="00E97D3A" w:rsidP="00E97D3A">
      <w:pPr>
        <w:jc w:val="both"/>
        <w:rPr>
          <w:sz w:val="28"/>
          <w:szCs w:val="28"/>
        </w:rPr>
      </w:pPr>
      <w:r w:rsidRPr="00E97D3A">
        <w:rPr>
          <w:sz w:val="28"/>
          <w:szCs w:val="28"/>
        </w:rPr>
        <w:t>1914 р., тут мешкало майже 14 тис.</w:t>
      </w:r>
    </w:p>
    <w:p w:rsidR="00E97D3A" w:rsidRPr="00E97D3A" w:rsidRDefault="00E97D3A" w:rsidP="00E97D3A">
      <w:pPr>
        <w:jc w:val="both"/>
        <w:rPr>
          <w:sz w:val="28"/>
          <w:szCs w:val="28"/>
        </w:rPr>
      </w:pPr>
      <w:r w:rsidRPr="00E97D3A">
        <w:rPr>
          <w:sz w:val="28"/>
          <w:szCs w:val="28"/>
        </w:rPr>
        <w:t xml:space="preserve">Українська еміграція між двома світовими війнами стала не тільки феноменом української історії, але й світовим явищем. Вона повідомила населенню країн перебування про існування України, зробила вагомий внесок у культуру, освіту і науку цих країн, виробила нові політичні концепції та ідеології. Розроблені в еміграції політико-ідеологічні системи вплинули на конкретну діяльність різноманітних партій і організацій не тільки в діаспорі, але і в Україні. </w:t>
      </w:r>
    </w:p>
    <w:p w:rsidR="00E97D3A" w:rsidRPr="00E97D3A" w:rsidRDefault="00E97D3A" w:rsidP="00E97D3A">
      <w:pPr>
        <w:jc w:val="both"/>
        <w:rPr>
          <w:sz w:val="28"/>
          <w:szCs w:val="28"/>
        </w:rPr>
      </w:pPr>
      <w:r w:rsidRPr="00E97D3A">
        <w:rPr>
          <w:sz w:val="28"/>
          <w:szCs w:val="28"/>
        </w:rPr>
        <w:t>Соціологічно міжвоєнна українська політична еміграція тісно пов’язана із загальним переміщенням за кордон сотень тисяч людей, початок якому поклала Перша світова війна, а кінець — революція в Росії 1917 р. та встановлення на території поваленої імперії радянської влади. Різні джерела подають різні цифри загальної кількості людей, що покинули цю територію під час подій 1917-1920 рр. Зокрема, В.Ленін у 1921 р. говорив про “півтора чи два мільйони . Популярна на Заході “Енциклопедія Британіка” оперує цифрою в понад 1 млн. осіб. Професор Володимир Маруняк писав, що “після революції в б. царській Росії 1917-1920 рр. у південній і центральній Європі опинилося від 500 000 до 800 000 т.зв. “білої еміграції”, тобто росіян, українців, білорусів, кавказцівхарактеристику міжвоєнної української міграції в Європі  дав 1929 р. Микита Шаповал. Він спирався в своєму аналізі на результати  досліджень керованого ним Українського соціологічного інституту в Празі,   один із відділів якого вивчав українську політичну еміграцію в європейських  країнах. Крім того, вивчення української еміграції та її реєстрацію в межах Чехословаччини здійснював Український громадський комітет на чолі з М.Ша-■ повалом.</w:t>
      </w:r>
    </w:p>
    <w:p w:rsidR="00E97D3A" w:rsidRPr="00E97D3A" w:rsidRDefault="00E97D3A" w:rsidP="00E97D3A">
      <w:pPr>
        <w:jc w:val="both"/>
        <w:rPr>
          <w:sz w:val="28"/>
          <w:szCs w:val="28"/>
        </w:rPr>
      </w:pPr>
      <w:r w:rsidRPr="00E97D3A">
        <w:rPr>
          <w:sz w:val="28"/>
          <w:szCs w:val="28"/>
        </w:rPr>
        <w:t>Згідно з його схемою, загальна структура української еміграці в Європі \ І та її кількість в окремих групах мали такий вигляд:</w:t>
      </w:r>
    </w:p>
    <w:p w:rsidR="00E97D3A" w:rsidRPr="00E97D3A" w:rsidRDefault="00E97D3A" w:rsidP="00E97D3A">
      <w:pPr>
        <w:jc w:val="both"/>
        <w:rPr>
          <w:sz w:val="28"/>
          <w:szCs w:val="28"/>
        </w:rPr>
      </w:pPr>
      <w:r w:rsidRPr="00E97D3A">
        <w:rPr>
          <w:sz w:val="28"/>
          <w:szCs w:val="28"/>
        </w:rPr>
        <w:t xml:space="preserve">1. Українці, що залишилися в ряді європейських країн унаслідок Першої   світової війни. До них належали колишні військовополонені з російської армії, </w:t>
      </w:r>
    </w:p>
    <w:p w:rsidR="00E97D3A" w:rsidRPr="00E97D3A" w:rsidRDefault="00E97D3A" w:rsidP="00E97D3A">
      <w:pPr>
        <w:jc w:val="both"/>
        <w:rPr>
          <w:sz w:val="28"/>
          <w:szCs w:val="28"/>
        </w:rPr>
      </w:pPr>
      <w:r w:rsidRPr="00E97D3A">
        <w:rPr>
          <w:sz w:val="28"/>
          <w:szCs w:val="28"/>
        </w:rPr>
        <w:t>а також колишні військовослужбовці, що під час війни перебували в ДЄЯКИ). . країнах Європи (Бельгії, Франції, Англії та Греції) в складі так званих російсь- І ких експедиційних корпусів. Разом ці дві групи нараховували до 15 тис. чоловік</w:t>
      </w:r>
    </w:p>
    <w:p w:rsidR="00E97D3A" w:rsidRPr="00E97D3A" w:rsidRDefault="00E97D3A" w:rsidP="00E97D3A">
      <w:pPr>
        <w:jc w:val="both"/>
        <w:rPr>
          <w:sz w:val="28"/>
          <w:szCs w:val="28"/>
        </w:rPr>
      </w:pPr>
      <w:r w:rsidRPr="00E97D3A">
        <w:rPr>
          <w:sz w:val="28"/>
          <w:szCs w:val="28"/>
        </w:rPr>
        <w:t>2.</w:t>
      </w:r>
      <w:r w:rsidRPr="00E97D3A">
        <w:rPr>
          <w:sz w:val="28"/>
          <w:szCs w:val="28"/>
        </w:rPr>
        <w:tab/>
        <w:t>Українська політична еміграція, яка включала в себе колишніх військовослужбовців УНР, ЗУНР та Кубанської Народної Республіки (КНР) - зага’ 1 лом 60 тис. Сюди ж входили урядовці УНР, ЗУНР та КНР (разом 5 тис.) працівники їхніх закордонних представництв — дипломатичних, політичних економічних, санітарних тощо (разом 1 тис.) й, нарешті, інші цивільні особи і (разом 5 тис.);</w:t>
      </w:r>
    </w:p>
    <w:p w:rsidR="00E97D3A" w:rsidRPr="00E97D3A" w:rsidRDefault="00E97D3A" w:rsidP="00E97D3A">
      <w:pPr>
        <w:jc w:val="both"/>
        <w:rPr>
          <w:sz w:val="28"/>
          <w:szCs w:val="28"/>
        </w:rPr>
      </w:pPr>
      <w:r w:rsidRPr="00E97D3A">
        <w:rPr>
          <w:sz w:val="28"/>
          <w:szCs w:val="28"/>
        </w:rPr>
        <w:t>3.</w:t>
      </w:r>
      <w:r w:rsidRPr="00E97D3A">
        <w:rPr>
          <w:sz w:val="28"/>
          <w:szCs w:val="28"/>
        </w:rPr>
        <w:tab/>
        <w:t>Українці, що воювали в складі білих армій Денікіна і Врангеля. Здебільшого вони були насильно мобілізовані на Кубані й у південній частині  Наддніпрянщини. Ця група налічувала приблизно 100 тис. чоловік;</w:t>
      </w:r>
    </w:p>
    <w:p w:rsidR="00E97D3A" w:rsidRPr="00E97D3A" w:rsidRDefault="00E97D3A" w:rsidP="00E97D3A">
      <w:pPr>
        <w:jc w:val="both"/>
        <w:rPr>
          <w:sz w:val="28"/>
          <w:szCs w:val="28"/>
        </w:rPr>
      </w:pPr>
      <w:r w:rsidRPr="00E97D3A">
        <w:rPr>
          <w:sz w:val="28"/>
          <w:szCs w:val="28"/>
        </w:rPr>
        <w:lastRenderedPageBreak/>
        <w:t>4.</w:t>
      </w:r>
      <w:r w:rsidRPr="00E97D3A">
        <w:rPr>
          <w:sz w:val="28"/>
          <w:szCs w:val="28"/>
        </w:rPr>
        <w:tab/>
        <w:t>Заробітчани із західних земель України — до ЗО тис.</w:t>
      </w:r>
    </w:p>
    <w:p w:rsidR="00E97D3A" w:rsidRPr="00E97D3A" w:rsidRDefault="00E97D3A" w:rsidP="00E97D3A">
      <w:pPr>
        <w:jc w:val="both"/>
        <w:rPr>
          <w:sz w:val="28"/>
          <w:szCs w:val="28"/>
        </w:rPr>
      </w:pPr>
      <w:r w:rsidRPr="00E97D3A">
        <w:rPr>
          <w:sz w:val="28"/>
          <w:szCs w:val="28"/>
        </w:rPr>
        <w:t>В сумі, отже, всі чотири групи становили 216 тис. осіб. “Але в дійсності,  мабуть, дещо більше, — зазначав М.Шаповал, — бо ми брали приблизні | числа з нахилом до зменшення супроти ймовірних величин</w:t>
      </w:r>
    </w:p>
    <w:p w:rsidR="00E97D3A" w:rsidRPr="00E97D3A" w:rsidRDefault="00E97D3A" w:rsidP="00E97D3A">
      <w:pPr>
        <w:jc w:val="both"/>
        <w:rPr>
          <w:sz w:val="28"/>
          <w:szCs w:val="28"/>
        </w:rPr>
      </w:pPr>
      <w:r w:rsidRPr="00E97D3A">
        <w:rPr>
          <w:sz w:val="28"/>
          <w:szCs w:val="28"/>
        </w:rPr>
        <w:t>Тут необхідно мати на увазі, що еміграційні хвилі прийшли в різні періоди часу з центральних та східних земель України і з Галичини. Вони спрямовувалися до різних країн, частина емігрантів поверталася на батьківщину, частина переходила з однієї країни до іншої, тобто, мігрувала. Це залежало від політичної обстановки на батьківщині, від ситуації в країнах, де еміграція в даний час перебувала, та від внутрішніх взаємин серед еміграції. Плинність була дуже інтенсивною, особливо в перші роки. Як подає “Енциклопедія українознавства", число українських політичних емігрантів, яке в 1921 р. доходило до 100 тис., “згодом спадає більш, ніж до половини (числа лише приблизні</w:t>
      </w:r>
    </w:p>
    <w:p w:rsidR="00E97D3A" w:rsidRPr="00E97D3A" w:rsidRDefault="00E97D3A" w:rsidP="00E97D3A">
      <w:pPr>
        <w:jc w:val="both"/>
        <w:rPr>
          <w:sz w:val="28"/>
          <w:szCs w:val="28"/>
        </w:rPr>
      </w:pPr>
      <w:r w:rsidRPr="00E97D3A">
        <w:rPr>
          <w:sz w:val="28"/>
          <w:szCs w:val="28"/>
        </w:rPr>
        <w:t>Поряд із названими вище факторами, які спричинили поступове зменшення загальної кількості української політичної еміграції в Європі, відіграло свою роль і переселення частини емігрантів за океан, головно, в Канаду.</w:t>
      </w:r>
    </w:p>
    <w:p w:rsidR="00E97D3A" w:rsidRPr="00E97D3A" w:rsidRDefault="00E97D3A" w:rsidP="00E97D3A">
      <w:pPr>
        <w:jc w:val="both"/>
        <w:rPr>
          <w:sz w:val="28"/>
          <w:szCs w:val="28"/>
        </w:rPr>
      </w:pPr>
      <w:r w:rsidRPr="00E97D3A">
        <w:rPr>
          <w:sz w:val="28"/>
          <w:szCs w:val="28"/>
        </w:rPr>
        <w:t>Друга хвиля масової української еміграції виявилася також у формі переселення за океан тих груп українців із Галичини, Буковини, Закарпаття, частково Волині, які вирушали туди на заробітки. Хоча і в даному випадку не можна не брати до уваги певних політичних мотивів. Річ у тім, що на західноукраїнських землях, особливо в Галичині, склалася система відвертої дискримінації українців, нехтування їхніми політичними, національними та культурно-освітніми правами.Статистичні дані засвідчують, що в кількісному вимірі друга хвиля еміграції поступається першій. Річ у тім, що цей період був характерний прийняттям нових імміграційних законів у США, які обмежували щорічну квоту іммігрантів зі Східної Європи. Канада також скоротила прийом іммігрантів, особливо несільськогосподарського профілю. Все ж у міжвоєнний період за усередненими даними із західноукраїнських земель та з осередків найбільшої концентрації політичних емігрантів у країнах Європи за океан переселилися досить значні контингенти українців: до Канади близько — 70 тис., до США — від 20 до 40 тис., до Аргентини — приблизно 50 тис., до Бразилії — 10 тис., до Парагваю, Уругваю та Венесуели разом — близько 10 тис.</w:t>
      </w:r>
    </w:p>
    <w:p w:rsidR="00E97D3A" w:rsidRPr="00E97D3A" w:rsidRDefault="00E97D3A" w:rsidP="00E97D3A">
      <w:pPr>
        <w:jc w:val="both"/>
        <w:rPr>
          <w:sz w:val="28"/>
          <w:szCs w:val="28"/>
        </w:rPr>
      </w:pPr>
      <w:r w:rsidRPr="00E97D3A">
        <w:rPr>
          <w:sz w:val="28"/>
          <w:szCs w:val="28"/>
        </w:rPr>
        <w:t xml:space="preserve">    Суттєві зміни сталися в інтенсивності виїзду українців за кордон протягом </w:t>
      </w:r>
    </w:p>
    <w:p w:rsidR="00E97D3A" w:rsidRPr="00E97D3A" w:rsidRDefault="00E97D3A" w:rsidP="00E97D3A">
      <w:pPr>
        <w:jc w:val="both"/>
        <w:rPr>
          <w:sz w:val="28"/>
          <w:szCs w:val="28"/>
        </w:rPr>
      </w:pPr>
      <w:r w:rsidRPr="00E97D3A">
        <w:rPr>
          <w:sz w:val="28"/>
          <w:szCs w:val="28"/>
        </w:rPr>
        <w:t xml:space="preserve">окремих періодів другої еміграційної хвилі. Відразу після першої світової війни </w:t>
      </w:r>
    </w:p>
    <w:p w:rsidR="00E97D3A" w:rsidRPr="00E97D3A" w:rsidRDefault="00E97D3A" w:rsidP="00E97D3A">
      <w:pPr>
        <w:jc w:val="both"/>
        <w:rPr>
          <w:sz w:val="28"/>
          <w:szCs w:val="28"/>
        </w:rPr>
      </w:pPr>
      <w:r w:rsidRPr="00E97D3A">
        <w:rPr>
          <w:sz w:val="28"/>
          <w:szCs w:val="28"/>
        </w:rPr>
        <w:t xml:space="preserve">(1919-1925) еміграційні відпливи населення були незначними, приблизно 47 </w:t>
      </w:r>
    </w:p>
    <w:p w:rsidR="00E97D3A" w:rsidRPr="00E97D3A" w:rsidRDefault="00E97D3A" w:rsidP="00E97D3A">
      <w:pPr>
        <w:jc w:val="both"/>
        <w:rPr>
          <w:sz w:val="28"/>
          <w:szCs w:val="28"/>
        </w:rPr>
      </w:pPr>
      <w:r w:rsidRPr="00E97D3A">
        <w:rPr>
          <w:sz w:val="28"/>
          <w:szCs w:val="28"/>
        </w:rPr>
        <w:t xml:space="preserve">тис. чол. Вони зросли приблизно до 148 тис. чол. у 1926-1930 рр., а в період </w:t>
      </w:r>
    </w:p>
    <w:p w:rsidR="00E97D3A" w:rsidRPr="00E97D3A" w:rsidRDefault="00E97D3A" w:rsidP="00E97D3A">
      <w:pPr>
        <w:jc w:val="both"/>
        <w:rPr>
          <w:sz w:val="28"/>
          <w:szCs w:val="28"/>
        </w:rPr>
      </w:pPr>
      <w:r w:rsidRPr="00E97D3A">
        <w:rPr>
          <w:sz w:val="28"/>
          <w:szCs w:val="28"/>
        </w:rPr>
        <w:t xml:space="preserve">світової кризи на початку 30-х років зменшилися більше ніж утричі. За </w:t>
      </w:r>
    </w:p>
    <w:p w:rsidR="00E97D3A" w:rsidRPr="00E97D3A" w:rsidRDefault="00E97D3A" w:rsidP="00E97D3A">
      <w:pPr>
        <w:jc w:val="both"/>
        <w:rPr>
          <w:sz w:val="28"/>
          <w:szCs w:val="28"/>
        </w:rPr>
      </w:pPr>
      <w:r w:rsidRPr="00E97D3A">
        <w:rPr>
          <w:sz w:val="28"/>
          <w:szCs w:val="28"/>
        </w:rPr>
        <w:t xml:space="preserve">1931-1938 рр. вони скоротилися до 45 тис. чол.До кінця 1920-х рр. остаточно викристалізувались як головні центри, так і “периферійні’ осідки української політичної еміграції в європейських країнах. До перших від самого початку належали Польща й Чехословаччина. Невдовзі до них додалися Німеччина і Франція. Зате втратила своє значення одного з центрів української політичної </w:t>
      </w:r>
      <w:r w:rsidRPr="00E97D3A">
        <w:rPr>
          <w:sz w:val="28"/>
          <w:szCs w:val="28"/>
        </w:rPr>
        <w:lastRenderedPageBreak/>
        <w:t>еміграції Австрія, зокрема її столиця Відень. На території ряду інших європейських держав — Бельгії, Болгарії, Югославії, Італії, Туреччини, Швейцарії, Фінляндії, Угорщини, Англії тощо — перебували “периферійні" осідки української політичної еміграції. Проміжне становище весь час посідала Румунія.</w:t>
      </w:r>
    </w:p>
    <w:p w:rsidR="00E97D3A" w:rsidRPr="00E97D3A" w:rsidRDefault="00E97D3A" w:rsidP="00E97D3A">
      <w:pPr>
        <w:jc w:val="both"/>
        <w:rPr>
          <w:sz w:val="28"/>
          <w:szCs w:val="28"/>
        </w:rPr>
      </w:pPr>
      <w:r w:rsidRPr="00E97D3A">
        <w:rPr>
          <w:sz w:val="28"/>
          <w:szCs w:val="28"/>
        </w:rPr>
        <w:t>Третя хвиля української еміграції розпочалася наприкінці дру­гої світової війни і дістала назву політичної еміграції.</w:t>
      </w:r>
    </w:p>
    <w:p w:rsidR="00E97D3A" w:rsidRPr="00E97D3A" w:rsidRDefault="00E97D3A" w:rsidP="00E97D3A">
      <w:pPr>
        <w:jc w:val="both"/>
        <w:rPr>
          <w:sz w:val="28"/>
          <w:szCs w:val="28"/>
        </w:rPr>
      </w:pPr>
      <w:r w:rsidRPr="00E97D3A">
        <w:rPr>
          <w:sz w:val="28"/>
          <w:szCs w:val="28"/>
        </w:rPr>
        <w:t>Існувало декілька чинників еміграції українців, пов'язаних з війною. Частина із них відчувала вину перед населенням України за свої дії під час її окупації. Серед тих, хто виїхав за кордон були ко­лишні колабораціоністи, члени управління німецької адміністрації на тимчасово окупованій території України, вояки дивізії СС "Галичи­на", інтернованої наприкінці війни в Італії англійцями. Найбільшу групу емігрантів складали колишні військовополонені, які потрапили у по­лон і боялися покарання, оскільки за тогочасними законами вони підпа­дали під статтю кримінального кодексу як зрадники батьківщини.</w:t>
      </w:r>
    </w:p>
    <w:p w:rsidR="00E97D3A" w:rsidRPr="00E97D3A" w:rsidRDefault="00E97D3A" w:rsidP="00E97D3A">
      <w:pPr>
        <w:jc w:val="both"/>
        <w:rPr>
          <w:sz w:val="28"/>
          <w:szCs w:val="28"/>
        </w:rPr>
      </w:pPr>
      <w:r w:rsidRPr="00E97D3A">
        <w:rPr>
          <w:sz w:val="28"/>
          <w:szCs w:val="28"/>
        </w:rPr>
        <w:t>Велику частину серед українських емігрантів станови.ли колишні робітники, колгоспники, службовці й представники інтелігенції, які примусово були вивезені під час війни до Німеччини як дешева робо­ча сила, так звані остарбайтери. Це була в основному молодь. Після завершення війни приблизно 300 тис. українців відмовилося поверну­тися в Україну . Причини були різні: одні страшилися репре­сивних заходів радянських органів, інші прагнули до мандрівок по світу, що було можливим на Заході і неможливим в СРСР.</w:t>
      </w:r>
    </w:p>
    <w:p w:rsidR="00E97D3A" w:rsidRPr="00E97D3A" w:rsidRDefault="00E97D3A" w:rsidP="00E97D3A">
      <w:pPr>
        <w:jc w:val="both"/>
        <w:rPr>
          <w:sz w:val="28"/>
          <w:szCs w:val="28"/>
        </w:rPr>
      </w:pPr>
      <w:r w:rsidRPr="00E97D3A">
        <w:rPr>
          <w:sz w:val="28"/>
          <w:szCs w:val="28"/>
        </w:rPr>
        <w:t>Частина українських емігрантів була із Західної України. Після возз'єднання українських земель і з входженням західноукраїнських земель до складу СРСР частина їх населення не сприйняла сталінсько­го режиму, примусової колективізації. Депортації, репресії проти так званих антисоціалістичних елементів і ворогів народу, проти значної частини КПЗУ спричинили політичну боротьбу частини населення західноукраїнських земель проти сталінського режиму. Ця боротьба особ-</w:t>
      </w:r>
    </w:p>
    <w:p w:rsidR="00E97D3A" w:rsidRPr="00E97D3A" w:rsidRDefault="00E97D3A" w:rsidP="00E97D3A">
      <w:pPr>
        <w:jc w:val="both"/>
        <w:rPr>
          <w:sz w:val="28"/>
          <w:szCs w:val="28"/>
        </w:rPr>
      </w:pPr>
      <w:r w:rsidRPr="00E97D3A">
        <w:rPr>
          <w:sz w:val="28"/>
          <w:szCs w:val="28"/>
        </w:rPr>
        <w:t>ЛР1В0 посилилася наприкінці війни та у перші повоєнні роки. Вона суп­роводжувалась необгрунтованою жорстокістю, що штовхало певну ча­стину населення до лав підпільної Української повстанської армії (УПА). У цьому непримиренному протиборстві сили були нерівні. Повстанці змушені були згорнути боротьбу і шукати притулку за кордоном. Члени УПА прорвалися через Карпати до Чехословаччини, вийшли до захід­них зон окупації Німеччини та Австрії, де їх і було інтерновано.</w:t>
      </w:r>
    </w:p>
    <w:p w:rsidR="00E97D3A" w:rsidRPr="00E97D3A" w:rsidRDefault="00E97D3A" w:rsidP="00E97D3A">
      <w:pPr>
        <w:jc w:val="both"/>
        <w:rPr>
          <w:sz w:val="28"/>
          <w:szCs w:val="28"/>
        </w:rPr>
      </w:pPr>
      <w:r w:rsidRPr="00E97D3A">
        <w:rPr>
          <w:sz w:val="28"/>
          <w:szCs w:val="28"/>
        </w:rPr>
        <w:t xml:space="preserve">Після закінчення другої світової війни на території Німеччини та Австрії перебувала значна кількість не лише українців, а й інших іно­земців, в тому числі понад 2,5 млн. колишніх жителів Європейської частини СРСР, які не повернулися на батьківщину. Це були біженці, які одержали назву "переміщені особи" ("ПО"). Вони групувалися найча­стіше за національною ознакою, жили у "таборах"-школах, армійсь­ких бараках, громадських будівлях, що розташовувалися в амери­канській, британській та французькій </w:t>
      </w:r>
      <w:r w:rsidRPr="00E97D3A">
        <w:rPr>
          <w:sz w:val="28"/>
          <w:szCs w:val="28"/>
        </w:rPr>
        <w:lastRenderedPageBreak/>
        <w:t>зонах окупації. Ними опікувалася ООН. За науковими даними, приблизно дві третини українських біженців мешкали у табо­рах, із яких майже 80 були повністю українськими. В кожному таборі жило 2-4 тис. осіб, у деяких - понад 10 тис. .Українські біженці по зонах розподілялися так: у американській зоні ~ 50 %, англійській - 25, французькій - 5, в Австрії - 15 % . Ук­раїнські "переміщені особи" представляли собою політичних емігрантів з різних регіонів України, їх релігії, верстви населення, традиції.</w:t>
      </w:r>
    </w:p>
    <w:p w:rsidR="00E97D3A" w:rsidRPr="00E97D3A" w:rsidRDefault="00E97D3A" w:rsidP="00E97D3A">
      <w:pPr>
        <w:jc w:val="both"/>
        <w:rPr>
          <w:sz w:val="28"/>
          <w:szCs w:val="28"/>
        </w:rPr>
      </w:pPr>
      <w:r w:rsidRPr="00E97D3A">
        <w:rPr>
          <w:sz w:val="28"/>
          <w:szCs w:val="28"/>
        </w:rPr>
        <w:t>Будучи забезпечені їжею та житлом, українські "ПО" не могли знайти собі роботи в Німеччині, де панувала економічна розруха. Проте на початку 1947 р. була дозволена еміграція із Західної Німеччини і Австрії в інші країни, чим і скористалися українські біженці. Велика їх частина перебралася до СІЛА. Тут за 1947-1952 pp. оселилося 85 тис. українців. У бО-70-x роках до СІЛА прибули ще десятки тисяч українців із Польщі та інших країн. Українці розселилися у 42 штатах США і у 80-х роках їх налічувалося уже понад 2 млн. чоловік. Причому 90 % їх мешкало у містах. 45 % американських українців є вихідці зі Східної Галичини та Північної Буковини, 40 % - із Закарпаття і лише 15 % із Східної України .</w:t>
      </w:r>
    </w:p>
    <w:p w:rsidR="00E97D3A" w:rsidRPr="00E97D3A" w:rsidRDefault="00E97D3A" w:rsidP="00E97D3A">
      <w:pPr>
        <w:jc w:val="both"/>
        <w:rPr>
          <w:sz w:val="28"/>
          <w:szCs w:val="28"/>
        </w:rPr>
      </w:pPr>
      <w:r w:rsidRPr="00E97D3A">
        <w:rPr>
          <w:sz w:val="28"/>
          <w:szCs w:val="28"/>
        </w:rPr>
        <w:t>У повоєнний період (1947-1955 pp.) понад 35 тис. українців осе­лилось у Канаді. Загалом на цей час українська діаспора уже налічу­вала 750 тис. осіб, займаючи серед етнічних груп Канади п'яте місце і складаючи З % загальної кількості населення країни. Якщо у 1931 р. понад 80 % україно-канадців були сільськими жителями у преріях, то у 80-х роках 75 % їх мешкало у містах, що ста.ло результатом процесу урбанізації. Багато "перемішених осіб" поселилося у Торон­то, Едмонтоні, Вінніпегу, які стали центрами українства в Канаді</w:t>
      </w:r>
    </w:p>
    <w:p w:rsidR="00E97D3A" w:rsidRPr="00E97D3A" w:rsidRDefault="00E97D3A" w:rsidP="00E97D3A">
      <w:pPr>
        <w:jc w:val="both"/>
        <w:rPr>
          <w:sz w:val="28"/>
          <w:szCs w:val="28"/>
        </w:rPr>
      </w:pPr>
      <w:r w:rsidRPr="00E97D3A">
        <w:rPr>
          <w:sz w:val="28"/>
          <w:szCs w:val="28"/>
        </w:rPr>
        <w:t>З третьою хвилею української еміграції пов'язано створення української діаспори в Австралії. Вчені стверджують, що австралійська ук­раїнська громада веде своє походження від "переміщених осіб". За 1948-1952 pp. сюди прибуло приблизно ЗО тис. українців . Це були молоді, енергійні люди, переважно робітники, хоча траплялися представники інтелігенції. Тут, як і у Великобританії, чоловіків було значно більше, ніж жінок. Українські іммігранти в осовному селилися в східних і південних штатах, переважно у великих містах - Сіднеї,Мельбурні, Аделаїді, Брісбені та ін. Вони були змушені працювати на важких роботах, навіть найкваліфікованіші з них починали працюва­ти на чужині простими чорноробами.</w:t>
      </w:r>
    </w:p>
    <w:p w:rsidR="00E97D3A" w:rsidRPr="00E97D3A" w:rsidRDefault="00E97D3A" w:rsidP="00E97D3A">
      <w:pPr>
        <w:jc w:val="both"/>
        <w:rPr>
          <w:sz w:val="28"/>
          <w:szCs w:val="28"/>
        </w:rPr>
      </w:pPr>
      <w:r w:rsidRPr="00E97D3A">
        <w:rPr>
          <w:sz w:val="28"/>
          <w:szCs w:val="28"/>
        </w:rPr>
        <w:t>Остання хвиля трудової еміграції розпочалася вже в роки незалежної України. Через важкі соціально-економічні умови сотні тисяч працездатних українців емігрували в пошуках роботи по світах.</w:t>
      </w:r>
    </w:p>
    <w:p w:rsidR="00E97D3A" w:rsidRPr="00E97D3A" w:rsidRDefault="00E97D3A" w:rsidP="00E97D3A">
      <w:pPr>
        <w:jc w:val="both"/>
        <w:rPr>
          <w:sz w:val="28"/>
          <w:szCs w:val="28"/>
        </w:rPr>
      </w:pPr>
    </w:p>
    <w:p w:rsidR="00E97D3A" w:rsidRPr="00E97D3A" w:rsidRDefault="00E97D3A" w:rsidP="00E97D3A">
      <w:pPr>
        <w:jc w:val="center"/>
        <w:rPr>
          <w:b/>
          <w:sz w:val="28"/>
          <w:szCs w:val="28"/>
        </w:rPr>
      </w:pPr>
      <w:r w:rsidRPr="00E97D3A">
        <w:rPr>
          <w:b/>
          <w:sz w:val="28"/>
          <w:szCs w:val="28"/>
        </w:rPr>
        <w:t>2. Внесок українців у світову науку.</w:t>
      </w:r>
    </w:p>
    <w:p w:rsidR="00E97D3A" w:rsidRPr="00E97D3A" w:rsidRDefault="00E97D3A" w:rsidP="00E97D3A">
      <w:pPr>
        <w:jc w:val="both"/>
        <w:rPr>
          <w:sz w:val="28"/>
          <w:szCs w:val="28"/>
        </w:rPr>
      </w:pPr>
      <w:r w:rsidRPr="00E97D3A">
        <w:rPr>
          <w:sz w:val="28"/>
          <w:szCs w:val="28"/>
        </w:rPr>
        <w:t xml:space="preserve">Після поразки визвольних змагань значна хвиля українських науковців та інтелігенції опинилися за кордоном. Там вони відразу розпочали створення наукових центрів та інституцій з метою підготовки національних фахівців для майбутньої Української держави та для збереження і розвитку вітчизняної науки. Одним із перших у січні 1921 року у Відні було </w:t>
      </w:r>
      <w:r w:rsidRPr="00E97D3A">
        <w:rPr>
          <w:sz w:val="28"/>
          <w:szCs w:val="28"/>
        </w:rPr>
        <w:lastRenderedPageBreak/>
        <w:t>відтворено Український вільний університет, одним з ініціаторів створення якого став М. Грушевський, котрий на той час перебував на еміграції. Першим ректором став відомий лінгвіст, фахівець з історії, літератури, етнографії Олександр Колеса. З часом університет перемістився до Праги, і там протягом двох десятиліть готувалася українська еліта діаспори. Усім добре відома“Празька школа” в українській літературі, яка гуртувалася в університеті.До 1939 р. докторські дипломи в університеті отримали 109 осіб.</w:t>
      </w:r>
    </w:p>
    <w:p w:rsidR="00E97D3A" w:rsidRPr="00E97D3A" w:rsidRDefault="00E97D3A" w:rsidP="00E97D3A">
      <w:pPr>
        <w:jc w:val="both"/>
        <w:rPr>
          <w:sz w:val="28"/>
          <w:szCs w:val="28"/>
        </w:rPr>
      </w:pPr>
      <w:r w:rsidRPr="00E97D3A">
        <w:rPr>
          <w:sz w:val="28"/>
          <w:szCs w:val="28"/>
        </w:rPr>
        <w:t xml:space="preserve"> Після 1945 року університет через наступ Червоної Армії переніс свою діяльність до Мюнхена, де успішно діє і сьогодні.</w:t>
      </w:r>
    </w:p>
    <w:p w:rsidR="00E97D3A" w:rsidRPr="00E97D3A" w:rsidRDefault="00E97D3A" w:rsidP="00E97D3A">
      <w:pPr>
        <w:jc w:val="both"/>
        <w:rPr>
          <w:sz w:val="28"/>
          <w:szCs w:val="28"/>
        </w:rPr>
      </w:pPr>
      <w:r w:rsidRPr="00E97D3A">
        <w:rPr>
          <w:sz w:val="28"/>
          <w:szCs w:val="28"/>
        </w:rPr>
        <w:t>Другою за часом заснування (1922 р.) була Українська господарська академія в Подєбрадах (Чехословаччина). Вона мала три факультети: агрономічно-лісовий, економічно-кооперативний, інженерний. Ректором її був І.Шовгенів. Професорсько-викладацький персонал налічував 90 осіб, а кількість студентів досягала 600. У 1932 р. на цій основі було створено Український технічно-господарський інститут позаочного навчання. Його ректором став Б.Іваницький, а пізніше — відомий економіст Б.Мартос.</w:t>
      </w:r>
    </w:p>
    <w:p w:rsidR="00E97D3A" w:rsidRPr="00E97D3A" w:rsidRDefault="00E97D3A" w:rsidP="00E97D3A">
      <w:pPr>
        <w:jc w:val="both"/>
        <w:rPr>
          <w:sz w:val="28"/>
          <w:szCs w:val="28"/>
        </w:rPr>
      </w:pPr>
      <w:r w:rsidRPr="00E97D3A">
        <w:rPr>
          <w:sz w:val="28"/>
          <w:szCs w:val="28"/>
        </w:rPr>
        <w:t>У 20 —30-х роках у Празі працював Український високий педагогічний інститут ім. М.Драгоманова, в якому готували вчителів для початкових шкіл і позашкільної освіти. Директором інституту був історик української літератури Л.Білецький.</w:t>
      </w:r>
    </w:p>
    <w:p w:rsidR="00E97D3A" w:rsidRPr="00E97D3A" w:rsidRDefault="00E97D3A" w:rsidP="00E97D3A">
      <w:pPr>
        <w:jc w:val="both"/>
        <w:rPr>
          <w:sz w:val="28"/>
          <w:szCs w:val="28"/>
        </w:rPr>
      </w:pPr>
      <w:r w:rsidRPr="00E97D3A">
        <w:rPr>
          <w:sz w:val="28"/>
          <w:szCs w:val="28"/>
        </w:rPr>
        <w:t>У 1923 р. група професорів філософського факультету Українського вільного університету</w:t>
      </w:r>
    </w:p>
    <w:p w:rsidR="00E97D3A" w:rsidRPr="00E97D3A" w:rsidRDefault="00E97D3A" w:rsidP="00E97D3A">
      <w:pPr>
        <w:jc w:val="both"/>
        <w:rPr>
          <w:sz w:val="28"/>
          <w:szCs w:val="28"/>
        </w:rPr>
      </w:pPr>
      <w:r w:rsidRPr="00E97D3A">
        <w:rPr>
          <w:sz w:val="28"/>
          <w:szCs w:val="28"/>
        </w:rPr>
        <w:t>— Дм.Антонович, Д.Дорошенко, О.Колесса, В.Щербаківський заснували Українське історико-філологічне товариство. У 1938 р. воно налічувало 53 члени, які досліджували історію України, історіографію, воєнну історію, історію освіти, право, етнографію, економіку, археологію, класичну філологію.</w:t>
      </w:r>
    </w:p>
    <w:p w:rsidR="00E97D3A" w:rsidRPr="00E97D3A" w:rsidRDefault="00E97D3A" w:rsidP="00E97D3A">
      <w:pPr>
        <w:jc w:val="both"/>
        <w:rPr>
          <w:sz w:val="28"/>
          <w:szCs w:val="28"/>
        </w:rPr>
      </w:pPr>
      <w:r w:rsidRPr="00E97D3A">
        <w:rPr>
          <w:sz w:val="28"/>
          <w:szCs w:val="28"/>
        </w:rPr>
        <w:t>Важливим культурним центром української еміграції був Український науковий інститут у Берліні, заснований 1926 р. Першим ректором інституту став відомий український історик Д.Дорошенко, а з 1932 р. і до Другої світової війни — філософ та історик культури І.Мірчук. При інституті працювали видатні українські науковці: історики С.Томашівський,Д.Олянчин, В.Кучабський, літературознавці Б.Лепкий, М.Гнатишак, К.Чехович, філософ ДЧи-жевський та ін.</w:t>
      </w:r>
    </w:p>
    <w:p w:rsidR="00E97D3A" w:rsidRPr="00E97D3A" w:rsidRDefault="00E97D3A" w:rsidP="00E97D3A">
      <w:pPr>
        <w:jc w:val="both"/>
        <w:rPr>
          <w:sz w:val="28"/>
          <w:szCs w:val="28"/>
        </w:rPr>
      </w:pPr>
      <w:r w:rsidRPr="00E97D3A">
        <w:rPr>
          <w:sz w:val="28"/>
          <w:szCs w:val="28"/>
        </w:rPr>
        <w:t>Поява нових українських наукових інституцій безпосередньо пов’язана з третьою хвилею української еміграції, котра розпочалася наприкінці другої світової війни. Створюється Вільна українська академія наук у Нью-Йорку зі своїми філіями в найбільших наукових центрах світу. У Сарселі під Парижем було створено одне із найбільших європейських відділень.</w:t>
      </w:r>
    </w:p>
    <w:p w:rsidR="00E97D3A" w:rsidRPr="00E97D3A" w:rsidRDefault="00E97D3A" w:rsidP="00E97D3A">
      <w:pPr>
        <w:jc w:val="both"/>
        <w:rPr>
          <w:sz w:val="28"/>
          <w:szCs w:val="28"/>
        </w:rPr>
      </w:pPr>
      <w:r w:rsidRPr="00E97D3A">
        <w:rPr>
          <w:sz w:val="28"/>
          <w:szCs w:val="28"/>
        </w:rPr>
        <w:t xml:space="preserve">У 1960-х роках у США було створено заходами професора О. Оглоблина Українське історичне товариство, органом якого став ви- сокопрофесійний журнал “Український історик”. </w:t>
      </w:r>
    </w:p>
    <w:p w:rsidR="00E97D3A" w:rsidRPr="00E97D3A" w:rsidRDefault="00E97D3A" w:rsidP="00E97D3A">
      <w:pPr>
        <w:jc w:val="both"/>
        <w:rPr>
          <w:sz w:val="28"/>
          <w:szCs w:val="28"/>
        </w:rPr>
      </w:pPr>
      <w:r w:rsidRPr="00E97D3A">
        <w:rPr>
          <w:sz w:val="28"/>
          <w:szCs w:val="28"/>
        </w:rPr>
        <w:t xml:space="preserve"> Заходами кардинала Йосипа Сліпого у Римі було засновано Український католицький університет. У Канаді було відкрито Канадський інститут українських студій, який успішно діє і сьогодні. Потужними науковими </w:t>
      </w:r>
      <w:r w:rsidRPr="00E97D3A">
        <w:rPr>
          <w:sz w:val="28"/>
          <w:szCs w:val="28"/>
        </w:rPr>
        <w:lastRenderedPageBreak/>
        <w:t>центрами стали українознавчі кафедри при Гарвардському університеті в СЩА.</w:t>
      </w:r>
    </w:p>
    <w:p w:rsidR="00E97D3A" w:rsidRPr="00E97D3A" w:rsidRDefault="00E97D3A" w:rsidP="00E97D3A">
      <w:pPr>
        <w:jc w:val="both"/>
        <w:rPr>
          <w:sz w:val="28"/>
          <w:szCs w:val="28"/>
        </w:rPr>
      </w:pPr>
      <w:r w:rsidRPr="00E97D3A">
        <w:rPr>
          <w:sz w:val="28"/>
          <w:szCs w:val="28"/>
        </w:rPr>
        <w:t xml:space="preserve"> Ягел- лонському університеті Кракова вже кілька десятиліть проводяться українознавчі конференції, матеріали яких друкуються у “Краківських українознавчих зошитах”.</w:t>
      </w:r>
    </w:p>
    <w:p w:rsidR="00E97D3A" w:rsidRPr="00E97D3A" w:rsidRDefault="00E97D3A" w:rsidP="00E97D3A">
      <w:pPr>
        <w:jc w:val="both"/>
        <w:rPr>
          <w:sz w:val="28"/>
          <w:szCs w:val="28"/>
        </w:rPr>
      </w:pPr>
      <w:r w:rsidRPr="00E97D3A">
        <w:rPr>
          <w:sz w:val="28"/>
          <w:szCs w:val="28"/>
        </w:rPr>
        <w:t>Заслуговує на увагу філософська думка, створена в еміграції. Відомі праці в царині історії української філософії створив Д.Чижевський. Наприклад, Г.Г адамер, який особисто був з ним знайомий, вважав Д.Чи-жевського найґрунтовнішим з-поміж усіх емігрантів зі Східної Європи. Оригінальні праці в сфері антропології та філософії історії залишили І.Мірчук,</w:t>
      </w:r>
    </w:p>
    <w:p w:rsidR="00E97D3A" w:rsidRPr="00E97D3A" w:rsidRDefault="00E97D3A" w:rsidP="00E97D3A">
      <w:pPr>
        <w:jc w:val="both"/>
        <w:rPr>
          <w:sz w:val="28"/>
          <w:szCs w:val="28"/>
        </w:rPr>
      </w:pPr>
      <w:r w:rsidRPr="00E97D3A">
        <w:rPr>
          <w:sz w:val="28"/>
          <w:szCs w:val="28"/>
        </w:rPr>
        <w:t>О.Кульчицький, І.Шлемкевич, В.Олексюк.</w:t>
      </w:r>
    </w:p>
    <w:p w:rsidR="00E97D3A" w:rsidRPr="00E97D3A" w:rsidRDefault="00E97D3A" w:rsidP="00E97D3A">
      <w:pPr>
        <w:jc w:val="both"/>
        <w:rPr>
          <w:sz w:val="28"/>
          <w:szCs w:val="28"/>
        </w:rPr>
      </w:pPr>
      <w:r w:rsidRPr="00E97D3A">
        <w:rPr>
          <w:sz w:val="28"/>
          <w:szCs w:val="28"/>
        </w:rPr>
        <w:t>Радянська історична наука довгі десятиліття замовчувала існування української історіографії за кордоном. Проте радянські науковці могли через полеміку між радянською історіографією та “буржуазною” певною мірою спостерігати за розвитком історичної науки у вільному світі. В усіх інших випадках українські історики діаспори трактувалися негативно і не інакше як “буржуазно-націоналістичні”.</w:t>
      </w:r>
    </w:p>
    <w:p w:rsidR="00E97D3A" w:rsidRPr="00E97D3A" w:rsidRDefault="00E97D3A" w:rsidP="00E97D3A">
      <w:pPr>
        <w:jc w:val="both"/>
        <w:rPr>
          <w:sz w:val="28"/>
          <w:szCs w:val="28"/>
        </w:rPr>
      </w:pPr>
      <w:r w:rsidRPr="00E97D3A">
        <w:rPr>
          <w:sz w:val="28"/>
          <w:szCs w:val="28"/>
        </w:rPr>
        <w:t>Початок науковому діалогу і зустрічам українських істориків різних ідеологій поклав І Міжнародний конгрес україністів, який відбувся у м. Києві у 1990 році. Подальші конгреси сприяли інтеграції української історіографії зі світовою наукою.</w:t>
      </w:r>
    </w:p>
    <w:p w:rsidR="00E97D3A" w:rsidRPr="00E97D3A" w:rsidRDefault="00E97D3A" w:rsidP="00E97D3A">
      <w:pPr>
        <w:jc w:val="both"/>
        <w:rPr>
          <w:sz w:val="28"/>
          <w:szCs w:val="28"/>
        </w:rPr>
      </w:pPr>
      <w:r w:rsidRPr="00E97D3A">
        <w:rPr>
          <w:sz w:val="28"/>
          <w:szCs w:val="28"/>
        </w:rPr>
        <w:t xml:space="preserve"> Основою української історичної науки в діаспорі стали вітчизняні вчені, які змушені були емігрувати після поразки українських визвольних змагань: М. Групіевський, Д. Дорошенко, В. Липинський, С. Шелухин, І. Борщак, Ю. Шевельов-Шерех, С. То- машівський та багато інших. Саме ці дослідники закладали підвалини української історіографії як в Україні, так і на еміграції. Наступна хвиля українських істориків діаспори з’явилася після чергової політичної еміграції з України по закінченні другої світової війни. Спостерігаючи за долею сотень і тисяч українських інтелігентів, вчених, зокрема істориків, котрі були знищені в роки сталінських репресій, українські науковці змушені були емігрувати і продовжувати українські історичні студії за кордоном. До них належать О. Оглоблин, Н. Полонська-Василенко, В. Петров, В. Кубійо- вич, В. Янів, В. Падох, О. Пріцак, А. Жуковський, І. Лисяк-Рудниць- кий, Т. Мацьків, І. Нагаєвський, В. Верига, М. Прокоп, Ю. Бойко- Блохин та ціла низка інших істориків.</w:t>
      </w:r>
    </w:p>
    <w:p w:rsidR="00E97D3A" w:rsidRPr="00E97D3A" w:rsidRDefault="00E97D3A" w:rsidP="00E97D3A">
      <w:pPr>
        <w:jc w:val="both"/>
        <w:rPr>
          <w:sz w:val="28"/>
          <w:szCs w:val="28"/>
        </w:rPr>
      </w:pPr>
      <w:r w:rsidRPr="00E97D3A">
        <w:rPr>
          <w:sz w:val="28"/>
          <w:szCs w:val="28"/>
        </w:rPr>
        <w:t>Діяльність українських наукових установ у діаспорі сприяла появі нової генерації дослідників історії України, в основному народжених у діаспорі. До цієї плеяди належать історики Л. Винар, О. Субтельний, Т. Гунчак, Р. Шпорлюк, В. Косик, Д. Решетар.</w:t>
      </w:r>
    </w:p>
    <w:p w:rsidR="00E97D3A" w:rsidRPr="00E97D3A" w:rsidRDefault="00E97D3A" w:rsidP="00E97D3A">
      <w:pPr>
        <w:jc w:val="both"/>
        <w:rPr>
          <w:sz w:val="28"/>
          <w:szCs w:val="28"/>
        </w:rPr>
      </w:pPr>
      <w:r w:rsidRPr="00E97D3A">
        <w:rPr>
          <w:sz w:val="28"/>
          <w:szCs w:val="28"/>
        </w:rPr>
        <w:t xml:space="preserve">Праці цих істориків за останнє десятиліття стали добре відомими в Україні, багато з яких є фундаментальними підручниками з історії України. Історики діаспори часто приїздять до України на різноманітні конференції та міжнародні конгреси україноз- навців, багато з них читають різноманітні курси у провідних вузах України. В українських історичних журналах часто публікуються їхні статті, а у видавництвах України виходять їхні книги та </w:t>
      </w:r>
      <w:r w:rsidRPr="00E97D3A">
        <w:rPr>
          <w:sz w:val="28"/>
          <w:szCs w:val="28"/>
        </w:rPr>
        <w:lastRenderedPageBreak/>
        <w:t xml:space="preserve">підручники. У свою чергу історики з України проходять стажування в українських наукових інституціях за кордоном, або за сприянням українських науковців у різних престижних університетах зарубіжжя. </w:t>
      </w:r>
    </w:p>
    <w:p w:rsidR="00E97D3A" w:rsidRPr="00E97D3A" w:rsidRDefault="00E97D3A" w:rsidP="00E97D3A">
      <w:pPr>
        <w:jc w:val="both"/>
        <w:rPr>
          <w:sz w:val="28"/>
          <w:szCs w:val="28"/>
        </w:rPr>
      </w:pPr>
    </w:p>
    <w:p w:rsidR="00E97D3A" w:rsidRPr="00E97D3A" w:rsidRDefault="00E97D3A" w:rsidP="00E97D3A">
      <w:pPr>
        <w:jc w:val="center"/>
        <w:rPr>
          <w:b/>
          <w:sz w:val="28"/>
          <w:szCs w:val="28"/>
        </w:rPr>
      </w:pPr>
      <w:r w:rsidRPr="00E97D3A">
        <w:rPr>
          <w:b/>
          <w:sz w:val="28"/>
          <w:szCs w:val="28"/>
        </w:rPr>
        <w:t>3. Творчість українських письменників за межами України.</w:t>
      </w:r>
    </w:p>
    <w:p w:rsidR="00E97D3A" w:rsidRPr="00E97D3A" w:rsidRDefault="00E97D3A" w:rsidP="00E97D3A">
      <w:pPr>
        <w:jc w:val="both"/>
        <w:rPr>
          <w:sz w:val="28"/>
          <w:szCs w:val="28"/>
        </w:rPr>
      </w:pPr>
      <w:r w:rsidRPr="00E97D3A">
        <w:rPr>
          <w:sz w:val="28"/>
          <w:szCs w:val="28"/>
        </w:rPr>
        <w:t>З переселення українців, котрі емігрували з “Кобзарем” Т. Шевченка до інших країн, було і перенесено українську народну культуру на інші континенти. Зміцненню української культури, яка базувалася на християнській моралі, в діаспорі сприяла Українська греко-католицька церква, а згодом й Українська автокефальна православна церква, які гуртували українське громадянство навколо Христа, української мови, традицій, менталітету та історичного минулого.</w:t>
      </w:r>
    </w:p>
    <w:p w:rsidR="00E97D3A" w:rsidRPr="00E97D3A" w:rsidRDefault="00E97D3A" w:rsidP="00E97D3A">
      <w:pPr>
        <w:jc w:val="both"/>
        <w:rPr>
          <w:sz w:val="28"/>
          <w:szCs w:val="28"/>
        </w:rPr>
      </w:pPr>
      <w:r w:rsidRPr="00E97D3A">
        <w:rPr>
          <w:sz w:val="28"/>
          <w:szCs w:val="28"/>
        </w:rPr>
        <w:t>Товариство “Просвіта”, засноване у Львові в 1868 році, поширило свою діяльність на всю діаспору. Товариство мало на меті зберігати і розвивати українську культуру, будити національну свідомість через культурно-освітню роботу. Товариства “Просвіти” розгорнули свою діяльність у багатьох країнах Європи та Америки</w:t>
      </w:r>
    </w:p>
    <w:p w:rsidR="00E97D3A" w:rsidRPr="00E97D3A" w:rsidRDefault="00E97D3A" w:rsidP="00E97D3A">
      <w:pPr>
        <w:jc w:val="both"/>
        <w:rPr>
          <w:sz w:val="28"/>
          <w:szCs w:val="28"/>
        </w:rPr>
      </w:pPr>
      <w:r w:rsidRPr="00E97D3A">
        <w:rPr>
          <w:sz w:val="28"/>
          <w:szCs w:val="28"/>
        </w:rPr>
        <w:t>Політична еміграція після революційних змагань та більшовицької диктатури призвела до виїзду за кордон значної кількості представників української культури. За кордон емігрували визначні представники української культури, які вже були, або стали згодом всесвітньо відомими. До них належать І. Репін, О. Архипенко, В. Винниченко, О. Косинець, О. Олесь, Ю. Липа, С. Шелухин , Б. Щер- баківський, А. Ніковський, В. Вовк, В. Кричевський, М. Гайворонсь- кий, В. Авраменко, С. Гординський, Л. Лавриненко, О. Тарнавський та багато інших.</w:t>
      </w:r>
    </w:p>
    <w:p w:rsidR="00E97D3A" w:rsidRPr="00E97D3A" w:rsidRDefault="00E97D3A" w:rsidP="00E97D3A">
      <w:pPr>
        <w:jc w:val="both"/>
        <w:rPr>
          <w:sz w:val="28"/>
          <w:szCs w:val="28"/>
        </w:rPr>
      </w:pPr>
      <w:r w:rsidRPr="00E97D3A">
        <w:rPr>
          <w:sz w:val="28"/>
          <w:szCs w:val="28"/>
        </w:rPr>
        <w:t>Українські видавництва і преса в діаспорі відігравали та й продовжують грати важливу роль в об’єднанні українців, у їх інформативності. Ще в 1868 році, коли в Україні діяв Валуєвський указ про заборону друкованого слова, громадський діяч та священик Агапій Гончаренко розпочав видання україномовної газети у СІЛА. AM. Драгоманов розпочав у Женеві у 1878 році українське видання “Громада”, яке таємно ввозили до України.</w:t>
      </w:r>
    </w:p>
    <w:p w:rsidR="00E97D3A" w:rsidRPr="00E97D3A" w:rsidRDefault="00E97D3A" w:rsidP="00E97D3A">
      <w:pPr>
        <w:jc w:val="both"/>
        <w:rPr>
          <w:sz w:val="28"/>
          <w:szCs w:val="28"/>
        </w:rPr>
      </w:pPr>
      <w:r w:rsidRPr="00E97D3A">
        <w:rPr>
          <w:sz w:val="28"/>
          <w:szCs w:val="28"/>
        </w:rPr>
        <w:t>Потреба у загальноамериканському українському виданні була необхідною для діаспори, і тому в 1893 році розпочалося видання найстарішої української газети в діаспорі “Свобода”. Ця газета і сьогодні є однією із провідних газет діаспори.</w:t>
      </w:r>
    </w:p>
    <w:p w:rsidR="00E97D3A" w:rsidRPr="00E97D3A" w:rsidRDefault="00E97D3A" w:rsidP="00E97D3A">
      <w:pPr>
        <w:jc w:val="both"/>
        <w:rPr>
          <w:sz w:val="28"/>
          <w:szCs w:val="28"/>
        </w:rPr>
      </w:pPr>
      <w:r w:rsidRPr="00E97D3A">
        <w:rPr>
          <w:sz w:val="28"/>
          <w:szCs w:val="28"/>
        </w:rPr>
        <w:t>Значну видавничу та інформаційну діяльність проводив Союз визволення України (СВУ), поширюючи правдиву інформацію в різних часописах у багатьох країнах світу про Україну.</w:t>
      </w:r>
    </w:p>
    <w:p w:rsidR="00E97D3A" w:rsidRPr="00E97D3A" w:rsidRDefault="00E97D3A" w:rsidP="00E97D3A">
      <w:pPr>
        <w:jc w:val="both"/>
        <w:rPr>
          <w:sz w:val="28"/>
          <w:szCs w:val="28"/>
        </w:rPr>
      </w:pPr>
      <w:r w:rsidRPr="00E97D3A">
        <w:rPr>
          <w:sz w:val="28"/>
          <w:szCs w:val="28"/>
        </w:rPr>
        <w:t>Значна частина видавництв, газет та журналів у роки незалежності перемістилася в Україну. Це такі часописи як “Шлях перемоги”, “Українське слово”, “Сучасність”, “Визвольний шлях” та інші. Коли йде мова про українські видавництва діаспори, студенти мають звернути увагу на видання Івана Тиктора, яке в значній мірі сприяло вихованню національної свідомості для кількох поколінь української молоді як у Західній Україні, що належала Польській державі, так і діаспорі в післявоєнний час.</w:t>
      </w:r>
    </w:p>
    <w:p w:rsidR="00E97D3A" w:rsidRPr="00E97D3A" w:rsidRDefault="00E97D3A" w:rsidP="00E97D3A">
      <w:pPr>
        <w:jc w:val="both"/>
        <w:rPr>
          <w:sz w:val="28"/>
          <w:szCs w:val="28"/>
        </w:rPr>
      </w:pPr>
      <w:r w:rsidRPr="00E97D3A">
        <w:rPr>
          <w:sz w:val="28"/>
          <w:szCs w:val="28"/>
        </w:rPr>
        <w:lastRenderedPageBreak/>
        <w:t>На сьогоднішній день українські видавництва і преса продовжують діяти на всіх континентах і сприяють зміцненню української діаспори, подають вісті як з України, так і з життя діаспори по всіх материках. Принагідно відзначити щорічний “Альманах УНС” (Українського народного союзу Америки), або “Альманах українського життя в Австрії”. У цих та інших виданнях є значне підґрунтя для дослідження життя української діаспори. Багато років у Детройті (США) успішно діє “Комітет сприяння українській демократичній пресі”, який у значній мірі допомагає українським виданням національно-демократичного спрямування на Батьківщині.</w:t>
      </w:r>
    </w:p>
    <w:p w:rsidR="00E97D3A" w:rsidRPr="00E97D3A" w:rsidRDefault="00E97D3A" w:rsidP="00E97D3A">
      <w:pPr>
        <w:jc w:val="both"/>
        <w:rPr>
          <w:sz w:val="28"/>
          <w:szCs w:val="28"/>
        </w:rPr>
      </w:pPr>
      <w:r w:rsidRPr="00E97D3A">
        <w:rPr>
          <w:sz w:val="28"/>
          <w:szCs w:val="28"/>
        </w:rPr>
        <w:t xml:space="preserve">   Найвищого рівня українська поезія в діаспорі досягла між Першою і Другою світовими війнами в творчості празької школи. Не всі українські поети, що жили тоді в Празі, до неї входили. О. Олесь і</w:t>
      </w:r>
    </w:p>
    <w:p w:rsidR="00E97D3A" w:rsidRPr="00E97D3A" w:rsidRDefault="00E97D3A" w:rsidP="00E97D3A">
      <w:pPr>
        <w:jc w:val="both"/>
        <w:rPr>
          <w:sz w:val="28"/>
          <w:szCs w:val="28"/>
        </w:rPr>
      </w:pPr>
      <w:r w:rsidRPr="00E97D3A">
        <w:rPr>
          <w:sz w:val="28"/>
          <w:szCs w:val="28"/>
        </w:rPr>
        <w:t>С.  Черкасенко були поетами старшого, ще дореволюційного, покоління і світоглядно до неї не належали, а кілька лівоорієнтованих поетів — А. Павлюк, В. Хмелюк, М. Ірчан, С. Масляк — входили до так званого Жовтневого кола і були радянофільські. Празьку поетичну школу утворили художньо найталановитіші пореволюційні митці, більшість з яких ще недавно зі зброєю в руках боролися за Українську державу і після поразки УНР (1917—1921) опинилися за кордоном. Це Ю. Дараган, Є. Маланюк, Л. Мосендз, О. Ольжич, Ю. Клен (О. Бургардт), О. Лятуринська, О. Теліга, О. Стефанович, закарпатські поети І. Ірлявський, І. Колос та ін.</w:t>
      </w:r>
    </w:p>
    <w:p w:rsidR="00E97D3A" w:rsidRPr="00E97D3A" w:rsidRDefault="00E97D3A" w:rsidP="00E97D3A">
      <w:pPr>
        <w:jc w:val="both"/>
        <w:rPr>
          <w:sz w:val="28"/>
          <w:szCs w:val="28"/>
        </w:rPr>
      </w:pPr>
      <w:r w:rsidRPr="00E97D3A">
        <w:rPr>
          <w:sz w:val="28"/>
          <w:szCs w:val="28"/>
        </w:rPr>
        <w:t>Високохудожню спадщину залишив відомий поет, есеїст, критик і публіцист Є.Маланюк (1897—1968 pp.), чиї художньо-естетичні принципи формувалися в період втрати Української державності. Поразку У HP він сприйняв як "національну трагедію".Аналізуючи причини цих подій, митець звертався до визначення ролі національно свідомої особистості в українській історії; його поезія сповнена історико-філософських роздумів про долю народу, призначення людини в добу політичних і соціальних потрясінь. У вірші "Доба" (1940 р.) поет наголошує, що запорукою відродження України є активність, воля і наполегливість народу, вміння не лише досягти, а й зберегти свободу:</w:t>
      </w:r>
    </w:p>
    <w:p w:rsidR="00E97D3A" w:rsidRPr="00E97D3A" w:rsidRDefault="00E97D3A" w:rsidP="00E97D3A">
      <w:pPr>
        <w:jc w:val="both"/>
        <w:rPr>
          <w:sz w:val="28"/>
          <w:szCs w:val="28"/>
        </w:rPr>
      </w:pPr>
      <w:r w:rsidRPr="00E97D3A">
        <w:rPr>
          <w:sz w:val="28"/>
          <w:szCs w:val="28"/>
        </w:rPr>
        <w:t>Щоб крізь дим і вогонь, мимо скреготу смерти, Мов по трунах років, перекрочить добу, Щоб не зрадило серце, щоб віддих упертий Ще останнім зусиллям вдихнув боротьбу.</w:t>
      </w:r>
    </w:p>
    <w:p w:rsidR="00E97D3A" w:rsidRPr="00E97D3A" w:rsidRDefault="00E97D3A" w:rsidP="00E97D3A">
      <w:pPr>
        <w:jc w:val="both"/>
        <w:rPr>
          <w:sz w:val="28"/>
          <w:szCs w:val="28"/>
        </w:rPr>
      </w:pPr>
      <w:r w:rsidRPr="00E97D3A">
        <w:rPr>
          <w:sz w:val="28"/>
          <w:szCs w:val="28"/>
        </w:rPr>
        <w:t>Певний час Є.Маланюк перебував під впливом ідеології імморалізму, поглядів Д.Донцова стосовно виховання української нації в дусі культу сильної ніцшеанської людини. Однак творчість митця не вкладається в жодні штучні ідеологічні межі. Є.Маланюк — самобутній національний поет і стиліст. Він органічно синтезував необарокові та неоромантичні форми в єдності неокласичної поетики. За змістом його творчість споріднена з гуманістичними ідеями І.Франка та М.Хвильового. Окреме місце в поезії Є.Ма-ланюка належить оригінальній концепції "Україна-Скитія, степова Гелада". Є.Маланюк — автор оригінальних есе, присвячених філософії української культури.</w:t>
      </w:r>
    </w:p>
    <w:p w:rsidR="00E97D3A" w:rsidRPr="00E97D3A" w:rsidRDefault="00E97D3A" w:rsidP="00E97D3A">
      <w:pPr>
        <w:jc w:val="both"/>
        <w:rPr>
          <w:sz w:val="28"/>
          <w:szCs w:val="28"/>
        </w:rPr>
      </w:pPr>
      <w:r w:rsidRPr="00E97D3A">
        <w:rPr>
          <w:sz w:val="28"/>
          <w:szCs w:val="28"/>
        </w:rPr>
        <w:lastRenderedPageBreak/>
        <w:t>Між українською та світовою культурою будував мости С.Гор-динський (1906—1993 pp.). З 1944 р. — за кордоном. Поет, перекладач, художник, мистецтвознавець. Людина енциклопедичних знань, С.["ординський здобув у Львівському університеті освіту, навчався в Академії мистецтв у Берліні та Академії Жульена в Парижі, зокрема у Ф.Леже. Великий знавець української поетики і мови, він написав низку поетичних збірок, прикметних класичною формою, здійснив один з найкращих переспівів "Слова о полку Ігоревім".</w:t>
      </w:r>
    </w:p>
    <w:p w:rsidR="00E97D3A" w:rsidRPr="00E97D3A" w:rsidRDefault="00E97D3A" w:rsidP="00E97D3A">
      <w:pPr>
        <w:jc w:val="both"/>
        <w:rPr>
          <w:sz w:val="28"/>
          <w:szCs w:val="28"/>
        </w:rPr>
      </w:pPr>
      <w:r w:rsidRPr="00E97D3A">
        <w:rPr>
          <w:sz w:val="28"/>
          <w:szCs w:val="28"/>
        </w:rPr>
        <w:t>С.Гординський перекладав вірші Горація, Овідія, В.Гюго. Ш.Бодлера, Г.Апполінера. Е.Верхарна. Дж.Байрона, Е.По, Й.В.Гете, Ф.Шіллера тощо. Його перу належать цікаві наукові розвідки "Франсуа Війон. Життя і твори" (1971 p.), статті про Т.Шевченка як художника, про український іконопис тощо. С.Гординський відомий і як талановитий живописець (був учнем С.Новаківського), графік, організатор мистецького життя і мистецьких виставок.</w:t>
      </w:r>
    </w:p>
    <w:p w:rsidR="00E97D3A" w:rsidRPr="00E97D3A" w:rsidRDefault="00E97D3A" w:rsidP="00E97D3A">
      <w:pPr>
        <w:jc w:val="both"/>
        <w:rPr>
          <w:sz w:val="28"/>
          <w:szCs w:val="28"/>
        </w:rPr>
      </w:pPr>
      <w:r w:rsidRPr="00E97D3A">
        <w:rPr>
          <w:sz w:val="28"/>
          <w:szCs w:val="28"/>
        </w:rPr>
        <w:t>Серед письменників, які викривали тоталітарну систему нищення особи, привертає увагу творчість І.Багряного (1907—1963 pp.). Він навчався у Київському художньому інституті, належав до літературного об'єднання "Марс". Був репресований 1932 p., a 1945 р. емігрував за кордон. Його романи "Звіролови" (1944 p.; перевиданий 1947 р. під назвою "Тигролови") і "Сад Гетсиманський" (1950 р.) розкрили перед світом національну трагедію поневоленого в центрі Європи народу. Твори написані на документальному матеріалі й особистих переживаннях автора, для них характерний глибокий філософсько-художній аналіз світоглядних і моральних засад анти-людяної державної політики.</w:t>
      </w:r>
    </w:p>
    <w:p w:rsidR="00E97D3A" w:rsidRPr="00E97D3A" w:rsidRDefault="00E97D3A" w:rsidP="00E97D3A">
      <w:pPr>
        <w:jc w:val="both"/>
        <w:rPr>
          <w:sz w:val="28"/>
          <w:szCs w:val="28"/>
        </w:rPr>
      </w:pPr>
      <w:r w:rsidRPr="00E97D3A">
        <w:rPr>
          <w:sz w:val="28"/>
          <w:szCs w:val="28"/>
        </w:rPr>
        <w:t>Роман "Сад Гетсиманський" в образній довершеності та людяності співзвучний з кращими творами світової літератури, передусім Е.Ремарка, Б.Брехта, Т.Драйзера. Попри деяку публіцистичність, "Сад Гетсиманський" належить до визначних творів XX ст., стоїть в одному ряді з такими відомими творами XX ст., як романи Л.Кестлера "Сліпуча пітьма" (1940 р.) і Дж.Орвелла "1984" (1948 p.).</w:t>
      </w:r>
    </w:p>
    <w:p w:rsidR="00E97D3A" w:rsidRPr="00E97D3A" w:rsidRDefault="00E97D3A" w:rsidP="00E97D3A">
      <w:pPr>
        <w:jc w:val="both"/>
        <w:rPr>
          <w:sz w:val="28"/>
          <w:szCs w:val="28"/>
        </w:rPr>
      </w:pPr>
      <w:r w:rsidRPr="00E97D3A">
        <w:rPr>
          <w:sz w:val="28"/>
          <w:szCs w:val="28"/>
        </w:rPr>
        <w:t xml:space="preserve">   По-новому осмислити рідну літературу допомагають грунтовні бібліографічні праці. Відома українська поетеса і бібліограф із США М. Тарнавська склала покажчик англомовних матеріалів з української літератури у двох частинах. У першій подано в абетковому порядку (за прізвищами авторів) опис усіх книжок. У другій частині подано в абетковому порядку українських авторів із зазначенням джерел, де вміщено їх твори. До покажчика включено прізвища перекладачів, авторів критичних праць та назви журналів.</w:t>
      </w:r>
    </w:p>
    <w:p w:rsidR="00E97D3A" w:rsidRPr="00E97D3A" w:rsidRDefault="00E97D3A" w:rsidP="00E97D3A">
      <w:pPr>
        <w:jc w:val="both"/>
        <w:rPr>
          <w:sz w:val="28"/>
          <w:szCs w:val="28"/>
        </w:rPr>
      </w:pPr>
      <w:r w:rsidRPr="00E97D3A">
        <w:rPr>
          <w:sz w:val="28"/>
          <w:szCs w:val="28"/>
        </w:rPr>
        <w:t xml:space="preserve">   У серії “Українські дослідження Оттавського університету” видано іншу капітальну бібліографічну працю, яка є важливим і оригінальним внеском до поглибленого вивчення міжлітературних взаємин. Автор її, відомий канадський бібліограф-україніст О. Пясецька, опрацювала значну кількість джерел і включила до покажчика відомості про англійські та французькі переклади з української літератури (незалежно від місця видання), історико-</w:t>
      </w:r>
      <w:r w:rsidRPr="00E97D3A">
        <w:rPr>
          <w:sz w:val="28"/>
          <w:szCs w:val="28"/>
        </w:rPr>
        <w:lastRenderedPageBreak/>
        <w:t>літературні огляди, критичні публікації, присвячені окремим українським письменникам та українській літературі в цілому.</w:t>
      </w:r>
    </w:p>
    <w:p w:rsidR="00E97D3A" w:rsidRPr="00E97D3A" w:rsidRDefault="00E97D3A" w:rsidP="00E97D3A">
      <w:pPr>
        <w:jc w:val="both"/>
        <w:rPr>
          <w:sz w:val="28"/>
          <w:szCs w:val="28"/>
        </w:rPr>
      </w:pPr>
      <w:r w:rsidRPr="00E97D3A">
        <w:rPr>
          <w:sz w:val="28"/>
          <w:szCs w:val="28"/>
        </w:rPr>
        <w:t xml:space="preserve">   У цій сфері дослідження української літератури відома праця Я. Славутича “Антонована бібліографія української літератури в Канаді” (три видання).</w:t>
      </w:r>
    </w:p>
    <w:p w:rsidR="00E97D3A" w:rsidRPr="00E97D3A" w:rsidRDefault="00E97D3A" w:rsidP="00E97D3A">
      <w:pPr>
        <w:jc w:val="both"/>
        <w:rPr>
          <w:sz w:val="28"/>
          <w:szCs w:val="28"/>
        </w:rPr>
      </w:pPr>
    </w:p>
    <w:p w:rsidR="00E97D3A" w:rsidRPr="00E97D3A" w:rsidRDefault="00E97D3A" w:rsidP="00E97D3A">
      <w:pPr>
        <w:jc w:val="center"/>
        <w:rPr>
          <w:b/>
          <w:sz w:val="28"/>
          <w:szCs w:val="28"/>
        </w:rPr>
      </w:pPr>
      <w:r w:rsidRPr="00E97D3A">
        <w:rPr>
          <w:b/>
          <w:sz w:val="28"/>
          <w:szCs w:val="28"/>
        </w:rPr>
        <w:t>4. Видатні митці української діаспори.</w:t>
      </w:r>
    </w:p>
    <w:p w:rsidR="00E97D3A" w:rsidRPr="00E97D3A" w:rsidRDefault="00E97D3A" w:rsidP="00E97D3A">
      <w:pPr>
        <w:jc w:val="both"/>
        <w:rPr>
          <w:sz w:val="28"/>
          <w:szCs w:val="28"/>
        </w:rPr>
      </w:pPr>
      <w:r w:rsidRPr="00E97D3A">
        <w:rPr>
          <w:sz w:val="28"/>
          <w:szCs w:val="28"/>
        </w:rPr>
        <w:t>Світового визнання набула творчість скульптура О.Архипенка (1887—1964 pp.), який 1908 р. емігрував до Франції. З його ім'ям пов'язаний розвиток скульптурної пластики XX ст. ("Ступаюча жінка", 1912 p.; "Постать", 1920 p.). З-поміж відомих українських скульпторів слід згадати М.Черешньовського (нар. 1913 p.), котрий створив пам'ятники Лесі Українці в Клівленді (США) і Торонто (Канада); Лео Моля (Л.Молодожанина, нар. 1915 p.), автора пам'ятників Т.Шевченкові у Вашингтоні (1964 р.) та Буенос-Айресі (1971 p.). Світовим визнанням користується творча спадщина графіка, живописця, мистецтвознавця Я.Гніздовського (1915—1985 pp.), який з 1949 р. жив у США. Широко відомі його графічні твори "Соняшник" (1962 p.), портрет М.Скрипника (1971 p.), живописні — "Пшеничний лан"(1960 p.). "Селянський хліб" (1981 р.) та ін. Виставка його творів 1990 р. експонувалася у Києві.</w:t>
      </w:r>
    </w:p>
    <w:p w:rsidR="00E97D3A" w:rsidRPr="00E97D3A" w:rsidRDefault="00E97D3A" w:rsidP="00E97D3A">
      <w:pPr>
        <w:jc w:val="both"/>
        <w:rPr>
          <w:sz w:val="28"/>
          <w:szCs w:val="28"/>
        </w:rPr>
      </w:pPr>
      <w:r w:rsidRPr="00E97D3A">
        <w:rPr>
          <w:sz w:val="28"/>
          <w:szCs w:val="28"/>
        </w:rPr>
        <w:t xml:space="preserve">   Поза Україною в різних країнах живе понад 200 митців українського походження різного віку і різних напрямків. Більшість з них гуртуються в “Об’єднанні митців-українців в Америці” з центром у Нью-Иорку і в</w:t>
      </w:r>
    </w:p>
    <w:p w:rsidR="00E97D3A" w:rsidRPr="00E97D3A" w:rsidRDefault="00E97D3A" w:rsidP="00E97D3A">
      <w:pPr>
        <w:jc w:val="both"/>
        <w:rPr>
          <w:sz w:val="28"/>
          <w:szCs w:val="28"/>
        </w:rPr>
      </w:pPr>
      <w:r w:rsidRPr="00E97D3A">
        <w:rPr>
          <w:sz w:val="28"/>
          <w:szCs w:val="28"/>
        </w:rPr>
        <w:t>“Спілці українських образотворчих митців” з центром у Торонто. Деякі їх твори були показані на “Світовій виставці українських митців”, яка відбулася в Торонто в 1982р. У 1985 р. в Торонто в галереї Канадсько-української мистецької фундації і у Вінніпегу, в осередку української культури й освіти, відбулася ретроспективна виставка робіт відомого українського художника М. Левицького, присвячена 50-річчю його творчої діяльності. До М. Левицького художнього оформлення українських книжок у Канаді майже не було. Він підніс оформлення української книжки в Канаді на високий рівень, заслужено посідає одне з перших місць у всій зарубіжній українській книжковій графіці. В його творах використовуються традиції українського народного мистецтва.</w:t>
      </w:r>
    </w:p>
    <w:p w:rsidR="00E97D3A" w:rsidRPr="00E97D3A" w:rsidRDefault="00E97D3A" w:rsidP="00E97D3A">
      <w:pPr>
        <w:jc w:val="both"/>
        <w:rPr>
          <w:sz w:val="28"/>
          <w:szCs w:val="28"/>
        </w:rPr>
      </w:pPr>
      <w:r w:rsidRPr="00E97D3A">
        <w:rPr>
          <w:sz w:val="28"/>
          <w:szCs w:val="28"/>
        </w:rPr>
        <w:t xml:space="preserve">   Не можна не згадати прізвищ провідних українських художників зарубіжжя: , В. Цимбал, Р. Логуш, В. Фаркавець, А. Лисак, С. Лада, О. Теліжин, В. Юрчук, І. Кейван, І. Осадча, Х. Микитюк. Ім’я американської художниці О. Марищук-Кендл, українки за походженням, відоме шанувальникам сучасного малярства. її роботи експонувалися не лише в США, а й в Україні. На запрошення Товариства культурних зв’язків з українцями за кордоном художниця була на стажуванні в Київському художньому інституті в майстерні видатного графіка В. Касіяна (1971—1973 рр.).</w:t>
      </w:r>
    </w:p>
    <w:p w:rsidR="00E97D3A" w:rsidRPr="00E97D3A" w:rsidRDefault="00E97D3A" w:rsidP="00E97D3A">
      <w:pPr>
        <w:jc w:val="both"/>
        <w:rPr>
          <w:sz w:val="28"/>
          <w:szCs w:val="28"/>
        </w:rPr>
      </w:pPr>
      <w:r w:rsidRPr="00E97D3A">
        <w:rPr>
          <w:sz w:val="28"/>
          <w:szCs w:val="28"/>
        </w:rPr>
        <w:t xml:space="preserve">В розвиток музичної культури значний внесок зробив композитор А.Рудницький (1902-1975 pp.). Випускник Берлінської консерваторії, він прокладав модерністський напрям в українській музиці. В 1938 р. емігрував у </w:t>
      </w:r>
      <w:r w:rsidRPr="00E97D3A">
        <w:rPr>
          <w:sz w:val="28"/>
          <w:szCs w:val="28"/>
        </w:rPr>
        <w:lastRenderedPageBreak/>
        <w:t>США, здобув визнання як диригент оперних, симфонічних оркестрів і хорів у Нью-Йорку, Філадельфії, Торонто. В його творчій спадщині</w:t>
      </w:r>
    </w:p>
    <w:p w:rsidR="00E97D3A" w:rsidRPr="00E97D3A" w:rsidRDefault="00E97D3A" w:rsidP="00E97D3A">
      <w:pPr>
        <w:jc w:val="both"/>
        <w:rPr>
          <w:sz w:val="28"/>
          <w:szCs w:val="28"/>
        </w:rPr>
      </w:pPr>
      <w:r w:rsidRPr="00E97D3A">
        <w:rPr>
          <w:sz w:val="28"/>
          <w:szCs w:val="28"/>
        </w:rPr>
        <w:t>— опери "Довбуш" (1938 p.). "Анна Ярославна" (1967 р.), "Княгиня Ольга" (1968 р.), кантати, симфонії. Йому належать теоретичні праці "Українська музика" (1963 pj, "Про музику і музик" (1960 p.). Його син Роман (нар. 1942 p.), відомий піаніст та педагог, лауреат трьох міжнародних конкурсів піаністів, тричі мав гастролі в Україні; в його репертуарі — твори Л.Ре-вуцького, Б.Лятошинського, А.Руд-ницького, В.Косенка, В.Барвінського, і Я.Степового та ін.</w:t>
      </w:r>
    </w:p>
    <w:p w:rsidR="00E97D3A" w:rsidRPr="00E97D3A" w:rsidRDefault="00E97D3A" w:rsidP="00E97D3A">
      <w:pPr>
        <w:jc w:val="both"/>
        <w:rPr>
          <w:sz w:val="28"/>
          <w:szCs w:val="28"/>
        </w:rPr>
      </w:pPr>
    </w:p>
    <w:p w:rsidR="00E97D3A" w:rsidRPr="00E97D3A" w:rsidRDefault="00E97D3A" w:rsidP="00E97D3A">
      <w:pPr>
        <w:jc w:val="both"/>
        <w:rPr>
          <w:sz w:val="28"/>
          <w:szCs w:val="28"/>
        </w:rPr>
      </w:pPr>
    </w:p>
    <w:p w:rsidR="00E97D3A" w:rsidRPr="00E97D3A" w:rsidRDefault="00E97D3A" w:rsidP="00E97D3A">
      <w:pPr>
        <w:jc w:val="center"/>
        <w:rPr>
          <w:b/>
          <w:sz w:val="28"/>
          <w:szCs w:val="28"/>
        </w:rPr>
      </w:pPr>
      <w:r w:rsidRPr="00E97D3A">
        <w:rPr>
          <w:b/>
          <w:sz w:val="28"/>
          <w:szCs w:val="28"/>
        </w:rPr>
        <w:t>Питання для самоконтролю</w:t>
      </w:r>
    </w:p>
    <w:p w:rsidR="00E97D3A" w:rsidRPr="00E97D3A" w:rsidRDefault="00E97D3A" w:rsidP="00E97D3A">
      <w:pPr>
        <w:pStyle w:val="a3"/>
        <w:numPr>
          <w:ilvl w:val="0"/>
          <w:numId w:val="2"/>
        </w:numPr>
        <w:jc w:val="both"/>
        <w:rPr>
          <w:sz w:val="28"/>
          <w:szCs w:val="28"/>
        </w:rPr>
      </w:pPr>
      <w:r w:rsidRPr="00E97D3A">
        <w:rPr>
          <w:sz w:val="28"/>
          <w:szCs w:val="28"/>
        </w:rPr>
        <w:t>У чому різниця понять “українська еміграція”та “українська діаспора”?</w:t>
      </w:r>
    </w:p>
    <w:p w:rsidR="00E97D3A" w:rsidRPr="00E97D3A" w:rsidRDefault="00E97D3A" w:rsidP="00E97D3A">
      <w:pPr>
        <w:pStyle w:val="a3"/>
        <w:numPr>
          <w:ilvl w:val="0"/>
          <w:numId w:val="2"/>
        </w:numPr>
        <w:jc w:val="both"/>
        <w:rPr>
          <w:sz w:val="28"/>
          <w:szCs w:val="28"/>
        </w:rPr>
      </w:pPr>
      <w:r w:rsidRPr="00E97D3A">
        <w:rPr>
          <w:sz w:val="28"/>
          <w:szCs w:val="28"/>
        </w:rPr>
        <w:t>Назвіть причини, країни поселення та чисельність першої хвилі української еміграції.</w:t>
      </w:r>
    </w:p>
    <w:p w:rsidR="00E97D3A" w:rsidRPr="00E97D3A" w:rsidRDefault="00E97D3A" w:rsidP="00E97D3A">
      <w:pPr>
        <w:pStyle w:val="a3"/>
        <w:numPr>
          <w:ilvl w:val="0"/>
          <w:numId w:val="2"/>
        </w:numPr>
        <w:jc w:val="both"/>
        <w:rPr>
          <w:sz w:val="28"/>
          <w:szCs w:val="28"/>
        </w:rPr>
      </w:pPr>
      <w:r w:rsidRPr="00E97D3A">
        <w:rPr>
          <w:sz w:val="28"/>
          <w:szCs w:val="28"/>
        </w:rPr>
        <w:t>Охарактеризуйте українську політичну еміграцію міжвоєнної доби.</w:t>
      </w:r>
    </w:p>
    <w:p w:rsidR="00E97D3A" w:rsidRPr="00E97D3A" w:rsidRDefault="00E97D3A" w:rsidP="00E97D3A">
      <w:pPr>
        <w:pStyle w:val="a3"/>
        <w:numPr>
          <w:ilvl w:val="0"/>
          <w:numId w:val="2"/>
        </w:numPr>
        <w:jc w:val="both"/>
        <w:rPr>
          <w:sz w:val="28"/>
          <w:szCs w:val="28"/>
        </w:rPr>
      </w:pPr>
      <w:r w:rsidRPr="00E97D3A">
        <w:rPr>
          <w:sz w:val="28"/>
          <w:szCs w:val="28"/>
        </w:rPr>
        <w:t>Визначте причини, соціальну структуру та країни поселення третьої хвилі української еміграції.</w:t>
      </w:r>
    </w:p>
    <w:p w:rsidR="00E97D3A" w:rsidRPr="00E97D3A" w:rsidRDefault="00E97D3A" w:rsidP="00E97D3A">
      <w:pPr>
        <w:pStyle w:val="a3"/>
        <w:numPr>
          <w:ilvl w:val="0"/>
          <w:numId w:val="2"/>
        </w:numPr>
        <w:jc w:val="both"/>
        <w:rPr>
          <w:sz w:val="28"/>
          <w:szCs w:val="28"/>
        </w:rPr>
      </w:pPr>
      <w:r w:rsidRPr="00E97D3A">
        <w:rPr>
          <w:sz w:val="28"/>
          <w:szCs w:val="28"/>
        </w:rPr>
        <w:t>Назвіть проблеми адаптації та соціальні наслідки четвертої хвилі української еміграції.</w:t>
      </w:r>
    </w:p>
    <w:p w:rsidR="00E97D3A" w:rsidRPr="00E97D3A" w:rsidRDefault="00E97D3A" w:rsidP="00E97D3A">
      <w:pPr>
        <w:pStyle w:val="a3"/>
        <w:numPr>
          <w:ilvl w:val="0"/>
          <w:numId w:val="2"/>
        </w:numPr>
        <w:jc w:val="both"/>
        <w:rPr>
          <w:sz w:val="28"/>
          <w:szCs w:val="28"/>
        </w:rPr>
      </w:pPr>
      <w:r w:rsidRPr="00E97D3A">
        <w:rPr>
          <w:sz w:val="28"/>
          <w:szCs w:val="28"/>
        </w:rPr>
        <w:t>Який внесок учені української діаспори зробили у природничі науки?</w:t>
      </w:r>
    </w:p>
    <w:p w:rsidR="00E97D3A" w:rsidRPr="00E97D3A" w:rsidRDefault="00E97D3A" w:rsidP="00E97D3A">
      <w:pPr>
        <w:pStyle w:val="a3"/>
        <w:numPr>
          <w:ilvl w:val="0"/>
          <w:numId w:val="2"/>
        </w:numPr>
        <w:jc w:val="both"/>
        <w:rPr>
          <w:sz w:val="28"/>
          <w:szCs w:val="28"/>
        </w:rPr>
      </w:pPr>
      <w:r w:rsidRPr="00E97D3A">
        <w:rPr>
          <w:sz w:val="28"/>
          <w:szCs w:val="28"/>
        </w:rPr>
        <w:t>Назвіть видатних учених соціально-гуманітарних наук які працювали за межами України.</w:t>
      </w:r>
    </w:p>
    <w:p w:rsidR="00E97D3A" w:rsidRPr="00E97D3A" w:rsidRDefault="00E97D3A" w:rsidP="00E97D3A">
      <w:pPr>
        <w:pStyle w:val="a3"/>
        <w:numPr>
          <w:ilvl w:val="0"/>
          <w:numId w:val="2"/>
        </w:numPr>
        <w:jc w:val="both"/>
        <w:rPr>
          <w:sz w:val="28"/>
          <w:szCs w:val="28"/>
        </w:rPr>
      </w:pPr>
      <w:r w:rsidRPr="00E97D3A">
        <w:rPr>
          <w:sz w:val="28"/>
          <w:szCs w:val="28"/>
        </w:rPr>
        <w:t>Хто з українських письменників належав до празької школи української літератури?</w:t>
      </w:r>
    </w:p>
    <w:p w:rsidR="00E97D3A" w:rsidRPr="00E97D3A" w:rsidRDefault="00E97D3A" w:rsidP="00E97D3A">
      <w:pPr>
        <w:pStyle w:val="a3"/>
        <w:numPr>
          <w:ilvl w:val="0"/>
          <w:numId w:val="2"/>
        </w:numPr>
        <w:jc w:val="both"/>
        <w:rPr>
          <w:sz w:val="28"/>
          <w:szCs w:val="28"/>
        </w:rPr>
      </w:pPr>
      <w:r w:rsidRPr="00E97D3A">
        <w:rPr>
          <w:sz w:val="28"/>
          <w:szCs w:val="28"/>
        </w:rPr>
        <w:t>Які художньо-стильові особливості притаманні нью-йоркській літературній школі?</w:t>
      </w:r>
    </w:p>
    <w:p w:rsidR="00E97D3A" w:rsidRPr="00E97D3A" w:rsidRDefault="00E97D3A" w:rsidP="00E97D3A">
      <w:pPr>
        <w:pStyle w:val="a3"/>
        <w:numPr>
          <w:ilvl w:val="0"/>
          <w:numId w:val="2"/>
        </w:numPr>
        <w:jc w:val="both"/>
        <w:rPr>
          <w:sz w:val="28"/>
          <w:szCs w:val="28"/>
        </w:rPr>
      </w:pPr>
      <w:r w:rsidRPr="00E97D3A">
        <w:rPr>
          <w:sz w:val="28"/>
          <w:szCs w:val="28"/>
        </w:rPr>
        <w:t>Яких українських скульпторів з української діаспори ви знаєте?</w:t>
      </w:r>
    </w:p>
    <w:p w:rsidR="00E97D3A" w:rsidRPr="00E97D3A" w:rsidRDefault="00E97D3A" w:rsidP="00E97D3A">
      <w:pPr>
        <w:jc w:val="both"/>
        <w:rPr>
          <w:sz w:val="28"/>
          <w:szCs w:val="28"/>
        </w:rPr>
      </w:pPr>
    </w:p>
    <w:p w:rsidR="00E97D3A" w:rsidRPr="00E97D3A" w:rsidRDefault="00E97D3A" w:rsidP="00E97D3A">
      <w:pPr>
        <w:jc w:val="both"/>
        <w:rPr>
          <w:sz w:val="28"/>
          <w:szCs w:val="28"/>
        </w:rPr>
      </w:pPr>
    </w:p>
    <w:p w:rsidR="00E97D3A" w:rsidRPr="00E97D3A" w:rsidRDefault="00E97D3A" w:rsidP="00E97D3A">
      <w:pPr>
        <w:jc w:val="center"/>
        <w:rPr>
          <w:b/>
          <w:sz w:val="28"/>
          <w:szCs w:val="28"/>
        </w:rPr>
      </w:pPr>
      <w:r w:rsidRPr="00E97D3A">
        <w:rPr>
          <w:b/>
          <w:sz w:val="28"/>
          <w:szCs w:val="28"/>
        </w:rPr>
        <w:t>Рекомендована література</w:t>
      </w:r>
    </w:p>
    <w:p w:rsidR="00E97D3A" w:rsidRPr="00E97D3A" w:rsidRDefault="00E97D3A" w:rsidP="00E97D3A">
      <w:pPr>
        <w:jc w:val="both"/>
        <w:rPr>
          <w:b/>
          <w:sz w:val="28"/>
          <w:szCs w:val="28"/>
        </w:rPr>
      </w:pPr>
      <w:r w:rsidRPr="00E97D3A">
        <w:rPr>
          <w:b/>
          <w:sz w:val="28"/>
          <w:szCs w:val="28"/>
        </w:rPr>
        <w:t>Основна:</w:t>
      </w:r>
    </w:p>
    <w:p w:rsidR="00E97D3A" w:rsidRPr="00E97D3A" w:rsidRDefault="00E97D3A" w:rsidP="00E97D3A">
      <w:pPr>
        <w:pStyle w:val="a3"/>
        <w:numPr>
          <w:ilvl w:val="0"/>
          <w:numId w:val="5"/>
        </w:numPr>
        <w:jc w:val="both"/>
        <w:rPr>
          <w:sz w:val="28"/>
          <w:szCs w:val="28"/>
        </w:rPr>
      </w:pPr>
      <w:r w:rsidRPr="00E97D3A">
        <w:rPr>
          <w:sz w:val="28"/>
          <w:szCs w:val="28"/>
        </w:rPr>
        <w:t xml:space="preserve">Бокань В. А. Культурологія : навч. посібник / В. А. Бокань. – К. : МАУП, 2003. – 136 с. </w:t>
      </w:r>
    </w:p>
    <w:p w:rsidR="00E97D3A" w:rsidRPr="00E97D3A" w:rsidRDefault="00E97D3A" w:rsidP="00E97D3A">
      <w:pPr>
        <w:pStyle w:val="a3"/>
        <w:numPr>
          <w:ilvl w:val="0"/>
          <w:numId w:val="5"/>
        </w:numPr>
        <w:jc w:val="both"/>
        <w:rPr>
          <w:sz w:val="28"/>
          <w:szCs w:val="28"/>
        </w:rPr>
      </w:pPr>
      <w:r w:rsidRPr="00E97D3A">
        <w:rPr>
          <w:sz w:val="28"/>
          <w:szCs w:val="28"/>
        </w:rPr>
        <w:t>Заставний Ф. Д. Українська діаспора: Розселення українців у зарубіжних країнах / Ф. Д. Заставний. – Л. : Світ, 1991. – 119 с.</w:t>
      </w:r>
    </w:p>
    <w:p w:rsidR="00E97D3A" w:rsidRPr="00E97D3A" w:rsidRDefault="00E97D3A" w:rsidP="00E97D3A">
      <w:pPr>
        <w:pStyle w:val="a3"/>
        <w:numPr>
          <w:ilvl w:val="0"/>
          <w:numId w:val="5"/>
        </w:numPr>
        <w:jc w:val="both"/>
        <w:rPr>
          <w:sz w:val="28"/>
          <w:szCs w:val="28"/>
        </w:rPr>
      </w:pPr>
      <w:r w:rsidRPr="00E97D3A">
        <w:rPr>
          <w:sz w:val="28"/>
          <w:szCs w:val="28"/>
        </w:rPr>
        <w:t xml:space="preserve">Зотов В. М. Українська та зарубіжна культура. Словник культурологічних термінів : навч. посіб. для вузів / В. М. Зотов, А. В. Клімачова, В. О. Таран ; Мін-во освіти і науки України, Запоріз. юрид. ін.-т Дніпропетровськ. держ. ун-ту внутр. справ. – К. : Центр учб. літ., 2009. – 262 с. </w:t>
      </w:r>
    </w:p>
    <w:p w:rsidR="00E97D3A" w:rsidRPr="00E97D3A" w:rsidRDefault="00E97D3A" w:rsidP="00E97D3A">
      <w:pPr>
        <w:pStyle w:val="a3"/>
        <w:numPr>
          <w:ilvl w:val="0"/>
          <w:numId w:val="5"/>
        </w:numPr>
        <w:jc w:val="both"/>
        <w:rPr>
          <w:sz w:val="28"/>
          <w:szCs w:val="28"/>
        </w:rPr>
      </w:pPr>
      <w:r w:rsidRPr="00E97D3A">
        <w:rPr>
          <w:sz w:val="28"/>
          <w:szCs w:val="28"/>
        </w:rPr>
        <w:t xml:space="preserve">Історія української культури / За заг. ред. І. Крип’якевича. – К. : Либідь, 2000. – 651 с. </w:t>
      </w:r>
    </w:p>
    <w:p w:rsidR="00E97D3A" w:rsidRPr="00E97D3A" w:rsidRDefault="00E97D3A" w:rsidP="00E97D3A">
      <w:pPr>
        <w:pStyle w:val="a3"/>
        <w:numPr>
          <w:ilvl w:val="0"/>
          <w:numId w:val="5"/>
        </w:numPr>
        <w:jc w:val="both"/>
        <w:rPr>
          <w:sz w:val="28"/>
          <w:szCs w:val="28"/>
        </w:rPr>
      </w:pPr>
      <w:r w:rsidRPr="00E97D3A">
        <w:rPr>
          <w:sz w:val="28"/>
          <w:szCs w:val="28"/>
        </w:rPr>
        <w:t>Кордон М. В. Українська та зарубіжна культура: підручник, 3-те видання / М. В. Кордон. – Київ: Центр учбової літератури, 2010. – 584 с.</w:t>
      </w:r>
    </w:p>
    <w:p w:rsidR="00E97D3A" w:rsidRPr="00E97D3A" w:rsidRDefault="00E97D3A" w:rsidP="00E97D3A">
      <w:pPr>
        <w:pStyle w:val="a3"/>
        <w:numPr>
          <w:ilvl w:val="0"/>
          <w:numId w:val="5"/>
        </w:numPr>
        <w:jc w:val="both"/>
        <w:rPr>
          <w:sz w:val="28"/>
          <w:szCs w:val="28"/>
        </w:rPr>
      </w:pPr>
      <w:r w:rsidRPr="00E97D3A">
        <w:rPr>
          <w:sz w:val="28"/>
          <w:szCs w:val="28"/>
        </w:rPr>
        <w:lastRenderedPageBreak/>
        <w:t>Лекції з історії світової та вітчизняної культури : навч. посібник. Вид. 2-ге, перероб. і доп./ За ред. проф. А. Яртися та проф. В. Мельника. – Львів : Світ, 2005. – 568 с.</w:t>
      </w:r>
    </w:p>
    <w:p w:rsidR="00E97D3A" w:rsidRPr="00E97D3A" w:rsidRDefault="00E97D3A" w:rsidP="00E97D3A">
      <w:pPr>
        <w:pStyle w:val="a3"/>
        <w:numPr>
          <w:ilvl w:val="0"/>
          <w:numId w:val="5"/>
        </w:numPr>
        <w:jc w:val="both"/>
        <w:rPr>
          <w:sz w:val="28"/>
          <w:szCs w:val="28"/>
        </w:rPr>
      </w:pPr>
      <w:r w:rsidRPr="00E97D3A">
        <w:rPr>
          <w:sz w:val="28"/>
          <w:szCs w:val="28"/>
        </w:rPr>
        <w:t xml:space="preserve">Семчишин М. Тисяча років української культури : історичний огляд культурного процесу / М. Семчишин ; передмова : А. Карась. – Київ : Друга рука : Фенікс, 1993. – 550 с. </w:t>
      </w:r>
    </w:p>
    <w:p w:rsidR="00E97D3A" w:rsidRPr="00E97D3A" w:rsidRDefault="00E97D3A" w:rsidP="00E97D3A">
      <w:pPr>
        <w:pStyle w:val="a3"/>
        <w:numPr>
          <w:ilvl w:val="0"/>
          <w:numId w:val="5"/>
        </w:numPr>
        <w:jc w:val="both"/>
        <w:rPr>
          <w:sz w:val="28"/>
          <w:szCs w:val="28"/>
        </w:rPr>
      </w:pPr>
      <w:r w:rsidRPr="00E97D3A">
        <w:rPr>
          <w:sz w:val="28"/>
          <w:szCs w:val="28"/>
        </w:rPr>
        <w:t>Субтельний О. Україна: історія / Пер. з англ. Ю. І. Шевчука / Орест Субтельний. – К. : Либідь, 1991. – 512 с.</w:t>
      </w:r>
    </w:p>
    <w:p w:rsidR="00E97D3A" w:rsidRPr="00E97D3A" w:rsidRDefault="00E97D3A" w:rsidP="00E97D3A">
      <w:pPr>
        <w:pStyle w:val="a3"/>
        <w:numPr>
          <w:ilvl w:val="0"/>
          <w:numId w:val="5"/>
        </w:numPr>
        <w:jc w:val="both"/>
        <w:rPr>
          <w:sz w:val="28"/>
          <w:szCs w:val="28"/>
        </w:rPr>
      </w:pPr>
      <w:r w:rsidRPr="00E97D3A">
        <w:rPr>
          <w:sz w:val="28"/>
          <w:szCs w:val="28"/>
        </w:rPr>
        <w:t>Трощинський В. П., Шевченко А. А. Українці в світі / В. П. Трощинський. – К.: Видавничий дім “Альтернативи”, 1999. – 352 с.</w:t>
      </w:r>
    </w:p>
    <w:p w:rsidR="00E97D3A" w:rsidRPr="00E97D3A" w:rsidRDefault="00E97D3A" w:rsidP="00E97D3A">
      <w:pPr>
        <w:pStyle w:val="a3"/>
        <w:numPr>
          <w:ilvl w:val="0"/>
          <w:numId w:val="5"/>
        </w:numPr>
        <w:jc w:val="both"/>
        <w:rPr>
          <w:sz w:val="28"/>
          <w:szCs w:val="28"/>
        </w:rPr>
      </w:pPr>
      <w:r w:rsidRPr="00E97D3A">
        <w:rPr>
          <w:sz w:val="28"/>
          <w:szCs w:val="28"/>
        </w:rPr>
        <w:t>Україна крізь віки: В 15 томах. – К.: ВД Альтернативи. Т.15: Українці в світі / В.П. Трощинський, А. А. Шевченко. – 1999. – 351 с.</w:t>
      </w:r>
    </w:p>
    <w:p w:rsidR="00E97D3A" w:rsidRPr="00E97D3A" w:rsidRDefault="00E97D3A" w:rsidP="00E97D3A">
      <w:pPr>
        <w:pStyle w:val="a3"/>
        <w:numPr>
          <w:ilvl w:val="0"/>
          <w:numId w:val="5"/>
        </w:numPr>
        <w:jc w:val="both"/>
        <w:rPr>
          <w:sz w:val="28"/>
          <w:szCs w:val="28"/>
        </w:rPr>
      </w:pPr>
      <w:r w:rsidRPr="00E97D3A">
        <w:rPr>
          <w:sz w:val="28"/>
          <w:szCs w:val="28"/>
        </w:rPr>
        <w:t>Українська еміграція: від минувшини до сьогодення: навчальний посібник // Б. Д. Лановик, М. В. Траф’як та ін.; За редакцією професора Б. Д. Лановика. – Тернопіль: “Чарівниця”, 1999. – 512 с.</w:t>
      </w:r>
    </w:p>
    <w:p w:rsidR="00E97D3A" w:rsidRPr="00E97D3A" w:rsidRDefault="00E97D3A" w:rsidP="00E97D3A">
      <w:pPr>
        <w:pStyle w:val="a3"/>
        <w:numPr>
          <w:ilvl w:val="0"/>
          <w:numId w:val="5"/>
        </w:numPr>
        <w:jc w:val="both"/>
        <w:rPr>
          <w:sz w:val="28"/>
          <w:szCs w:val="28"/>
        </w:rPr>
      </w:pPr>
      <w:r w:rsidRPr="00E97D3A">
        <w:rPr>
          <w:sz w:val="28"/>
          <w:szCs w:val="28"/>
        </w:rPr>
        <w:t xml:space="preserve">Українська культура : лекції / за ред. Дмитра Антоновича ; [упоряд. С. Ульяновська]. – К. : Либідь, 1993. – 592 с. </w:t>
      </w:r>
    </w:p>
    <w:p w:rsidR="00E97D3A" w:rsidRPr="00E97D3A" w:rsidRDefault="00E97D3A" w:rsidP="00E97D3A">
      <w:pPr>
        <w:pStyle w:val="a3"/>
        <w:numPr>
          <w:ilvl w:val="0"/>
          <w:numId w:val="5"/>
        </w:numPr>
        <w:jc w:val="both"/>
        <w:rPr>
          <w:sz w:val="28"/>
          <w:szCs w:val="28"/>
        </w:rPr>
      </w:pPr>
      <w:r w:rsidRPr="00E97D3A">
        <w:rPr>
          <w:sz w:val="28"/>
          <w:szCs w:val="28"/>
        </w:rPr>
        <w:t xml:space="preserve">Янів В. Нарис української культури. – Нью-Йорк : Видання Шкільної Ради, 1961. – 96 с. </w:t>
      </w:r>
    </w:p>
    <w:p w:rsidR="00E97D3A" w:rsidRPr="00E97D3A" w:rsidRDefault="00E97D3A" w:rsidP="00E97D3A">
      <w:pPr>
        <w:jc w:val="both"/>
        <w:rPr>
          <w:sz w:val="28"/>
          <w:szCs w:val="28"/>
        </w:rPr>
      </w:pPr>
    </w:p>
    <w:p w:rsidR="00E97D3A" w:rsidRPr="00E97D3A" w:rsidRDefault="00E97D3A" w:rsidP="00E97D3A">
      <w:pPr>
        <w:jc w:val="both"/>
        <w:rPr>
          <w:b/>
          <w:sz w:val="28"/>
          <w:szCs w:val="28"/>
        </w:rPr>
      </w:pPr>
      <w:r w:rsidRPr="00E97D3A">
        <w:rPr>
          <w:b/>
          <w:sz w:val="28"/>
          <w:szCs w:val="28"/>
        </w:rPr>
        <w:t>Додаткова:</w:t>
      </w:r>
    </w:p>
    <w:p w:rsidR="00E97D3A" w:rsidRPr="00E97D3A" w:rsidRDefault="00E97D3A" w:rsidP="00E97D3A">
      <w:pPr>
        <w:pStyle w:val="a3"/>
        <w:numPr>
          <w:ilvl w:val="0"/>
          <w:numId w:val="6"/>
        </w:numPr>
        <w:jc w:val="both"/>
        <w:rPr>
          <w:sz w:val="28"/>
          <w:szCs w:val="28"/>
        </w:rPr>
      </w:pPr>
      <w:r w:rsidRPr="00E97D3A">
        <w:rPr>
          <w:sz w:val="28"/>
          <w:szCs w:val="28"/>
        </w:rPr>
        <w:t xml:space="preserve">Антофійчук В. І. Культурологія : Термінологічний словник. – 2-е вид., випр. і доп. – Чернівці : Книги – ХХІ, 2007. – 160 с. </w:t>
      </w:r>
    </w:p>
    <w:p w:rsidR="00E97D3A" w:rsidRPr="00E97D3A" w:rsidRDefault="00E97D3A" w:rsidP="00E97D3A">
      <w:pPr>
        <w:pStyle w:val="a3"/>
        <w:numPr>
          <w:ilvl w:val="0"/>
          <w:numId w:val="6"/>
        </w:numPr>
        <w:jc w:val="both"/>
        <w:rPr>
          <w:sz w:val="28"/>
          <w:szCs w:val="28"/>
        </w:rPr>
      </w:pPr>
      <w:r w:rsidRPr="00E97D3A">
        <w:rPr>
          <w:sz w:val="28"/>
          <w:szCs w:val="28"/>
        </w:rPr>
        <w:t xml:space="preserve">Видатні українські діячі: Статті, нариси. – К: Смолоскип, 1999. – 322 с. </w:t>
      </w:r>
    </w:p>
    <w:p w:rsidR="00E97D3A" w:rsidRPr="00E97D3A" w:rsidRDefault="00E97D3A" w:rsidP="00E97D3A">
      <w:pPr>
        <w:pStyle w:val="a3"/>
        <w:numPr>
          <w:ilvl w:val="0"/>
          <w:numId w:val="6"/>
        </w:numPr>
        <w:jc w:val="both"/>
        <w:rPr>
          <w:sz w:val="28"/>
          <w:szCs w:val="28"/>
        </w:rPr>
      </w:pPr>
      <w:r w:rsidRPr="00E97D3A">
        <w:rPr>
          <w:sz w:val="28"/>
          <w:szCs w:val="28"/>
        </w:rPr>
        <w:t xml:space="preserve">Геник С. 150 видатних українок / Степан Геник. – Івано-Франківськ: Лілея-НВ, 2003. – 236 с. </w:t>
      </w:r>
    </w:p>
    <w:p w:rsidR="00E97D3A" w:rsidRPr="00E97D3A" w:rsidRDefault="00E97D3A" w:rsidP="00E97D3A">
      <w:pPr>
        <w:pStyle w:val="a3"/>
        <w:numPr>
          <w:ilvl w:val="0"/>
          <w:numId w:val="6"/>
        </w:numPr>
        <w:jc w:val="both"/>
        <w:rPr>
          <w:sz w:val="28"/>
          <w:szCs w:val="28"/>
        </w:rPr>
      </w:pPr>
      <w:r w:rsidRPr="00E97D3A">
        <w:rPr>
          <w:sz w:val="28"/>
          <w:szCs w:val="28"/>
        </w:rPr>
        <w:t>Горський В. С. Історія української філософії : Підручник для студ. вузів / В. С. Горський, К. В. Кислюк. – Київ : Либідь, 2004. – 486 с.</w:t>
      </w:r>
    </w:p>
    <w:p w:rsidR="00E97D3A" w:rsidRPr="00E97D3A" w:rsidRDefault="00E97D3A" w:rsidP="00E97D3A">
      <w:pPr>
        <w:pStyle w:val="a3"/>
        <w:numPr>
          <w:ilvl w:val="0"/>
          <w:numId w:val="6"/>
        </w:numPr>
        <w:jc w:val="both"/>
        <w:rPr>
          <w:sz w:val="28"/>
          <w:szCs w:val="28"/>
        </w:rPr>
      </w:pPr>
      <w:r w:rsidRPr="00E97D3A">
        <w:rPr>
          <w:sz w:val="28"/>
          <w:szCs w:val="28"/>
        </w:rPr>
        <w:t>Госейко Л. Історія українського кінематографа. 1896 – 1995 / Любомир Госейко. – К. : KINO – КОЛО, 2005. – 464 с.</w:t>
      </w:r>
    </w:p>
    <w:p w:rsidR="00E97D3A" w:rsidRPr="00E97D3A" w:rsidRDefault="00E97D3A" w:rsidP="00E97D3A">
      <w:pPr>
        <w:pStyle w:val="a3"/>
        <w:numPr>
          <w:ilvl w:val="0"/>
          <w:numId w:val="6"/>
        </w:numPr>
        <w:jc w:val="both"/>
        <w:rPr>
          <w:sz w:val="28"/>
          <w:szCs w:val="28"/>
        </w:rPr>
      </w:pPr>
      <w:r w:rsidRPr="00E97D3A">
        <w:rPr>
          <w:sz w:val="28"/>
          <w:szCs w:val="28"/>
        </w:rPr>
        <w:t>Зарубіжне українство : Інформаційний каталог. – К., 1997. – 151 с.</w:t>
      </w:r>
    </w:p>
    <w:p w:rsidR="00E97D3A" w:rsidRPr="00E97D3A" w:rsidRDefault="00E97D3A" w:rsidP="00E97D3A">
      <w:pPr>
        <w:pStyle w:val="a3"/>
        <w:numPr>
          <w:ilvl w:val="0"/>
          <w:numId w:val="6"/>
        </w:numPr>
        <w:jc w:val="both"/>
        <w:rPr>
          <w:sz w:val="28"/>
          <w:szCs w:val="28"/>
        </w:rPr>
      </w:pPr>
      <w:r w:rsidRPr="00E97D3A">
        <w:rPr>
          <w:sz w:val="28"/>
          <w:szCs w:val="28"/>
        </w:rPr>
        <w:t>Історія української архітектури / В. І. Тимофієнко (кер.), Ю. С. Асєєв, В. В. Вечерський та ін. ; За ред. В. І. Тимофієнка. – К. : Техніка, 2003. – 472 с.</w:t>
      </w:r>
    </w:p>
    <w:p w:rsidR="00E97D3A" w:rsidRPr="00E97D3A" w:rsidRDefault="00E97D3A" w:rsidP="00E97D3A">
      <w:pPr>
        <w:pStyle w:val="a3"/>
        <w:numPr>
          <w:ilvl w:val="0"/>
          <w:numId w:val="6"/>
        </w:numPr>
        <w:jc w:val="both"/>
        <w:rPr>
          <w:sz w:val="28"/>
          <w:szCs w:val="28"/>
        </w:rPr>
      </w:pPr>
      <w:r w:rsidRPr="00E97D3A">
        <w:rPr>
          <w:sz w:val="28"/>
          <w:szCs w:val="28"/>
        </w:rPr>
        <w:t xml:space="preserve">Історія української культури : словник термінів і персоналій / за ред. : Л. В. Анучиної, О. А. Стасовської, О. В. Уманець. – Харків : Право, 2012. – 238 с. </w:t>
      </w:r>
    </w:p>
    <w:p w:rsidR="00E97D3A" w:rsidRPr="00E97D3A" w:rsidRDefault="00E97D3A" w:rsidP="00E97D3A">
      <w:pPr>
        <w:pStyle w:val="a3"/>
        <w:numPr>
          <w:ilvl w:val="0"/>
          <w:numId w:val="6"/>
        </w:numPr>
        <w:jc w:val="both"/>
        <w:rPr>
          <w:sz w:val="28"/>
          <w:szCs w:val="28"/>
        </w:rPr>
      </w:pPr>
      <w:r w:rsidRPr="00E97D3A">
        <w:rPr>
          <w:sz w:val="28"/>
          <w:szCs w:val="28"/>
        </w:rPr>
        <w:t xml:space="preserve">Мірчук І. Українська культура. : Перший рік : народознавство ; Другий рік : архітектура і скульптура. Підруч. для вжитку в школах та курсах українознавства / ред. Євген Федоренко. – Нью-Йорк : Вид-во Шкільної Ради, 2004. – 253 с. </w:t>
      </w:r>
    </w:p>
    <w:p w:rsidR="00E97D3A" w:rsidRPr="00E97D3A" w:rsidRDefault="00E97D3A" w:rsidP="00E97D3A">
      <w:pPr>
        <w:pStyle w:val="a3"/>
        <w:numPr>
          <w:ilvl w:val="0"/>
          <w:numId w:val="6"/>
        </w:numPr>
        <w:jc w:val="both"/>
        <w:rPr>
          <w:sz w:val="28"/>
          <w:szCs w:val="28"/>
        </w:rPr>
      </w:pPr>
      <w:r w:rsidRPr="00E97D3A">
        <w:rPr>
          <w:sz w:val="28"/>
          <w:szCs w:val="28"/>
        </w:rPr>
        <w:t xml:space="preserve">Мірчук І. Українська культура. : Третій рік – малярство; четвертий рік – музика. Підруч. для вжитку в школах та курсах українознавства. Частина ІІ / ред. Євген Федоренко. – Нью-Йорк : Вид-во Шкільної Ради, 2007. – 239 с. </w:t>
      </w:r>
    </w:p>
    <w:p w:rsidR="00E97D3A" w:rsidRPr="00E97D3A" w:rsidRDefault="00E97D3A" w:rsidP="00E97D3A">
      <w:pPr>
        <w:pStyle w:val="a3"/>
        <w:numPr>
          <w:ilvl w:val="0"/>
          <w:numId w:val="6"/>
        </w:numPr>
        <w:jc w:val="both"/>
        <w:rPr>
          <w:sz w:val="28"/>
          <w:szCs w:val="28"/>
        </w:rPr>
      </w:pPr>
      <w:r w:rsidRPr="00E97D3A">
        <w:rPr>
          <w:sz w:val="28"/>
          <w:szCs w:val="28"/>
        </w:rPr>
        <w:lastRenderedPageBreak/>
        <w:t>Мистецтво України : Біографічний довідник / За ред. А. В. Кудрицького. – К. : «Українська енциклопедія» ім. М. П. Бажана, 1997. – 700 с.</w:t>
      </w:r>
    </w:p>
    <w:p w:rsidR="00E97D3A" w:rsidRPr="00E97D3A" w:rsidRDefault="00E97D3A" w:rsidP="00E97D3A">
      <w:pPr>
        <w:pStyle w:val="a3"/>
        <w:numPr>
          <w:ilvl w:val="0"/>
          <w:numId w:val="6"/>
        </w:numPr>
        <w:jc w:val="both"/>
        <w:rPr>
          <w:sz w:val="28"/>
          <w:szCs w:val="28"/>
        </w:rPr>
      </w:pPr>
      <w:r w:rsidRPr="00E97D3A">
        <w:rPr>
          <w:sz w:val="28"/>
          <w:szCs w:val="28"/>
        </w:rPr>
        <w:t xml:space="preserve">Попович М. В. Культура : ілюстрована енциклопедія України / Мирослав Попович. – К. : Балтія – Друк, 2009. – 184 с. </w:t>
      </w:r>
    </w:p>
    <w:p w:rsidR="00E97D3A" w:rsidRPr="00E97D3A" w:rsidRDefault="00E97D3A" w:rsidP="00E97D3A">
      <w:pPr>
        <w:pStyle w:val="a3"/>
        <w:numPr>
          <w:ilvl w:val="0"/>
          <w:numId w:val="6"/>
        </w:numPr>
        <w:jc w:val="both"/>
        <w:rPr>
          <w:sz w:val="28"/>
          <w:szCs w:val="28"/>
        </w:rPr>
      </w:pPr>
      <w:r w:rsidRPr="00E97D3A">
        <w:rPr>
          <w:sz w:val="28"/>
          <w:szCs w:val="28"/>
        </w:rPr>
        <w:t xml:space="preserve">Сто великих українців / [авт. ст. : Н. В. Астапенко та ін.]. – К. : Арій, 2008. – 496 с. </w:t>
      </w:r>
    </w:p>
    <w:p w:rsidR="00E97D3A" w:rsidRPr="00E97D3A" w:rsidRDefault="00E97D3A" w:rsidP="00E97D3A">
      <w:pPr>
        <w:pStyle w:val="a3"/>
        <w:numPr>
          <w:ilvl w:val="0"/>
          <w:numId w:val="6"/>
        </w:numPr>
        <w:jc w:val="both"/>
        <w:rPr>
          <w:sz w:val="28"/>
          <w:szCs w:val="28"/>
        </w:rPr>
      </w:pPr>
      <w:r w:rsidRPr="00E97D3A">
        <w:rPr>
          <w:sz w:val="28"/>
          <w:szCs w:val="28"/>
        </w:rPr>
        <w:t xml:space="preserve">Сто найвідоміших шедеврів України / Під заг. ред. М. Русяєвої. – К. : Автограф, 2004. – 496 с. </w:t>
      </w:r>
    </w:p>
    <w:p w:rsidR="00E97D3A" w:rsidRPr="00E97D3A" w:rsidRDefault="00E97D3A" w:rsidP="00E97D3A">
      <w:pPr>
        <w:pStyle w:val="a3"/>
        <w:numPr>
          <w:ilvl w:val="0"/>
          <w:numId w:val="6"/>
        </w:numPr>
        <w:jc w:val="both"/>
        <w:rPr>
          <w:sz w:val="28"/>
          <w:szCs w:val="28"/>
        </w:rPr>
      </w:pPr>
      <w:r w:rsidRPr="00E97D3A">
        <w:rPr>
          <w:sz w:val="28"/>
          <w:szCs w:val="28"/>
        </w:rPr>
        <w:t xml:space="preserve">Сто фільмів українського кіно : Анотований каталог за проектом ЮНЕСКО “Національна кінематографічна спадщина” / Упоряд. Р. Бєляєва, Р. Прокопенко. – К. : Спалах, 1996. – 127 с. </w:t>
      </w:r>
    </w:p>
    <w:p w:rsidR="00E97D3A" w:rsidRPr="00E97D3A" w:rsidRDefault="00E97D3A" w:rsidP="00E97D3A">
      <w:pPr>
        <w:pStyle w:val="a3"/>
        <w:numPr>
          <w:ilvl w:val="0"/>
          <w:numId w:val="6"/>
        </w:numPr>
        <w:jc w:val="both"/>
        <w:rPr>
          <w:sz w:val="28"/>
          <w:szCs w:val="28"/>
        </w:rPr>
      </w:pPr>
      <w:r w:rsidRPr="00E97D3A">
        <w:rPr>
          <w:sz w:val="28"/>
          <w:szCs w:val="28"/>
        </w:rPr>
        <w:t xml:space="preserve">Українські письменники : біографії, огляди творчості, літературні напрямки і течії, літературознавчий словник : [довідник] / [відп. за вип. та худож. ред. М. І. Преварська]. – К. : Велес, 2013. – 368 с. </w:t>
      </w:r>
    </w:p>
    <w:p w:rsidR="00E97D3A" w:rsidRPr="00E97D3A" w:rsidRDefault="00E97D3A" w:rsidP="00E97D3A">
      <w:pPr>
        <w:pStyle w:val="a3"/>
        <w:numPr>
          <w:ilvl w:val="0"/>
          <w:numId w:val="6"/>
        </w:numPr>
        <w:jc w:val="both"/>
        <w:rPr>
          <w:sz w:val="28"/>
          <w:szCs w:val="28"/>
        </w:rPr>
      </w:pPr>
      <w:r w:rsidRPr="00E97D3A">
        <w:rPr>
          <w:sz w:val="28"/>
          <w:szCs w:val="28"/>
        </w:rPr>
        <w:t>Українські поселення : Довідник /Ред. Мілянич А. – Нью-Йорк, 1980. – 350 с.</w:t>
      </w:r>
    </w:p>
    <w:p w:rsidR="00E97D3A" w:rsidRPr="00E97D3A" w:rsidRDefault="00E97D3A" w:rsidP="00E97D3A">
      <w:pPr>
        <w:pStyle w:val="a3"/>
        <w:numPr>
          <w:ilvl w:val="0"/>
          <w:numId w:val="6"/>
        </w:numPr>
        <w:jc w:val="both"/>
        <w:rPr>
          <w:sz w:val="28"/>
          <w:szCs w:val="28"/>
        </w:rPr>
      </w:pPr>
      <w:r w:rsidRPr="00E97D3A">
        <w:rPr>
          <w:sz w:val="28"/>
          <w:szCs w:val="28"/>
        </w:rPr>
        <w:t>Українці в Чікаго і Ілліной : В Тисячоліття Хрещення України :Збірник-довідник./Ред. і упоряд. Д. Маркусь. – Чікаго, 1989. – 395 с.</w:t>
      </w:r>
    </w:p>
    <w:p w:rsidR="00E97D3A" w:rsidRPr="00E97D3A" w:rsidRDefault="00E97D3A" w:rsidP="00E97D3A">
      <w:pPr>
        <w:pStyle w:val="a3"/>
        <w:numPr>
          <w:ilvl w:val="0"/>
          <w:numId w:val="6"/>
        </w:numPr>
        <w:jc w:val="both"/>
        <w:rPr>
          <w:sz w:val="28"/>
          <w:szCs w:val="28"/>
        </w:rPr>
      </w:pPr>
      <w:r w:rsidRPr="00E97D3A">
        <w:rPr>
          <w:sz w:val="28"/>
          <w:szCs w:val="28"/>
        </w:rPr>
        <w:t xml:space="preserve">Хроніка 2000. Культура і наука світу : внесок України (випуск 2) : укр. культурологічний альм. Вип. 77. ХVІІІ. / авт. проекту А. В. Толстоухов, І. Ф. Шаров ; редкол. : Юрій Буряк (гол. ред.) [та ін.]. – К. : Фонд сприяння розв. мистец., 2009. – 628 с. </w:t>
      </w:r>
    </w:p>
    <w:p w:rsidR="00E97D3A" w:rsidRPr="00E97D3A" w:rsidRDefault="00E97D3A" w:rsidP="00E97D3A">
      <w:pPr>
        <w:pStyle w:val="a3"/>
        <w:numPr>
          <w:ilvl w:val="0"/>
          <w:numId w:val="6"/>
        </w:numPr>
        <w:jc w:val="both"/>
        <w:rPr>
          <w:sz w:val="28"/>
          <w:szCs w:val="28"/>
        </w:rPr>
      </w:pPr>
      <w:r w:rsidRPr="00E97D3A">
        <w:rPr>
          <w:sz w:val="28"/>
          <w:szCs w:val="28"/>
        </w:rPr>
        <w:t xml:space="preserve">Шедеври українського живопису : [альбом] / [вступ. ст., упоряд. Дмитра Горбачова]. – К. : Мистецтво, 2008. – 608 с. </w:t>
      </w:r>
    </w:p>
    <w:p w:rsidR="00E97D3A" w:rsidRPr="00E97D3A" w:rsidRDefault="00E97D3A" w:rsidP="00E97D3A">
      <w:pPr>
        <w:jc w:val="both"/>
        <w:rPr>
          <w:sz w:val="28"/>
          <w:szCs w:val="28"/>
        </w:rPr>
      </w:pPr>
    </w:p>
    <w:p w:rsidR="00A9436D" w:rsidRPr="00E97D3A" w:rsidRDefault="00E97D3A" w:rsidP="00E97D3A">
      <w:pPr>
        <w:jc w:val="both"/>
        <w:rPr>
          <w:sz w:val="28"/>
          <w:szCs w:val="28"/>
        </w:rPr>
      </w:pPr>
      <w:r w:rsidRPr="00E97D3A">
        <w:rPr>
          <w:b/>
          <w:sz w:val="28"/>
          <w:szCs w:val="28"/>
        </w:rPr>
        <w:t>Опорні поняття:</w:t>
      </w:r>
      <w:r w:rsidRPr="00E97D3A">
        <w:rPr>
          <w:sz w:val="28"/>
          <w:szCs w:val="28"/>
        </w:rPr>
        <w:t xml:space="preserve"> еміграція, імміграція, діаспора, країна поселення, хвилі еміграції, еміграційна політика країн перебування, міжвоєнний період, переміщені особи, біженці.</w:t>
      </w:r>
    </w:p>
    <w:sectPr w:rsidR="00A9436D" w:rsidRPr="00E97D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22FC9"/>
    <w:multiLevelType w:val="hybridMultilevel"/>
    <w:tmpl w:val="E578C5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7D3440"/>
    <w:multiLevelType w:val="hybridMultilevel"/>
    <w:tmpl w:val="7E4473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E703D5"/>
    <w:multiLevelType w:val="hybridMultilevel"/>
    <w:tmpl w:val="4FB8C6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3F148F4"/>
    <w:multiLevelType w:val="hybridMultilevel"/>
    <w:tmpl w:val="F0688E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DD31339"/>
    <w:multiLevelType w:val="hybridMultilevel"/>
    <w:tmpl w:val="326845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D092265"/>
    <w:multiLevelType w:val="hybridMultilevel"/>
    <w:tmpl w:val="8F24B9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3EB"/>
    <w:rsid w:val="00151DF7"/>
    <w:rsid w:val="006C33EB"/>
    <w:rsid w:val="00A9436D"/>
    <w:rsid w:val="00E97D3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ru-RU"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7D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ru-RU"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7D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19</Pages>
  <Words>7888</Words>
  <Characters>44962</Characters>
  <Application>Microsoft Office Word</Application>
  <DocSecurity>0</DocSecurity>
  <Lines>374</Lines>
  <Paragraphs>105</Paragraphs>
  <ScaleCrop>false</ScaleCrop>
  <Company>SPecialiST RePack</Company>
  <LinksUpToDate>false</LinksUpToDate>
  <CharactersWithSpaces>52745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2020-09-04T22:14:00Z</dcterms:created>
  <dcterms:modified xsi:type="dcterms:W3CDTF">2020-09-04T22:24:00Z</dcterms:modified>
</cp:coreProperties>
</file>