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03" w:rsidRPr="00217F03" w:rsidRDefault="00217F03" w:rsidP="00217F0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17F03">
        <w:rPr>
          <w:rFonts w:ascii="Times New Roman" w:hAnsi="Times New Roman" w:cs="Times New Roman"/>
          <w:b/>
          <w:sz w:val="24"/>
          <w:u w:val="single"/>
        </w:rPr>
        <w:t>ДІАГНОСТИКА ІНД</w:t>
      </w:r>
      <w:r>
        <w:rPr>
          <w:rFonts w:ascii="Times New Roman" w:hAnsi="Times New Roman" w:cs="Times New Roman"/>
          <w:b/>
          <w:sz w:val="24"/>
          <w:u w:val="single"/>
        </w:rPr>
        <w:t>ИВІДУАЛЬНОГО ЗДОРОВ'Я</w:t>
      </w:r>
    </w:p>
    <w:p w:rsidR="00217F03" w:rsidRPr="00217F03" w:rsidRDefault="00217F03" w:rsidP="0021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17F03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21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03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217F0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17F03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217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03">
        <w:rPr>
          <w:rFonts w:ascii="Times New Roman" w:hAnsi="Times New Roman" w:cs="Times New Roman"/>
          <w:sz w:val="24"/>
          <w:szCs w:val="24"/>
        </w:rPr>
        <w:t>складовими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індивідуального фізичного здоров’я. </w:t>
      </w:r>
      <w:r w:rsidR="00F93E18">
        <w:rPr>
          <w:rFonts w:ascii="Times New Roman" w:hAnsi="Times New Roman" w:cs="Times New Roman"/>
          <w:sz w:val="24"/>
          <w:szCs w:val="24"/>
          <w:lang w:val="uk-UA"/>
        </w:rPr>
        <w:t xml:space="preserve">Розвити ціннісні орієнтації на здоров’я. </w:t>
      </w:r>
    </w:p>
    <w:p w:rsidR="00217F03" w:rsidRPr="00217F03" w:rsidRDefault="00217F03" w:rsidP="00217F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17F03" w:rsidRPr="00217F03" w:rsidRDefault="00217F03" w:rsidP="00217F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217F03" w:rsidRPr="00217F03" w:rsidRDefault="00217F03" w:rsidP="00217F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F93E18" w:rsidRPr="00F93E18" w:rsidRDefault="00F93E18" w:rsidP="00217F03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18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F93E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93E18">
        <w:rPr>
          <w:rFonts w:ascii="Times New Roman" w:hAnsi="Times New Roman" w:cs="Times New Roman"/>
          <w:sz w:val="24"/>
          <w:szCs w:val="24"/>
        </w:rPr>
        <w:t>самооцінка</w:t>
      </w:r>
      <w:proofErr w:type="spellEnd"/>
      <w:r w:rsidRPr="00F9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E18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F9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3E18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F9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E18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F9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03" w:rsidRPr="00217F03" w:rsidRDefault="00217F03" w:rsidP="00217F03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3E18" w:rsidRPr="00F93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с</w:t>
      </w:r>
      <w:r w:rsidR="00F93E18" w:rsidRPr="00F93E18">
        <w:rPr>
          <w:rFonts w:ascii="Times New Roman" w:hAnsi="Times New Roman" w:cs="Times New Roman"/>
          <w:sz w:val="24"/>
          <w:szCs w:val="24"/>
          <w:lang w:val="uk-UA"/>
        </w:rPr>
        <w:t>учасний інтегральний підхід в оцінці індивідуального здоров’я, та шляхи його реалізації</w:t>
      </w:r>
      <w:r w:rsidR="00F93E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17F03" w:rsidRPr="00217F03" w:rsidRDefault="00217F03" w:rsidP="00217F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17F03" w:rsidRPr="00217F03" w:rsidRDefault="00217F03" w:rsidP="00217F0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217F03" w:rsidRPr="00217F03" w:rsidRDefault="00217F03" w:rsidP="00217F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F93E18" w:rsidRDefault="00217F03" w:rsidP="00C85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7F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Оформити протокол рольової гри </w:t>
      </w:r>
      <w:r w:rsidR="00F93E18" w:rsidRPr="00F93E18">
        <w:rPr>
          <w:rFonts w:ascii="Times New Roman" w:hAnsi="Times New Roman" w:cs="Times New Roman"/>
          <w:bCs/>
          <w:sz w:val="24"/>
          <w:szCs w:val="24"/>
          <w:lang w:val="uk-UA"/>
        </w:rPr>
        <w:t>«Я і моє здоров’я»</w:t>
      </w:r>
      <w:r w:rsidR="00F93E18">
        <w:rPr>
          <w:rFonts w:ascii="Times New Roman" w:hAnsi="Times New Roman" w:cs="Times New Roman"/>
          <w:bCs/>
          <w:sz w:val="24"/>
          <w:szCs w:val="24"/>
          <w:lang w:val="uk-UA"/>
        </w:rPr>
        <w:t>. Зробити власні висновки.</w:t>
      </w:r>
    </w:p>
    <w:p w:rsidR="00F93E18" w:rsidRDefault="00F93E18" w:rsidP="00C85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мотивації, ціннісної орієнтації на здоров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я і 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 способу життя т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 рефлексії (усвідомлення) взаємозв’язку стану свого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 і способу життя.</w:t>
      </w:r>
    </w:p>
    <w:p w:rsidR="00F93E18" w:rsidRPr="00580F33" w:rsidRDefault="00F93E18" w:rsidP="00C85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1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580F33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F93E18">
        <w:rPr>
          <w:rFonts w:ascii="Times New Roman" w:hAnsi="Times New Roman" w:cs="Times New Roman"/>
          <w:sz w:val="24"/>
          <w:szCs w:val="24"/>
          <w:lang w:val="uk-UA"/>
        </w:rPr>
        <w:t>амперед</w:t>
      </w:r>
      <w:proofErr w:type="spellEnd"/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 слід допомогти особі 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усвідомити своє здоров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 як найвищу цінність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процесі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гри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.</w:t>
      </w:r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значущими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фрагментами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уч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асника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(«Я-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творець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способу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ризикованого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шкідливого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F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)» і «Я-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твоє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»). Метою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особою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на стан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емоційне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прояснення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), а по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580F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накопичення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й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інтелектуальне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.</w:t>
      </w:r>
    </w:p>
    <w:p w:rsidR="00F93E18" w:rsidRPr="00580F33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>коли</w:t>
      </w:r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обра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580F33">
        <w:rPr>
          <w:rFonts w:ascii="Times New Roman" w:hAnsi="Times New Roman" w:cs="Times New Roman"/>
          <w:sz w:val="24"/>
          <w:szCs w:val="24"/>
        </w:rPr>
        <w:t xml:space="preserve"> тем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наприклад з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доров’я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розповісти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розіграти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сценку про те як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F33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заважають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реалізувати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мету. В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розігрування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не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точність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передачи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істинних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почутті</w:t>
      </w:r>
      <w:proofErr w:type="gramStart"/>
      <w:r w:rsidRPr="00580F3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80F33">
        <w:rPr>
          <w:rFonts w:ascii="Times New Roman" w:hAnsi="Times New Roman" w:cs="Times New Roman"/>
          <w:sz w:val="24"/>
          <w:szCs w:val="24"/>
        </w:rPr>
        <w:t>.</w:t>
      </w:r>
    </w:p>
    <w:p w:rsidR="00F93E18" w:rsidRPr="00580F33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розігрування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уч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асником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«Я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вороги»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відшукує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індивідуальн</w:t>
      </w:r>
      <w:proofErr w:type="gramStart"/>
      <w:r w:rsidRPr="00580F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соціально-психологічні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E18" w:rsidRPr="00580F33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Розігрування особою ситуації «Я і мій стан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>здоров’я»повинно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відбуватися з 2-ох різних позицій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– з позиції «Я-творець власного способу життя» (реальна життєдіяльність особи, що може шкодити здоров’ю) і з позиції «Я-твоє здоров’я, що потребує твоєї турботи, захисту» (стан здоров’я або певного органу, або системи органів, або організму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вцілому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>). Це дозволяє глибше дослідити проблему, осягнути її суть, знайти шляхи її вирішення.</w:t>
      </w:r>
    </w:p>
    <w:p w:rsidR="00F93E18" w:rsidRPr="00580F33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>1 Етап гри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. Отже, особі пропонують </w:t>
      </w: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>з позиції</w:t>
      </w: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«Я-творець власного способу життя»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(реальна життєдіяльність особи,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що може як шкодити здоров’ю так і зміцнювати його) розповісти і розіграти сценку свого повсякденного життя, з моменту пробудження до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засинання (1 день). Розігрування режиму дня, способу життєдіяльності,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способу реагування і сприймання життєвих ситуацій, з конкретним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описом всіх подій, що зазвичай трапляються впродовж дня, дозволяє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особі оцінити і усвідомити власний спосіб життя як патогенний чи </w:t>
      </w:r>
      <w:proofErr w:type="spellStart"/>
      <w:r w:rsidRPr="00F93E18">
        <w:rPr>
          <w:rFonts w:ascii="Times New Roman" w:hAnsi="Times New Roman" w:cs="Times New Roman"/>
          <w:sz w:val="24"/>
          <w:szCs w:val="24"/>
          <w:lang w:val="uk-UA"/>
        </w:rPr>
        <w:t>саногенний</w:t>
      </w:r>
      <w:proofErr w:type="spellEnd"/>
      <w:r w:rsidRPr="00F93E18">
        <w:rPr>
          <w:rFonts w:ascii="Times New Roman" w:hAnsi="Times New Roman" w:cs="Times New Roman"/>
          <w:sz w:val="24"/>
          <w:szCs w:val="24"/>
          <w:lang w:val="uk-UA"/>
        </w:rPr>
        <w:t>, зрозуміти свою відповідальність за стан власного здоров’я,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знайти шляхи корекції (удосконалення) свого способу життя. </w:t>
      </w:r>
    </w:p>
    <w:p w:rsidR="00F93E18" w:rsidRPr="00580F33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На цьому етапі </w:t>
      </w: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>пропоную розігрувати свій день і розповідати про свій спосіб життя за такими аспектами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розповідь про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режиму сну, режиму праці і відпочинку, особливості режиму та якості харчування, особливості фізичної активності (фіззарядка, прогулянки, спорт), особливості особистої гігієни (миття рук перед їжею, чищення зубів, чистота тіла, одягу, взуття, предметів особистої гігієни); 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розповідь про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специфіку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власного навчання, творчого інтелектуального розвитку, особливості гігієни розумової праці (перерви, чергування розумової і фізичної праці і т.д.), розповідь про можливу (!) специфіку організації індивідуального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здоров’язберігального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стилю праці (навчання) з врахуванням знань про власні індивідуально-психологічні (психофізіологічні) властивості,</w:t>
      </w:r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можливе (!) використання методів психологічної саморегуляції, самодопомоги; 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розповідь про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специфіку «здорового (чи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стресогенного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)» соціально-психологічного клімату (а саме,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не-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чи задоволення потреби в безпеці, стабільності, впевненість в майбутньому; наявність позитивних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саногенних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емоцій, почуттів;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не-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чи задоволення потреби в спілкуванні, схваленні (коханні) і потреби в повазі) в родині, в навчальному колективі, в колі друзів; про особливості активної соціальної самореалізації в різних сферах життя (професійні (навчальні), особистісні успіхи, досягнення, захоплення, хобі); розповідь про наявність чи відсутність шкідливих звичок (алкоголю, паління, наркотиків, азартних ігор, </w:t>
      </w:r>
      <w:proofErr w:type="spellStart"/>
      <w:r w:rsidRPr="00580F33">
        <w:rPr>
          <w:rFonts w:ascii="Times New Roman" w:hAnsi="Times New Roman" w:cs="Times New Roman"/>
          <w:sz w:val="24"/>
          <w:szCs w:val="24"/>
          <w:lang w:val="uk-UA"/>
        </w:rPr>
        <w:t>інтернет-залежності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), про наявність чи відсутність правопорушень, про наявність чи відсутність </w:t>
      </w:r>
      <w:r w:rsidRPr="00580F33">
        <w:rPr>
          <w:rFonts w:ascii="Times New Roman" w:hAnsi="Times New Roman" w:cs="Times New Roman"/>
          <w:sz w:val="24"/>
          <w:szCs w:val="24"/>
        </w:rPr>
        <w:t>u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1089 соціально ризикованої поведінки (що може зумовити ВІЛ-СНІД, туберкульоз та ін.); </w:t>
      </w:r>
      <w:r w:rsidRPr="00580F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розповідь про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сприйняття життєвих подій (ситуацій) на основі духовних чеснот (Віри в Бога, Надії на краще майбутнє, Любові до всього сущого, Смиренності, Терпіння, Милосердя, Лагідності), що дозволяють зберігати духовну гармонію і здоров’я; про дотримання релігійних заповідей вжитті; про наявність чи відсутність цілеспрямованої</w:t>
      </w:r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життєдіяльності, сенсу свого життя, надії на краще майбутнє (наявність сенсу, плану життя і оптимізм) і т.д.).</w:t>
      </w:r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В розігруванні цієї ситуації важливе досягнення усвідомлення особою істинних почуттів, що виникають в учасника при оцінюванні власного способу життя, певних ситуацій, чинників, як таких, що можуть шкодити (або сприяти) здоров’ю.</w:t>
      </w:r>
    </w:p>
    <w:p w:rsidR="00F93E18" w:rsidRPr="00F93E18" w:rsidRDefault="00F93E18" w:rsidP="00C8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 Етап гри.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Далі особі пропонують пересісти в інше крісло, на інший стілець і «приміряти роль», ужитися в образ свого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здоров’я, тобто </w:t>
      </w: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>з позиції «Я-твоє здоров’я, що потребує твоєї турботи,</w:t>
      </w: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захисту»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(стан здоров’я або певного органу, або системи органів, або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організму </w:t>
      </w:r>
      <w:proofErr w:type="spellStart"/>
      <w:r w:rsidRPr="00F93E18">
        <w:rPr>
          <w:rFonts w:ascii="Times New Roman" w:hAnsi="Times New Roman" w:cs="Times New Roman"/>
          <w:sz w:val="24"/>
          <w:szCs w:val="24"/>
          <w:lang w:val="uk-UA"/>
        </w:rPr>
        <w:t>вцілому</w:t>
      </w:r>
      <w:proofErr w:type="spellEnd"/>
      <w:r w:rsidRPr="00F93E18">
        <w:rPr>
          <w:rFonts w:ascii="Times New Roman" w:hAnsi="Times New Roman" w:cs="Times New Roman"/>
          <w:sz w:val="24"/>
          <w:szCs w:val="24"/>
          <w:lang w:val="uk-UA"/>
        </w:rPr>
        <w:t>) розповісти і розіграти сценку погіршення свого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здоров’я, чи хвороби. Особа грає роль та розповідає (жаліється, плаче)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від імені своєї проблеми зі здоров’ям, від імені серця, шлунку, будь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якого органу чи організму (можливо це проблеми серцево-судинної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системи, органів травлення, ендокринної системи, неврозу, зниження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імунітету до захворювань і т.д.) про те який спосіб життя, які фактори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(див. ряд фізичних, психологічних, соціальних і духовних аспектів в 1-му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етапі) її зумовили, сприяли її появі та (чи) розвитку. 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Хворий орган (організм) розповідає про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те:</w:t>
      </w:r>
    </w:p>
    <w:p w:rsidR="00F93E18" w:rsidRPr="00F93E18" w:rsidRDefault="00F93E18" w:rsidP="00F9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E18">
        <w:rPr>
          <w:rFonts w:ascii="Times New Roman" w:hAnsi="Times New Roman" w:cs="Times New Roman"/>
          <w:sz w:val="24"/>
          <w:szCs w:val="24"/>
          <w:lang w:val="uk-UA"/>
        </w:rPr>
        <w:t>– коли (як давно) і за яких обставин з’явився розлад – біль, нездужання;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як він дає про себе знати (ситуативно чи постійно турбує;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як сильно відчувається;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як особа емоційно реагує на проблему – ігнорує, заперечує,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чи намагається вилікуватись, чи можливо впадає в паніку;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 xml:space="preserve">що конкретно особа робить щоб вилікувати (чи запобігти розвитку) хворобу. </w:t>
      </w:r>
      <w:r w:rsidRPr="00F93E1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Хворий орган (організм) пояснює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які чинник (и) – спосіб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життя, ситуації (життєві кризи, стреси, проблеми ін.), чи можливо риси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3E18">
        <w:rPr>
          <w:rFonts w:ascii="Times New Roman" w:hAnsi="Times New Roman" w:cs="Times New Roman"/>
          <w:sz w:val="24"/>
          <w:szCs w:val="24"/>
          <w:lang w:val="uk-UA"/>
        </w:rPr>
        <w:t>характеру – зумовили хворобу і що конкретно треба змінити, удосконалити, щоб подолати хворобу і запобігати їй надалі.</w:t>
      </w:r>
    </w:p>
    <w:p w:rsidR="00F93E18" w:rsidRPr="00580F33" w:rsidRDefault="00F93E18" w:rsidP="00F9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F33">
        <w:rPr>
          <w:rFonts w:ascii="Times New Roman" w:hAnsi="Times New Roman" w:cs="Times New Roman"/>
          <w:bCs/>
          <w:sz w:val="24"/>
          <w:szCs w:val="24"/>
        </w:rPr>
        <w:t xml:space="preserve">3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гри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особіпропонують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пересісти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єте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крісло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на 3-ий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стілець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почергово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bCs/>
          <w:sz w:val="24"/>
          <w:szCs w:val="24"/>
        </w:rPr>
        <w:t>розігрувати</w:t>
      </w:r>
      <w:proofErr w:type="spellEnd"/>
      <w:r w:rsidRPr="0058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«Я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» з 2-ох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Почергово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уживаючись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r w:rsidRPr="00580F33">
        <w:rPr>
          <w:rFonts w:ascii="Times New Roman" w:hAnsi="Times New Roman" w:cs="Times New Roman"/>
          <w:bCs/>
          <w:sz w:val="24"/>
          <w:szCs w:val="24"/>
        </w:rPr>
        <w:t>то</w:t>
      </w:r>
      <w:r w:rsidRPr="00580F3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bCs/>
          <w:sz w:val="24"/>
          <w:szCs w:val="24"/>
        </w:rPr>
        <w:t xml:space="preserve">в образ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ідеалу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в образ «Я-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творець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»,</w:t>
      </w:r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bCs/>
          <w:sz w:val="24"/>
          <w:szCs w:val="24"/>
        </w:rPr>
        <w:t xml:space="preserve">то в образ </w:t>
      </w:r>
      <w:r w:rsidRPr="00580F33">
        <w:rPr>
          <w:rFonts w:ascii="Times New Roman" w:hAnsi="Times New Roman" w:cs="Times New Roman"/>
          <w:sz w:val="24"/>
          <w:szCs w:val="24"/>
        </w:rPr>
        <w:t>«Я-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твоє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твоєї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турботи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в образ стану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), особа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монолог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ізноспрямованими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тенденціями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прагненням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до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прагненням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,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котре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ідриває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знаходить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усвідомленні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виборі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істинної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цінності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здоров</w:t>
      </w:r>
      <w:r w:rsidRPr="00580F33">
        <w:rPr>
          <w:rFonts w:ascii="Times New Roman" w:hAnsi="Times New Roman" w:cs="Times New Roman"/>
          <w:sz w:val="24"/>
          <w:szCs w:val="24"/>
        </w:rPr>
        <w:t>’</w:t>
      </w:r>
      <w:r w:rsidRPr="00580F33"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>), а не «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фіктивних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цінностей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гроші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 xml:space="preserve">, слава і </w:t>
      </w:r>
      <w:proofErr w:type="spellStart"/>
      <w:r w:rsidRPr="00580F33">
        <w:rPr>
          <w:rFonts w:ascii="Times New Roman" w:hAnsi="Times New Roman" w:cs="Times New Roman"/>
          <w:iCs/>
          <w:sz w:val="24"/>
          <w:szCs w:val="24"/>
        </w:rPr>
        <w:t>ін</w:t>
      </w:r>
      <w:proofErr w:type="spellEnd"/>
      <w:r w:rsidRPr="00580F33">
        <w:rPr>
          <w:rFonts w:ascii="Times New Roman" w:hAnsi="Times New Roman" w:cs="Times New Roman"/>
          <w:iCs/>
          <w:sz w:val="24"/>
          <w:szCs w:val="24"/>
        </w:rPr>
        <w:t>.).</w:t>
      </w:r>
      <w:r w:rsidRPr="00580F33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Таким чином особа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цінувати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», регулярно</w:t>
      </w:r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відвідувати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слідкувати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якістю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режимом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зумовлене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і на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F33">
        <w:rPr>
          <w:rFonts w:ascii="Times New Roman" w:hAnsi="Times New Roman" w:cs="Times New Roman"/>
          <w:sz w:val="24"/>
          <w:szCs w:val="24"/>
        </w:rPr>
        <w:t xml:space="preserve">особа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0F33">
        <w:rPr>
          <w:rFonts w:ascii="Times New Roman" w:hAnsi="Times New Roman" w:cs="Times New Roman"/>
          <w:sz w:val="24"/>
          <w:szCs w:val="24"/>
        </w:rPr>
        <w:t>ідпорядковувати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взаємостосунки</w:t>
      </w:r>
      <w:proofErr w:type="spell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соціальному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оточенні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уникати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lastRenderedPageBreak/>
        <w:t>звичок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оздоровлюючі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схильності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звичка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палити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об’їдатися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звичні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переконання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психологічні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духовність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і т.д.)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найвищий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F33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здоров’ю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0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B07">
        <w:rPr>
          <w:rFonts w:ascii="Times New Roman" w:hAnsi="Times New Roman" w:cs="Times New Roman"/>
          <w:sz w:val="24"/>
          <w:szCs w:val="24"/>
          <w:lang w:val="uk-UA"/>
        </w:rPr>
        <w:t>здорового</w:t>
      </w:r>
      <w:proofErr w:type="gramEnd"/>
      <w:r w:rsidR="00C85B07">
        <w:rPr>
          <w:rFonts w:ascii="Times New Roman" w:hAnsi="Times New Roman" w:cs="Times New Roman"/>
          <w:sz w:val="24"/>
          <w:szCs w:val="24"/>
          <w:lang w:val="uk-UA"/>
        </w:rPr>
        <w:t xml:space="preserve"> способу життя</w:t>
      </w:r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зміцненню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збереженню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F3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580F33">
        <w:rPr>
          <w:rFonts w:ascii="Times New Roman" w:hAnsi="Times New Roman" w:cs="Times New Roman"/>
          <w:sz w:val="24"/>
          <w:szCs w:val="24"/>
        </w:rPr>
        <w:t>.</w:t>
      </w:r>
    </w:p>
    <w:p w:rsidR="00F93E18" w:rsidRPr="00580F33" w:rsidRDefault="00F93E18" w:rsidP="00F9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3E18" w:rsidRPr="0058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03"/>
    <w:rsid w:val="001812C8"/>
    <w:rsid w:val="00217F03"/>
    <w:rsid w:val="003773A4"/>
    <w:rsid w:val="00666BEF"/>
    <w:rsid w:val="006A34B8"/>
    <w:rsid w:val="00757C4F"/>
    <w:rsid w:val="008251E6"/>
    <w:rsid w:val="008B78EC"/>
    <w:rsid w:val="00AB6285"/>
    <w:rsid w:val="00AF29E8"/>
    <w:rsid w:val="00BB69D6"/>
    <w:rsid w:val="00C85B07"/>
    <w:rsid w:val="00D15737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2014-10-17T12:09:00Z</dcterms:created>
  <dcterms:modified xsi:type="dcterms:W3CDTF">2014-10-18T10:12:00Z</dcterms:modified>
</cp:coreProperties>
</file>