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3DE0" w:rsidRPr="00353B39" w:rsidRDefault="00BF3DE0" w:rsidP="00E04D65">
      <w:pPr>
        <w:pStyle w:val="10"/>
        <w:ind w:firstLine="680"/>
        <w:jc w:val="center"/>
        <w:rPr>
          <w:rFonts w:ascii="Times New Roman" w:hAnsi="Times New Roman"/>
          <w:color w:val="000000" w:themeColor="text1"/>
          <w:sz w:val="28"/>
          <w:szCs w:val="28"/>
          <w:lang w:val="uk-UA"/>
        </w:rPr>
      </w:pPr>
      <w:bookmarkStart w:id="0" w:name="_Toc167588251"/>
      <w:bookmarkStart w:id="1" w:name="_Toc516606564"/>
      <w:bookmarkStart w:id="2" w:name="_GoBack"/>
      <w:bookmarkEnd w:id="2"/>
      <w:r w:rsidRPr="00353B39">
        <w:rPr>
          <w:rFonts w:ascii="Times New Roman" w:hAnsi="Times New Roman"/>
          <w:color w:val="000000" w:themeColor="text1"/>
          <w:sz w:val="28"/>
          <w:szCs w:val="28"/>
          <w:lang w:val="uk-UA"/>
        </w:rPr>
        <w:t>ТЕМА 8 ЛОГІСТИКА ЗАПАСІВ</w:t>
      </w:r>
      <w:bookmarkEnd w:id="0"/>
      <w:bookmarkEnd w:id="1"/>
    </w:p>
    <w:p w:rsidR="00BF3DE0" w:rsidRPr="00353B39" w:rsidRDefault="00BF3DE0" w:rsidP="00E04D65">
      <w:pPr>
        <w:shd w:val="clear" w:color="auto" w:fill="FFFFFF"/>
        <w:ind w:firstLine="680"/>
        <w:jc w:val="center"/>
        <w:rPr>
          <w:color w:val="000000" w:themeColor="text1"/>
          <w:sz w:val="28"/>
          <w:szCs w:val="28"/>
          <w:lang w:val="uk-UA"/>
        </w:rPr>
      </w:pP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План лекції:</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8.1 Матеріальні запаси, причини їх створення.</w:t>
      </w:r>
    </w:p>
    <w:p w:rsidR="00BF3DE0" w:rsidRPr="00D25552" w:rsidRDefault="00BF3DE0" w:rsidP="00E04D65">
      <w:pPr>
        <w:shd w:val="clear" w:color="auto" w:fill="FFFFFF"/>
        <w:ind w:firstLine="680"/>
        <w:jc w:val="both"/>
        <w:rPr>
          <w:color w:val="000000" w:themeColor="text1"/>
          <w:sz w:val="28"/>
          <w:szCs w:val="28"/>
        </w:rPr>
      </w:pPr>
      <w:r w:rsidRPr="00353B39">
        <w:rPr>
          <w:color w:val="000000" w:themeColor="text1"/>
          <w:sz w:val="28"/>
          <w:szCs w:val="28"/>
          <w:lang w:val="uk-UA"/>
        </w:rPr>
        <w:t>8.2 Види матеріальних запасів.</w:t>
      </w:r>
    </w:p>
    <w:p w:rsidR="00E04D65" w:rsidRPr="00E04D65" w:rsidRDefault="00E04D65"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8.</w:t>
      </w:r>
      <w:r w:rsidRPr="00E04D65">
        <w:rPr>
          <w:color w:val="000000" w:themeColor="text1"/>
          <w:sz w:val="28"/>
          <w:szCs w:val="28"/>
          <w:lang w:val="uk-UA"/>
        </w:rPr>
        <w:t xml:space="preserve">3 </w:t>
      </w:r>
      <w:r>
        <w:rPr>
          <w:color w:val="000000" w:themeColor="text1"/>
          <w:sz w:val="28"/>
          <w:szCs w:val="28"/>
          <w:lang w:val="uk-UA"/>
        </w:rPr>
        <w:t xml:space="preserve">Функції </w:t>
      </w:r>
      <w:r w:rsidRPr="00353B39">
        <w:rPr>
          <w:color w:val="000000" w:themeColor="text1"/>
          <w:sz w:val="28"/>
          <w:szCs w:val="28"/>
          <w:lang w:val="uk-UA"/>
        </w:rPr>
        <w:t xml:space="preserve"> запасів.</w:t>
      </w:r>
    </w:p>
    <w:p w:rsidR="00E04D65" w:rsidRDefault="00E04D65" w:rsidP="00E04D65">
      <w:pPr>
        <w:shd w:val="clear" w:color="auto" w:fill="FFFFFF"/>
        <w:ind w:firstLine="680"/>
        <w:jc w:val="both"/>
        <w:rPr>
          <w:color w:val="000000" w:themeColor="text1"/>
          <w:sz w:val="28"/>
          <w:szCs w:val="28"/>
          <w:lang w:val="uk-UA"/>
        </w:rPr>
      </w:pPr>
      <w:r>
        <w:rPr>
          <w:color w:val="000000" w:themeColor="text1"/>
          <w:sz w:val="28"/>
          <w:szCs w:val="28"/>
          <w:lang w:val="uk-UA"/>
        </w:rPr>
        <w:t>8.4 Нормування запасів</w:t>
      </w:r>
    </w:p>
    <w:p w:rsidR="00E04D65" w:rsidRPr="00E04D65" w:rsidRDefault="00E04D65" w:rsidP="00E04D65">
      <w:pPr>
        <w:shd w:val="clear" w:color="auto" w:fill="FFFFFF"/>
        <w:ind w:firstLine="680"/>
        <w:jc w:val="both"/>
        <w:rPr>
          <w:color w:val="000000" w:themeColor="text1"/>
          <w:sz w:val="28"/>
          <w:szCs w:val="28"/>
          <w:lang w:val="uk-UA"/>
        </w:rPr>
      </w:pPr>
      <w:r>
        <w:rPr>
          <w:color w:val="000000" w:themeColor="text1"/>
          <w:sz w:val="28"/>
          <w:szCs w:val="28"/>
          <w:lang w:val="uk-UA"/>
        </w:rPr>
        <w:t>8.5  О</w:t>
      </w:r>
      <w:r w:rsidRPr="00E04D65">
        <w:rPr>
          <w:color w:val="000000" w:themeColor="text1"/>
          <w:sz w:val="28"/>
          <w:szCs w:val="28"/>
          <w:lang w:val="uk-UA"/>
        </w:rPr>
        <w:t>птимізація запасів</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8.</w:t>
      </w:r>
      <w:r w:rsidR="00E04D65">
        <w:rPr>
          <w:color w:val="000000" w:themeColor="text1"/>
          <w:sz w:val="28"/>
          <w:szCs w:val="28"/>
          <w:lang w:val="uk-UA"/>
        </w:rPr>
        <w:t>6</w:t>
      </w:r>
      <w:r w:rsidRPr="00353B39">
        <w:rPr>
          <w:color w:val="000000" w:themeColor="text1"/>
          <w:sz w:val="28"/>
          <w:szCs w:val="28"/>
          <w:lang w:val="uk-UA"/>
        </w:rPr>
        <w:t xml:space="preserve"> Системи управління матеріальними запасами.</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8.</w:t>
      </w:r>
      <w:r w:rsidR="00E04D65">
        <w:rPr>
          <w:color w:val="000000" w:themeColor="text1"/>
          <w:sz w:val="28"/>
          <w:szCs w:val="28"/>
          <w:lang w:val="uk-UA"/>
        </w:rPr>
        <w:t>7</w:t>
      </w:r>
      <w:r w:rsidRPr="00353B39">
        <w:rPr>
          <w:color w:val="000000" w:themeColor="text1"/>
          <w:sz w:val="28"/>
          <w:szCs w:val="28"/>
          <w:lang w:val="uk-UA"/>
        </w:rPr>
        <w:t xml:space="preserve"> Аналіз АВС– ХYZ в управлінні матеріальними запасами.</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8.</w:t>
      </w:r>
      <w:r w:rsidR="00E04D65">
        <w:rPr>
          <w:color w:val="000000" w:themeColor="text1"/>
          <w:sz w:val="28"/>
          <w:szCs w:val="28"/>
          <w:lang w:val="uk-UA"/>
        </w:rPr>
        <w:t>8</w:t>
      </w:r>
      <w:r w:rsidRPr="00353B39">
        <w:rPr>
          <w:color w:val="000000" w:themeColor="text1"/>
          <w:sz w:val="28"/>
          <w:szCs w:val="28"/>
          <w:lang w:val="uk-UA"/>
        </w:rPr>
        <w:t xml:space="preserve"> „Запаси, що управляються продавцем” .</w:t>
      </w:r>
    </w:p>
    <w:p w:rsidR="00BF3DE0" w:rsidRPr="00353B39" w:rsidRDefault="00BF3DE0" w:rsidP="00E04D65">
      <w:pPr>
        <w:shd w:val="clear" w:color="auto" w:fill="FFFFFF"/>
        <w:ind w:firstLine="680"/>
        <w:rPr>
          <w:b/>
          <w:color w:val="000000" w:themeColor="text1"/>
          <w:sz w:val="28"/>
          <w:szCs w:val="28"/>
          <w:lang w:val="uk-UA"/>
        </w:rPr>
      </w:pPr>
    </w:p>
    <w:p w:rsidR="00BF3DE0" w:rsidRPr="00353B39" w:rsidRDefault="00BF3DE0" w:rsidP="00E04D65">
      <w:pPr>
        <w:shd w:val="clear" w:color="auto" w:fill="FFFFFF"/>
        <w:ind w:firstLine="680"/>
        <w:jc w:val="both"/>
        <w:rPr>
          <w:b/>
          <w:color w:val="000000" w:themeColor="text1"/>
          <w:sz w:val="28"/>
          <w:szCs w:val="28"/>
          <w:lang w:val="uk-UA"/>
        </w:rPr>
      </w:pPr>
      <w:bookmarkStart w:id="3" w:name="_Toc158529190"/>
      <w:r w:rsidRPr="00353B39">
        <w:rPr>
          <w:b/>
          <w:color w:val="000000" w:themeColor="text1"/>
          <w:sz w:val="28"/>
          <w:szCs w:val="28"/>
          <w:lang w:val="uk-UA"/>
        </w:rPr>
        <w:t>8.1 Матеріальні запаси, причини їх створення</w:t>
      </w:r>
    </w:p>
    <w:p w:rsidR="00BF3DE0" w:rsidRPr="00353B39" w:rsidRDefault="00BF3DE0" w:rsidP="00E04D65">
      <w:pPr>
        <w:shd w:val="clear" w:color="auto" w:fill="FFFFFF"/>
        <w:ind w:firstLine="680"/>
        <w:jc w:val="center"/>
        <w:rPr>
          <w:b/>
          <w:color w:val="000000" w:themeColor="text1"/>
          <w:sz w:val="28"/>
          <w:szCs w:val="28"/>
          <w:lang w:val="uk-UA"/>
        </w:rPr>
      </w:pPr>
    </w:p>
    <w:bookmarkEnd w:id="3"/>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Запаси в тому чи іншому вигляді присутні по всій довжині логістичного ланцюга, як у сфері виробництва, так і в сфері обігу продукції.</w:t>
      </w:r>
    </w:p>
    <w:p w:rsidR="00BF3DE0" w:rsidRPr="00353B39" w:rsidRDefault="00BF3DE0" w:rsidP="00E04D65">
      <w:pPr>
        <w:shd w:val="clear" w:color="auto" w:fill="FFFFFF"/>
        <w:ind w:firstLine="680"/>
        <w:jc w:val="both"/>
        <w:rPr>
          <w:color w:val="000000" w:themeColor="text1"/>
          <w:sz w:val="28"/>
          <w:szCs w:val="28"/>
          <w:lang w:val="uk-UA"/>
        </w:rPr>
      </w:pPr>
      <w:r w:rsidRPr="00353B39">
        <w:rPr>
          <w:bCs/>
          <w:color w:val="000000" w:themeColor="text1"/>
          <w:sz w:val="28"/>
          <w:szCs w:val="28"/>
          <w:lang w:val="uk-UA"/>
        </w:rPr>
        <w:t xml:space="preserve">Матеріальні запаси </w:t>
      </w:r>
      <w:r w:rsidRPr="00353B39">
        <w:rPr>
          <w:color w:val="000000" w:themeColor="text1"/>
          <w:sz w:val="28"/>
          <w:szCs w:val="28"/>
          <w:lang w:val="uk-UA"/>
        </w:rPr>
        <w:t>–  це продукція виробничо– технічного призначення, яка знаходиться на різних стадіях виробництва і обігу, вироби народного споживання та інші товари, що очікують на вступ у процес виробничого або особистого споживання.</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xml:space="preserve">Незважаючи на те, що утримання запасів пов'язане з певними витратами, підприємці змушені створювати їх. Основними </w:t>
      </w:r>
      <w:r w:rsidRPr="00353B39">
        <w:rPr>
          <w:bCs/>
          <w:iCs/>
          <w:color w:val="000000" w:themeColor="text1"/>
          <w:sz w:val="28"/>
          <w:szCs w:val="28"/>
          <w:lang w:val="uk-UA"/>
        </w:rPr>
        <w:t xml:space="preserve">мотивами створення матеріальних запасів, </w:t>
      </w:r>
      <w:r w:rsidRPr="00353B39">
        <w:rPr>
          <w:color w:val="000000" w:themeColor="text1"/>
          <w:sz w:val="28"/>
          <w:szCs w:val="28"/>
          <w:lang w:val="uk-UA"/>
        </w:rPr>
        <w:t>є:</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1. Імовірність порушення встановленого графіка постачань </w:t>
      </w:r>
      <w:r w:rsidRPr="00353B39">
        <w:rPr>
          <w:color w:val="000000" w:themeColor="text1"/>
          <w:sz w:val="28"/>
          <w:szCs w:val="28"/>
          <w:lang w:val="uk-UA"/>
        </w:rPr>
        <w:t>(непередбачене зниження інтенсивності вхідного матеріального потоку). У цьому випадку запас необхідний для того, щоб не зупинився виробничий процес, що особливо важливо для підприємств із безперервним циклом виробництва.</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2. Можливість коливання попиту </w:t>
      </w:r>
      <w:r w:rsidRPr="00353B39">
        <w:rPr>
          <w:color w:val="000000" w:themeColor="text1"/>
          <w:sz w:val="28"/>
          <w:szCs w:val="28"/>
          <w:lang w:val="uk-UA"/>
        </w:rPr>
        <w:t>(непередбачене збільшення інтенсивності вихідного потоку). Попит на яку– небудь групу товарів можна передбачити з великою ймовірністю. Однак прогнозувати попит на конкретний товар набагато складніше. Тому, якщо не мати достатнього запасу цього товару, можлива ситуація, коли платоспроможний попит не буде вдоволений, тобто клієнт піде без покупки.</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3. Сезонні коливання виробництва деяких видів товарів. </w:t>
      </w:r>
      <w:r w:rsidRPr="00353B39">
        <w:rPr>
          <w:color w:val="000000" w:themeColor="text1"/>
          <w:sz w:val="28"/>
          <w:szCs w:val="28"/>
          <w:lang w:val="uk-UA"/>
        </w:rPr>
        <w:t>В основному це стосується продукції сільського господарства.</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4. Знижки за покупку великої партії товарів </w:t>
      </w:r>
      <w:r w:rsidRPr="00353B39">
        <w:rPr>
          <w:color w:val="000000" w:themeColor="text1"/>
          <w:sz w:val="28"/>
          <w:szCs w:val="28"/>
          <w:lang w:val="uk-UA"/>
        </w:rPr>
        <w:t>також можуть стати причиною створення запасів.</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5.</w:t>
      </w:r>
      <w:r w:rsidRPr="00353B39">
        <w:rPr>
          <w:iCs/>
          <w:color w:val="000000" w:themeColor="text1"/>
          <w:sz w:val="28"/>
          <w:szCs w:val="28"/>
          <w:lang w:val="uk-UA"/>
        </w:rPr>
        <w:t xml:space="preserve"> Спекуляція. </w:t>
      </w:r>
      <w:r w:rsidRPr="00353B39">
        <w:rPr>
          <w:color w:val="000000" w:themeColor="text1"/>
          <w:sz w:val="28"/>
          <w:szCs w:val="28"/>
          <w:lang w:val="uk-UA"/>
        </w:rPr>
        <w:t>Ціна на деякі товари може різко зрости, тому підприємство, яке зуміло передбачати цей ріст, створює запас з метою одержання прибутку за рахунок підвищення ринкової ціни.</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6. Витрати, пов'язані з оформленням замовлення. </w:t>
      </w:r>
      <w:r w:rsidRPr="00353B39">
        <w:rPr>
          <w:color w:val="000000" w:themeColor="text1"/>
          <w:sz w:val="28"/>
          <w:szCs w:val="28"/>
          <w:lang w:val="uk-UA"/>
        </w:rPr>
        <w:t xml:space="preserve">Процес оформлення кожного нового замовлення супроводжується витратами адміністративного характеру (пошук постачальника, проведення переговорів з ним, </w:t>
      </w:r>
      <w:r w:rsidRPr="00353B39">
        <w:rPr>
          <w:color w:val="000000" w:themeColor="text1"/>
          <w:sz w:val="28"/>
          <w:szCs w:val="28"/>
          <w:lang w:val="uk-UA"/>
        </w:rPr>
        <w:lastRenderedPageBreak/>
        <w:t xml:space="preserve">відрядження, міжміські переговори і </w:t>
      </w:r>
      <w:proofErr w:type="spellStart"/>
      <w:r w:rsidRPr="00353B39">
        <w:rPr>
          <w:color w:val="000000" w:themeColor="text1"/>
          <w:sz w:val="28"/>
          <w:szCs w:val="28"/>
          <w:lang w:val="uk-UA"/>
        </w:rPr>
        <w:t>т.п</w:t>
      </w:r>
      <w:proofErr w:type="spellEnd"/>
      <w:r w:rsidRPr="00353B39">
        <w:rPr>
          <w:color w:val="000000" w:themeColor="text1"/>
          <w:sz w:val="28"/>
          <w:szCs w:val="28"/>
          <w:lang w:val="uk-UA"/>
        </w:rPr>
        <w:t>.). Знизити ці витрати можна скоротивши кількість замовлень, що рівносильно збільшенню обсягу партії, яка замовляється, і, відповідно, підвищенню розміру запасу.</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7. Можливість рівномірного здійснення операцій з виробництва і розподілу. </w:t>
      </w:r>
      <w:r w:rsidRPr="00353B39">
        <w:rPr>
          <w:color w:val="000000" w:themeColor="text1"/>
          <w:sz w:val="28"/>
          <w:szCs w:val="28"/>
          <w:lang w:val="uk-UA"/>
        </w:rPr>
        <w:t>Ці два види діяльності тісно взаємопов'язані між собою: розподіляється те, що виробляється. Якщо запаси відсутні, інтенсивність матеріальних потоків у системі розподілу коливається відповідно до змін інтенсивності виробництва. Наявність запасів у системі розподілу дозволяє здійснювати процес реалізації більш рівномірно, незалежно від ситуації у– виробництві. У свою чергу, наявність виробничих запасів згладжує коливання в постачаннях сировини і напівфабрикатів, забезпечує рівномірність процесу виробництва.</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8. Можливість негайного обслуговування покупців. </w:t>
      </w:r>
      <w:r w:rsidRPr="00353B39">
        <w:rPr>
          <w:color w:val="000000" w:themeColor="text1"/>
          <w:sz w:val="28"/>
          <w:szCs w:val="28"/>
          <w:lang w:val="uk-UA"/>
        </w:rPr>
        <w:t>Виконати замовлення покупців можна у такий спосіб:</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виготовити замовлений товар;</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закупити замовлений товар;</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видати замовлений товар негайно з наявного запасу.</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Останній спосіб є, як правило, найдорожчим, тому що вимагає утримання запасу. Однак в умовах конкуренції можливість негайного задоволення замовлення може виявитися вирішальною в боротьбі за споживача.</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9. Зведення до мінімуму простоїв у виробництві через відсутність запасних частин. </w:t>
      </w:r>
      <w:r w:rsidRPr="00353B39">
        <w:rPr>
          <w:color w:val="000000" w:themeColor="text1"/>
          <w:sz w:val="28"/>
          <w:szCs w:val="28"/>
          <w:lang w:val="uk-UA"/>
        </w:rPr>
        <w:t>Псування устаткування, різноманітні аварії можуть призвести за умови відсутності запасів деталей до зупинки виробничого процесу. Особливо це важливо для підприємств із безперервним процесом виробництва, тому що в цьому випадку зупинка виробництва може дорого коштувати.</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10. Спрощення процесу управління виробництвом. </w:t>
      </w:r>
      <w:r w:rsidRPr="00353B39">
        <w:rPr>
          <w:color w:val="000000" w:themeColor="text1"/>
          <w:sz w:val="28"/>
          <w:szCs w:val="28"/>
          <w:lang w:val="uk-UA"/>
        </w:rPr>
        <w:t>Мова йде про створення запасів напівфабрикатів на різних стадіях виробничого процесу всередині підприємства. Наявність цих запасів дозволяє знизити вимоги до ступеня узгодженості виробничих процесів на різних ділянках, а, отже, і відповідні витрати на організацію управління цими процесами.</w:t>
      </w:r>
    </w:p>
    <w:p w:rsidR="00BF3DE0" w:rsidRPr="00353B39" w:rsidRDefault="00BF3DE0" w:rsidP="00E04D65">
      <w:pPr>
        <w:shd w:val="clear" w:color="auto" w:fill="FFFFFF"/>
        <w:ind w:firstLine="680"/>
        <w:jc w:val="both"/>
        <w:rPr>
          <w:color w:val="000000" w:themeColor="text1"/>
          <w:sz w:val="28"/>
          <w:szCs w:val="28"/>
          <w:lang w:val="uk-UA"/>
        </w:rPr>
      </w:pPr>
      <w:bookmarkStart w:id="4" w:name="_Toc158529191"/>
    </w:p>
    <w:p w:rsidR="00BF3DE0" w:rsidRPr="00353B39" w:rsidRDefault="00BF3DE0" w:rsidP="00E04D65">
      <w:pPr>
        <w:shd w:val="clear" w:color="auto" w:fill="FFFFFF"/>
        <w:ind w:firstLine="680"/>
        <w:jc w:val="both"/>
        <w:rPr>
          <w:b/>
          <w:color w:val="000000" w:themeColor="text1"/>
          <w:sz w:val="28"/>
          <w:szCs w:val="28"/>
          <w:lang w:val="uk-UA"/>
        </w:rPr>
      </w:pPr>
      <w:r w:rsidRPr="00353B39">
        <w:rPr>
          <w:b/>
          <w:color w:val="000000" w:themeColor="text1"/>
          <w:sz w:val="28"/>
          <w:szCs w:val="28"/>
          <w:lang w:val="uk-UA"/>
        </w:rPr>
        <w:t>8.2 Види матеріальних запасів</w:t>
      </w:r>
      <w:bookmarkEnd w:id="4"/>
    </w:p>
    <w:p w:rsidR="00BF3DE0" w:rsidRPr="00353B39" w:rsidRDefault="00BF3DE0" w:rsidP="00E04D65">
      <w:pPr>
        <w:shd w:val="clear" w:color="auto" w:fill="FFFFFF"/>
        <w:ind w:firstLine="680"/>
        <w:jc w:val="center"/>
        <w:rPr>
          <w:color w:val="000000" w:themeColor="text1"/>
          <w:sz w:val="28"/>
          <w:szCs w:val="28"/>
          <w:lang w:val="uk-UA"/>
        </w:rPr>
      </w:pPr>
    </w:p>
    <w:p w:rsidR="00E04D65" w:rsidRDefault="00E04D65" w:rsidP="00E04D65">
      <w:pPr>
        <w:widowControl w:val="0"/>
        <w:autoSpaceDE w:val="0"/>
        <w:autoSpaceDN w:val="0"/>
        <w:adjustRightInd w:val="0"/>
        <w:ind w:firstLine="709"/>
        <w:jc w:val="both"/>
        <w:rPr>
          <w:sz w:val="28"/>
          <w:szCs w:val="28"/>
          <w:lang w:val="uk-UA"/>
        </w:rPr>
      </w:pPr>
      <w:r>
        <w:rPr>
          <w:sz w:val="28"/>
          <w:szCs w:val="28"/>
          <w:lang w:val="uk-UA"/>
        </w:rPr>
        <w:t>У системі логістики запаси класифікуються</w:t>
      </w:r>
      <w:r>
        <w:rPr>
          <w:b/>
          <w:i/>
          <w:sz w:val="28"/>
          <w:szCs w:val="28"/>
          <w:lang w:val="uk-UA"/>
        </w:rPr>
        <w:t xml:space="preserve"> </w:t>
      </w:r>
      <w:r>
        <w:rPr>
          <w:sz w:val="28"/>
          <w:szCs w:val="28"/>
          <w:lang w:val="uk-UA"/>
        </w:rPr>
        <w:t xml:space="preserve">на </w:t>
      </w:r>
      <w:r>
        <w:rPr>
          <w:b/>
          <w:i/>
          <w:sz w:val="28"/>
          <w:szCs w:val="28"/>
          <w:lang w:val="uk-UA"/>
        </w:rPr>
        <w:t>виробничі</w:t>
      </w:r>
      <w:r>
        <w:rPr>
          <w:i/>
          <w:sz w:val="28"/>
          <w:szCs w:val="28"/>
          <w:lang w:val="uk-UA"/>
        </w:rPr>
        <w:t xml:space="preserve">, </w:t>
      </w:r>
      <w:r>
        <w:rPr>
          <w:sz w:val="28"/>
          <w:szCs w:val="28"/>
          <w:lang w:val="uk-UA"/>
        </w:rPr>
        <w:t>що ув’язують неперервність споживання ресурсів з дискретністю їх надходження від постачальників,</w:t>
      </w:r>
      <w:r>
        <w:rPr>
          <w:i/>
          <w:sz w:val="28"/>
          <w:szCs w:val="28"/>
          <w:lang w:val="uk-UA"/>
        </w:rPr>
        <w:t xml:space="preserve"> </w:t>
      </w:r>
      <w:r>
        <w:rPr>
          <w:sz w:val="28"/>
          <w:szCs w:val="28"/>
          <w:lang w:val="uk-UA"/>
        </w:rPr>
        <w:t xml:space="preserve">та </w:t>
      </w:r>
      <w:r>
        <w:rPr>
          <w:b/>
          <w:i/>
          <w:sz w:val="28"/>
          <w:szCs w:val="28"/>
          <w:lang w:val="uk-UA"/>
        </w:rPr>
        <w:t>товарні</w:t>
      </w:r>
      <w:r>
        <w:rPr>
          <w:i/>
          <w:sz w:val="28"/>
          <w:szCs w:val="28"/>
          <w:lang w:val="uk-UA"/>
        </w:rPr>
        <w:t xml:space="preserve">, </w:t>
      </w:r>
      <w:r>
        <w:rPr>
          <w:sz w:val="28"/>
          <w:szCs w:val="28"/>
          <w:lang w:val="uk-UA"/>
        </w:rPr>
        <w:t>що ув’язують інтервали надходження продукції від постачальників з інтервалами відпускання її споживачам</w:t>
      </w:r>
      <w:r>
        <w:rPr>
          <w:i/>
          <w:sz w:val="28"/>
          <w:szCs w:val="28"/>
          <w:lang w:val="uk-UA"/>
        </w:rPr>
        <w:t xml:space="preserve">. </w:t>
      </w:r>
      <w:r>
        <w:rPr>
          <w:sz w:val="28"/>
          <w:szCs w:val="28"/>
          <w:lang w:val="uk-UA"/>
        </w:rPr>
        <w:t xml:space="preserve">Виробничі запаси, в свою чергу, поділяються на </w:t>
      </w:r>
      <w:r>
        <w:rPr>
          <w:b/>
          <w:i/>
          <w:sz w:val="28"/>
          <w:szCs w:val="28"/>
          <w:lang w:val="uk-UA"/>
        </w:rPr>
        <w:t>запаси, необхідні безпосередньо на виробництві</w:t>
      </w:r>
      <w:r>
        <w:rPr>
          <w:sz w:val="28"/>
          <w:szCs w:val="28"/>
          <w:lang w:val="uk-UA"/>
        </w:rPr>
        <w:t xml:space="preserve">, та </w:t>
      </w:r>
      <w:r>
        <w:rPr>
          <w:b/>
          <w:i/>
          <w:sz w:val="28"/>
          <w:szCs w:val="28"/>
          <w:lang w:val="uk-UA"/>
        </w:rPr>
        <w:t>транспортні запаси</w:t>
      </w:r>
      <w:r>
        <w:rPr>
          <w:sz w:val="28"/>
          <w:szCs w:val="28"/>
          <w:lang w:val="uk-UA"/>
        </w:rPr>
        <w:t xml:space="preserve">, тобто ті, що створюються при транспортуванні вантажів. Специфічним видом запасів є </w:t>
      </w:r>
      <w:r>
        <w:rPr>
          <w:b/>
          <w:i/>
          <w:sz w:val="28"/>
          <w:szCs w:val="28"/>
          <w:lang w:val="uk-UA"/>
        </w:rPr>
        <w:t>державні резерви</w:t>
      </w:r>
      <w:r>
        <w:rPr>
          <w:sz w:val="28"/>
          <w:szCs w:val="28"/>
          <w:lang w:val="uk-UA"/>
        </w:rPr>
        <w:t xml:space="preserve">, що формуються для гарантованого забезпечення протягом деякого часу необхідного рівня споживання населенням основних видів споживчих товарів в непередбачених випадках (природні катаклізми, </w:t>
      </w:r>
      <w:r>
        <w:rPr>
          <w:sz w:val="28"/>
          <w:szCs w:val="28"/>
          <w:lang w:val="uk-UA"/>
        </w:rPr>
        <w:lastRenderedPageBreak/>
        <w:t>війни і т. ін.).</w:t>
      </w:r>
    </w:p>
    <w:p w:rsidR="00E04D65" w:rsidRDefault="00E04D65" w:rsidP="00E04D65">
      <w:pPr>
        <w:widowControl w:val="0"/>
        <w:autoSpaceDE w:val="0"/>
        <w:autoSpaceDN w:val="0"/>
        <w:adjustRightInd w:val="0"/>
        <w:ind w:firstLine="709"/>
        <w:jc w:val="both"/>
        <w:rPr>
          <w:sz w:val="28"/>
          <w:szCs w:val="28"/>
          <w:lang w:val="uk-UA"/>
        </w:rPr>
      </w:pPr>
      <w:r>
        <w:rPr>
          <w:sz w:val="28"/>
          <w:szCs w:val="28"/>
          <w:lang w:val="uk-UA"/>
        </w:rPr>
        <w:t>На підприємствах розрізняють три рівні виробничих запасів:</w:t>
      </w:r>
    </w:p>
    <w:p w:rsidR="00E04D65" w:rsidRDefault="00E04D65" w:rsidP="00E04D65">
      <w:pPr>
        <w:widowControl w:val="0"/>
        <w:autoSpaceDE w:val="0"/>
        <w:autoSpaceDN w:val="0"/>
        <w:adjustRightInd w:val="0"/>
        <w:ind w:firstLine="709"/>
        <w:jc w:val="both"/>
        <w:rPr>
          <w:sz w:val="28"/>
          <w:szCs w:val="28"/>
          <w:lang w:val="uk-UA"/>
        </w:rPr>
      </w:pPr>
      <w:r>
        <w:rPr>
          <w:sz w:val="28"/>
          <w:szCs w:val="28"/>
          <w:lang w:val="uk-UA"/>
        </w:rPr>
        <w:t xml:space="preserve">1. </w:t>
      </w:r>
      <w:r>
        <w:rPr>
          <w:b/>
          <w:i/>
          <w:sz w:val="28"/>
          <w:szCs w:val="28"/>
          <w:lang w:val="uk-UA"/>
        </w:rPr>
        <w:t xml:space="preserve">Запаси готової продукції </w:t>
      </w:r>
      <w:r>
        <w:rPr>
          <w:sz w:val="28"/>
          <w:szCs w:val="28"/>
          <w:lang w:val="uk-UA"/>
        </w:rPr>
        <w:t>- дозволяють службі збуту забезпечувати більш короткі строки поставок, ніж повний цикл постачання та виготовлення цієї продукції. Вони вирівнюють нерегулярності або зупинки виробництва. Достатні запаси готової продукції дозволяють уникнути або відстрочити наслідки призупинення виробництва через ремонт, простої, страйки та ін. Крім того, вони є регулятором виробництва у випадку сезонних коливань попиту, що дає можливість, якщо це бажано, працювати на постійному рівні продуктивності.</w:t>
      </w:r>
    </w:p>
    <w:p w:rsidR="00E04D65" w:rsidRDefault="00E04D65" w:rsidP="00E04D65">
      <w:pPr>
        <w:widowControl w:val="0"/>
        <w:autoSpaceDE w:val="0"/>
        <w:autoSpaceDN w:val="0"/>
        <w:adjustRightInd w:val="0"/>
        <w:ind w:firstLine="709"/>
        <w:jc w:val="both"/>
        <w:rPr>
          <w:sz w:val="28"/>
          <w:szCs w:val="28"/>
          <w:lang w:val="uk-UA"/>
        </w:rPr>
      </w:pPr>
      <w:r>
        <w:rPr>
          <w:sz w:val="28"/>
          <w:szCs w:val="28"/>
          <w:lang w:val="uk-UA"/>
        </w:rPr>
        <w:t xml:space="preserve">2. </w:t>
      </w:r>
      <w:r>
        <w:rPr>
          <w:b/>
          <w:i/>
          <w:sz w:val="28"/>
          <w:szCs w:val="28"/>
          <w:lang w:val="uk-UA"/>
        </w:rPr>
        <w:t>Запаси незавершеного виробництва (наприклад, напівфабрикатів власного виробництва)</w:t>
      </w:r>
      <w:r>
        <w:rPr>
          <w:b/>
          <w:sz w:val="28"/>
          <w:szCs w:val="28"/>
          <w:lang w:val="uk-UA"/>
        </w:rPr>
        <w:t xml:space="preserve"> </w:t>
      </w:r>
      <w:r>
        <w:rPr>
          <w:sz w:val="28"/>
          <w:szCs w:val="28"/>
          <w:lang w:val="uk-UA"/>
        </w:rPr>
        <w:t>– формуються на різних стадіях виробництва таким чином, що зупинка процесу на будь-якій стадії не призводить до раптової зупинки всіх наступних операцій виробничого процесу.</w:t>
      </w:r>
    </w:p>
    <w:p w:rsidR="00E04D65" w:rsidRDefault="00E04D65" w:rsidP="00E04D65">
      <w:pPr>
        <w:widowControl w:val="0"/>
        <w:autoSpaceDE w:val="0"/>
        <w:autoSpaceDN w:val="0"/>
        <w:adjustRightInd w:val="0"/>
        <w:ind w:firstLine="709"/>
        <w:jc w:val="both"/>
        <w:rPr>
          <w:sz w:val="28"/>
          <w:szCs w:val="28"/>
          <w:lang w:val="uk-UA"/>
        </w:rPr>
      </w:pPr>
      <w:r>
        <w:rPr>
          <w:sz w:val="28"/>
          <w:szCs w:val="28"/>
          <w:lang w:val="uk-UA"/>
        </w:rPr>
        <w:t>3.</w:t>
      </w:r>
      <w:r>
        <w:rPr>
          <w:b/>
          <w:sz w:val="28"/>
          <w:szCs w:val="28"/>
          <w:lang w:val="uk-UA"/>
        </w:rPr>
        <w:t xml:space="preserve"> </w:t>
      </w:r>
      <w:r>
        <w:rPr>
          <w:b/>
          <w:i/>
          <w:sz w:val="28"/>
          <w:szCs w:val="28"/>
          <w:lang w:val="uk-UA"/>
        </w:rPr>
        <w:t>Запаси купованих матеріальних ресурсів – виробничі запаси (сировини, матеріалів, напівфабрикатів, комплектуючих виробів)</w:t>
      </w:r>
      <w:r>
        <w:rPr>
          <w:b/>
          <w:sz w:val="28"/>
          <w:szCs w:val="28"/>
          <w:lang w:val="uk-UA"/>
        </w:rPr>
        <w:t xml:space="preserve"> </w:t>
      </w:r>
      <w:r>
        <w:rPr>
          <w:sz w:val="28"/>
          <w:szCs w:val="28"/>
          <w:lang w:val="uk-UA"/>
        </w:rPr>
        <w:t xml:space="preserve">- дозволяють шляхом зниження періодичності замовлень користуватись торгівельними знижками для одержання великих партій ресурсів та "спекулювати" на коливаннях цін або курсах кон’юнктури для сировинних матеріалів. Вони забезпечують захист проти збоїв у постачальників, наприклад, при </w:t>
      </w:r>
      <w:proofErr w:type="spellStart"/>
      <w:r>
        <w:rPr>
          <w:sz w:val="28"/>
          <w:szCs w:val="28"/>
          <w:lang w:val="uk-UA"/>
        </w:rPr>
        <w:t>закупівлях</w:t>
      </w:r>
      <w:proofErr w:type="spellEnd"/>
      <w:r>
        <w:rPr>
          <w:sz w:val="28"/>
          <w:szCs w:val="28"/>
          <w:lang w:val="uk-UA"/>
        </w:rPr>
        <w:t xml:space="preserve"> у монополістів.</w:t>
      </w:r>
    </w:p>
    <w:p w:rsidR="00E04D65" w:rsidRDefault="00E04D65" w:rsidP="00E04D65">
      <w:pPr>
        <w:widowControl w:val="0"/>
        <w:autoSpaceDE w:val="0"/>
        <w:autoSpaceDN w:val="0"/>
        <w:adjustRightInd w:val="0"/>
        <w:ind w:firstLine="709"/>
        <w:jc w:val="both"/>
        <w:rPr>
          <w:sz w:val="28"/>
          <w:szCs w:val="24"/>
          <w:lang w:val="uk-UA"/>
        </w:rPr>
      </w:pPr>
    </w:p>
    <w:p w:rsidR="00E04D65" w:rsidRDefault="00E04D65" w:rsidP="00E04D65">
      <w:pPr>
        <w:widowControl w:val="0"/>
        <w:autoSpaceDE w:val="0"/>
        <w:autoSpaceDN w:val="0"/>
        <w:adjustRightInd w:val="0"/>
        <w:jc w:val="both"/>
        <w:rPr>
          <w:sz w:val="28"/>
          <w:lang w:val="uk-UA"/>
        </w:rPr>
      </w:pPr>
      <w:r>
        <w:rPr>
          <w:noProof/>
          <w:sz w:val="28"/>
        </w:rPr>
        <mc:AlternateContent>
          <mc:Choice Requires="wpc">
            <w:drawing>
              <wp:inline distT="0" distB="0" distL="0" distR="0" wp14:anchorId="41F958D3" wp14:editId="15D17750">
                <wp:extent cx="5829300" cy="2057400"/>
                <wp:effectExtent l="9525" t="9525" r="0" b="9525"/>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 name="Rectangle 41"/>
                        <wps:cNvSpPr>
                          <a:spLocks noChangeArrowheads="1"/>
                        </wps:cNvSpPr>
                        <wps:spPr bwMode="auto">
                          <a:xfrm>
                            <a:off x="2514600" y="0"/>
                            <a:ext cx="800100" cy="342900"/>
                          </a:xfrm>
                          <a:prstGeom prst="rect">
                            <a:avLst/>
                          </a:prstGeom>
                          <a:solidFill>
                            <a:srgbClr val="FFFFFF"/>
                          </a:solidFill>
                          <a:ln w="9525">
                            <a:solidFill>
                              <a:srgbClr val="000000"/>
                            </a:solidFill>
                            <a:miter lim="800000"/>
                            <a:headEnd/>
                            <a:tailEnd/>
                          </a:ln>
                        </wps:spPr>
                        <wps:txbx>
                          <w:txbxContent>
                            <w:p w:rsidR="00E04D65" w:rsidRDefault="00E04D65" w:rsidP="00E04D65">
                              <w:pPr>
                                <w:jc w:val="center"/>
                                <w:rPr>
                                  <w:lang w:val="uk-UA"/>
                                </w:rPr>
                              </w:pPr>
                              <w:r>
                                <w:rPr>
                                  <w:lang w:val="uk-UA"/>
                                </w:rPr>
                                <w:t>Запаси</w:t>
                              </w:r>
                            </w:p>
                          </w:txbxContent>
                        </wps:txbx>
                        <wps:bodyPr rot="0" vert="horz" wrap="square" lIns="91440" tIns="45720" rIns="91440" bIns="45720" anchor="t" anchorCtr="0" upright="1">
                          <a:noAutofit/>
                        </wps:bodyPr>
                      </wps:wsp>
                      <wps:wsp>
                        <wps:cNvPr id="45" name="Rectangle 42"/>
                        <wps:cNvSpPr>
                          <a:spLocks noChangeArrowheads="1"/>
                        </wps:cNvSpPr>
                        <wps:spPr bwMode="auto">
                          <a:xfrm>
                            <a:off x="1028700" y="457200"/>
                            <a:ext cx="1143000" cy="342900"/>
                          </a:xfrm>
                          <a:prstGeom prst="rect">
                            <a:avLst/>
                          </a:prstGeom>
                          <a:solidFill>
                            <a:srgbClr val="FFFFFF"/>
                          </a:solidFill>
                          <a:ln w="9525">
                            <a:solidFill>
                              <a:srgbClr val="000000"/>
                            </a:solidFill>
                            <a:miter lim="800000"/>
                            <a:headEnd/>
                            <a:tailEnd/>
                          </a:ln>
                        </wps:spPr>
                        <wps:txbx>
                          <w:txbxContent>
                            <w:p w:rsidR="00E04D65" w:rsidRDefault="00E04D65" w:rsidP="00E04D65">
                              <w:pPr>
                                <w:jc w:val="center"/>
                                <w:rPr>
                                  <w:lang w:val="uk-UA"/>
                                </w:rPr>
                              </w:pPr>
                              <w:r>
                                <w:rPr>
                                  <w:lang w:val="uk-UA"/>
                                </w:rPr>
                                <w:t>Виробничі</w:t>
                              </w:r>
                            </w:p>
                          </w:txbxContent>
                        </wps:txbx>
                        <wps:bodyPr rot="0" vert="horz" wrap="square" lIns="91440" tIns="45720" rIns="91440" bIns="45720" anchor="t" anchorCtr="0" upright="1">
                          <a:noAutofit/>
                        </wps:bodyPr>
                      </wps:wsp>
                      <wps:wsp>
                        <wps:cNvPr id="46" name="Rectangle 43"/>
                        <wps:cNvSpPr>
                          <a:spLocks noChangeArrowheads="1"/>
                        </wps:cNvSpPr>
                        <wps:spPr bwMode="auto">
                          <a:xfrm>
                            <a:off x="3886200" y="457200"/>
                            <a:ext cx="1028700" cy="342900"/>
                          </a:xfrm>
                          <a:prstGeom prst="rect">
                            <a:avLst/>
                          </a:prstGeom>
                          <a:solidFill>
                            <a:srgbClr val="FFFFFF"/>
                          </a:solidFill>
                          <a:ln w="9525">
                            <a:solidFill>
                              <a:srgbClr val="000000"/>
                            </a:solidFill>
                            <a:miter lim="800000"/>
                            <a:headEnd/>
                            <a:tailEnd/>
                          </a:ln>
                        </wps:spPr>
                        <wps:txbx>
                          <w:txbxContent>
                            <w:p w:rsidR="00E04D65" w:rsidRDefault="00E04D65" w:rsidP="00E04D65">
                              <w:pPr>
                                <w:jc w:val="center"/>
                                <w:rPr>
                                  <w:lang w:val="uk-UA"/>
                                </w:rPr>
                              </w:pPr>
                              <w:r>
                                <w:rPr>
                                  <w:lang w:val="uk-UA"/>
                                </w:rPr>
                                <w:t>Товарні</w:t>
                              </w:r>
                            </w:p>
                          </w:txbxContent>
                        </wps:txbx>
                        <wps:bodyPr rot="0" vert="horz" wrap="square" lIns="91440" tIns="45720" rIns="91440" bIns="45720" anchor="t" anchorCtr="0" upright="1">
                          <a:noAutofit/>
                        </wps:bodyPr>
                      </wps:wsp>
                      <wps:wsp>
                        <wps:cNvPr id="47" name="AutoShape 44"/>
                        <wps:cNvCnPr>
                          <a:cxnSpLocks noChangeShapeType="1"/>
                          <a:stCxn id="44" idx="1"/>
                          <a:endCxn id="45" idx="0"/>
                        </wps:cNvCnPr>
                        <wps:spPr bwMode="auto">
                          <a:xfrm rot="10800000" flipV="1">
                            <a:off x="1600200" y="171450"/>
                            <a:ext cx="914400" cy="2857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 name="AutoShape 45"/>
                        <wps:cNvCnPr>
                          <a:cxnSpLocks noChangeShapeType="1"/>
                          <a:stCxn id="44" idx="3"/>
                          <a:endCxn id="46" idx="0"/>
                        </wps:cNvCnPr>
                        <wps:spPr bwMode="auto">
                          <a:xfrm>
                            <a:off x="3314700" y="171450"/>
                            <a:ext cx="1085850" cy="2857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Rectangle 46"/>
                        <wps:cNvSpPr>
                          <a:spLocks noChangeArrowheads="1"/>
                        </wps:cNvSpPr>
                        <wps:spPr bwMode="auto">
                          <a:xfrm>
                            <a:off x="228600" y="914400"/>
                            <a:ext cx="1143000" cy="457200"/>
                          </a:xfrm>
                          <a:prstGeom prst="rect">
                            <a:avLst/>
                          </a:prstGeom>
                          <a:solidFill>
                            <a:srgbClr val="FFFFFF"/>
                          </a:solidFill>
                          <a:ln w="9525">
                            <a:solidFill>
                              <a:srgbClr val="000000"/>
                            </a:solidFill>
                            <a:miter lim="800000"/>
                            <a:headEnd/>
                            <a:tailEnd/>
                          </a:ln>
                        </wps:spPr>
                        <wps:txbx>
                          <w:txbxContent>
                            <w:p w:rsidR="00E04D65" w:rsidRDefault="00E04D65" w:rsidP="00E04D65">
                              <w:pPr>
                                <w:jc w:val="center"/>
                                <w:rPr>
                                  <w:lang w:val="uk-UA"/>
                                </w:rPr>
                              </w:pPr>
                              <w:r>
                                <w:rPr>
                                  <w:lang w:val="uk-UA"/>
                                </w:rPr>
                                <w:t>Необхідні на виробництві</w:t>
                              </w:r>
                            </w:p>
                          </w:txbxContent>
                        </wps:txbx>
                        <wps:bodyPr rot="0" vert="horz" wrap="square" lIns="18000" tIns="10800" rIns="18000" bIns="10800" anchor="t" anchorCtr="0" upright="1">
                          <a:noAutofit/>
                        </wps:bodyPr>
                      </wps:wsp>
                      <wps:wsp>
                        <wps:cNvPr id="50" name="Rectangle 47"/>
                        <wps:cNvSpPr>
                          <a:spLocks noChangeArrowheads="1"/>
                        </wps:cNvSpPr>
                        <wps:spPr bwMode="auto">
                          <a:xfrm>
                            <a:off x="2286000" y="1257300"/>
                            <a:ext cx="1371600" cy="342900"/>
                          </a:xfrm>
                          <a:prstGeom prst="rect">
                            <a:avLst/>
                          </a:prstGeom>
                          <a:solidFill>
                            <a:srgbClr val="FFFFFF"/>
                          </a:solidFill>
                          <a:ln w="9525">
                            <a:solidFill>
                              <a:srgbClr val="000000"/>
                            </a:solidFill>
                            <a:miter lim="800000"/>
                            <a:headEnd/>
                            <a:tailEnd/>
                          </a:ln>
                        </wps:spPr>
                        <wps:txbx>
                          <w:txbxContent>
                            <w:p w:rsidR="00E04D65" w:rsidRDefault="00E04D65" w:rsidP="00E04D65">
                              <w:pPr>
                                <w:jc w:val="center"/>
                                <w:rPr>
                                  <w:lang w:val="uk-UA"/>
                                </w:rPr>
                              </w:pPr>
                              <w:r>
                                <w:rPr>
                                  <w:lang w:val="uk-UA"/>
                                </w:rPr>
                                <w:t>Транспортні</w:t>
                              </w:r>
                            </w:p>
                          </w:txbxContent>
                        </wps:txbx>
                        <wps:bodyPr rot="0" vert="horz" wrap="square" lIns="91440" tIns="45720" rIns="91440" bIns="45720" anchor="t" anchorCtr="0" upright="1">
                          <a:noAutofit/>
                        </wps:bodyPr>
                      </wps:wsp>
                      <wps:wsp>
                        <wps:cNvPr id="51" name="Rectangle 48"/>
                        <wps:cNvSpPr>
                          <a:spLocks noChangeArrowheads="1"/>
                        </wps:cNvSpPr>
                        <wps:spPr bwMode="auto">
                          <a:xfrm>
                            <a:off x="4343400" y="914400"/>
                            <a:ext cx="1371600" cy="685800"/>
                          </a:xfrm>
                          <a:prstGeom prst="rect">
                            <a:avLst/>
                          </a:prstGeom>
                          <a:solidFill>
                            <a:srgbClr val="FFFFFF"/>
                          </a:solidFill>
                          <a:ln w="9525">
                            <a:solidFill>
                              <a:srgbClr val="000000"/>
                            </a:solidFill>
                            <a:miter lim="800000"/>
                            <a:headEnd/>
                            <a:tailEnd/>
                          </a:ln>
                        </wps:spPr>
                        <wps:txbx>
                          <w:txbxContent>
                            <w:p w:rsidR="00E04D65" w:rsidRDefault="00E04D65" w:rsidP="00E04D65">
                              <w:pPr>
                                <w:jc w:val="center"/>
                                <w:rPr>
                                  <w:lang w:val="uk-UA"/>
                                </w:rPr>
                              </w:pPr>
                              <w:r>
                                <w:rPr>
                                  <w:lang w:val="uk-UA"/>
                                </w:rPr>
                                <w:t>У торгівельних та посередницьких організаціях</w:t>
                              </w:r>
                            </w:p>
                          </w:txbxContent>
                        </wps:txbx>
                        <wps:bodyPr rot="0" vert="horz" wrap="square" lIns="91440" tIns="45720" rIns="91440" bIns="45720" anchor="t" anchorCtr="0" upright="1">
                          <a:noAutofit/>
                        </wps:bodyPr>
                      </wps:wsp>
                      <wps:wsp>
                        <wps:cNvPr id="52" name="AutoShape 49"/>
                        <wps:cNvCnPr>
                          <a:cxnSpLocks noChangeShapeType="1"/>
                          <a:stCxn id="46" idx="3"/>
                          <a:endCxn id="51" idx="0"/>
                        </wps:cNvCnPr>
                        <wps:spPr bwMode="auto">
                          <a:xfrm>
                            <a:off x="4914900" y="628650"/>
                            <a:ext cx="114300" cy="2857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AutoShape 50"/>
                        <wps:cNvCnPr>
                          <a:cxnSpLocks noChangeShapeType="1"/>
                        </wps:cNvCnPr>
                        <wps:spPr bwMode="auto">
                          <a:xfrm rot="10800000" flipV="1">
                            <a:off x="3314700" y="628650"/>
                            <a:ext cx="571500" cy="6286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AutoShape 51"/>
                        <wps:cNvCnPr>
                          <a:cxnSpLocks noChangeShapeType="1"/>
                          <a:stCxn id="45" idx="1"/>
                          <a:endCxn id="49" idx="0"/>
                        </wps:cNvCnPr>
                        <wps:spPr bwMode="auto">
                          <a:xfrm rot="10800000" flipV="1">
                            <a:off x="800100" y="628650"/>
                            <a:ext cx="228600" cy="2857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AutoShape 52"/>
                        <wps:cNvCnPr>
                          <a:cxnSpLocks noChangeShapeType="1"/>
                        </wps:cNvCnPr>
                        <wps:spPr bwMode="auto">
                          <a:xfrm>
                            <a:off x="2171700" y="628650"/>
                            <a:ext cx="457200" cy="6286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Rectangle 53"/>
                        <wps:cNvSpPr>
                          <a:spLocks noChangeArrowheads="1"/>
                        </wps:cNvSpPr>
                        <wps:spPr bwMode="auto">
                          <a:xfrm>
                            <a:off x="228600" y="1485900"/>
                            <a:ext cx="1828800" cy="571500"/>
                          </a:xfrm>
                          <a:prstGeom prst="rect">
                            <a:avLst/>
                          </a:prstGeom>
                          <a:solidFill>
                            <a:srgbClr val="FFFFFF"/>
                          </a:solidFill>
                          <a:ln w="9525">
                            <a:solidFill>
                              <a:srgbClr val="000000"/>
                            </a:solidFill>
                            <a:miter lim="800000"/>
                            <a:headEnd/>
                            <a:tailEnd/>
                          </a:ln>
                        </wps:spPr>
                        <wps:txbx>
                          <w:txbxContent>
                            <w:p w:rsidR="00E04D65" w:rsidRDefault="00E04D65" w:rsidP="00E04D65">
                              <w:pPr>
                                <w:rPr>
                                  <w:lang w:val="uk-UA"/>
                                </w:rPr>
                              </w:pPr>
                              <w:r>
                                <w:rPr>
                                  <w:lang w:val="uk-UA"/>
                                </w:rPr>
                                <w:t>- з. готової продукції</w:t>
                              </w:r>
                            </w:p>
                            <w:p w:rsidR="00E04D65" w:rsidRDefault="00E04D65" w:rsidP="00E04D65">
                              <w:pPr>
                                <w:rPr>
                                  <w:lang w:val="uk-UA"/>
                                </w:rPr>
                              </w:pPr>
                              <w:r>
                                <w:rPr>
                                  <w:lang w:val="uk-UA"/>
                                </w:rPr>
                                <w:t>- з. незавершеного вир-ва</w:t>
                              </w:r>
                            </w:p>
                            <w:p w:rsidR="00E04D65" w:rsidRDefault="00E04D65" w:rsidP="00E04D65">
                              <w:pPr>
                                <w:rPr>
                                  <w:lang w:val="uk-UA"/>
                                </w:rPr>
                              </w:pPr>
                              <w:r>
                                <w:rPr>
                                  <w:lang w:val="uk-UA"/>
                                </w:rPr>
                                <w:t xml:space="preserve">- з. купованих мат. </w:t>
                              </w:r>
                              <w:r>
                                <w:rPr>
                                  <w:lang w:val="uk-UA"/>
                                </w:rPr>
                                <w:t>рес.</w:t>
                              </w:r>
                            </w:p>
                          </w:txbxContent>
                        </wps:txbx>
                        <wps:bodyPr rot="0" vert="horz" wrap="square" lIns="18000" tIns="10800" rIns="18000" bIns="10800" anchor="t" anchorCtr="0" upright="1">
                          <a:noAutofit/>
                        </wps:bodyPr>
                      </wps:wsp>
                      <wps:wsp>
                        <wps:cNvPr id="57" name="AutoShape 54"/>
                        <wps:cNvCnPr>
                          <a:cxnSpLocks noChangeShapeType="1"/>
                          <a:stCxn id="49" idx="1"/>
                          <a:endCxn id="56" idx="1"/>
                        </wps:cNvCnPr>
                        <wps:spPr bwMode="auto">
                          <a:xfrm rot="10800000" flipH="1" flipV="1">
                            <a:off x="228600" y="1143000"/>
                            <a:ext cx="635" cy="62865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1F958D3" id="Полотно 58" o:spid="_x0000_s1026" editas="canvas" style="width:459pt;height:162pt;mso-position-horizontal-relative:char;mso-position-vertical-relative:line" coordsize="58293,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0574;visibility:visible;mso-wrap-style:square">
                  <v:fill o:detectmouseclick="t"/>
                  <v:path o:connecttype="none"/>
                </v:shape>
                <v:rect id="Rectangle 41" o:spid="_x0000_s1028" style="position:absolute;left:25146;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E04D65" w:rsidRDefault="00E04D65" w:rsidP="00E04D65">
                        <w:pPr>
                          <w:jc w:val="center"/>
                          <w:rPr>
                            <w:lang w:val="uk-UA"/>
                          </w:rPr>
                        </w:pPr>
                        <w:r>
                          <w:rPr>
                            <w:lang w:val="uk-UA"/>
                          </w:rPr>
                          <w:t>Запаси</w:t>
                        </w:r>
                      </w:p>
                    </w:txbxContent>
                  </v:textbox>
                </v:rect>
                <v:rect id="Rectangle 42" o:spid="_x0000_s1029" style="position:absolute;left:10287;top:4572;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E04D65" w:rsidRDefault="00E04D65" w:rsidP="00E04D65">
                        <w:pPr>
                          <w:jc w:val="center"/>
                          <w:rPr>
                            <w:lang w:val="uk-UA"/>
                          </w:rPr>
                        </w:pPr>
                        <w:r>
                          <w:rPr>
                            <w:lang w:val="uk-UA"/>
                          </w:rPr>
                          <w:t>Виробничі</w:t>
                        </w:r>
                      </w:p>
                    </w:txbxContent>
                  </v:textbox>
                </v:rect>
                <v:rect id="Rectangle 43" o:spid="_x0000_s1030" style="position:absolute;left:38862;top:4572;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E04D65" w:rsidRDefault="00E04D65" w:rsidP="00E04D65">
                        <w:pPr>
                          <w:jc w:val="center"/>
                          <w:rPr>
                            <w:lang w:val="uk-UA"/>
                          </w:rPr>
                        </w:pPr>
                        <w:r>
                          <w:rPr>
                            <w:lang w:val="uk-UA"/>
                          </w:rPr>
                          <w:t>Товарні</w:t>
                        </w:r>
                      </w:p>
                    </w:txbxContent>
                  </v:textbox>
                </v:rect>
                <v:shapetype id="_x0000_t33" coordsize="21600,21600" o:spt="33" o:oned="t" path="m,l21600,r,21600e" filled="f">
                  <v:stroke joinstyle="miter"/>
                  <v:path arrowok="t" fillok="f" o:connecttype="none"/>
                  <o:lock v:ext="edit" shapetype="t"/>
                </v:shapetype>
                <v:shape id="AutoShape 44" o:spid="_x0000_s1031" type="#_x0000_t33" style="position:absolute;left:16002;top:1714;width:9144;height:28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">
                  <v:stroke endarrow="block"/>
                </v:shape>
                <v:shape id="AutoShape 45" o:spid="_x0000_s1032" type="#_x0000_t33" style="position:absolute;left:33147;top:1714;width:10858;height:28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">
                  <v:stroke endarrow="block"/>
                </v:shape>
                <v:rect id="Rectangle 46" o:spid="_x0000_s1033" style="position:absolute;left:2286;top:9144;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">
                  <v:textbox inset=".5mm,.3mm,.5mm,.3mm">
                    <w:txbxContent>
                      <w:p w:rsidR="00E04D65" w:rsidRDefault="00E04D65" w:rsidP="00E04D65">
                        <w:pPr>
                          <w:jc w:val="center"/>
                          <w:rPr>
                            <w:lang w:val="uk-UA"/>
                          </w:rPr>
                        </w:pPr>
                        <w:r>
                          <w:rPr>
                            <w:lang w:val="uk-UA"/>
                          </w:rPr>
                          <w:t>Необхідні на виробництві</w:t>
                        </w:r>
                      </w:p>
                    </w:txbxContent>
                  </v:textbox>
                </v:rect>
                <v:rect id="Rectangle 47" o:spid="_x0000_s1034" style="position:absolute;left:22860;top:12573;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E04D65" w:rsidRDefault="00E04D65" w:rsidP="00E04D65">
                        <w:pPr>
                          <w:jc w:val="center"/>
                          <w:rPr>
                            <w:lang w:val="uk-UA"/>
                          </w:rPr>
                        </w:pPr>
                        <w:r>
                          <w:rPr>
                            <w:lang w:val="uk-UA"/>
                          </w:rPr>
                          <w:t>Транспортні</w:t>
                        </w:r>
                      </w:p>
                    </w:txbxContent>
                  </v:textbox>
                </v:rect>
                <v:rect id="Rectangle 48" o:spid="_x0000_s1035" style="position:absolute;left:43434;top:9144;width:13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E04D65" w:rsidRDefault="00E04D65" w:rsidP="00E04D65">
                        <w:pPr>
                          <w:jc w:val="center"/>
                          <w:rPr>
                            <w:lang w:val="uk-UA"/>
                          </w:rPr>
                        </w:pPr>
                        <w:r>
                          <w:rPr>
                            <w:lang w:val="uk-UA"/>
                          </w:rPr>
                          <w:t>У торгівельних та посередницьких організаціях</w:t>
                        </w:r>
                      </w:p>
                    </w:txbxContent>
                  </v:textbox>
                </v:rect>
                <v:shape id="AutoShape 49" o:spid="_x0000_s1036" type="#_x0000_t33" style="position:absolute;left:49149;top:6286;width:1143;height:28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FDwwAAANsAAAAPAAAAZHJzL2Rvd25yZXYueG1sRI9Ba8JA&#10;FITvhf6H5RW86UZB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tLGxQ8MAAADbAAAADwAA&#10;AAAAAAAAAAAAAAAHAgAAZHJzL2Rvd25yZXYueG1sUEsFBgAAAAADAAMAtwAAAPcCAAAAAA==&#10;">
                  <v:stroke endarrow="block"/>
                </v:shape>
                <v:shape id="AutoShape 50" o:spid="_x0000_s1037" type="#_x0000_t33" style="position:absolute;left:33147;top:6286;width:5715;height:628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">
                  <v:stroke endarrow="block"/>
                </v:shape>
                <v:shape id="AutoShape 51" o:spid="_x0000_s1038" type="#_x0000_t33" style="position:absolute;left:8001;top:6286;width:2286;height:28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">
                  <v:stroke endarrow="block"/>
                </v:shape>
                <v:shape id="AutoShape 52" o:spid="_x0000_s1039" type="#_x0000_t33" style="position:absolute;left:21717;top:6286;width:4572;height:6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">
                  <v:stroke endarrow="block"/>
                </v:shape>
                <v:rect id="Rectangle 53" o:spid="_x0000_s1040" style="position:absolute;left:2286;top:14859;width:1828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">
                  <v:textbox inset=".5mm,.3mm,.5mm,.3mm">
                    <w:txbxContent>
                      <w:p w:rsidR="00E04D65" w:rsidRDefault="00E04D65" w:rsidP="00E04D65">
                        <w:pPr>
                          <w:rPr>
                            <w:lang w:val="uk-UA"/>
                          </w:rPr>
                        </w:pPr>
                        <w:r>
                          <w:rPr>
                            <w:lang w:val="uk-UA"/>
                          </w:rPr>
                          <w:t>- з. готової продукції</w:t>
                        </w:r>
                      </w:p>
                      <w:p w:rsidR="00E04D65" w:rsidRDefault="00E04D65" w:rsidP="00E04D65">
                        <w:pPr>
                          <w:rPr>
                            <w:lang w:val="uk-UA"/>
                          </w:rPr>
                        </w:pPr>
                        <w:r>
                          <w:rPr>
                            <w:lang w:val="uk-UA"/>
                          </w:rPr>
                          <w:t>- з. незавершеного вир-ва</w:t>
                        </w:r>
                      </w:p>
                      <w:p w:rsidR="00E04D65" w:rsidRDefault="00E04D65" w:rsidP="00E04D65">
                        <w:pPr>
                          <w:rPr>
                            <w:lang w:val="uk-UA"/>
                          </w:rPr>
                        </w:pPr>
                        <w:r>
                          <w:rPr>
                            <w:lang w:val="uk-UA"/>
                          </w:rPr>
                          <w:t xml:space="preserve">- з. купованих мат. </w:t>
                        </w:r>
                        <w:r>
                          <w:rPr>
                            <w:lang w:val="uk-UA"/>
                          </w:rPr>
                          <w:t>рес.</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41" type="#_x0000_t34" style="position:absolute;left:2286;top:11430;width:6;height:628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" adj="-7776000">
                  <v:stroke endarrow="block"/>
                </v:shape>
                <w10:anchorlock/>
              </v:group>
            </w:pict>
          </mc:Fallback>
        </mc:AlternateContent>
      </w:r>
    </w:p>
    <w:p w:rsidR="00E04D65" w:rsidRDefault="00E04D65" w:rsidP="00E04D65">
      <w:pPr>
        <w:widowControl w:val="0"/>
        <w:autoSpaceDE w:val="0"/>
        <w:autoSpaceDN w:val="0"/>
        <w:adjustRightInd w:val="0"/>
        <w:ind w:firstLine="709"/>
        <w:jc w:val="both"/>
        <w:rPr>
          <w:sz w:val="28"/>
          <w:lang w:val="en-US"/>
        </w:rPr>
      </w:pPr>
    </w:p>
    <w:p w:rsidR="00E04D65" w:rsidRDefault="00E04D65" w:rsidP="00E04D65">
      <w:pPr>
        <w:widowControl w:val="0"/>
        <w:autoSpaceDE w:val="0"/>
        <w:autoSpaceDN w:val="0"/>
        <w:adjustRightInd w:val="0"/>
        <w:ind w:firstLine="709"/>
        <w:jc w:val="both"/>
        <w:rPr>
          <w:sz w:val="28"/>
          <w:lang w:val="uk-UA"/>
        </w:rPr>
      </w:pPr>
      <w:r>
        <w:rPr>
          <w:sz w:val="28"/>
          <w:lang w:val="uk-UA"/>
        </w:rPr>
        <w:t>За функціональним призначенням:</w:t>
      </w:r>
    </w:p>
    <w:p w:rsidR="00E04D65" w:rsidRDefault="00E04D65" w:rsidP="00E04D65">
      <w:pPr>
        <w:widowControl w:val="0"/>
        <w:autoSpaceDE w:val="0"/>
        <w:autoSpaceDN w:val="0"/>
        <w:adjustRightInd w:val="0"/>
        <w:jc w:val="both"/>
        <w:rPr>
          <w:sz w:val="28"/>
          <w:lang w:val="uk-UA"/>
        </w:rPr>
      </w:pPr>
      <w:r>
        <w:rPr>
          <w:noProof/>
          <w:sz w:val="28"/>
        </w:rPr>
        <w:lastRenderedPageBreak/>
        <w:drawing>
          <wp:inline distT="0" distB="0" distL="0" distR="0" wp14:anchorId="1FDAF7AE" wp14:editId="2E5C89DB">
            <wp:extent cx="5372100" cy="45491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23277" t="16435" r="26591" b="6110"/>
                    <a:stretch>
                      <a:fillRect/>
                    </a:stretch>
                  </pic:blipFill>
                  <pic:spPr bwMode="auto">
                    <a:xfrm>
                      <a:off x="0" y="0"/>
                      <a:ext cx="5372100" cy="4549140"/>
                    </a:xfrm>
                    <a:prstGeom prst="rect">
                      <a:avLst/>
                    </a:prstGeom>
                    <a:noFill/>
                    <a:ln>
                      <a:noFill/>
                    </a:ln>
                  </pic:spPr>
                </pic:pic>
              </a:graphicData>
            </a:graphic>
          </wp:inline>
        </w:drawing>
      </w:r>
    </w:p>
    <w:p w:rsidR="00E04D65" w:rsidRDefault="00E04D65" w:rsidP="00E04D65">
      <w:pPr>
        <w:widowControl w:val="0"/>
        <w:autoSpaceDE w:val="0"/>
        <w:autoSpaceDN w:val="0"/>
        <w:adjustRightInd w:val="0"/>
        <w:ind w:firstLine="360"/>
        <w:jc w:val="both"/>
        <w:rPr>
          <w:sz w:val="28"/>
          <w:lang w:val="uk-UA"/>
        </w:rPr>
      </w:pPr>
      <w:r>
        <w:rPr>
          <w:noProof/>
          <w:sz w:val="28"/>
        </w:rPr>
        <w:lastRenderedPageBreak/>
        <w:drawing>
          <wp:inline distT="0" distB="0" distL="0" distR="0" wp14:anchorId="2F216084" wp14:editId="2E806625">
            <wp:extent cx="5257800" cy="47853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27104" t="17081" r="24062" b="3464"/>
                    <a:stretch>
                      <a:fillRect/>
                    </a:stretch>
                  </pic:blipFill>
                  <pic:spPr bwMode="auto">
                    <a:xfrm>
                      <a:off x="0" y="0"/>
                      <a:ext cx="5257800" cy="4785360"/>
                    </a:xfrm>
                    <a:prstGeom prst="rect">
                      <a:avLst/>
                    </a:prstGeom>
                    <a:noFill/>
                    <a:ln>
                      <a:noFill/>
                    </a:ln>
                  </pic:spPr>
                </pic:pic>
              </a:graphicData>
            </a:graphic>
          </wp:inline>
        </w:drawing>
      </w:r>
    </w:p>
    <w:p w:rsidR="00E04D65" w:rsidRDefault="00E04D65" w:rsidP="00E04D65">
      <w:pPr>
        <w:widowControl w:val="0"/>
        <w:autoSpaceDE w:val="0"/>
        <w:autoSpaceDN w:val="0"/>
        <w:adjustRightInd w:val="0"/>
        <w:ind w:firstLine="709"/>
        <w:jc w:val="both"/>
        <w:rPr>
          <w:sz w:val="28"/>
          <w:lang w:val="uk-UA"/>
        </w:rPr>
      </w:pPr>
      <w:r>
        <w:rPr>
          <w:sz w:val="28"/>
          <w:lang w:val="uk-UA"/>
        </w:rPr>
        <w:t>За часом обліку:</w:t>
      </w:r>
    </w:p>
    <w:p w:rsidR="00E04D65" w:rsidRDefault="00E04D65" w:rsidP="00E04D65">
      <w:pPr>
        <w:widowControl w:val="0"/>
        <w:autoSpaceDE w:val="0"/>
        <w:autoSpaceDN w:val="0"/>
        <w:adjustRightInd w:val="0"/>
        <w:jc w:val="center"/>
        <w:rPr>
          <w:sz w:val="28"/>
          <w:lang w:val="uk-UA"/>
        </w:rPr>
      </w:pPr>
      <w:r>
        <w:rPr>
          <w:noProof/>
          <w:sz w:val="28"/>
        </w:rPr>
        <w:drawing>
          <wp:inline distT="0" distB="0" distL="0" distR="0" wp14:anchorId="0EDB6A24" wp14:editId="1283B29C">
            <wp:extent cx="5722620" cy="2331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21252" t="21124" r="20767" b="36903"/>
                    <a:stretch>
                      <a:fillRect/>
                    </a:stretch>
                  </pic:blipFill>
                  <pic:spPr bwMode="auto">
                    <a:xfrm>
                      <a:off x="0" y="0"/>
                      <a:ext cx="5722620" cy="2331720"/>
                    </a:xfrm>
                    <a:prstGeom prst="rect">
                      <a:avLst/>
                    </a:prstGeom>
                    <a:noFill/>
                    <a:ln>
                      <a:noFill/>
                    </a:ln>
                  </pic:spPr>
                </pic:pic>
              </a:graphicData>
            </a:graphic>
          </wp:inline>
        </w:drawing>
      </w:r>
    </w:p>
    <w:p w:rsidR="00E04D65" w:rsidRDefault="00E04D65" w:rsidP="00E04D65">
      <w:pPr>
        <w:widowControl w:val="0"/>
        <w:autoSpaceDE w:val="0"/>
        <w:autoSpaceDN w:val="0"/>
        <w:adjustRightInd w:val="0"/>
        <w:jc w:val="center"/>
        <w:rPr>
          <w:sz w:val="28"/>
          <w:lang w:val="uk-UA"/>
        </w:rPr>
      </w:pPr>
      <w:r>
        <w:rPr>
          <w:noProof/>
          <w:sz w:val="28"/>
        </w:rPr>
        <w:lastRenderedPageBreak/>
        <w:drawing>
          <wp:inline distT="0" distB="0" distL="0" distR="0" wp14:anchorId="6167C1BE" wp14:editId="64808344">
            <wp:extent cx="5410200" cy="3596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l="21252" t="23981" r="20828" b="7449"/>
                    <a:stretch>
                      <a:fillRect/>
                    </a:stretch>
                  </pic:blipFill>
                  <pic:spPr bwMode="auto">
                    <a:xfrm>
                      <a:off x="0" y="0"/>
                      <a:ext cx="5410200" cy="3596640"/>
                    </a:xfrm>
                    <a:prstGeom prst="rect">
                      <a:avLst/>
                    </a:prstGeom>
                    <a:noFill/>
                    <a:ln>
                      <a:noFill/>
                    </a:ln>
                  </pic:spPr>
                </pic:pic>
              </a:graphicData>
            </a:graphic>
          </wp:inline>
        </w:drawing>
      </w:r>
    </w:p>
    <w:p w:rsidR="00E04D65" w:rsidRDefault="00E04D65" w:rsidP="00E04D65">
      <w:pPr>
        <w:widowControl w:val="0"/>
        <w:autoSpaceDE w:val="0"/>
        <w:autoSpaceDN w:val="0"/>
        <w:adjustRightInd w:val="0"/>
        <w:ind w:firstLine="709"/>
        <w:jc w:val="both"/>
        <w:rPr>
          <w:b/>
          <w:i/>
          <w:sz w:val="28"/>
          <w:lang w:val="uk-UA"/>
        </w:rPr>
      </w:pPr>
    </w:p>
    <w:p w:rsidR="00E04D65" w:rsidRDefault="00E04D65" w:rsidP="00E04D65">
      <w:pPr>
        <w:widowControl w:val="0"/>
        <w:autoSpaceDE w:val="0"/>
        <w:autoSpaceDN w:val="0"/>
        <w:adjustRightInd w:val="0"/>
        <w:ind w:firstLine="709"/>
        <w:jc w:val="both"/>
        <w:rPr>
          <w:b/>
          <w:i/>
          <w:sz w:val="28"/>
          <w:lang w:val="uk-UA"/>
        </w:rPr>
      </w:pPr>
    </w:p>
    <w:p w:rsidR="00E04D65" w:rsidRDefault="00E04D65" w:rsidP="00E04D65">
      <w:pPr>
        <w:widowControl w:val="0"/>
        <w:autoSpaceDE w:val="0"/>
        <w:autoSpaceDN w:val="0"/>
        <w:adjustRightInd w:val="0"/>
        <w:jc w:val="center"/>
        <w:rPr>
          <w:b/>
          <w:sz w:val="28"/>
          <w:lang w:val="uk-UA"/>
        </w:rPr>
      </w:pPr>
      <w:r>
        <w:rPr>
          <w:b/>
          <w:sz w:val="28"/>
          <w:lang w:val="uk-UA"/>
        </w:rPr>
        <w:t>3 ФУНКЦІЇ ТОВАРНО-МАТЕРІАЛЬНИХ ЗАПАСІВ</w:t>
      </w:r>
    </w:p>
    <w:p w:rsidR="00E04D65" w:rsidRDefault="00E04D65" w:rsidP="00E04D65">
      <w:pPr>
        <w:widowControl w:val="0"/>
        <w:autoSpaceDE w:val="0"/>
        <w:autoSpaceDN w:val="0"/>
        <w:adjustRightInd w:val="0"/>
        <w:ind w:firstLine="709"/>
        <w:jc w:val="both"/>
        <w:rPr>
          <w:b/>
          <w:sz w:val="28"/>
          <w:lang w:val="uk-UA"/>
        </w:rPr>
      </w:pPr>
    </w:p>
    <w:p w:rsidR="00E04D65" w:rsidRDefault="00E04D65" w:rsidP="00E04D65">
      <w:pPr>
        <w:widowControl w:val="0"/>
        <w:autoSpaceDE w:val="0"/>
        <w:autoSpaceDN w:val="0"/>
        <w:adjustRightInd w:val="0"/>
        <w:ind w:firstLine="709"/>
        <w:jc w:val="both"/>
        <w:rPr>
          <w:sz w:val="28"/>
          <w:lang w:val="uk-UA"/>
        </w:rPr>
      </w:pPr>
      <w:r>
        <w:rPr>
          <w:sz w:val="28"/>
          <w:lang w:val="uk-UA"/>
        </w:rPr>
        <w:t xml:space="preserve">1) </w:t>
      </w:r>
      <w:r>
        <w:rPr>
          <w:b/>
          <w:i/>
          <w:sz w:val="28"/>
          <w:lang w:val="uk-UA"/>
        </w:rPr>
        <w:t>функція регулювання процесу</w:t>
      </w:r>
      <w:r>
        <w:rPr>
          <w:sz w:val="28"/>
          <w:lang w:val="uk-UA"/>
        </w:rPr>
        <w:t>. Деякі запаси є необхідними, оскільки потрібен час, щоб закінчити одну виробничу операцію і більш чи менш тривалий час для переходу до іншої операції;</w:t>
      </w:r>
    </w:p>
    <w:p w:rsidR="00E04D65" w:rsidRDefault="00E04D65" w:rsidP="00E04D65">
      <w:pPr>
        <w:widowControl w:val="0"/>
        <w:autoSpaceDE w:val="0"/>
        <w:autoSpaceDN w:val="0"/>
        <w:adjustRightInd w:val="0"/>
        <w:ind w:firstLine="709"/>
        <w:jc w:val="both"/>
        <w:rPr>
          <w:sz w:val="28"/>
          <w:lang w:val="uk-UA"/>
        </w:rPr>
      </w:pPr>
      <w:r>
        <w:rPr>
          <w:sz w:val="28"/>
          <w:lang w:val="uk-UA"/>
        </w:rPr>
        <w:t xml:space="preserve">2) </w:t>
      </w:r>
      <w:r>
        <w:rPr>
          <w:b/>
          <w:i/>
          <w:sz w:val="28"/>
          <w:lang w:val="uk-UA"/>
        </w:rPr>
        <w:t>економічна функція</w:t>
      </w:r>
      <w:r>
        <w:rPr>
          <w:sz w:val="28"/>
          <w:lang w:val="uk-UA"/>
        </w:rPr>
        <w:t>. Деякі види запасів на будь-якому рівні забезпечують незалежність окремим робочим місцям, ділянкам, цехам, спрощують процеси виробництва і/або розподілу. Проте зниження цих запасів до мінімуму вимагає певних змін в організації та фінансуванні (управління якістю, обслуговування, оновлення матеріалів, професійна підготовка персоналу і т. ін.);</w:t>
      </w:r>
    </w:p>
    <w:p w:rsidR="00E04D65" w:rsidRDefault="00E04D65" w:rsidP="00E04D65">
      <w:pPr>
        <w:widowControl w:val="0"/>
        <w:autoSpaceDE w:val="0"/>
        <w:autoSpaceDN w:val="0"/>
        <w:adjustRightInd w:val="0"/>
        <w:ind w:firstLine="709"/>
        <w:jc w:val="both"/>
        <w:rPr>
          <w:sz w:val="28"/>
          <w:lang w:val="uk-UA"/>
        </w:rPr>
      </w:pPr>
      <w:r>
        <w:rPr>
          <w:sz w:val="28"/>
          <w:lang w:val="uk-UA"/>
        </w:rPr>
        <w:t>3)</w:t>
      </w:r>
      <w:r>
        <w:rPr>
          <w:b/>
          <w:i/>
          <w:sz w:val="28"/>
          <w:lang w:val="uk-UA"/>
        </w:rPr>
        <w:t xml:space="preserve"> функція упередження</w:t>
      </w:r>
      <w:r>
        <w:rPr>
          <w:sz w:val="28"/>
          <w:lang w:val="uk-UA"/>
        </w:rPr>
        <w:t xml:space="preserve">. Буферні запаси потрібні у випадках, коли запаси споживаються прогнозованим, але змінним чином і якщо бажано згладити ці коливання зменшенням або збільшенням запасів, а не змінами виробничої системи (технічними, технологічними і т. ін.); </w:t>
      </w:r>
    </w:p>
    <w:p w:rsidR="00E04D65" w:rsidRDefault="00E04D65" w:rsidP="00E04D65">
      <w:pPr>
        <w:widowControl w:val="0"/>
        <w:autoSpaceDE w:val="0"/>
        <w:autoSpaceDN w:val="0"/>
        <w:adjustRightInd w:val="0"/>
        <w:ind w:firstLine="709"/>
        <w:jc w:val="both"/>
        <w:rPr>
          <w:sz w:val="28"/>
          <w:lang w:val="uk-UA"/>
        </w:rPr>
      </w:pPr>
      <w:r>
        <w:rPr>
          <w:sz w:val="28"/>
          <w:lang w:val="uk-UA"/>
        </w:rPr>
        <w:t>4)</w:t>
      </w:r>
      <w:r>
        <w:rPr>
          <w:b/>
          <w:i/>
          <w:sz w:val="28"/>
          <w:lang w:val="uk-UA"/>
        </w:rPr>
        <w:t xml:space="preserve"> функція захисту від випадковостей</w:t>
      </w:r>
      <w:r>
        <w:rPr>
          <w:sz w:val="28"/>
          <w:lang w:val="uk-UA"/>
        </w:rPr>
        <w:t xml:space="preserve">. Інколи створюються </w:t>
      </w:r>
      <w:r>
        <w:rPr>
          <w:b/>
          <w:i/>
          <w:sz w:val="28"/>
          <w:lang w:val="uk-UA"/>
        </w:rPr>
        <w:t>аварійні запаси</w:t>
      </w:r>
      <w:r>
        <w:rPr>
          <w:sz w:val="28"/>
          <w:lang w:val="uk-UA"/>
        </w:rPr>
        <w:t>, призначені для захисту від коливань у строках поставок і коливань попиту в ті ж періоди, для забезпечення безперервності виробничого процесу при непередбачених його порушеннях;</w:t>
      </w:r>
    </w:p>
    <w:p w:rsidR="00E04D65" w:rsidRDefault="00E04D65" w:rsidP="00E04D65">
      <w:pPr>
        <w:widowControl w:val="0"/>
        <w:autoSpaceDE w:val="0"/>
        <w:autoSpaceDN w:val="0"/>
        <w:adjustRightInd w:val="0"/>
        <w:ind w:firstLine="709"/>
        <w:jc w:val="both"/>
        <w:rPr>
          <w:sz w:val="28"/>
          <w:lang w:val="uk-UA"/>
        </w:rPr>
      </w:pPr>
      <w:r>
        <w:rPr>
          <w:sz w:val="28"/>
          <w:lang w:val="uk-UA"/>
        </w:rPr>
        <w:t>5)</w:t>
      </w:r>
      <w:r>
        <w:rPr>
          <w:b/>
          <w:i/>
          <w:sz w:val="28"/>
          <w:lang w:val="uk-UA"/>
        </w:rPr>
        <w:t xml:space="preserve"> функція "виробництва"</w:t>
      </w:r>
      <w:r>
        <w:rPr>
          <w:b/>
          <w:sz w:val="28"/>
          <w:lang w:val="uk-UA"/>
        </w:rPr>
        <w:t xml:space="preserve">. </w:t>
      </w:r>
      <w:r>
        <w:rPr>
          <w:sz w:val="28"/>
          <w:lang w:val="uk-UA"/>
        </w:rPr>
        <w:t>Товарно-матеріальні запаси можуть бути невід’ємною частиною виробничого процесу, у випадку якщо є потреба у періоді прихованого розвитку необхідного для проведення хімічної реакції або перетворення продукту (наприклад, дозрівання вина).</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ind w:firstLine="709"/>
        <w:jc w:val="both"/>
        <w:rPr>
          <w:b/>
          <w:i/>
          <w:sz w:val="28"/>
          <w:lang w:val="uk-UA"/>
        </w:rPr>
      </w:pPr>
    </w:p>
    <w:p w:rsidR="00E04D65" w:rsidRDefault="00E04D65" w:rsidP="00E04D65">
      <w:pPr>
        <w:widowControl w:val="0"/>
        <w:autoSpaceDE w:val="0"/>
        <w:autoSpaceDN w:val="0"/>
        <w:adjustRightInd w:val="0"/>
        <w:jc w:val="center"/>
        <w:rPr>
          <w:b/>
          <w:sz w:val="28"/>
          <w:lang w:val="uk-UA"/>
        </w:rPr>
      </w:pPr>
      <w:r>
        <w:rPr>
          <w:b/>
          <w:sz w:val="28"/>
          <w:lang w:val="uk-UA"/>
        </w:rPr>
        <w:lastRenderedPageBreak/>
        <w:t>4. НОРМУВАННЯ ЗАПАСІВ</w:t>
      </w:r>
    </w:p>
    <w:p w:rsidR="00E04D65" w:rsidRDefault="00E04D65" w:rsidP="00E04D65">
      <w:pPr>
        <w:widowControl w:val="0"/>
        <w:autoSpaceDE w:val="0"/>
        <w:autoSpaceDN w:val="0"/>
        <w:adjustRightInd w:val="0"/>
        <w:ind w:firstLine="709"/>
        <w:jc w:val="both"/>
        <w:rPr>
          <w:b/>
          <w:i/>
          <w:sz w:val="28"/>
          <w:lang w:val="uk-UA"/>
        </w:rPr>
      </w:pPr>
    </w:p>
    <w:p w:rsidR="00E04D65" w:rsidRDefault="00E04D65" w:rsidP="00E04D65">
      <w:pPr>
        <w:widowControl w:val="0"/>
        <w:autoSpaceDE w:val="0"/>
        <w:autoSpaceDN w:val="0"/>
        <w:adjustRightInd w:val="0"/>
        <w:ind w:firstLine="709"/>
        <w:jc w:val="both"/>
        <w:rPr>
          <w:sz w:val="28"/>
          <w:lang w:val="uk-UA"/>
        </w:rPr>
      </w:pPr>
      <w:r>
        <w:rPr>
          <w:b/>
          <w:i/>
          <w:sz w:val="28"/>
          <w:lang w:val="uk-UA"/>
        </w:rPr>
        <w:t>Норма запасу</w:t>
      </w:r>
      <w:r>
        <w:rPr>
          <w:b/>
          <w:sz w:val="28"/>
          <w:lang w:val="uk-UA"/>
        </w:rPr>
        <w:t xml:space="preserve"> </w:t>
      </w:r>
      <w:r>
        <w:rPr>
          <w:sz w:val="28"/>
          <w:lang w:val="uk-UA"/>
        </w:rPr>
        <w:t xml:space="preserve">– мінімальна, але достатня кількість матеріальних елементів, що забезпечують безперервність виробництва та обігу. </w:t>
      </w:r>
    </w:p>
    <w:p w:rsidR="00E04D65" w:rsidRDefault="00E04D65" w:rsidP="00E04D65">
      <w:pPr>
        <w:widowControl w:val="0"/>
        <w:autoSpaceDE w:val="0"/>
        <w:autoSpaceDN w:val="0"/>
        <w:adjustRightInd w:val="0"/>
        <w:ind w:firstLine="709"/>
        <w:jc w:val="both"/>
        <w:rPr>
          <w:sz w:val="28"/>
          <w:lang w:val="uk-UA"/>
        </w:rPr>
      </w:pPr>
      <w:r>
        <w:rPr>
          <w:sz w:val="28"/>
          <w:lang w:val="uk-UA"/>
        </w:rPr>
        <w:t>Запаси нормуються диференційовано для кожного виду (найчастіше для поточного, підготовчого, страхового запасів). Вимірюються запаси за допомогою натуральних або вартісних показників, іноді запаси вимірюються у днях запасу.</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tabs>
          <w:tab w:val="num" w:pos="540"/>
        </w:tabs>
        <w:ind w:firstLine="709"/>
        <w:jc w:val="both"/>
        <w:rPr>
          <w:sz w:val="28"/>
          <w:lang w:val="uk-UA"/>
        </w:rPr>
      </w:pPr>
      <w:r>
        <w:rPr>
          <w:b/>
          <w:i/>
          <w:sz w:val="28"/>
          <w:lang w:val="uk-UA"/>
        </w:rPr>
        <w:t>Норма виробничого запасу</w:t>
      </w:r>
      <w:r>
        <w:rPr>
          <w:sz w:val="28"/>
          <w:lang w:val="uk-UA"/>
        </w:rPr>
        <w:t xml:space="preserve"> дорівнює сумі розглянутих вище запасів:</w:t>
      </w:r>
    </w:p>
    <w:p w:rsidR="00E04D65" w:rsidRDefault="00E04D65" w:rsidP="00E04D65">
      <w:pPr>
        <w:tabs>
          <w:tab w:val="num" w:pos="540"/>
        </w:tabs>
        <w:ind w:firstLine="709"/>
        <w:jc w:val="both"/>
        <w:rPr>
          <w:sz w:val="28"/>
          <w:lang w:val="uk-UA"/>
        </w:rPr>
      </w:pPr>
    </w:p>
    <w:p w:rsidR="00E04D65" w:rsidRDefault="00E04D65" w:rsidP="00E04D65">
      <w:pPr>
        <w:tabs>
          <w:tab w:val="num" w:pos="540"/>
        </w:tabs>
        <w:ind w:firstLine="709"/>
        <w:jc w:val="right"/>
        <w:rPr>
          <w:sz w:val="28"/>
          <w:lang w:val="uk-UA"/>
        </w:rPr>
      </w:pPr>
      <w:r>
        <w:rPr>
          <w:rFonts w:eastAsia="SimSun"/>
          <w:position w:val="-14"/>
          <w:sz w:val="28"/>
          <w:szCs w:val="24"/>
          <w:lang w:val="uk-UA" w:eastAsia="zh-CN"/>
        </w:rPr>
        <w:object w:dxaOrig="2244" w:dyaOrig="384">
          <v:shape id="_x0000_i1025" type="#_x0000_t75" style="width:112.5pt;height:19.5pt" o:ole="" fillcolor="window">
            <v:imagedata r:id="rId12" o:title=""/>
          </v:shape>
          <o:OLEObject Type="Embed" ProgID="Equation.3" ShapeID="_x0000_i1025" DrawAspect="Content" ObjectID="_1756018717" r:id="rId13"/>
        </w:object>
      </w:r>
      <w:r>
        <w:rPr>
          <w:sz w:val="28"/>
          <w:lang w:val="uk-UA"/>
        </w:rPr>
        <w:tab/>
      </w:r>
      <w:r>
        <w:rPr>
          <w:sz w:val="28"/>
          <w:lang w:val="uk-UA"/>
        </w:rPr>
        <w:tab/>
      </w:r>
      <w:r>
        <w:rPr>
          <w:sz w:val="28"/>
          <w:lang w:val="uk-UA"/>
        </w:rPr>
        <w:tab/>
      </w:r>
      <w:r>
        <w:rPr>
          <w:sz w:val="28"/>
          <w:lang w:val="uk-UA"/>
        </w:rPr>
        <w:tab/>
      </w:r>
      <w:r>
        <w:rPr>
          <w:sz w:val="28"/>
          <w:lang w:val="uk-UA"/>
        </w:rPr>
        <w:tab/>
        <w:t>(1)</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ind w:firstLine="709"/>
        <w:jc w:val="both"/>
        <w:rPr>
          <w:sz w:val="28"/>
          <w:lang w:val="uk-UA"/>
        </w:rPr>
      </w:pPr>
      <w:r>
        <w:rPr>
          <w:b/>
          <w:i/>
          <w:sz w:val="28"/>
          <w:lang w:val="uk-UA"/>
        </w:rPr>
        <w:t>Норму поточного виробничого запасу</w:t>
      </w:r>
      <w:r>
        <w:rPr>
          <w:sz w:val="28"/>
          <w:lang w:val="uk-UA"/>
        </w:rPr>
        <w:t xml:space="preserve"> часто встановлюють на основі визначеного планового інтервалу поставки, тобто проміжку часу між двома суміжними поставками партій ресурсів (товарів).</w:t>
      </w:r>
    </w:p>
    <w:p w:rsidR="00E04D65" w:rsidRDefault="00E04D65" w:rsidP="00E04D65">
      <w:pPr>
        <w:ind w:firstLine="709"/>
        <w:jc w:val="both"/>
        <w:rPr>
          <w:sz w:val="28"/>
          <w:lang w:val="uk-UA"/>
        </w:rPr>
      </w:pPr>
      <w:r>
        <w:rPr>
          <w:sz w:val="28"/>
          <w:lang w:val="uk-UA"/>
        </w:rPr>
        <w:t>Методи розрахунку планового інтервалу поставки:</w:t>
      </w:r>
    </w:p>
    <w:p w:rsidR="00E04D65" w:rsidRDefault="00E04D65" w:rsidP="00E04D65">
      <w:pPr>
        <w:ind w:firstLine="709"/>
        <w:jc w:val="both"/>
        <w:rPr>
          <w:sz w:val="28"/>
          <w:lang w:val="uk-UA"/>
        </w:rPr>
      </w:pPr>
      <w:r>
        <w:rPr>
          <w:sz w:val="28"/>
          <w:lang w:val="uk-UA"/>
        </w:rPr>
        <w:t xml:space="preserve">а) </w:t>
      </w:r>
      <w:r>
        <w:rPr>
          <w:sz w:val="28"/>
          <w:u w:val="single"/>
          <w:lang w:val="uk-UA"/>
        </w:rPr>
        <w:t>при рівномірному інтервалі поставки</w:t>
      </w:r>
      <w:r>
        <w:rPr>
          <w:sz w:val="28"/>
          <w:lang w:val="uk-UA"/>
        </w:rPr>
        <w:t xml:space="preserve"> (графічне зображення процесу у цьому випадку представлене на рис. 1):</w:t>
      </w:r>
    </w:p>
    <w:p w:rsidR="00E04D65" w:rsidRDefault="00E04D65" w:rsidP="00E04D65">
      <w:pPr>
        <w:ind w:firstLine="709"/>
        <w:jc w:val="both"/>
        <w:rPr>
          <w:sz w:val="28"/>
          <w:lang w:val="uk-UA"/>
        </w:rPr>
      </w:pPr>
    </w:p>
    <w:p w:rsidR="00E04D65" w:rsidRDefault="00E04D65" w:rsidP="00E04D65">
      <w:pPr>
        <w:ind w:firstLine="709"/>
        <w:jc w:val="right"/>
        <w:rPr>
          <w:sz w:val="28"/>
          <w:lang w:val="uk-UA"/>
        </w:rPr>
      </w:pPr>
      <w:r>
        <w:rPr>
          <w:rFonts w:eastAsia="SimSun"/>
          <w:position w:val="-24"/>
          <w:sz w:val="28"/>
          <w:szCs w:val="24"/>
          <w:lang w:val="uk-UA" w:eastAsia="zh-CN"/>
        </w:rPr>
        <w:object w:dxaOrig="576" w:dyaOrig="624">
          <v:shape id="_x0000_i1026" type="#_x0000_t75" style="width:28.5pt;height:31.5pt" o:ole="" fillcolor="window">
            <v:imagedata r:id="rId14" o:title=""/>
          </v:shape>
          <o:OLEObject Type="Embed" ProgID="Equation.3" ShapeID="_x0000_i1026" DrawAspect="Content" ObjectID="_1756018718" r:id="rId15"/>
        </w:object>
      </w:r>
      <w:r>
        <w:rPr>
          <w:sz w:val="28"/>
          <w:lang w:val="uk-UA"/>
        </w:rPr>
        <w:t>,</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(2)</w:t>
      </w:r>
    </w:p>
    <w:p w:rsidR="00E04D65" w:rsidRDefault="00E04D65" w:rsidP="00E04D65">
      <w:pPr>
        <w:ind w:firstLine="709"/>
        <w:jc w:val="both"/>
        <w:rPr>
          <w:sz w:val="28"/>
          <w:lang w:val="uk-UA"/>
        </w:rPr>
      </w:pPr>
    </w:p>
    <w:p w:rsidR="00E04D65" w:rsidRDefault="00E04D65" w:rsidP="00E04D65">
      <w:pPr>
        <w:ind w:firstLine="709"/>
        <w:jc w:val="both"/>
        <w:rPr>
          <w:sz w:val="28"/>
          <w:lang w:val="uk-UA"/>
        </w:rPr>
      </w:pPr>
      <w:r>
        <w:rPr>
          <w:sz w:val="28"/>
          <w:lang w:val="uk-UA"/>
        </w:rPr>
        <w:t xml:space="preserve">де </w:t>
      </w:r>
      <w:r>
        <w:rPr>
          <w:rFonts w:eastAsia="SimSun"/>
          <w:position w:val="-6"/>
          <w:sz w:val="28"/>
          <w:szCs w:val="24"/>
          <w:lang w:val="uk-UA" w:eastAsia="zh-CN"/>
        </w:rPr>
        <w:object w:dxaOrig="144" w:dyaOrig="240">
          <v:shape id="_x0000_i1027" type="#_x0000_t75" style="width:7.5pt;height:12pt" o:ole="" fillcolor="window">
            <v:imagedata r:id="rId16" o:title=""/>
          </v:shape>
          <o:OLEObject Type="Embed" ProgID="Equation.3" ShapeID="_x0000_i1027" DrawAspect="Content" ObjectID="_1756018719" r:id="rId17"/>
        </w:object>
      </w:r>
      <w:r>
        <w:rPr>
          <w:sz w:val="28"/>
          <w:lang w:val="uk-UA"/>
        </w:rPr>
        <w:t xml:space="preserve"> - плановий інтервал поставки </w:t>
      </w:r>
      <w:proofErr w:type="spellStart"/>
      <w:r>
        <w:rPr>
          <w:sz w:val="28"/>
          <w:lang w:val="uk-UA"/>
        </w:rPr>
        <w:t>дн</w:t>
      </w:r>
      <w:proofErr w:type="spellEnd"/>
      <w:r>
        <w:rPr>
          <w:sz w:val="28"/>
          <w:lang w:val="uk-UA"/>
        </w:rPr>
        <w:t xml:space="preserve">.; </w:t>
      </w:r>
      <w:r>
        <w:rPr>
          <w:rFonts w:eastAsia="SimSun"/>
          <w:position w:val="-6"/>
          <w:sz w:val="28"/>
          <w:szCs w:val="24"/>
          <w:lang w:val="uk-UA" w:eastAsia="zh-CN"/>
        </w:rPr>
        <w:object w:dxaOrig="240" w:dyaOrig="276">
          <v:shape id="_x0000_i1028" type="#_x0000_t75" style="width:12pt;height:13.5pt" o:ole="" fillcolor="window">
            <v:imagedata r:id="rId18" o:title=""/>
          </v:shape>
          <o:OLEObject Type="Embed" ProgID="Equation.3" ShapeID="_x0000_i1028" DrawAspect="Content" ObjectID="_1756018720" r:id="rId19"/>
        </w:object>
      </w:r>
      <w:r>
        <w:rPr>
          <w:sz w:val="28"/>
          <w:lang w:val="uk-UA"/>
        </w:rPr>
        <w:t xml:space="preserve"> - величина партії поставки продукції в натуральному вимірі; </w:t>
      </w:r>
      <w:r>
        <w:rPr>
          <w:rFonts w:eastAsia="SimSun"/>
          <w:position w:val="-4"/>
          <w:sz w:val="28"/>
          <w:szCs w:val="24"/>
          <w:lang w:val="uk-UA" w:eastAsia="zh-CN"/>
        </w:rPr>
        <w:object w:dxaOrig="240" w:dyaOrig="264">
          <v:shape id="_x0000_i1029" type="#_x0000_t75" style="width:12pt;height:13.5pt" o:ole="" fillcolor="window">
            <v:imagedata r:id="rId20" o:title=""/>
          </v:shape>
          <o:OLEObject Type="Embed" ProgID="Equation.3" ShapeID="_x0000_i1029" DrawAspect="Content" ObjectID="_1756018721" r:id="rId21"/>
        </w:object>
      </w:r>
      <w:r>
        <w:rPr>
          <w:sz w:val="28"/>
          <w:lang w:val="uk-UA"/>
        </w:rPr>
        <w:t xml:space="preserve"> - планове середньодобове споживання продукції в натуральному вимірі;</w:t>
      </w:r>
    </w:p>
    <w:p w:rsidR="00E04D65" w:rsidRDefault="00E04D65" w:rsidP="00E04D65">
      <w:pPr>
        <w:ind w:firstLine="709"/>
        <w:jc w:val="both"/>
        <w:rPr>
          <w:sz w:val="28"/>
          <w:lang w:val="uk-UA"/>
        </w:rPr>
      </w:pPr>
    </w:p>
    <w:p w:rsidR="00E04D65" w:rsidRDefault="00E04D65" w:rsidP="00E04D65">
      <w:pPr>
        <w:ind w:firstLine="709"/>
        <w:jc w:val="both"/>
        <w:rPr>
          <w:sz w:val="28"/>
          <w:lang w:val="uk-UA"/>
        </w:rPr>
      </w:pPr>
      <w:r>
        <w:rPr>
          <w:sz w:val="28"/>
          <w:lang w:val="uk-UA"/>
        </w:rPr>
        <w:t>б</w:t>
      </w:r>
      <w:r>
        <w:rPr>
          <w:sz w:val="28"/>
          <w:u w:val="single"/>
          <w:lang w:val="uk-UA"/>
        </w:rPr>
        <w:t>) при нерівномірному інтервалі поставки</w:t>
      </w:r>
      <w:r>
        <w:rPr>
          <w:sz w:val="28"/>
          <w:lang w:val="uk-UA"/>
        </w:rPr>
        <w:t>:</w:t>
      </w:r>
    </w:p>
    <w:p w:rsidR="00E04D65" w:rsidRDefault="00E04D65" w:rsidP="00E04D65">
      <w:pPr>
        <w:ind w:firstLine="709"/>
        <w:jc w:val="right"/>
        <w:rPr>
          <w:sz w:val="28"/>
          <w:lang w:val="uk-UA"/>
        </w:rPr>
      </w:pPr>
      <w:r>
        <w:rPr>
          <w:rFonts w:eastAsia="SimSun"/>
          <w:position w:val="-60"/>
          <w:sz w:val="28"/>
          <w:szCs w:val="24"/>
          <w:lang w:val="uk-UA" w:eastAsia="zh-CN"/>
        </w:rPr>
        <w:object w:dxaOrig="1380" w:dyaOrig="1320">
          <v:shape id="_x0000_i1030" type="#_x0000_t75" style="width:69pt;height:66pt" o:ole="" fillcolor="window">
            <v:imagedata r:id="rId22" o:title=""/>
          </v:shape>
          <o:OLEObject Type="Embed" ProgID="Equation.3" ShapeID="_x0000_i1030" DrawAspect="Content" ObjectID="_1756018722" r:id="rId23"/>
        </w:object>
      </w:r>
      <w:r>
        <w:rPr>
          <w:sz w:val="28"/>
          <w:lang w:val="uk-UA"/>
        </w:rPr>
        <w:t>,</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(3)</w:t>
      </w:r>
    </w:p>
    <w:p w:rsidR="00E04D65" w:rsidRDefault="00E04D65" w:rsidP="00E04D65">
      <w:pPr>
        <w:ind w:firstLine="709"/>
        <w:jc w:val="both"/>
        <w:rPr>
          <w:sz w:val="28"/>
          <w:lang w:val="uk-UA"/>
        </w:rPr>
      </w:pPr>
      <w:r>
        <w:rPr>
          <w:sz w:val="28"/>
          <w:lang w:val="uk-UA"/>
        </w:rPr>
        <w:t xml:space="preserve">де </w:t>
      </w:r>
      <w:r>
        <w:rPr>
          <w:rFonts w:eastAsia="SimSun"/>
          <w:position w:val="-12"/>
          <w:sz w:val="28"/>
          <w:szCs w:val="24"/>
          <w:lang w:val="uk-UA" w:eastAsia="zh-CN"/>
        </w:rPr>
        <w:object w:dxaOrig="396" w:dyaOrig="360">
          <v:shape id="_x0000_i1031" type="#_x0000_t75" style="width:19.5pt;height:18pt" o:ole="" fillcolor="window">
            <v:imagedata r:id="rId24" o:title=""/>
          </v:shape>
          <o:OLEObject Type="Embed" ProgID="Equation.3" ShapeID="_x0000_i1031" DrawAspect="Content" ObjectID="_1756018723" r:id="rId25"/>
        </w:object>
      </w:r>
      <w:r>
        <w:rPr>
          <w:sz w:val="28"/>
          <w:lang w:val="uk-UA"/>
        </w:rPr>
        <w:t xml:space="preserve"> - середньозважений інтервал поставки, </w:t>
      </w:r>
      <w:proofErr w:type="spellStart"/>
      <w:r>
        <w:rPr>
          <w:sz w:val="28"/>
          <w:lang w:val="uk-UA"/>
        </w:rPr>
        <w:t>дн</w:t>
      </w:r>
      <w:proofErr w:type="spellEnd"/>
      <w:r>
        <w:rPr>
          <w:sz w:val="28"/>
          <w:lang w:val="uk-UA"/>
        </w:rPr>
        <w:t xml:space="preserve">.; </w:t>
      </w:r>
      <w:r>
        <w:rPr>
          <w:rFonts w:eastAsia="SimSun"/>
          <w:position w:val="-10"/>
          <w:sz w:val="28"/>
          <w:szCs w:val="24"/>
          <w:lang w:val="uk-UA" w:eastAsia="zh-CN"/>
        </w:rPr>
        <w:object w:dxaOrig="216" w:dyaOrig="336">
          <v:shape id="_x0000_i1032" type="#_x0000_t75" style="width:10.5pt;height:16.5pt" o:ole="" fillcolor="window">
            <v:imagedata r:id="rId26" o:title=""/>
          </v:shape>
          <o:OLEObject Type="Embed" ProgID="Equation.3" ShapeID="_x0000_i1032" DrawAspect="Content" ObjectID="_1756018724" r:id="rId27"/>
        </w:object>
      </w:r>
      <w:r>
        <w:rPr>
          <w:sz w:val="28"/>
          <w:lang w:val="uk-UA"/>
        </w:rPr>
        <w:tab/>
        <w:t xml:space="preserve">- фактичний інтервал поставки; </w:t>
      </w:r>
      <w:r>
        <w:rPr>
          <w:rFonts w:eastAsia="SimSun"/>
          <w:position w:val="-12"/>
          <w:sz w:val="28"/>
          <w:szCs w:val="24"/>
          <w:lang w:val="uk-UA" w:eastAsia="zh-CN"/>
        </w:rPr>
        <w:object w:dxaOrig="240" w:dyaOrig="360">
          <v:shape id="_x0000_i1033" type="#_x0000_t75" style="width:12pt;height:18pt" o:ole="" fillcolor="window">
            <v:imagedata r:id="rId28" o:title=""/>
          </v:shape>
          <o:OLEObject Type="Embed" ProgID="Equation.3" ShapeID="_x0000_i1033" DrawAspect="Content" ObjectID="_1756018725" r:id="rId29"/>
        </w:object>
      </w:r>
      <w:r>
        <w:rPr>
          <w:sz w:val="28"/>
          <w:lang w:val="uk-UA"/>
        </w:rPr>
        <w:t xml:space="preserve"> - розміри партії надходження за минулий період; </w:t>
      </w:r>
      <w:r>
        <w:rPr>
          <w:rFonts w:eastAsia="SimSun"/>
          <w:position w:val="-6"/>
          <w:sz w:val="28"/>
          <w:szCs w:val="24"/>
          <w:lang w:val="uk-UA" w:eastAsia="zh-CN"/>
        </w:rPr>
        <w:object w:dxaOrig="336" w:dyaOrig="264">
          <v:shape id="_x0000_i1034" type="#_x0000_t75" style="width:16.5pt;height:13.5pt" o:ole="" fillcolor="window">
            <v:imagedata r:id="rId30" o:title=""/>
          </v:shape>
          <o:OLEObject Type="Embed" ProgID="Equation.3" ShapeID="_x0000_i1034" DrawAspect="Content" ObjectID="_1756018726" r:id="rId31"/>
        </w:object>
      </w:r>
      <w:r>
        <w:rPr>
          <w:sz w:val="28"/>
          <w:lang w:val="uk-UA"/>
        </w:rPr>
        <w:t xml:space="preserve"> </w:t>
      </w:r>
      <w:r>
        <w:rPr>
          <w:i/>
          <w:sz w:val="28"/>
          <w:lang w:val="uk-UA"/>
        </w:rPr>
        <w:t>1,2,...,n</w:t>
      </w:r>
      <w:r>
        <w:rPr>
          <w:sz w:val="28"/>
          <w:lang w:val="uk-UA"/>
        </w:rPr>
        <w:t xml:space="preserve"> - кількість фактичних надходжень поставок за минулий період.</w:t>
      </w:r>
    </w:p>
    <w:p w:rsidR="00E04D65" w:rsidRDefault="00E04D65" w:rsidP="00E04D65">
      <w:pPr>
        <w:ind w:firstLine="567"/>
        <w:jc w:val="both"/>
        <w:rPr>
          <w:sz w:val="24"/>
          <w:lang w:val="uk-UA"/>
        </w:rPr>
      </w:pPr>
    </w:p>
    <w:p w:rsidR="00E04D65" w:rsidRDefault="00E04D65" w:rsidP="00E04D65">
      <w:pPr>
        <w:ind w:firstLine="567"/>
        <w:jc w:val="both"/>
        <w:rPr>
          <w:lang w:val="uk-UA"/>
        </w:rPr>
      </w:pPr>
      <w:r>
        <w:rPr>
          <w:lang w:val="uk-UA"/>
        </w:rPr>
        <w:t>Розмір запасу</w:t>
      </w:r>
    </w:p>
    <w:p w:rsidR="00E04D65" w:rsidRDefault="00E04D65" w:rsidP="00E04D65">
      <w:pPr>
        <w:tabs>
          <w:tab w:val="num" w:pos="1620"/>
        </w:tabs>
        <w:ind w:firstLine="567"/>
        <w:jc w:val="both"/>
        <w:rPr>
          <w:sz w:val="16"/>
          <w:szCs w:val="16"/>
          <w:lang w:val="uk-UA"/>
        </w:rPr>
      </w:pPr>
      <w:r>
        <w:rPr>
          <w:noProof/>
        </w:rPr>
        <w:lastRenderedPageBreak/>
        <mc:AlternateContent>
          <mc:Choice Requires="wpg">
            <w:drawing>
              <wp:inline distT="0" distB="0" distL="0" distR="0" wp14:anchorId="3138C176" wp14:editId="6962AC13">
                <wp:extent cx="4114800" cy="2400300"/>
                <wp:effectExtent l="0" t="19050" r="19050"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400300"/>
                          <a:chOff x="774" y="5274"/>
                          <a:chExt cx="6480" cy="3780"/>
                        </a:xfrm>
                      </wpg:grpSpPr>
                      <wps:wsp>
                        <wps:cNvPr id="7" name="Rectangle 3"/>
                        <wps:cNvSpPr>
                          <a:spLocks noChangeArrowheads="1"/>
                        </wps:cNvSpPr>
                        <wps:spPr bwMode="auto">
                          <a:xfrm>
                            <a:off x="1627" y="5985"/>
                            <a:ext cx="102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jc w:val="center"/>
                                <w:rPr>
                                  <w:sz w:val="16"/>
                                  <w:szCs w:val="16"/>
                                  <w:lang w:val="uk-UA"/>
                                </w:rPr>
                              </w:pPr>
                            </w:p>
                            <w:p w:rsidR="00E04D65" w:rsidRDefault="00E04D65" w:rsidP="00E04D65">
                              <w:pPr>
                                <w:jc w:val="center"/>
                                <w:rPr>
                                  <w:sz w:val="16"/>
                                  <w:szCs w:val="16"/>
                                  <w:lang w:val="en-US"/>
                                </w:rPr>
                              </w:pPr>
                            </w:p>
                            <w:p w:rsidR="00E04D65" w:rsidRDefault="00E04D65" w:rsidP="00E04D65">
                              <w:pPr>
                                <w:jc w:val="center"/>
                                <w:rPr>
                                  <w:i/>
                                  <w:sz w:val="24"/>
                                  <w:szCs w:val="24"/>
                                  <w:vertAlign w:val="subscript"/>
                                </w:rPr>
                              </w:pPr>
                              <w:r>
                                <w:rPr>
                                  <w:i/>
                                </w:rPr>
                                <w:t>З</w:t>
                              </w:r>
                              <w:r>
                                <w:rPr>
                                  <w:i/>
                                  <w:sz w:val="22"/>
                                  <w:vertAlign w:val="subscript"/>
                                  <w:lang w:val="uk-UA"/>
                                </w:rPr>
                                <w:t>пот</w:t>
                              </w:r>
                              <w:r>
                                <w:rPr>
                                  <w:i/>
                                  <w:sz w:val="22"/>
                                  <w:vertAlign w:val="subscript"/>
                                </w:rPr>
                                <w:t>.</w:t>
                              </w:r>
                              <w:r>
                                <w:rPr>
                                  <w:i/>
                                  <w:sz w:val="22"/>
                                  <w:vertAlign w:val="subscript"/>
                                  <w:lang w:val="en-US"/>
                                </w:rPr>
                                <w:t>max</w:t>
                              </w:r>
                            </w:p>
                          </w:txbxContent>
                        </wps:txbx>
                        <wps:bodyPr rot="0" vert="horz" wrap="square" lIns="91440" tIns="45720" rIns="91440" bIns="45720" anchor="t" anchorCtr="0" upright="1">
                          <a:noAutofit/>
                        </wps:bodyPr>
                      </wps:wsp>
                      <wps:wsp>
                        <wps:cNvPr id="9" name="Rectangle 4"/>
                        <wps:cNvSpPr>
                          <a:spLocks noChangeArrowheads="1"/>
                        </wps:cNvSpPr>
                        <wps:spPr bwMode="auto">
                          <a:xfrm>
                            <a:off x="2991" y="6843"/>
                            <a:ext cx="1023" cy="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lang w:val="uk-UA"/>
                                </w:rPr>
                              </w:pPr>
                            </w:p>
                            <w:p w:rsidR="00E04D65" w:rsidRDefault="00E04D65" w:rsidP="00E04D65">
                              <w:pPr>
                                <w:rPr>
                                  <w:i/>
                                  <w:vertAlign w:val="subscript"/>
                                  <w:lang w:val="uk-UA"/>
                                </w:rPr>
                              </w:pPr>
                              <w:r>
                                <w:rPr>
                                  <w:i/>
                                </w:rPr>
                                <w:t>З</w:t>
                              </w:r>
                              <w:r>
                                <w:rPr>
                                  <w:i/>
                                  <w:sz w:val="22"/>
                                  <w:vertAlign w:val="subscript"/>
                                  <w:lang w:val="uk-UA"/>
                                </w:rPr>
                                <w:t>пот</w:t>
                              </w:r>
                              <w:r>
                                <w:rPr>
                                  <w:i/>
                                  <w:vertAlign w:val="subscript"/>
                                </w:rPr>
                                <w:t xml:space="preserve">. </w:t>
                              </w:r>
                              <w:r>
                                <w:rPr>
                                  <w:i/>
                                  <w:vertAlign w:val="subscript"/>
                                  <w:lang w:val="uk-UA"/>
                                </w:rPr>
                                <w:t>сер</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968" y="7699"/>
                            <a:ext cx="682"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i/>
                                  <w:vertAlign w:val="subscript"/>
                                </w:rPr>
                              </w:pPr>
                              <w:r>
                                <w:rPr>
                                  <w:i/>
                                </w:rPr>
                                <w:t>З</w:t>
                              </w:r>
                              <w:r>
                                <w:rPr>
                                  <w:i/>
                                  <w:sz w:val="22"/>
                                  <w:vertAlign w:val="subscript"/>
                                </w:rPr>
                                <w:t>п</w:t>
                              </w:r>
                              <w:r>
                                <w:rPr>
                                  <w:i/>
                                  <w:sz w:val="22"/>
                                  <w:vertAlign w:val="subscript"/>
                                  <w:lang w:val="uk-UA"/>
                                </w:rPr>
                                <w:t>і</w:t>
                              </w:r>
                              <w:r>
                                <w:rPr>
                                  <w:i/>
                                  <w:sz w:val="22"/>
                                  <w:vertAlign w:val="subscript"/>
                                </w:rPr>
                                <w:t>д</w:t>
                              </w:r>
                              <w:r>
                                <w:rPr>
                                  <w:i/>
                                  <w:sz w:val="22"/>
                                  <w:vertAlign w:val="subscript"/>
                                  <w:lang w:val="uk-UA"/>
                                </w:rPr>
                                <w:t>г</w:t>
                              </w:r>
                              <w:r>
                                <w:rPr>
                                  <w:i/>
                                  <w:vertAlign w:val="subscript"/>
                                </w:rPr>
                                <w:t>.</w:t>
                              </w:r>
                            </w:p>
                          </w:txbxContent>
                        </wps:txbx>
                        <wps:bodyPr rot="0" vert="horz" wrap="square" lIns="91440" tIns="45720" rIns="91440" bIns="45720" anchor="t" anchorCtr="0" upright="1">
                          <a:noAutofit/>
                        </wps:bodyPr>
                      </wps:wsp>
                      <wps:wsp>
                        <wps:cNvPr id="11" name="Rectangle 6"/>
                        <wps:cNvSpPr>
                          <a:spLocks noChangeArrowheads="1"/>
                        </wps:cNvSpPr>
                        <wps:spPr bwMode="auto">
                          <a:xfrm>
                            <a:off x="1968" y="8128"/>
                            <a:ext cx="682" cy="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i/>
                                  <w:vertAlign w:val="subscript"/>
                                </w:rPr>
                              </w:pPr>
                              <w:r>
                                <w:rPr>
                                  <w:i/>
                                </w:rPr>
                                <w:t>З</w:t>
                              </w:r>
                              <w:r>
                                <w:rPr>
                                  <w:i/>
                                  <w:sz w:val="22"/>
                                  <w:vertAlign w:val="subscript"/>
                                </w:rPr>
                                <w:t>стр</w:t>
                              </w:r>
                              <w:r>
                                <w:rPr>
                                  <w:i/>
                                  <w:vertAlign w:val="subscript"/>
                                </w:rPr>
                                <w:t>.</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774" y="5985"/>
                            <a:ext cx="682"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180" w:lineRule="exact"/>
                              </w:pPr>
                              <w:r>
                                <w:t>1</w:t>
                              </w:r>
                              <w:r>
                                <w:rPr>
                                  <w:lang w:val="uk-UA"/>
                                </w:rPr>
                                <w:t>2</w:t>
                              </w:r>
                              <w:r>
                                <w:t>0</w:t>
                              </w:r>
                            </w:p>
                          </w:txbxContent>
                        </wps:txbx>
                        <wps:bodyPr rot="0" vert="horz" wrap="square" lIns="91440" tIns="45720" rIns="91440" bIns="45720" anchor="t" anchorCtr="0" upright="1">
                          <a:noAutofit/>
                        </wps:bodyPr>
                      </wps:wsp>
                      <wps:wsp>
                        <wps:cNvPr id="13" name="Line 8"/>
                        <wps:cNvCnPr/>
                        <wps:spPr bwMode="auto">
                          <a:xfrm>
                            <a:off x="1456" y="8556"/>
                            <a:ext cx="579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 name="Line 9"/>
                        <wps:cNvCnPr/>
                        <wps:spPr bwMode="auto">
                          <a:xfrm>
                            <a:off x="1456" y="8128"/>
                            <a:ext cx="57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1456" y="7699"/>
                            <a:ext cx="57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wps:spPr bwMode="auto">
                          <a:xfrm>
                            <a:off x="1456" y="6843"/>
                            <a:ext cx="579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12"/>
                        <wps:cNvCnPr/>
                        <wps:spPr bwMode="auto">
                          <a:xfrm>
                            <a:off x="1456" y="6128"/>
                            <a:ext cx="579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13"/>
                        <wps:cNvCnPr/>
                        <wps:spPr bwMode="auto">
                          <a:xfrm>
                            <a:off x="2820" y="855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wps:spPr bwMode="auto">
                          <a:xfrm>
                            <a:off x="2650" y="855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wps:spPr bwMode="auto">
                          <a:xfrm>
                            <a:off x="2650" y="8556"/>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wps:spPr bwMode="auto">
                          <a:xfrm>
                            <a:off x="2991" y="8556"/>
                            <a:ext cx="0" cy="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wps:spPr bwMode="auto">
                          <a:xfrm>
                            <a:off x="4696" y="8556"/>
                            <a:ext cx="0" cy="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wps:spPr bwMode="auto">
                          <a:xfrm>
                            <a:off x="6231" y="8556"/>
                            <a:ext cx="0" cy="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wps:spPr bwMode="auto">
                          <a:xfrm>
                            <a:off x="1456" y="6128"/>
                            <a:ext cx="1535" cy="1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2991" y="6128"/>
                            <a:ext cx="0" cy="1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wps:spPr bwMode="auto">
                          <a:xfrm>
                            <a:off x="2991" y="6128"/>
                            <a:ext cx="1534" cy="1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wps:spPr bwMode="auto">
                          <a:xfrm>
                            <a:off x="4525" y="6128"/>
                            <a:ext cx="0" cy="1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wps:spPr bwMode="auto">
                          <a:xfrm>
                            <a:off x="4525" y="6128"/>
                            <a:ext cx="1535" cy="1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4"/>
                        <wps:cNvSpPr>
                          <a:spLocks noChangeArrowheads="1"/>
                        </wps:cNvSpPr>
                        <wps:spPr bwMode="auto">
                          <a:xfrm>
                            <a:off x="4525" y="8638"/>
                            <a:ext cx="512"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180" w:lineRule="exact"/>
                                <w:jc w:val="center"/>
                                <w:rPr>
                                  <w:sz w:val="22"/>
                                </w:rPr>
                              </w:pPr>
                              <w:r>
                                <w:rPr>
                                  <w:sz w:val="22"/>
                                </w:rPr>
                                <w:t>60</w:t>
                              </w:r>
                            </w:p>
                          </w:txbxContent>
                        </wps:txbx>
                        <wps:bodyPr rot="0" vert="horz" wrap="square" lIns="18000" tIns="45720" rIns="18000" bIns="45720" anchor="t" anchorCtr="0" upright="1">
                          <a:noAutofit/>
                        </wps:bodyPr>
                      </wps:wsp>
                      <wps:wsp>
                        <wps:cNvPr id="30" name="Rectangle 25"/>
                        <wps:cNvSpPr>
                          <a:spLocks noChangeArrowheads="1"/>
                        </wps:cNvSpPr>
                        <wps:spPr bwMode="auto">
                          <a:xfrm>
                            <a:off x="6002" y="8638"/>
                            <a:ext cx="511"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180" w:lineRule="exact"/>
                                <w:jc w:val="center"/>
                                <w:rPr>
                                  <w:sz w:val="22"/>
                                </w:rPr>
                              </w:pPr>
                              <w:r>
                                <w:rPr>
                                  <w:sz w:val="22"/>
                                </w:rPr>
                                <w:t>90</w:t>
                              </w:r>
                            </w:p>
                          </w:txbxContent>
                        </wps:txbx>
                        <wps:bodyPr rot="0" vert="horz" wrap="square" lIns="18000" tIns="45720" rIns="18000" bIns="45720" anchor="t" anchorCtr="0" upright="1">
                          <a:noAutofit/>
                        </wps:bodyPr>
                      </wps:wsp>
                      <wps:wsp>
                        <wps:cNvPr id="31" name="Line 26"/>
                        <wps:cNvCnPr/>
                        <wps:spPr bwMode="auto">
                          <a:xfrm>
                            <a:off x="1285" y="812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wps:spPr bwMode="auto">
                          <a:xfrm>
                            <a:off x="1285" y="6843"/>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8"/>
                        <wps:cNvCnPr/>
                        <wps:spPr bwMode="auto">
                          <a:xfrm>
                            <a:off x="1285" y="612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9"/>
                        <wps:cNvCnPr/>
                        <wps:spPr bwMode="auto">
                          <a:xfrm flipV="1">
                            <a:off x="1456" y="5274"/>
                            <a:ext cx="0" cy="328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 name="Rectangle 30"/>
                        <wps:cNvSpPr>
                          <a:spLocks noChangeArrowheads="1"/>
                        </wps:cNvSpPr>
                        <wps:spPr bwMode="auto">
                          <a:xfrm>
                            <a:off x="774" y="7985"/>
                            <a:ext cx="511"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180" w:lineRule="exact"/>
                                <w:jc w:val="center"/>
                              </w:pPr>
                              <w:r>
                                <w:t>20</w:t>
                              </w:r>
                            </w:p>
                          </w:txbxContent>
                        </wps:txbx>
                        <wps:bodyPr rot="0" vert="horz" wrap="square" lIns="18000" tIns="45720" rIns="18000" bIns="45720" anchor="t" anchorCtr="0" upright="1">
                          <a:noAutofit/>
                        </wps:bodyPr>
                      </wps:wsp>
                      <wps:wsp>
                        <wps:cNvPr id="36" name="Rectangle 31"/>
                        <wps:cNvSpPr>
                          <a:spLocks noChangeArrowheads="1"/>
                        </wps:cNvSpPr>
                        <wps:spPr bwMode="auto">
                          <a:xfrm>
                            <a:off x="774" y="6700"/>
                            <a:ext cx="511"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180" w:lineRule="exact"/>
                                <w:jc w:val="center"/>
                              </w:pPr>
                              <w:r>
                                <w:rPr>
                                  <w:lang w:val="uk-UA"/>
                                </w:rPr>
                                <w:t>8</w:t>
                              </w:r>
                              <w:r>
                                <w:t>0</w:t>
                              </w:r>
                            </w:p>
                          </w:txbxContent>
                        </wps:txbx>
                        <wps:bodyPr rot="0" vert="horz" wrap="square" lIns="18000" tIns="45720" rIns="18000" bIns="45720" anchor="t" anchorCtr="0" upright="1">
                          <a:noAutofit/>
                        </wps:bodyPr>
                      </wps:wsp>
                      <wps:wsp>
                        <wps:cNvPr id="37" name="Rectangle 32"/>
                        <wps:cNvSpPr>
                          <a:spLocks noChangeArrowheads="1"/>
                        </wps:cNvSpPr>
                        <wps:spPr bwMode="auto">
                          <a:xfrm>
                            <a:off x="2811" y="8638"/>
                            <a:ext cx="511"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180" w:lineRule="exact"/>
                                <w:jc w:val="center"/>
                                <w:rPr>
                                  <w:sz w:val="22"/>
                                </w:rPr>
                              </w:pPr>
                              <w:r>
                                <w:rPr>
                                  <w:sz w:val="22"/>
                                </w:rPr>
                                <w:t>30</w:t>
                              </w:r>
                            </w:p>
                          </w:txbxContent>
                        </wps:txbx>
                        <wps:bodyPr rot="0" vert="horz" wrap="square" lIns="18000" tIns="45720" rIns="18000" bIns="45720" anchor="t" anchorCtr="0" upright="1">
                          <a:noAutofit/>
                        </wps:bodyPr>
                      </wps:wsp>
                      <wps:wsp>
                        <wps:cNvPr id="38" name="Line 33"/>
                        <wps:cNvCnPr/>
                        <wps:spPr bwMode="auto">
                          <a:xfrm>
                            <a:off x="2647" y="6128"/>
                            <a:ext cx="0" cy="1571"/>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9" name="Line 34"/>
                        <wps:cNvCnPr/>
                        <wps:spPr bwMode="auto">
                          <a:xfrm>
                            <a:off x="4014" y="6802"/>
                            <a:ext cx="0" cy="856"/>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0" name="Line 35"/>
                        <wps:cNvCnPr/>
                        <wps:spPr bwMode="auto">
                          <a:xfrm>
                            <a:off x="2647" y="7699"/>
                            <a:ext cx="0" cy="429"/>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1" name="Line 36"/>
                        <wps:cNvCnPr/>
                        <wps:spPr bwMode="auto">
                          <a:xfrm>
                            <a:off x="2647" y="8128"/>
                            <a:ext cx="0" cy="428"/>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2" name="Rectangle 37"/>
                        <wps:cNvSpPr>
                          <a:spLocks noChangeArrowheads="1"/>
                        </wps:cNvSpPr>
                        <wps:spPr bwMode="auto">
                          <a:xfrm>
                            <a:off x="774" y="7557"/>
                            <a:ext cx="511"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180" w:lineRule="exact"/>
                                <w:jc w:val="center"/>
                              </w:pPr>
                              <w:r>
                                <w:rPr>
                                  <w:lang w:val="en-US"/>
                                </w:rPr>
                                <w:t>4</w:t>
                              </w:r>
                              <w:r>
                                <w:t>0</w:t>
                              </w:r>
                            </w:p>
                          </w:txbxContent>
                        </wps:txbx>
                        <wps:bodyPr rot="0" vert="horz" wrap="square" lIns="18000" tIns="45720" rIns="18000" bIns="45720" anchor="t" anchorCtr="0" upright="1">
                          <a:noAutofit/>
                        </wps:bodyPr>
                      </wps:wsp>
                      <wps:wsp>
                        <wps:cNvPr id="43" name="Line 38"/>
                        <wps:cNvCnPr/>
                        <wps:spPr bwMode="auto">
                          <a:xfrm>
                            <a:off x="1285" y="7699"/>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8C176" id="Группа 6" o:spid="_x0000_s1042" style="width:324pt;height:189pt;mso-position-horizontal-relative:char;mso-position-vertical-relative:line" coordorigin="774,5274" coordsize="64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">
                <v:rect id="Rectangle 3" o:spid="_x0000_s1043" style="position:absolute;left:1627;top:5985;width:102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rsidR="00E04D65" w:rsidRDefault="00E04D65" w:rsidP="00E04D65">
                        <w:pPr>
                          <w:jc w:val="center"/>
                          <w:rPr>
                            <w:sz w:val="16"/>
                            <w:szCs w:val="16"/>
                            <w:lang w:val="uk-UA"/>
                          </w:rPr>
                        </w:pPr>
                      </w:p>
                      <w:p w:rsidR="00E04D65" w:rsidRDefault="00E04D65" w:rsidP="00E04D65">
                        <w:pPr>
                          <w:jc w:val="center"/>
                          <w:rPr>
                            <w:sz w:val="16"/>
                            <w:szCs w:val="16"/>
                            <w:lang w:val="en-US"/>
                          </w:rPr>
                        </w:pPr>
                      </w:p>
                      <w:p w:rsidR="00E04D65" w:rsidRDefault="00E04D65" w:rsidP="00E04D65">
                        <w:pPr>
                          <w:jc w:val="center"/>
                          <w:rPr>
                            <w:i/>
                            <w:sz w:val="24"/>
                            <w:szCs w:val="24"/>
                            <w:vertAlign w:val="subscript"/>
                          </w:rPr>
                        </w:pPr>
                        <w:r>
                          <w:rPr>
                            <w:i/>
                          </w:rPr>
                          <w:t>З</w:t>
                        </w:r>
                        <w:r>
                          <w:rPr>
                            <w:i/>
                            <w:sz w:val="22"/>
                            <w:vertAlign w:val="subscript"/>
                            <w:lang w:val="uk-UA"/>
                          </w:rPr>
                          <w:t>пот</w:t>
                        </w:r>
                        <w:r>
                          <w:rPr>
                            <w:i/>
                            <w:sz w:val="22"/>
                            <w:vertAlign w:val="subscript"/>
                          </w:rPr>
                          <w:t>.</w:t>
                        </w:r>
                        <w:r>
                          <w:rPr>
                            <w:i/>
                            <w:sz w:val="22"/>
                            <w:vertAlign w:val="subscript"/>
                            <w:lang w:val="en-US"/>
                          </w:rPr>
                          <w:t>max</w:t>
                        </w:r>
                      </w:p>
                    </w:txbxContent>
                  </v:textbox>
                </v:rect>
                <v:rect id="Rectangle 4" o:spid="_x0000_s1044" style="position:absolute;left:2991;top:6843;width:1023;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E04D65" w:rsidRDefault="00E04D65" w:rsidP="00E04D65">
                        <w:pPr>
                          <w:rPr>
                            <w:lang w:val="uk-UA"/>
                          </w:rPr>
                        </w:pPr>
                      </w:p>
                      <w:p w:rsidR="00E04D65" w:rsidRDefault="00E04D65" w:rsidP="00E04D65">
                        <w:pPr>
                          <w:rPr>
                            <w:i/>
                            <w:vertAlign w:val="subscript"/>
                            <w:lang w:val="uk-UA"/>
                          </w:rPr>
                        </w:pPr>
                        <w:r>
                          <w:rPr>
                            <w:i/>
                          </w:rPr>
                          <w:t>З</w:t>
                        </w:r>
                        <w:r>
                          <w:rPr>
                            <w:i/>
                            <w:sz w:val="22"/>
                            <w:vertAlign w:val="subscript"/>
                            <w:lang w:val="uk-UA"/>
                          </w:rPr>
                          <w:t>пот</w:t>
                        </w:r>
                        <w:r>
                          <w:rPr>
                            <w:i/>
                            <w:vertAlign w:val="subscript"/>
                          </w:rPr>
                          <w:t xml:space="preserve">. </w:t>
                        </w:r>
                        <w:r>
                          <w:rPr>
                            <w:i/>
                            <w:vertAlign w:val="subscript"/>
                            <w:lang w:val="uk-UA"/>
                          </w:rPr>
                          <w:t>сер</w:t>
                        </w:r>
                      </w:p>
                    </w:txbxContent>
                  </v:textbox>
                </v:rect>
                <v:rect id="Rectangle 5" o:spid="_x0000_s1045" style="position:absolute;left:1968;top:7699;width:682;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textbox>
                    <w:txbxContent>
                      <w:p w:rsidR="00E04D65" w:rsidRDefault="00E04D65" w:rsidP="00E04D65">
                        <w:pPr>
                          <w:rPr>
                            <w:i/>
                            <w:vertAlign w:val="subscript"/>
                          </w:rPr>
                        </w:pPr>
                        <w:r>
                          <w:rPr>
                            <w:i/>
                          </w:rPr>
                          <w:t>З</w:t>
                        </w:r>
                        <w:r>
                          <w:rPr>
                            <w:i/>
                            <w:sz w:val="22"/>
                            <w:vertAlign w:val="subscript"/>
                          </w:rPr>
                          <w:t>п</w:t>
                        </w:r>
                        <w:r>
                          <w:rPr>
                            <w:i/>
                            <w:sz w:val="22"/>
                            <w:vertAlign w:val="subscript"/>
                            <w:lang w:val="uk-UA"/>
                          </w:rPr>
                          <w:t>і</w:t>
                        </w:r>
                        <w:r>
                          <w:rPr>
                            <w:i/>
                            <w:sz w:val="22"/>
                            <w:vertAlign w:val="subscript"/>
                          </w:rPr>
                          <w:t>д</w:t>
                        </w:r>
                        <w:r>
                          <w:rPr>
                            <w:i/>
                            <w:sz w:val="22"/>
                            <w:vertAlign w:val="subscript"/>
                            <w:lang w:val="uk-UA"/>
                          </w:rPr>
                          <w:t>г</w:t>
                        </w:r>
                        <w:r>
                          <w:rPr>
                            <w:i/>
                            <w:vertAlign w:val="subscript"/>
                          </w:rPr>
                          <w:t>.</w:t>
                        </w:r>
                      </w:p>
                    </w:txbxContent>
                  </v:textbox>
                </v:rect>
                <v:rect id="Rectangle 6" o:spid="_x0000_s1046" style="position:absolute;left:1968;top:8128;width:68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E04D65" w:rsidRDefault="00E04D65" w:rsidP="00E04D65">
                        <w:pPr>
                          <w:rPr>
                            <w:i/>
                            <w:vertAlign w:val="subscript"/>
                          </w:rPr>
                        </w:pPr>
                        <w:r>
                          <w:rPr>
                            <w:i/>
                          </w:rPr>
                          <w:t>З</w:t>
                        </w:r>
                        <w:r>
                          <w:rPr>
                            <w:i/>
                            <w:sz w:val="22"/>
                            <w:vertAlign w:val="subscript"/>
                          </w:rPr>
                          <w:t>стр</w:t>
                        </w:r>
                        <w:r>
                          <w:rPr>
                            <w:i/>
                            <w:vertAlign w:val="subscript"/>
                          </w:rPr>
                          <w:t>.</w:t>
                        </w:r>
                      </w:p>
                    </w:txbxContent>
                  </v:textbox>
                </v:rect>
                <v:rect id="Rectangle 7" o:spid="_x0000_s1047" style="position:absolute;left:774;top:5985;width:68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rsidR="00E04D65" w:rsidRDefault="00E04D65" w:rsidP="00E04D65">
                        <w:pPr>
                          <w:spacing w:line="180" w:lineRule="exact"/>
                        </w:pPr>
                        <w:r>
                          <w:t>1</w:t>
                        </w:r>
                        <w:r>
                          <w:rPr>
                            <w:lang w:val="uk-UA"/>
                          </w:rPr>
                          <w:t>2</w:t>
                        </w:r>
                        <w:r>
                          <w:t>0</w:t>
                        </w:r>
                      </w:p>
                    </w:txbxContent>
                  </v:textbox>
                </v:rect>
                <v:line id="Line 8" o:spid="_x0000_s1048" style="position:absolute;visibility:visible;mso-wrap-style:square" from="1456,8556" to="7254,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">
                  <v:stroke endarrow="block" endarrowwidth="narrow"/>
                </v:line>
                <v:line id="Line 9" o:spid="_x0000_s1049" style="position:absolute;visibility:visible;mso-wrap-style:square" from="1456,8128" to="7254,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 o:spid="_x0000_s1050" style="position:absolute;visibility:visible;mso-wrap-style:square" from="1456,7699" to="7254,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1" o:spid="_x0000_s1051" style="position:absolute;visibility:visible;mso-wrap-style:square" from="1456,6843" to="7254,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line id="Line 12" o:spid="_x0000_s1052" style="position:absolute;visibility:visible;mso-wrap-style:square" from="1456,6128" to="7254,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v:line>
                <v:line id="Line 13" o:spid="_x0000_s1053" style="position:absolute;visibility:visible;mso-wrap-style:square" from="2820,8556" to="2820,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4" o:spid="_x0000_s1054" style="position:absolute;visibility:visible;mso-wrap-style:square" from="2650,8556" to="2650,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5" o:spid="_x0000_s1055" style="position:absolute;visibility:visible;mso-wrap-style:square" from="2650,8556" to="2820,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6" o:spid="_x0000_s1056" style="position:absolute;visibility:visible;mso-wrap-style:square" from="2991,8556" to="2991,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7" o:spid="_x0000_s1057" style="position:absolute;visibility:visible;mso-wrap-style:square" from="4696,8556" to="4696,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8" o:spid="_x0000_s1058" style="position:absolute;visibility:visible;mso-wrap-style:square" from="6231,8556" to="6231,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9" o:spid="_x0000_s1059" style="position:absolute;visibility:visible;mso-wrap-style:square" from="1456,6128" to="2991,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0" o:spid="_x0000_s1060" style="position:absolute;visibility:visible;mso-wrap-style:square" from="2991,6128" to="2991,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1" o:spid="_x0000_s1061" style="position:absolute;visibility:visible;mso-wrap-style:square" from="2991,6128" to="4525,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2" o:spid="_x0000_s1062" style="position:absolute;visibility:visible;mso-wrap-style:square" from="4525,6128" to="4525,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3" o:spid="_x0000_s1063" style="position:absolute;visibility:visible;mso-wrap-style:square" from="4525,6128" to="6060,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rect id="Rectangle 24" o:spid="_x0000_s1064" style="position:absolute;left:4525;top:8638;width:51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" stroked="f">
                  <v:textbox inset=".5mm,,.5mm">
                    <w:txbxContent>
                      <w:p w:rsidR="00E04D65" w:rsidRDefault="00E04D65" w:rsidP="00E04D65">
                        <w:pPr>
                          <w:spacing w:line="180" w:lineRule="exact"/>
                          <w:jc w:val="center"/>
                          <w:rPr>
                            <w:sz w:val="22"/>
                          </w:rPr>
                        </w:pPr>
                        <w:r>
                          <w:rPr>
                            <w:sz w:val="22"/>
                          </w:rPr>
                          <w:t>60</w:t>
                        </w:r>
                      </w:p>
                    </w:txbxContent>
                  </v:textbox>
                </v:rect>
                <v:rect id="Rectangle 25" o:spid="_x0000_s1065" style="position:absolute;left:6002;top:8638;width:5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" stroked="f">
                  <v:textbox inset=".5mm,,.5mm">
                    <w:txbxContent>
                      <w:p w:rsidR="00E04D65" w:rsidRDefault="00E04D65" w:rsidP="00E04D65">
                        <w:pPr>
                          <w:spacing w:line="180" w:lineRule="exact"/>
                          <w:jc w:val="center"/>
                          <w:rPr>
                            <w:sz w:val="22"/>
                          </w:rPr>
                        </w:pPr>
                        <w:r>
                          <w:rPr>
                            <w:sz w:val="22"/>
                          </w:rPr>
                          <w:t>90</w:t>
                        </w:r>
                      </w:p>
                    </w:txbxContent>
                  </v:textbox>
                </v:rect>
                <v:line id="Line 26" o:spid="_x0000_s1066" style="position:absolute;visibility:visible;mso-wrap-style:square" from="1285,8128" to="1456,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7" o:spid="_x0000_s1067" style="position:absolute;visibility:visible;mso-wrap-style:square" from="1285,6843" to="1456,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8" o:spid="_x0000_s1068" style="position:absolute;visibility:visible;mso-wrap-style:square" from="1285,6128" to="1456,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9" o:spid="_x0000_s1069" style="position:absolute;flip:y;visibility:visible;mso-wrap-style:square" from="1456,5274" to="1456,8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">
                  <v:stroke endarrow="block" endarrowwidth="narrow"/>
                </v:line>
                <v:rect id="Rectangle 30" o:spid="_x0000_s1070" style="position:absolute;left:774;top:7985;width:511;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" stroked="f">
                  <v:textbox inset=".5mm,,.5mm">
                    <w:txbxContent>
                      <w:p w:rsidR="00E04D65" w:rsidRDefault="00E04D65" w:rsidP="00E04D65">
                        <w:pPr>
                          <w:spacing w:line="180" w:lineRule="exact"/>
                          <w:jc w:val="center"/>
                        </w:pPr>
                        <w:r>
                          <w:t>20</w:t>
                        </w:r>
                      </w:p>
                    </w:txbxContent>
                  </v:textbox>
                </v:rect>
                <v:rect id="Rectangle 31" o:spid="_x0000_s1071" style="position:absolute;left:774;top:6700;width:51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" stroked="f">
                  <v:textbox inset=".5mm,,.5mm">
                    <w:txbxContent>
                      <w:p w:rsidR="00E04D65" w:rsidRDefault="00E04D65" w:rsidP="00E04D65">
                        <w:pPr>
                          <w:spacing w:line="180" w:lineRule="exact"/>
                          <w:jc w:val="center"/>
                        </w:pPr>
                        <w:r>
                          <w:rPr>
                            <w:lang w:val="uk-UA"/>
                          </w:rPr>
                          <w:t>8</w:t>
                        </w:r>
                        <w:r>
                          <w:t>0</w:t>
                        </w:r>
                      </w:p>
                    </w:txbxContent>
                  </v:textbox>
                </v:rect>
                <v:rect id="Rectangle 32" o:spid="_x0000_s1072" style="position:absolute;left:2811;top:8638;width:5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" stroked="f">
                  <v:textbox inset=".5mm,,.5mm">
                    <w:txbxContent>
                      <w:p w:rsidR="00E04D65" w:rsidRDefault="00E04D65" w:rsidP="00E04D65">
                        <w:pPr>
                          <w:spacing w:line="180" w:lineRule="exact"/>
                          <w:jc w:val="center"/>
                          <w:rPr>
                            <w:sz w:val="22"/>
                          </w:rPr>
                        </w:pPr>
                        <w:r>
                          <w:rPr>
                            <w:sz w:val="22"/>
                          </w:rPr>
                          <w:t>30</w:t>
                        </w:r>
                      </w:p>
                    </w:txbxContent>
                  </v:textbox>
                </v:rect>
                <v:line id="Line 33" o:spid="_x0000_s1073" style="position:absolute;visibility:visible;mso-wrap-style:square" from="2647,6128" to="2647,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">
                  <v:stroke startarrow="block" startarrowwidth="narrow" endarrow="block" endarrowwidth="narrow"/>
                </v:line>
                <v:line id="Line 34" o:spid="_x0000_s1074" style="position:absolute;visibility:visible;mso-wrap-style:square" from="4014,6802" to="4014,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">
                  <v:stroke startarrow="block" startarrowwidth="narrow" endarrow="block" endarrowwidth="narrow"/>
                </v:line>
                <v:line id="Line 35" o:spid="_x0000_s1075" style="position:absolute;visibility:visible;mso-wrap-style:square" from="2647,7699" to="2647,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">
                  <v:stroke startarrow="block" startarrowwidth="narrow" endarrow="block" endarrowwidth="narrow"/>
                </v:line>
                <v:line id="Line 36" o:spid="_x0000_s1076" style="position:absolute;visibility:visible;mso-wrap-style:square" from="2647,8128" to="2647,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">
                  <v:stroke startarrow="block" startarrowwidth="narrow" endarrow="block" endarrowwidth="narrow"/>
                </v:line>
                <v:rect id="Rectangle 37" o:spid="_x0000_s1077" style="position:absolute;left:774;top:7557;width:51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" stroked="f">
                  <v:textbox inset=".5mm,,.5mm">
                    <w:txbxContent>
                      <w:p w:rsidR="00E04D65" w:rsidRDefault="00E04D65" w:rsidP="00E04D65">
                        <w:pPr>
                          <w:spacing w:line="180" w:lineRule="exact"/>
                          <w:jc w:val="center"/>
                        </w:pPr>
                        <w:r>
                          <w:rPr>
                            <w:lang w:val="en-US"/>
                          </w:rPr>
                          <w:t>4</w:t>
                        </w:r>
                        <w:r>
                          <w:t>0</w:t>
                        </w:r>
                      </w:p>
                    </w:txbxContent>
                  </v:textbox>
                </v:rect>
                <v:line id="Line 38" o:spid="_x0000_s1078" style="position:absolute;visibility:visible;mso-wrap-style:square" from="1285,7699" to="1456,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10:anchorlock/>
              </v:group>
            </w:pict>
          </mc:Fallback>
        </mc:AlternateContent>
      </w:r>
    </w:p>
    <w:p w:rsidR="00E04D65" w:rsidRDefault="00E04D65" w:rsidP="00E04D65">
      <w:pPr>
        <w:ind w:firstLine="567"/>
        <w:jc w:val="both"/>
        <w:rPr>
          <w:sz w:val="24"/>
          <w:szCs w:val="24"/>
          <w:lang w:val="uk-UA"/>
        </w:rPr>
      </w:pPr>
      <w:r>
        <w:rPr>
          <w:noProof/>
          <w:sz w:val="24"/>
          <w:szCs w:val="24"/>
        </w:rPr>
        <mc:AlternateContent>
          <mc:Choice Requires="wps">
            <w:drawing>
              <wp:anchor distT="0" distB="0" distL="114300" distR="114300" simplePos="0" relativeHeight="251658240" behindDoc="0" locked="0" layoutInCell="1" allowOverlap="1" wp14:anchorId="09703770" wp14:editId="310B71B2">
                <wp:simplePos x="0" y="0"/>
                <wp:positionH relativeFrom="column">
                  <wp:posOffset>1395730</wp:posOffset>
                </wp:positionH>
                <wp:positionV relativeFrom="paragraph">
                  <wp:posOffset>-5715</wp:posOffset>
                </wp:positionV>
                <wp:extent cx="1082675" cy="260985"/>
                <wp:effectExtent l="5080" t="3810" r="7620" b="19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60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jc w:val="center"/>
                              <w:rPr>
                                <w:sz w:val="22"/>
                                <w:lang w:val="uk-UA"/>
                              </w:rPr>
                            </w:pPr>
                            <w:r>
                              <w:rPr>
                                <w:sz w:val="22"/>
                              </w:rPr>
                              <w:t xml:space="preserve">Час, </w:t>
                            </w:r>
                            <w:r>
                              <w:rPr>
                                <w:sz w:val="22"/>
                              </w:rPr>
                              <w:t>дні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3770" id="Прямоугольник 5" o:spid="_x0000_s1079" style="position:absolute;left:0;text-align:left;margin-left:109.9pt;margin-top:-.45pt;width:85.2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" stroked="f">
                <v:fill opacity="0"/>
                <v:textbox>
                  <w:txbxContent>
                    <w:p w:rsidR="00E04D65" w:rsidRDefault="00E04D65" w:rsidP="00E04D65">
                      <w:pPr>
                        <w:jc w:val="center"/>
                        <w:rPr>
                          <w:sz w:val="22"/>
                          <w:lang w:val="uk-UA"/>
                        </w:rPr>
                      </w:pPr>
                      <w:r>
                        <w:rPr>
                          <w:sz w:val="22"/>
                        </w:rPr>
                        <w:t xml:space="preserve">Час, </w:t>
                      </w:r>
                      <w:r>
                        <w:rPr>
                          <w:sz w:val="22"/>
                        </w:rPr>
                        <w:t>дні</w:t>
                      </w:r>
                    </w:p>
                  </w:txbxContent>
                </v:textbox>
              </v:rect>
            </w:pict>
          </mc:Fallback>
        </mc:AlternateContent>
      </w:r>
    </w:p>
    <w:p w:rsidR="00E04D65" w:rsidRDefault="00E04D65" w:rsidP="00E04D65">
      <w:pPr>
        <w:ind w:firstLine="567"/>
        <w:jc w:val="both"/>
        <w:rPr>
          <w:lang w:val="uk-UA"/>
        </w:rPr>
      </w:pPr>
    </w:p>
    <w:p w:rsidR="00E04D65" w:rsidRDefault="00E04D65" w:rsidP="00E04D65">
      <w:pPr>
        <w:ind w:firstLine="567"/>
        <w:jc w:val="both"/>
        <w:rPr>
          <w:lang w:val="uk-UA"/>
        </w:rPr>
      </w:pPr>
      <w:r>
        <w:rPr>
          <w:lang w:val="uk-UA"/>
        </w:rPr>
        <w:t>Рисунок 1 - Графік зміни виробничих запасів при рівномірному інтервалі поставки, рівних обсягах поставок та рівномірному середньодобовому споживанні</w:t>
      </w:r>
    </w:p>
    <w:p w:rsidR="00E04D65" w:rsidRDefault="00E04D65" w:rsidP="00E04D65">
      <w:pPr>
        <w:tabs>
          <w:tab w:val="num" w:pos="720"/>
        </w:tabs>
        <w:ind w:firstLine="709"/>
        <w:jc w:val="both"/>
        <w:rPr>
          <w:b/>
          <w:i/>
          <w:sz w:val="28"/>
          <w:lang w:val="uk-UA"/>
        </w:rPr>
      </w:pPr>
    </w:p>
    <w:p w:rsidR="00E04D65" w:rsidRDefault="00E04D65" w:rsidP="00E04D65">
      <w:pPr>
        <w:tabs>
          <w:tab w:val="num" w:pos="720"/>
        </w:tabs>
        <w:ind w:firstLine="709"/>
        <w:jc w:val="both"/>
        <w:rPr>
          <w:sz w:val="28"/>
          <w:lang w:val="uk-UA"/>
        </w:rPr>
      </w:pPr>
      <w:r>
        <w:rPr>
          <w:b/>
          <w:i/>
          <w:sz w:val="28"/>
          <w:lang w:val="uk-UA"/>
        </w:rPr>
        <w:t>Норма середнього поточного виробничого запасу</w:t>
      </w:r>
      <w:r>
        <w:rPr>
          <w:sz w:val="28"/>
          <w:lang w:val="uk-UA"/>
        </w:rPr>
        <w:t xml:space="preserve"> (рис. 1) розраховується за формулою:</w:t>
      </w:r>
    </w:p>
    <w:p w:rsidR="00E04D65" w:rsidRDefault="00E04D65" w:rsidP="00E04D65">
      <w:pPr>
        <w:tabs>
          <w:tab w:val="num" w:pos="720"/>
        </w:tabs>
        <w:ind w:firstLine="709"/>
        <w:jc w:val="right"/>
        <w:rPr>
          <w:sz w:val="28"/>
          <w:lang w:val="uk-UA"/>
        </w:rPr>
      </w:pPr>
      <w:r>
        <w:rPr>
          <w:rFonts w:eastAsia="SimSun"/>
          <w:position w:val="-24"/>
          <w:sz w:val="28"/>
          <w:szCs w:val="24"/>
          <w:lang w:val="uk-UA" w:eastAsia="zh-CN"/>
        </w:rPr>
        <w:object w:dxaOrig="1680" w:dyaOrig="624">
          <v:shape id="_x0000_i1035" type="#_x0000_t75" style="width:84pt;height:31.5pt" o:ole="" fillcolor="window">
            <v:imagedata r:id="rId32" o:title=""/>
          </v:shape>
          <o:OLEObject Type="Embed" ProgID="Equation.3" ShapeID="_x0000_i1035" DrawAspect="Content" ObjectID="_1756018727" r:id="rId33"/>
        </w:object>
      </w:r>
      <w:r>
        <w:rPr>
          <w:sz w:val="28"/>
          <w:lang w:val="uk-UA"/>
        </w:rPr>
        <w:t>,</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(4)</w:t>
      </w:r>
    </w:p>
    <w:p w:rsidR="00E04D65" w:rsidRDefault="00E04D65" w:rsidP="00E04D65">
      <w:pPr>
        <w:tabs>
          <w:tab w:val="num" w:pos="720"/>
        </w:tabs>
        <w:ind w:firstLine="709"/>
        <w:jc w:val="both"/>
        <w:rPr>
          <w:sz w:val="28"/>
          <w:lang w:val="uk-UA"/>
        </w:rPr>
      </w:pPr>
      <w:r>
        <w:rPr>
          <w:sz w:val="28"/>
          <w:lang w:val="uk-UA"/>
        </w:rPr>
        <w:t xml:space="preserve">де </w:t>
      </w:r>
      <w:r>
        <w:rPr>
          <w:rFonts w:eastAsia="SimSun"/>
          <w:position w:val="-14"/>
          <w:sz w:val="28"/>
          <w:szCs w:val="24"/>
          <w:lang w:val="uk-UA" w:eastAsia="zh-CN"/>
        </w:rPr>
        <w:object w:dxaOrig="696" w:dyaOrig="384">
          <v:shape id="_x0000_i1036" type="#_x0000_t75" style="width:34.5pt;height:19.5pt" o:ole="" fillcolor="window">
            <v:imagedata r:id="rId34" o:title=""/>
          </v:shape>
          <o:OLEObject Type="Embed" ProgID="Equation.3" ShapeID="_x0000_i1036" DrawAspect="Content" ObjectID="_1756018728" r:id="rId35"/>
        </w:object>
      </w:r>
      <w:r>
        <w:rPr>
          <w:sz w:val="28"/>
          <w:lang w:val="uk-UA"/>
        </w:rPr>
        <w:t xml:space="preserve"> - норма поточного виробничого запасу в натуральному вимірі.</w:t>
      </w:r>
    </w:p>
    <w:p w:rsidR="00E04D65" w:rsidRDefault="00E04D65" w:rsidP="00E04D65">
      <w:pPr>
        <w:tabs>
          <w:tab w:val="num" w:pos="720"/>
        </w:tabs>
        <w:ind w:firstLine="709"/>
        <w:jc w:val="both"/>
        <w:rPr>
          <w:sz w:val="28"/>
          <w:lang w:val="uk-UA"/>
        </w:rPr>
      </w:pPr>
      <w:r>
        <w:rPr>
          <w:sz w:val="28"/>
          <w:lang w:val="uk-UA"/>
        </w:rPr>
        <w:t>Розповсюдженою є типова методика нормування виробничих запасів. Ця методика дозволяє враховувати вплив на норму запасу не тільки інтервалів поставок але й нерівномірності споживання матеріалів. Це досягається завдяки тому, що розрахунки ведуться на основі різного обліку руху матеріальних ресурсів. При відносно рівномірному споживанні ресурсів - облік проводиться за місяцями, при нерівномірному споживанні облік проводиться за конкретними датами.</w:t>
      </w:r>
    </w:p>
    <w:p w:rsidR="00E04D65" w:rsidRDefault="00E04D65" w:rsidP="00E04D65">
      <w:pPr>
        <w:tabs>
          <w:tab w:val="num" w:pos="720"/>
        </w:tabs>
        <w:ind w:firstLine="709"/>
        <w:jc w:val="both"/>
        <w:rPr>
          <w:b/>
          <w:i/>
          <w:sz w:val="28"/>
          <w:lang w:val="uk-UA"/>
        </w:rPr>
      </w:pPr>
    </w:p>
    <w:p w:rsidR="00E04D65" w:rsidRDefault="00E04D65" w:rsidP="00E04D65">
      <w:pPr>
        <w:tabs>
          <w:tab w:val="num" w:pos="720"/>
        </w:tabs>
        <w:ind w:firstLine="709"/>
        <w:jc w:val="both"/>
        <w:rPr>
          <w:sz w:val="28"/>
          <w:lang w:val="uk-UA"/>
        </w:rPr>
      </w:pPr>
      <w:r>
        <w:rPr>
          <w:b/>
          <w:i/>
          <w:sz w:val="28"/>
          <w:lang w:val="uk-UA"/>
        </w:rPr>
        <w:t>Норму підготовчого виробничого запасу</w:t>
      </w:r>
      <w:r>
        <w:rPr>
          <w:sz w:val="28"/>
          <w:lang w:val="uk-UA"/>
        </w:rPr>
        <w:t xml:space="preserve"> визначають за формулою:</w:t>
      </w:r>
    </w:p>
    <w:p w:rsidR="00E04D65" w:rsidRDefault="00E04D65" w:rsidP="00E04D65">
      <w:pPr>
        <w:tabs>
          <w:tab w:val="num" w:pos="720"/>
        </w:tabs>
        <w:ind w:firstLine="709"/>
        <w:jc w:val="right"/>
        <w:rPr>
          <w:sz w:val="28"/>
          <w:szCs w:val="28"/>
          <w:lang w:val="uk-UA"/>
        </w:rPr>
      </w:pPr>
    </w:p>
    <w:p w:rsidR="00E04D65" w:rsidRDefault="00E04D65" w:rsidP="00E04D65">
      <w:pPr>
        <w:tabs>
          <w:tab w:val="num" w:pos="720"/>
        </w:tabs>
        <w:ind w:firstLine="709"/>
        <w:jc w:val="right"/>
        <w:rPr>
          <w:sz w:val="28"/>
          <w:szCs w:val="24"/>
          <w:lang w:val="uk-UA"/>
        </w:rPr>
      </w:pPr>
      <w:r>
        <w:rPr>
          <w:rFonts w:eastAsia="SimSun"/>
          <w:position w:val="-12"/>
          <w:sz w:val="28"/>
          <w:szCs w:val="28"/>
          <w:lang w:val="uk-UA" w:eastAsia="zh-CN"/>
        </w:rPr>
        <w:object w:dxaOrig="1896" w:dyaOrig="360">
          <v:shape id="_x0000_i1037" type="#_x0000_t75" style="width:94.5pt;height:18pt" o:ole="" fillcolor="window">
            <v:imagedata r:id="rId36" o:title=""/>
          </v:shape>
          <o:OLEObject Type="Embed" ProgID="Equation.3" ShapeID="_x0000_i1037" DrawAspect="Content" ObjectID="_1756018729" r:id="rId37"/>
        </w:object>
      </w:r>
      <w:r>
        <w:rPr>
          <w:sz w:val="28"/>
          <w:szCs w:val="28"/>
          <w:lang w:val="uk-UA"/>
        </w:rPr>
        <w:t>,</w:t>
      </w:r>
      <w:r>
        <w:rPr>
          <w:sz w:val="28"/>
          <w:szCs w:val="28"/>
          <w:lang w:val="uk-UA"/>
        </w:rPr>
        <w:tab/>
      </w:r>
      <w:r>
        <w:rPr>
          <w:sz w:val="28"/>
          <w:lang w:val="uk-UA"/>
        </w:rPr>
        <w:tab/>
      </w:r>
      <w:r>
        <w:rPr>
          <w:sz w:val="28"/>
          <w:lang w:val="uk-UA"/>
        </w:rPr>
        <w:tab/>
      </w:r>
      <w:r>
        <w:rPr>
          <w:sz w:val="28"/>
          <w:lang w:val="uk-UA"/>
        </w:rPr>
        <w:tab/>
      </w:r>
      <w:r>
        <w:rPr>
          <w:sz w:val="28"/>
          <w:lang w:val="uk-UA"/>
        </w:rPr>
        <w:tab/>
      </w:r>
      <w:r>
        <w:rPr>
          <w:sz w:val="28"/>
          <w:lang w:val="uk-UA"/>
        </w:rPr>
        <w:tab/>
        <w:t>(5)</w:t>
      </w:r>
    </w:p>
    <w:p w:rsidR="00E04D65" w:rsidRDefault="00E04D65" w:rsidP="00E04D65">
      <w:pPr>
        <w:tabs>
          <w:tab w:val="num" w:pos="720"/>
        </w:tabs>
        <w:ind w:firstLine="709"/>
        <w:jc w:val="both"/>
        <w:rPr>
          <w:sz w:val="28"/>
          <w:lang w:val="uk-UA"/>
        </w:rPr>
      </w:pPr>
    </w:p>
    <w:p w:rsidR="00E04D65" w:rsidRDefault="00E04D65" w:rsidP="00E04D65">
      <w:pPr>
        <w:tabs>
          <w:tab w:val="num" w:pos="720"/>
        </w:tabs>
        <w:ind w:firstLine="709"/>
        <w:jc w:val="both"/>
        <w:rPr>
          <w:sz w:val="28"/>
          <w:lang w:val="uk-UA"/>
        </w:rPr>
      </w:pPr>
      <w:r>
        <w:rPr>
          <w:sz w:val="28"/>
          <w:lang w:val="uk-UA"/>
        </w:rPr>
        <w:t xml:space="preserve">де </w:t>
      </w:r>
      <w:r>
        <w:rPr>
          <w:rFonts w:eastAsia="SimSun"/>
          <w:position w:val="-12"/>
          <w:sz w:val="28"/>
          <w:szCs w:val="24"/>
          <w:lang w:val="uk-UA" w:eastAsia="zh-CN"/>
        </w:rPr>
        <w:object w:dxaOrig="324" w:dyaOrig="360">
          <v:shape id="_x0000_i1038" type="#_x0000_t75" style="width:16.5pt;height:18pt" o:ole="" fillcolor="window">
            <v:imagedata r:id="rId38" o:title=""/>
          </v:shape>
          <o:OLEObject Type="Embed" ProgID="Equation.3" ShapeID="_x0000_i1038" DrawAspect="Content" ObjectID="_1756018730" r:id="rId39"/>
        </w:object>
      </w:r>
      <w:r>
        <w:rPr>
          <w:sz w:val="28"/>
          <w:lang w:val="uk-UA"/>
        </w:rPr>
        <w:t xml:space="preserve"> - час для звичайних операцій (вивантаження матеріалів, їх приймання, оформлення документів і т. ін. - за рекомендацією типової методики цей час дорівнює одному дню); </w:t>
      </w:r>
      <w:r>
        <w:rPr>
          <w:rFonts w:eastAsia="SimSun"/>
          <w:position w:val="-12"/>
          <w:sz w:val="28"/>
          <w:szCs w:val="24"/>
          <w:lang w:val="uk-UA" w:eastAsia="zh-CN"/>
        </w:rPr>
        <w:object w:dxaOrig="336" w:dyaOrig="360">
          <v:shape id="_x0000_i1039" type="#_x0000_t75" style="width:16.5pt;height:18pt" o:ole="" fillcolor="window">
            <v:imagedata r:id="rId40" o:title=""/>
          </v:shape>
          <o:OLEObject Type="Embed" ProgID="Equation.3" ShapeID="_x0000_i1039" DrawAspect="Content" ObjectID="_1756018731" r:id="rId41"/>
        </w:object>
      </w:r>
      <w:r>
        <w:rPr>
          <w:sz w:val="28"/>
          <w:lang w:val="uk-UA"/>
        </w:rPr>
        <w:t xml:space="preserve"> - час на спеціальні підготовчі операції (сушіння, розморожування, хімічне очищення, сортування і т. ін.).</w:t>
      </w:r>
    </w:p>
    <w:p w:rsidR="00E04D65" w:rsidRDefault="00E04D65" w:rsidP="00E04D65">
      <w:pPr>
        <w:tabs>
          <w:tab w:val="num" w:pos="540"/>
        </w:tabs>
        <w:ind w:firstLine="709"/>
        <w:jc w:val="both"/>
        <w:rPr>
          <w:b/>
          <w:i/>
          <w:sz w:val="28"/>
          <w:lang w:val="uk-UA"/>
        </w:rPr>
      </w:pPr>
    </w:p>
    <w:p w:rsidR="00E04D65" w:rsidRDefault="00E04D65" w:rsidP="00E04D65">
      <w:pPr>
        <w:tabs>
          <w:tab w:val="num" w:pos="540"/>
        </w:tabs>
        <w:ind w:firstLine="709"/>
        <w:jc w:val="both"/>
        <w:rPr>
          <w:sz w:val="28"/>
          <w:lang w:val="uk-UA"/>
        </w:rPr>
      </w:pPr>
      <w:r>
        <w:rPr>
          <w:b/>
          <w:i/>
          <w:sz w:val="28"/>
          <w:lang w:val="uk-UA"/>
        </w:rPr>
        <w:t>Норму страхового виробничого запасу</w:t>
      </w:r>
      <w:r>
        <w:rPr>
          <w:sz w:val="28"/>
          <w:lang w:val="uk-UA"/>
        </w:rPr>
        <w:t xml:space="preserve"> визначають різними методами.</w:t>
      </w:r>
    </w:p>
    <w:p w:rsidR="00E04D65" w:rsidRDefault="00E04D65" w:rsidP="00E04D65">
      <w:pPr>
        <w:tabs>
          <w:tab w:val="num" w:pos="540"/>
        </w:tabs>
        <w:ind w:firstLine="709"/>
        <w:jc w:val="both"/>
        <w:rPr>
          <w:sz w:val="28"/>
          <w:lang w:val="uk-UA"/>
        </w:rPr>
      </w:pPr>
      <w:r>
        <w:rPr>
          <w:sz w:val="28"/>
          <w:lang w:val="uk-UA"/>
        </w:rPr>
        <w:t>Найбільш поширеним є метод, в основу якого покладений розрахунок середньозваженого середньоквадратичного відхилення фактичних інтервалів поставок від середньої запланованої величини:</w:t>
      </w:r>
    </w:p>
    <w:p w:rsidR="00E04D65" w:rsidRDefault="00E04D65" w:rsidP="00E04D65">
      <w:pPr>
        <w:tabs>
          <w:tab w:val="num" w:pos="540"/>
        </w:tabs>
        <w:ind w:firstLine="709"/>
        <w:jc w:val="right"/>
        <w:rPr>
          <w:sz w:val="28"/>
          <w:lang w:val="uk-UA"/>
        </w:rPr>
      </w:pPr>
      <w:r>
        <w:rPr>
          <w:rFonts w:eastAsia="SimSun"/>
          <w:position w:val="-62"/>
          <w:sz w:val="28"/>
          <w:szCs w:val="24"/>
          <w:lang w:val="uk-UA" w:eastAsia="zh-CN"/>
        </w:rPr>
        <w:object w:dxaOrig="2436" w:dyaOrig="1380">
          <v:shape id="_x0000_i1040" type="#_x0000_t75" style="width:121.5pt;height:69pt" o:ole="" fillcolor="window">
            <v:imagedata r:id="rId42" o:title=""/>
          </v:shape>
          <o:OLEObject Type="Embed" ProgID="Equation.3" ShapeID="_x0000_i1040" DrawAspect="Content" ObjectID="_1756018732" r:id="rId43"/>
        </w:object>
      </w:r>
      <w:r>
        <w:rPr>
          <w:sz w:val="28"/>
          <w:lang w:val="uk-UA"/>
        </w:rPr>
        <w:t>,</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(6)</w:t>
      </w:r>
    </w:p>
    <w:p w:rsidR="00E04D65" w:rsidRDefault="00E04D65" w:rsidP="00E04D65">
      <w:pPr>
        <w:tabs>
          <w:tab w:val="num" w:pos="540"/>
        </w:tabs>
        <w:ind w:firstLine="709"/>
        <w:jc w:val="both"/>
        <w:rPr>
          <w:sz w:val="28"/>
          <w:lang w:val="uk-UA"/>
        </w:rPr>
      </w:pPr>
      <w:r>
        <w:rPr>
          <w:sz w:val="28"/>
          <w:lang w:val="uk-UA"/>
        </w:rPr>
        <w:t xml:space="preserve">де </w:t>
      </w:r>
      <w:r>
        <w:rPr>
          <w:rFonts w:eastAsia="SimSun"/>
          <w:position w:val="-10"/>
          <w:sz w:val="28"/>
          <w:szCs w:val="24"/>
          <w:lang w:val="uk-UA" w:eastAsia="zh-CN"/>
        </w:rPr>
        <w:object w:dxaOrig="216" w:dyaOrig="336">
          <v:shape id="_x0000_i1041" type="#_x0000_t75" style="width:10.5pt;height:16.5pt" o:ole="" fillcolor="window">
            <v:imagedata r:id="rId26" o:title=""/>
          </v:shape>
          <o:OLEObject Type="Embed" ProgID="Equation.3" ShapeID="_x0000_i1041" DrawAspect="Content" ObjectID="_1756018733" r:id="rId44"/>
        </w:object>
      </w:r>
      <w:r>
        <w:rPr>
          <w:sz w:val="28"/>
          <w:lang w:val="uk-UA"/>
        </w:rPr>
        <w:tab/>
        <w:t xml:space="preserve">- фактичний інтервал поставки; </w:t>
      </w:r>
      <w:r>
        <w:rPr>
          <w:rFonts w:eastAsia="SimSun"/>
          <w:position w:val="-10"/>
          <w:sz w:val="28"/>
          <w:szCs w:val="24"/>
          <w:lang w:val="uk-UA" w:eastAsia="zh-CN"/>
        </w:rPr>
        <w:object w:dxaOrig="204" w:dyaOrig="336">
          <v:shape id="_x0000_i1042" type="#_x0000_t75" style="width:10.5pt;height:16.5pt" o:ole="" fillcolor="window">
            <v:imagedata r:id="rId45" o:title=""/>
          </v:shape>
          <o:OLEObject Type="Embed" ProgID="Equation.3" ShapeID="_x0000_i1042" DrawAspect="Content" ObjectID="_1756018734" r:id="rId46"/>
        </w:object>
      </w:r>
      <w:r>
        <w:rPr>
          <w:sz w:val="28"/>
          <w:lang w:val="uk-UA"/>
        </w:rPr>
        <w:tab/>
        <w:t xml:space="preserve">- середній інтервал поставки; </w:t>
      </w:r>
      <w:r>
        <w:rPr>
          <w:rFonts w:eastAsia="SimSun"/>
          <w:position w:val="-12"/>
          <w:sz w:val="28"/>
          <w:szCs w:val="24"/>
          <w:lang w:val="uk-UA" w:eastAsia="zh-CN"/>
        </w:rPr>
        <w:object w:dxaOrig="240" w:dyaOrig="360">
          <v:shape id="_x0000_i1043" type="#_x0000_t75" style="width:12pt;height:18pt" o:ole="" fillcolor="window">
            <v:imagedata r:id="rId28" o:title=""/>
          </v:shape>
          <o:OLEObject Type="Embed" ProgID="Equation.3" ShapeID="_x0000_i1043" DrawAspect="Content" ObjectID="_1756018735" r:id="rId47"/>
        </w:object>
      </w:r>
      <w:r>
        <w:rPr>
          <w:sz w:val="28"/>
          <w:lang w:val="uk-UA"/>
        </w:rPr>
        <w:t xml:space="preserve"> - розміри партії надходження за минулий період; </w:t>
      </w:r>
      <w:r>
        <w:rPr>
          <w:rFonts w:eastAsia="SimSun"/>
          <w:position w:val="-4"/>
          <w:sz w:val="28"/>
          <w:szCs w:val="24"/>
          <w:lang w:val="uk-UA" w:eastAsia="zh-CN"/>
        </w:rPr>
        <w:object w:dxaOrig="240" w:dyaOrig="264">
          <v:shape id="_x0000_i1044" type="#_x0000_t75" style="width:12pt;height:13.5pt" o:ole="" fillcolor="window">
            <v:imagedata r:id="rId20" o:title=""/>
          </v:shape>
          <o:OLEObject Type="Embed" ProgID="Equation.3" ShapeID="_x0000_i1044" DrawAspect="Content" ObjectID="_1756018736" r:id="rId48"/>
        </w:object>
      </w:r>
      <w:r>
        <w:rPr>
          <w:sz w:val="28"/>
          <w:lang w:val="uk-UA"/>
        </w:rPr>
        <w:t xml:space="preserve"> - планове середньодобове споживання продукції в натуральному вимірі; </w:t>
      </w:r>
      <w:r>
        <w:rPr>
          <w:rFonts w:eastAsia="SimSun"/>
          <w:position w:val="-6"/>
          <w:sz w:val="28"/>
          <w:szCs w:val="24"/>
          <w:lang w:val="uk-UA" w:eastAsia="zh-CN"/>
        </w:rPr>
        <w:object w:dxaOrig="336" w:dyaOrig="264">
          <v:shape id="_x0000_i1045" type="#_x0000_t75" style="width:16.5pt;height:13.5pt" o:ole="" fillcolor="window">
            <v:imagedata r:id="rId30" o:title=""/>
          </v:shape>
          <o:OLEObject Type="Embed" ProgID="Equation.3" ShapeID="_x0000_i1045" DrawAspect="Content" ObjectID="_1756018737" r:id="rId49"/>
        </w:object>
      </w:r>
      <w:r>
        <w:rPr>
          <w:i/>
          <w:sz w:val="28"/>
          <w:lang w:val="uk-UA"/>
        </w:rPr>
        <w:t>1,2,...,n</w:t>
      </w:r>
      <w:r>
        <w:rPr>
          <w:sz w:val="28"/>
          <w:lang w:val="uk-UA"/>
        </w:rPr>
        <w:t xml:space="preserve"> - кількість фактичних надходжень поставок за минулий період.</w:t>
      </w:r>
    </w:p>
    <w:p w:rsidR="00E04D65" w:rsidRDefault="00E04D65" w:rsidP="00E04D65">
      <w:pPr>
        <w:tabs>
          <w:tab w:val="num" w:pos="540"/>
        </w:tabs>
        <w:ind w:firstLine="709"/>
        <w:jc w:val="both"/>
        <w:rPr>
          <w:sz w:val="28"/>
          <w:lang w:val="uk-UA"/>
        </w:rPr>
      </w:pPr>
      <w:r w:rsidRPr="00E04D65">
        <w:rPr>
          <w:sz w:val="28"/>
          <w:lang w:val="uk-UA"/>
        </w:rPr>
        <w:t>Відповідно до теорії математичної статистики норма страхового запасу обчислена за цією формулою гарантує безперебійність постачання виробництва на 68,3%.</w:t>
      </w:r>
    </w:p>
    <w:p w:rsidR="00E04D65" w:rsidRDefault="00E04D65" w:rsidP="00E04D65">
      <w:pPr>
        <w:tabs>
          <w:tab w:val="num" w:pos="540"/>
        </w:tabs>
        <w:ind w:firstLine="709"/>
        <w:jc w:val="both"/>
        <w:rPr>
          <w:sz w:val="28"/>
          <w:lang w:val="uk-UA"/>
        </w:rPr>
      </w:pPr>
      <w:r>
        <w:rPr>
          <w:sz w:val="28"/>
          <w:lang w:val="uk-UA"/>
        </w:rPr>
        <w:t>За типовою методикою страховий запас встановлюється в розмірі 25% від максимального відхилення рівня поточного запасу перед поставками від його середньої величини.</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jc w:val="center"/>
        <w:rPr>
          <w:sz w:val="28"/>
          <w:lang w:val="uk-UA"/>
        </w:rPr>
      </w:pPr>
      <w:r>
        <w:rPr>
          <w:sz w:val="28"/>
          <w:lang w:val="uk-UA"/>
        </w:rPr>
        <w:t>5 ОПТИМІЗАЦІЯ ЗАПАСІВ</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ind w:firstLine="709"/>
        <w:jc w:val="both"/>
        <w:rPr>
          <w:sz w:val="28"/>
          <w:lang w:val="uk-UA"/>
        </w:rPr>
      </w:pPr>
      <w:r>
        <w:rPr>
          <w:b/>
          <w:sz w:val="28"/>
          <w:lang w:val="uk-UA"/>
        </w:rPr>
        <w:t>Дуже важливим елементом формування раціональної системи управління запасами є вирішення проблеми визначення оптимальної величини запасів</w:t>
      </w:r>
      <w:r>
        <w:rPr>
          <w:sz w:val="28"/>
          <w:lang w:val="uk-UA"/>
        </w:rPr>
        <w:t xml:space="preserve">. Разом з цим задача оптимізації величини запасів зводиться не стільки до "підгонки" запасів до умов, що склалися, а до активної зміни умов з метою максимально можливого скорочення запасів з урахуванням мінімізації витрат. Таким чином, </w:t>
      </w:r>
      <w:r>
        <w:rPr>
          <w:b/>
          <w:sz w:val="28"/>
          <w:lang w:val="uk-UA"/>
        </w:rPr>
        <w:t>критерієм оптимізації величини запасів повинен бути мінімум сукупних витрат на збереження запасів і повторення замовлення</w:t>
      </w:r>
      <w:r>
        <w:rPr>
          <w:sz w:val="28"/>
          <w:lang w:val="uk-UA"/>
        </w:rPr>
        <w:t xml:space="preserve">. </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jc w:val="both"/>
        <w:rPr>
          <w:sz w:val="28"/>
          <w:lang w:val="uk-UA"/>
        </w:rPr>
      </w:pPr>
      <w:r>
        <w:rPr>
          <w:sz w:val="28"/>
          <w:lang w:val="uk-UA"/>
        </w:rPr>
        <w:t>Основними є такі види витрат:</w:t>
      </w:r>
    </w:p>
    <w:p w:rsidR="00E04D65" w:rsidRDefault="00E04D65" w:rsidP="00E04D65">
      <w:pPr>
        <w:widowControl w:val="0"/>
        <w:autoSpaceDE w:val="0"/>
        <w:autoSpaceDN w:val="0"/>
        <w:adjustRightInd w:val="0"/>
        <w:ind w:firstLine="709"/>
        <w:jc w:val="both"/>
        <w:rPr>
          <w:sz w:val="28"/>
          <w:lang w:val="uk-UA"/>
        </w:rPr>
      </w:pPr>
      <w:r>
        <w:rPr>
          <w:sz w:val="28"/>
          <w:lang w:val="uk-UA"/>
        </w:rPr>
        <w:t>• капітальні;</w:t>
      </w:r>
    </w:p>
    <w:p w:rsidR="00E04D65" w:rsidRDefault="00E04D65" w:rsidP="00E04D65">
      <w:pPr>
        <w:widowControl w:val="0"/>
        <w:autoSpaceDE w:val="0"/>
        <w:autoSpaceDN w:val="0"/>
        <w:adjustRightInd w:val="0"/>
        <w:ind w:firstLine="709"/>
        <w:jc w:val="both"/>
        <w:rPr>
          <w:sz w:val="28"/>
          <w:lang w:val="uk-UA"/>
        </w:rPr>
      </w:pPr>
      <w:r>
        <w:rPr>
          <w:sz w:val="28"/>
          <w:lang w:val="uk-UA"/>
        </w:rPr>
        <w:t>• складські;</w:t>
      </w:r>
    </w:p>
    <w:p w:rsidR="00E04D65" w:rsidRDefault="00E04D65" w:rsidP="00E04D65">
      <w:pPr>
        <w:widowControl w:val="0"/>
        <w:autoSpaceDE w:val="0"/>
        <w:autoSpaceDN w:val="0"/>
        <w:adjustRightInd w:val="0"/>
        <w:ind w:firstLine="709"/>
        <w:jc w:val="both"/>
        <w:rPr>
          <w:sz w:val="28"/>
          <w:lang w:val="uk-UA"/>
        </w:rPr>
      </w:pPr>
      <w:r>
        <w:rPr>
          <w:sz w:val="28"/>
          <w:lang w:val="uk-UA"/>
        </w:rPr>
        <w:t>• ризику;</w:t>
      </w:r>
    </w:p>
    <w:p w:rsidR="00E04D65" w:rsidRDefault="00E04D65" w:rsidP="00E04D65">
      <w:pPr>
        <w:widowControl w:val="0"/>
        <w:autoSpaceDE w:val="0"/>
        <w:autoSpaceDN w:val="0"/>
        <w:adjustRightInd w:val="0"/>
        <w:ind w:firstLine="709"/>
        <w:jc w:val="both"/>
        <w:rPr>
          <w:sz w:val="28"/>
          <w:lang w:val="uk-UA"/>
        </w:rPr>
      </w:pPr>
      <w:r>
        <w:rPr>
          <w:sz w:val="28"/>
          <w:lang w:val="uk-UA"/>
        </w:rPr>
        <w:t>• калькуляції на утримання запасів;</w:t>
      </w:r>
    </w:p>
    <w:p w:rsidR="00E04D65" w:rsidRDefault="00E04D65" w:rsidP="00E04D65">
      <w:pPr>
        <w:widowControl w:val="0"/>
        <w:autoSpaceDE w:val="0"/>
        <w:autoSpaceDN w:val="0"/>
        <w:adjustRightInd w:val="0"/>
        <w:ind w:firstLine="709"/>
        <w:jc w:val="both"/>
        <w:rPr>
          <w:sz w:val="28"/>
          <w:lang w:val="uk-UA"/>
        </w:rPr>
      </w:pPr>
      <w:r>
        <w:rPr>
          <w:sz w:val="28"/>
          <w:lang w:val="uk-UA"/>
        </w:rPr>
        <w:t>• замовлень;</w:t>
      </w:r>
    </w:p>
    <w:p w:rsidR="00E04D65" w:rsidRDefault="00E04D65" w:rsidP="00E04D65">
      <w:pPr>
        <w:widowControl w:val="0"/>
        <w:autoSpaceDE w:val="0"/>
        <w:autoSpaceDN w:val="0"/>
        <w:adjustRightInd w:val="0"/>
        <w:ind w:firstLine="709"/>
        <w:jc w:val="both"/>
        <w:rPr>
          <w:sz w:val="28"/>
          <w:lang w:val="uk-UA"/>
        </w:rPr>
      </w:pPr>
      <w:r>
        <w:rPr>
          <w:sz w:val="28"/>
          <w:lang w:val="uk-UA"/>
        </w:rPr>
        <w:t>• кошти відсутності;</w:t>
      </w:r>
    </w:p>
    <w:p w:rsidR="00E04D65" w:rsidRDefault="00E04D65" w:rsidP="00E04D65">
      <w:pPr>
        <w:widowControl w:val="0"/>
        <w:autoSpaceDE w:val="0"/>
        <w:autoSpaceDN w:val="0"/>
        <w:adjustRightInd w:val="0"/>
        <w:ind w:firstLine="709"/>
        <w:jc w:val="both"/>
        <w:rPr>
          <w:sz w:val="28"/>
          <w:lang w:val="uk-UA"/>
        </w:rPr>
      </w:pPr>
      <w:r>
        <w:rPr>
          <w:sz w:val="28"/>
          <w:lang w:val="uk-UA"/>
        </w:rPr>
        <w:t>• кошти від втраченого продажу.</w:t>
      </w:r>
    </w:p>
    <w:p w:rsidR="00E04D65" w:rsidRDefault="00E04D65" w:rsidP="00E04D65">
      <w:pPr>
        <w:widowControl w:val="0"/>
        <w:autoSpaceDE w:val="0"/>
        <w:autoSpaceDN w:val="0"/>
        <w:adjustRightInd w:val="0"/>
        <w:ind w:firstLine="720"/>
        <w:jc w:val="both"/>
        <w:rPr>
          <w:sz w:val="28"/>
          <w:lang w:val="uk-UA"/>
        </w:rPr>
      </w:pPr>
      <w:r>
        <w:rPr>
          <w:i/>
          <w:sz w:val="28"/>
          <w:lang w:val="uk-UA"/>
        </w:rPr>
        <w:t>Капітальні витрати.</w:t>
      </w:r>
      <w:r>
        <w:rPr>
          <w:sz w:val="28"/>
          <w:lang w:val="uk-UA"/>
        </w:rPr>
        <w:t xml:space="preserve"> Ці витрати прямо відображають необхідний обсяг капіталу на утримання запасу і завжди залежать від коштів, спрямованих на формування запасу.</w:t>
      </w:r>
    </w:p>
    <w:p w:rsidR="00E04D65" w:rsidRDefault="00E04D65" w:rsidP="00E04D65">
      <w:pPr>
        <w:widowControl w:val="0"/>
        <w:autoSpaceDE w:val="0"/>
        <w:autoSpaceDN w:val="0"/>
        <w:adjustRightInd w:val="0"/>
        <w:ind w:firstLine="709"/>
        <w:jc w:val="both"/>
        <w:rPr>
          <w:sz w:val="28"/>
          <w:lang w:val="uk-UA"/>
        </w:rPr>
      </w:pPr>
      <w:r>
        <w:rPr>
          <w:i/>
          <w:sz w:val="28"/>
          <w:lang w:val="uk-UA"/>
        </w:rPr>
        <w:t>Складські витрати.</w:t>
      </w:r>
      <w:r>
        <w:rPr>
          <w:sz w:val="28"/>
          <w:lang w:val="uk-UA"/>
        </w:rPr>
        <w:t xml:space="preserve"> Це витрати на рух продуктів у запас та з нього, на перевантаження, рентну плату, опалення, освітлення тощо. Рівень витрат коливається залежно від виду запасів (наприклад, сировину можна висипати перед вагонами, а готова продукція потребує обладнаних приміщень). Кошти для зберігання запасу включають також витрати на страхування та податки.</w:t>
      </w:r>
    </w:p>
    <w:p w:rsidR="00E04D65" w:rsidRDefault="00E04D65" w:rsidP="00E04D65">
      <w:pPr>
        <w:widowControl w:val="0"/>
        <w:autoSpaceDE w:val="0"/>
        <w:autoSpaceDN w:val="0"/>
        <w:adjustRightInd w:val="0"/>
        <w:ind w:firstLine="709"/>
        <w:jc w:val="both"/>
        <w:rPr>
          <w:sz w:val="28"/>
          <w:lang w:val="uk-UA"/>
        </w:rPr>
      </w:pPr>
      <w:r>
        <w:rPr>
          <w:i/>
          <w:sz w:val="28"/>
          <w:lang w:val="uk-UA"/>
        </w:rPr>
        <w:t>Витрати ризику.</w:t>
      </w:r>
      <w:r>
        <w:rPr>
          <w:sz w:val="28"/>
          <w:lang w:val="uk-UA"/>
        </w:rPr>
        <w:t xml:space="preserve"> Відображають зниження грошової вартості запасу через його псування, а також ризик збитків, крадіжок.</w:t>
      </w:r>
    </w:p>
    <w:p w:rsidR="00E04D65" w:rsidRDefault="00E04D65" w:rsidP="00E04D65">
      <w:pPr>
        <w:widowControl w:val="0"/>
        <w:autoSpaceDE w:val="0"/>
        <w:autoSpaceDN w:val="0"/>
        <w:adjustRightInd w:val="0"/>
        <w:ind w:firstLine="709"/>
        <w:jc w:val="both"/>
        <w:rPr>
          <w:sz w:val="28"/>
          <w:lang w:val="uk-UA"/>
        </w:rPr>
      </w:pPr>
      <w:r>
        <w:rPr>
          <w:i/>
          <w:sz w:val="28"/>
          <w:lang w:val="uk-UA"/>
        </w:rPr>
        <w:lastRenderedPageBreak/>
        <w:t>Калькуляція витрат на утримання запасів.</w:t>
      </w:r>
      <w:r>
        <w:rPr>
          <w:sz w:val="28"/>
          <w:lang w:val="uk-UA"/>
        </w:rPr>
        <w:t xml:space="preserve"> Для одиниць товару, що потребують однакових витрат на утримання, слід використовувати однакову оцінку коштів утримання запасів. Окремі оцінки можуть використовуватися для одиниць товару, які потребують сервісу щодо запобігання псуванню. Оцінка витрат на утримання одиниці запасу може бути подана як відсоток вартості запасу, а річні утримання відображатимуть зміну витрат зі зміною вартості запасу.</w:t>
      </w:r>
    </w:p>
    <w:p w:rsidR="00E04D65" w:rsidRDefault="00E04D65" w:rsidP="00E04D65">
      <w:pPr>
        <w:widowControl w:val="0"/>
        <w:autoSpaceDE w:val="0"/>
        <w:autoSpaceDN w:val="0"/>
        <w:adjustRightInd w:val="0"/>
        <w:ind w:firstLine="709"/>
        <w:jc w:val="both"/>
        <w:rPr>
          <w:sz w:val="28"/>
          <w:lang w:val="uk-UA"/>
        </w:rPr>
      </w:pPr>
      <w:r>
        <w:rPr>
          <w:i/>
          <w:sz w:val="28"/>
          <w:lang w:val="uk-UA"/>
        </w:rPr>
        <w:t>Витрати замовлень</w:t>
      </w:r>
      <w:r>
        <w:rPr>
          <w:sz w:val="28"/>
          <w:lang w:val="uk-UA"/>
        </w:rPr>
        <w:t>. Виникають при розміщенні замовлення в запас. Витрати замовлень складаються з відповідних коштів: заробітної плати обслуговуючого персоналу, прямих матеріальних, непрямих та інших витрат і протилежні витратам утримання. Витрати замовлень можна зменшити при збільшенні розміру замовлення.</w:t>
      </w:r>
    </w:p>
    <w:p w:rsidR="00E04D65" w:rsidRDefault="00E04D65" w:rsidP="00E04D65">
      <w:pPr>
        <w:widowControl w:val="0"/>
        <w:autoSpaceDE w:val="0"/>
        <w:autoSpaceDN w:val="0"/>
        <w:adjustRightInd w:val="0"/>
        <w:ind w:firstLine="709"/>
        <w:jc w:val="both"/>
        <w:rPr>
          <w:sz w:val="28"/>
          <w:lang w:val="uk-UA"/>
        </w:rPr>
      </w:pPr>
      <w:r>
        <w:rPr>
          <w:i/>
          <w:sz w:val="28"/>
          <w:lang w:val="uk-UA"/>
        </w:rPr>
        <w:t>Кошти відсутності</w:t>
      </w:r>
      <w:r>
        <w:rPr>
          <w:sz w:val="28"/>
          <w:lang w:val="uk-UA"/>
        </w:rPr>
        <w:t xml:space="preserve">. Це можливі витрати від нестачі того, що вимагається клієнтом. До цього виду входять також непрямі витрати від втрати клієнта, що з боку фізичного забезпечення може спричинитися до “старіння” матеріалів або навіть закриття деяких виробничих </w:t>
      </w:r>
      <w:proofErr w:type="spellStart"/>
      <w:r>
        <w:rPr>
          <w:sz w:val="28"/>
          <w:lang w:val="uk-UA"/>
        </w:rPr>
        <w:t>потужностей</w:t>
      </w:r>
      <w:proofErr w:type="spellEnd"/>
      <w:r>
        <w:rPr>
          <w:sz w:val="28"/>
          <w:lang w:val="uk-UA"/>
        </w:rPr>
        <w:t>.</w:t>
      </w:r>
    </w:p>
    <w:p w:rsidR="00E04D65" w:rsidRDefault="00E04D65" w:rsidP="00E04D65">
      <w:pPr>
        <w:widowControl w:val="0"/>
        <w:autoSpaceDE w:val="0"/>
        <w:autoSpaceDN w:val="0"/>
        <w:adjustRightInd w:val="0"/>
        <w:ind w:firstLine="709"/>
        <w:jc w:val="both"/>
        <w:rPr>
          <w:sz w:val="28"/>
          <w:lang w:val="uk-UA"/>
        </w:rPr>
      </w:pPr>
      <w:r>
        <w:rPr>
          <w:i/>
          <w:sz w:val="28"/>
          <w:lang w:val="uk-UA"/>
        </w:rPr>
        <w:t>Кошти від втраченого продажу.</w:t>
      </w:r>
      <w:r>
        <w:rPr>
          <w:sz w:val="28"/>
          <w:lang w:val="uk-UA"/>
        </w:rPr>
        <w:t xml:space="preserve"> До цих витрат входять збитки від </w:t>
      </w:r>
      <w:proofErr w:type="spellStart"/>
      <w:r>
        <w:rPr>
          <w:sz w:val="28"/>
          <w:lang w:val="uk-UA"/>
        </w:rPr>
        <w:t>непродажу</w:t>
      </w:r>
      <w:proofErr w:type="spellEnd"/>
      <w:r>
        <w:rPr>
          <w:sz w:val="28"/>
          <w:lang w:val="uk-UA"/>
        </w:rPr>
        <w:t>, додаткові витрати клієнтів, повернення замовлень та партій товару.</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ind w:firstLine="709"/>
        <w:jc w:val="both"/>
        <w:rPr>
          <w:sz w:val="28"/>
          <w:lang w:val="uk-UA"/>
        </w:rPr>
      </w:pPr>
      <w:r>
        <w:rPr>
          <w:sz w:val="28"/>
          <w:lang w:val="uk-UA"/>
        </w:rPr>
        <w:t xml:space="preserve">В логістиці розроблена велика кількість оптимізаційних моделей виробничих запасів. Найбільш поширеною є, так звана, </w:t>
      </w:r>
      <w:r>
        <w:rPr>
          <w:b/>
          <w:i/>
          <w:sz w:val="28"/>
          <w:lang w:val="uk-UA"/>
        </w:rPr>
        <w:t xml:space="preserve">формула </w:t>
      </w:r>
      <w:proofErr w:type="spellStart"/>
      <w:r>
        <w:rPr>
          <w:b/>
          <w:i/>
          <w:sz w:val="28"/>
          <w:lang w:val="uk-UA"/>
        </w:rPr>
        <w:t>Уілсона</w:t>
      </w:r>
      <w:proofErr w:type="spellEnd"/>
      <w:r>
        <w:rPr>
          <w:b/>
          <w:i/>
          <w:sz w:val="28"/>
          <w:lang w:val="uk-UA"/>
        </w:rPr>
        <w:t>.</w:t>
      </w:r>
      <w:r>
        <w:rPr>
          <w:sz w:val="28"/>
          <w:lang w:val="uk-UA"/>
        </w:rPr>
        <w:t xml:space="preserve"> За її допомогою прагнуть мінімізувати </w:t>
      </w:r>
      <w:r>
        <w:rPr>
          <w:sz w:val="28"/>
          <w:u w:val="single"/>
          <w:lang w:val="uk-UA"/>
        </w:rPr>
        <w:t>повні змінні витрати на управління запасами</w:t>
      </w:r>
      <w:r>
        <w:rPr>
          <w:sz w:val="28"/>
          <w:lang w:val="uk-UA"/>
        </w:rPr>
        <w:t>.</w:t>
      </w:r>
    </w:p>
    <w:p w:rsidR="00E04D65" w:rsidRDefault="00E04D65" w:rsidP="00E04D65">
      <w:pPr>
        <w:widowControl w:val="0"/>
        <w:autoSpaceDE w:val="0"/>
        <w:autoSpaceDN w:val="0"/>
        <w:adjustRightInd w:val="0"/>
        <w:ind w:firstLine="709"/>
        <w:jc w:val="both"/>
        <w:rPr>
          <w:sz w:val="28"/>
          <w:lang w:val="uk-UA"/>
        </w:rPr>
      </w:pPr>
      <w:r>
        <w:rPr>
          <w:b/>
          <w:i/>
          <w:sz w:val="28"/>
          <w:lang w:val="uk-UA"/>
        </w:rPr>
        <w:t>Повні змінні витрати на управління запасами</w:t>
      </w:r>
      <w:r>
        <w:rPr>
          <w:sz w:val="28"/>
          <w:lang w:val="uk-UA"/>
        </w:rPr>
        <w:t xml:space="preserve"> - сума витрат на виконання замовлення і витрат на збереження товарно-матеріальних запасів на складі.</w:t>
      </w:r>
    </w:p>
    <w:p w:rsidR="00E04D65" w:rsidRDefault="00E04D65" w:rsidP="00E04D65">
      <w:pPr>
        <w:widowControl w:val="0"/>
        <w:autoSpaceDE w:val="0"/>
        <w:autoSpaceDN w:val="0"/>
        <w:adjustRightInd w:val="0"/>
        <w:ind w:firstLine="709"/>
        <w:jc w:val="both"/>
        <w:rPr>
          <w:sz w:val="28"/>
          <w:lang w:val="uk-UA"/>
        </w:rPr>
      </w:pPr>
      <w:r>
        <w:rPr>
          <w:b/>
          <w:i/>
          <w:sz w:val="28"/>
          <w:lang w:val="uk-UA"/>
        </w:rPr>
        <w:t>Витрати на виконання замовлення</w:t>
      </w:r>
      <w:r>
        <w:rPr>
          <w:i/>
          <w:sz w:val="28"/>
          <w:lang w:val="uk-UA"/>
        </w:rPr>
        <w:t>.</w:t>
      </w:r>
      <w:r>
        <w:rPr>
          <w:sz w:val="28"/>
          <w:lang w:val="uk-UA"/>
        </w:rPr>
        <w:t xml:space="preserve"> Це витрати на виконання одного замовлення, помножені на кількість здійснених замовлень протягом періоду часу, який розглядається.</w:t>
      </w:r>
    </w:p>
    <w:p w:rsidR="00E04D65" w:rsidRDefault="00E04D65" w:rsidP="00E04D65">
      <w:pPr>
        <w:widowControl w:val="0"/>
        <w:autoSpaceDE w:val="0"/>
        <w:autoSpaceDN w:val="0"/>
        <w:adjustRightInd w:val="0"/>
        <w:ind w:firstLine="709"/>
        <w:jc w:val="both"/>
        <w:rPr>
          <w:sz w:val="28"/>
          <w:lang w:val="uk-UA"/>
        </w:rPr>
      </w:pPr>
      <w:r>
        <w:rPr>
          <w:b/>
          <w:i/>
          <w:sz w:val="28"/>
          <w:lang w:val="uk-UA"/>
        </w:rPr>
        <w:t>Витрати на збереження товарно-матеріальних запасів на складі</w:t>
      </w:r>
      <w:r>
        <w:rPr>
          <w:i/>
          <w:sz w:val="28"/>
          <w:lang w:val="uk-UA"/>
        </w:rPr>
        <w:t>.</w:t>
      </w:r>
      <w:r>
        <w:rPr>
          <w:sz w:val="28"/>
          <w:lang w:val="uk-UA"/>
        </w:rPr>
        <w:t xml:space="preserve"> Приймають, що запаси безперервно змінюються від замовленої величини </w:t>
      </w:r>
      <w:r>
        <w:rPr>
          <w:i/>
          <w:sz w:val="28"/>
          <w:lang w:val="uk-UA"/>
        </w:rPr>
        <w:t xml:space="preserve">Q </w:t>
      </w:r>
      <w:r>
        <w:rPr>
          <w:sz w:val="28"/>
          <w:lang w:val="uk-UA"/>
        </w:rPr>
        <w:t>до 0, а потім знову зростають до Q (при надходженні нового замовлення).</w:t>
      </w:r>
    </w:p>
    <w:p w:rsidR="00E04D65" w:rsidRDefault="00E04D65" w:rsidP="00E04D65">
      <w:pPr>
        <w:widowControl w:val="0"/>
        <w:autoSpaceDE w:val="0"/>
        <w:autoSpaceDN w:val="0"/>
        <w:adjustRightInd w:val="0"/>
        <w:ind w:firstLine="709"/>
        <w:jc w:val="both"/>
        <w:rPr>
          <w:sz w:val="28"/>
          <w:lang w:val="uk-UA"/>
        </w:rPr>
      </w:pPr>
      <w:r>
        <w:rPr>
          <w:sz w:val="28"/>
          <w:lang w:val="uk-UA"/>
        </w:rPr>
        <w:t xml:space="preserve">Відповідно, середній рівень запасів дорівнює </w:t>
      </w:r>
      <w:r>
        <w:rPr>
          <w:i/>
          <w:sz w:val="28"/>
          <w:lang w:val="uk-UA"/>
        </w:rPr>
        <w:t xml:space="preserve">Q/2 </w:t>
      </w:r>
      <w:r>
        <w:rPr>
          <w:sz w:val="28"/>
          <w:lang w:val="uk-UA"/>
        </w:rPr>
        <w:t>протягом всього часу, який розглядається.</w:t>
      </w:r>
    </w:p>
    <w:p w:rsidR="00E04D65" w:rsidRDefault="00E04D65" w:rsidP="00E04D65">
      <w:pPr>
        <w:widowControl w:val="0"/>
        <w:autoSpaceDE w:val="0"/>
        <w:autoSpaceDN w:val="0"/>
        <w:adjustRightInd w:val="0"/>
        <w:ind w:firstLine="709"/>
        <w:jc w:val="both"/>
        <w:rPr>
          <w:sz w:val="28"/>
          <w:lang w:val="uk-UA"/>
        </w:rPr>
      </w:pPr>
      <w:r>
        <w:rPr>
          <w:sz w:val="28"/>
          <w:lang w:val="uk-UA"/>
        </w:rPr>
        <w:t xml:space="preserve">Так як витрати на збереження одиниці товару виражаються в процентах від ціни закупівлі цього товару, витрати на збереження будуть дорівнювати </w:t>
      </w:r>
      <w:r>
        <w:rPr>
          <w:i/>
          <w:sz w:val="28"/>
          <w:lang w:val="uk-UA"/>
        </w:rPr>
        <w:t>Q/2</w:t>
      </w:r>
      <w:r>
        <w:rPr>
          <w:sz w:val="28"/>
          <w:lang w:val="uk-UA"/>
        </w:rPr>
        <w:t xml:space="preserve"> помноженому на </w:t>
      </w:r>
      <w:r>
        <w:rPr>
          <w:i/>
          <w:sz w:val="28"/>
          <w:lang w:val="uk-UA"/>
        </w:rPr>
        <w:t>СН</w:t>
      </w:r>
      <w:r>
        <w:rPr>
          <w:sz w:val="28"/>
          <w:lang w:val="uk-UA"/>
        </w:rPr>
        <w:t>. Тоді повні змінні витрати на утримання запасів будуть виражатись, як:</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ind w:firstLine="709"/>
        <w:jc w:val="right"/>
        <w:rPr>
          <w:sz w:val="28"/>
          <w:lang w:val="uk-UA"/>
        </w:rPr>
      </w:pPr>
      <w:r>
        <w:rPr>
          <w:rFonts w:eastAsia="SimSun"/>
          <w:position w:val="-28"/>
          <w:sz w:val="28"/>
          <w:szCs w:val="24"/>
          <w:lang w:val="uk-UA" w:eastAsia="zh-CN"/>
        </w:rPr>
        <w:object w:dxaOrig="2304" w:dyaOrig="660">
          <v:shape id="_x0000_i1046" type="#_x0000_t75" style="width:115.5pt;height:33pt" o:ole="" fillcolor="window">
            <v:imagedata r:id="rId50" o:title=""/>
          </v:shape>
          <o:OLEObject Type="Embed" ProgID="Equation.3" ShapeID="_x0000_i1046" DrawAspect="Content" ObjectID="_1756018738" r:id="rId51"/>
        </w:object>
      </w:r>
      <w:r>
        <w:rPr>
          <w:sz w:val="28"/>
          <w:lang w:val="uk-UA"/>
        </w:rPr>
        <w:t xml:space="preserve">, </w:t>
      </w:r>
      <w:r>
        <w:rPr>
          <w:sz w:val="28"/>
          <w:lang w:val="uk-UA"/>
        </w:rPr>
        <w:tab/>
      </w:r>
      <w:r>
        <w:rPr>
          <w:sz w:val="28"/>
          <w:lang w:val="uk-UA"/>
        </w:rPr>
        <w:tab/>
      </w:r>
      <w:r>
        <w:rPr>
          <w:sz w:val="28"/>
          <w:lang w:val="uk-UA"/>
        </w:rPr>
        <w:tab/>
      </w:r>
      <w:r>
        <w:rPr>
          <w:sz w:val="28"/>
          <w:lang w:val="uk-UA"/>
        </w:rPr>
        <w:tab/>
      </w:r>
      <w:r>
        <w:rPr>
          <w:sz w:val="28"/>
          <w:lang w:val="uk-UA"/>
        </w:rPr>
        <w:tab/>
        <w:t>(7)</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ind w:firstLine="709"/>
        <w:jc w:val="both"/>
        <w:rPr>
          <w:sz w:val="28"/>
          <w:lang w:val="uk-UA"/>
        </w:rPr>
      </w:pPr>
      <w:r>
        <w:rPr>
          <w:sz w:val="28"/>
          <w:lang w:val="uk-UA"/>
        </w:rPr>
        <w:t xml:space="preserve">де </w:t>
      </w:r>
      <w:r>
        <w:rPr>
          <w:i/>
          <w:sz w:val="28"/>
          <w:lang w:val="uk-UA"/>
        </w:rPr>
        <w:t>D</w:t>
      </w:r>
      <w:r>
        <w:rPr>
          <w:sz w:val="28"/>
          <w:lang w:val="uk-UA"/>
        </w:rPr>
        <w:t xml:space="preserve"> - попит на товар з боку замовника (шт.) за одиницю часу; </w:t>
      </w:r>
    </w:p>
    <w:p w:rsidR="00E04D65" w:rsidRDefault="00E04D65" w:rsidP="00E04D65">
      <w:pPr>
        <w:widowControl w:val="0"/>
        <w:autoSpaceDE w:val="0"/>
        <w:autoSpaceDN w:val="0"/>
        <w:adjustRightInd w:val="0"/>
        <w:ind w:firstLine="709"/>
        <w:jc w:val="both"/>
        <w:rPr>
          <w:sz w:val="28"/>
          <w:lang w:val="uk-UA"/>
        </w:rPr>
      </w:pPr>
      <w:r>
        <w:rPr>
          <w:i/>
          <w:sz w:val="28"/>
          <w:lang w:val="uk-UA"/>
        </w:rPr>
        <w:t>L</w:t>
      </w:r>
      <w:r>
        <w:rPr>
          <w:sz w:val="28"/>
          <w:lang w:val="uk-UA"/>
        </w:rPr>
        <w:t xml:space="preserve"> - витрати на реалізацію замовлення, грн.; </w:t>
      </w:r>
    </w:p>
    <w:p w:rsidR="00E04D65" w:rsidRDefault="00E04D65" w:rsidP="00E04D65">
      <w:pPr>
        <w:widowControl w:val="0"/>
        <w:autoSpaceDE w:val="0"/>
        <w:autoSpaceDN w:val="0"/>
        <w:adjustRightInd w:val="0"/>
        <w:ind w:firstLine="709"/>
        <w:jc w:val="both"/>
        <w:rPr>
          <w:sz w:val="28"/>
          <w:lang w:val="uk-UA"/>
        </w:rPr>
      </w:pPr>
      <w:r>
        <w:rPr>
          <w:i/>
          <w:sz w:val="28"/>
          <w:lang w:val="uk-UA"/>
        </w:rPr>
        <w:lastRenderedPageBreak/>
        <w:t>H</w:t>
      </w:r>
      <w:r>
        <w:rPr>
          <w:sz w:val="28"/>
          <w:lang w:val="uk-UA"/>
        </w:rPr>
        <w:t xml:space="preserve"> - витрати на збереження товару за одиницю часу в процентах від С; </w:t>
      </w:r>
    </w:p>
    <w:p w:rsidR="00E04D65" w:rsidRDefault="00E04D65" w:rsidP="00E04D65">
      <w:pPr>
        <w:widowControl w:val="0"/>
        <w:autoSpaceDE w:val="0"/>
        <w:autoSpaceDN w:val="0"/>
        <w:adjustRightInd w:val="0"/>
        <w:ind w:firstLine="709"/>
        <w:jc w:val="both"/>
        <w:rPr>
          <w:sz w:val="28"/>
          <w:lang w:val="uk-UA"/>
        </w:rPr>
      </w:pPr>
      <w:r>
        <w:rPr>
          <w:i/>
          <w:sz w:val="28"/>
          <w:lang w:val="uk-UA"/>
        </w:rPr>
        <w:t>С</w:t>
      </w:r>
      <w:r>
        <w:rPr>
          <w:sz w:val="28"/>
          <w:lang w:val="uk-UA"/>
        </w:rPr>
        <w:t xml:space="preserve"> - витрати на придбання одиниці товару, грн.; </w:t>
      </w:r>
    </w:p>
    <w:p w:rsidR="00E04D65" w:rsidRDefault="00E04D65" w:rsidP="00E04D65">
      <w:pPr>
        <w:widowControl w:val="0"/>
        <w:autoSpaceDE w:val="0"/>
        <w:autoSpaceDN w:val="0"/>
        <w:adjustRightInd w:val="0"/>
        <w:ind w:firstLine="709"/>
        <w:jc w:val="both"/>
        <w:rPr>
          <w:sz w:val="28"/>
          <w:lang w:val="uk-UA"/>
        </w:rPr>
      </w:pPr>
      <w:r>
        <w:rPr>
          <w:i/>
          <w:sz w:val="28"/>
          <w:lang w:val="uk-UA"/>
        </w:rPr>
        <w:t xml:space="preserve">Q </w:t>
      </w:r>
      <w:r>
        <w:rPr>
          <w:sz w:val="28"/>
          <w:lang w:val="uk-UA"/>
        </w:rPr>
        <w:t>- обсяг замовлення, шт.</w:t>
      </w:r>
    </w:p>
    <w:p w:rsidR="00E04D65" w:rsidRDefault="00E04D65" w:rsidP="00E04D65">
      <w:pPr>
        <w:widowControl w:val="0"/>
        <w:autoSpaceDE w:val="0"/>
        <w:autoSpaceDN w:val="0"/>
        <w:adjustRightInd w:val="0"/>
        <w:ind w:firstLine="709"/>
        <w:jc w:val="both"/>
        <w:rPr>
          <w:sz w:val="28"/>
          <w:lang w:val="uk-UA"/>
        </w:rPr>
      </w:pPr>
      <w:r>
        <w:rPr>
          <w:sz w:val="28"/>
          <w:lang w:val="uk-UA"/>
        </w:rPr>
        <w:t xml:space="preserve">При чому </w:t>
      </w:r>
      <w:r>
        <w:rPr>
          <w:i/>
          <w:sz w:val="28"/>
          <w:lang w:val="uk-UA"/>
        </w:rPr>
        <w:t>D</w:t>
      </w:r>
      <w:r>
        <w:rPr>
          <w:sz w:val="28"/>
          <w:lang w:val="uk-UA"/>
        </w:rPr>
        <w:t xml:space="preserve"> та </w:t>
      </w:r>
      <w:r>
        <w:rPr>
          <w:i/>
          <w:sz w:val="28"/>
          <w:lang w:val="uk-UA"/>
        </w:rPr>
        <w:t>Н</w:t>
      </w:r>
      <w:r>
        <w:rPr>
          <w:sz w:val="28"/>
          <w:lang w:val="uk-UA"/>
        </w:rPr>
        <w:t xml:space="preserve"> передбачаються однорідними, тобто такими, що належать до одного і того ж періоду часу.</w:t>
      </w:r>
    </w:p>
    <w:p w:rsidR="00E04D65" w:rsidRDefault="00E04D65" w:rsidP="00E04D65">
      <w:pPr>
        <w:widowControl w:val="0"/>
        <w:autoSpaceDE w:val="0"/>
        <w:autoSpaceDN w:val="0"/>
        <w:adjustRightInd w:val="0"/>
        <w:ind w:firstLine="709"/>
        <w:jc w:val="both"/>
        <w:rPr>
          <w:sz w:val="28"/>
          <w:lang w:val="uk-UA"/>
        </w:rPr>
      </w:pPr>
      <w:r>
        <w:rPr>
          <w:sz w:val="28"/>
          <w:lang w:val="uk-UA"/>
        </w:rPr>
        <w:t xml:space="preserve">Ця функція </w:t>
      </w:r>
      <w:r>
        <w:rPr>
          <w:i/>
          <w:sz w:val="28"/>
          <w:lang w:val="uk-UA"/>
        </w:rPr>
        <w:t xml:space="preserve">Q </w:t>
      </w:r>
      <w:r>
        <w:rPr>
          <w:sz w:val="28"/>
          <w:lang w:val="uk-UA"/>
        </w:rPr>
        <w:t>проходить через екстремум в точці, де її перша похідна дорівнює нулю:</w:t>
      </w:r>
    </w:p>
    <w:p w:rsidR="00E04D65" w:rsidRDefault="00E04D65" w:rsidP="00E04D65">
      <w:pPr>
        <w:widowControl w:val="0"/>
        <w:autoSpaceDE w:val="0"/>
        <w:autoSpaceDN w:val="0"/>
        <w:adjustRightInd w:val="0"/>
        <w:ind w:firstLine="709"/>
        <w:jc w:val="right"/>
        <w:rPr>
          <w:sz w:val="28"/>
          <w:lang w:val="uk-UA"/>
        </w:rPr>
      </w:pPr>
      <w:r>
        <w:rPr>
          <w:rFonts w:eastAsia="SimSun"/>
          <w:position w:val="-30"/>
          <w:sz w:val="28"/>
          <w:szCs w:val="24"/>
          <w:lang w:val="uk-UA" w:eastAsia="zh-CN"/>
        </w:rPr>
        <w:object w:dxaOrig="2916" w:dyaOrig="780">
          <v:shape id="_x0000_i1047" type="#_x0000_t75" style="width:145.5pt;height:39pt" o:ole="" fillcolor="window">
            <v:imagedata r:id="rId52" o:title=""/>
          </v:shape>
          <o:OLEObject Type="Embed" ProgID="Equation.3" ShapeID="_x0000_i1047" DrawAspect="Content" ObjectID="_1756018739" r:id="rId53"/>
        </w:object>
      </w:r>
      <w:r>
        <w:rPr>
          <w:sz w:val="28"/>
          <w:lang w:val="uk-UA"/>
        </w:rPr>
        <w:tab/>
      </w:r>
      <w:r>
        <w:rPr>
          <w:sz w:val="28"/>
          <w:lang w:val="uk-UA"/>
        </w:rPr>
        <w:tab/>
      </w:r>
      <w:r>
        <w:rPr>
          <w:sz w:val="28"/>
          <w:lang w:val="uk-UA"/>
        </w:rPr>
        <w:tab/>
      </w:r>
      <w:r>
        <w:rPr>
          <w:sz w:val="28"/>
          <w:lang w:val="uk-UA"/>
        </w:rPr>
        <w:tab/>
      </w:r>
      <w:r>
        <w:rPr>
          <w:sz w:val="28"/>
          <w:lang w:val="uk-UA"/>
        </w:rPr>
        <w:tab/>
        <w:t>(8)</w:t>
      </w:r>
    </w:p>
    <w:p w:rsidR="00E04D65" w:rsidRDefault="00E04D65" w:rsidP="00E04D65">
      <w:pPr>
        <w:widowControl w:val="0"/>
        <w:autoSpaceDE w:val="0"/>
        <w:autoSpaceDN w:val="0"/>
        <w:adjustRightInd w:val="0"/>
        <w:ind w:firstLine="709"/>
        <w:jc w:val="both"/>
        <w:rPr>
          <w:sz w:val="28"/>
          <w:lang w:val="uk-UA"/>
        </w:rPr>
      </w:pPr>
      <w:r>
        <w:rPr>
          <w:sz w:val="28"/>
          <w:lang w:val="uk-UA"/>
        </w:rPr>
        <w:t xml:space="preserve">Звідки оптимальний обсяг замовлення (партії поставки), при якому витрати на управління запасами будуть </w:t>
      </w:r>
      <w:r>
        <w:rPr>
          <w:sz w:val="28"/>
          <w:u w:val="single"/>
          <w:lang w:val="uk-UA"/>
        </w:rPr>
        <w:t>мінімальними</w:t>
      </w:r>
      <w:r>
        <w:rPr>
          <w:sz w:val="28"/>
          <w:lang w:val="uk-UA"/>
        </w:rPr>
        <w:t>, дорівнюватиме наступному:</w:t>
      </w:r>
    </w:p>
    <w:p w:rsidR="00E04D65" w:rsidRDefault="00E04D65" w:rsidP="00E04D65">
      <w:pPr>
        <w:widowControl w:val="0"/>
        <w:autoSpaceDE w:val="0"/>
        <w:autoSpaceDN w:val="0"/>
        <w:adjustRightInd w:val="0"/>
        <w:ind w:firstLine="709"/>
        <w:jc w:val="right"/>
        <w:rPr>
          <w:sz w:val="28"/>
          <w:lang w:val="uk-UA"/>
        </w:rPr>
      </w:pPr>
      <w:r>
        <w:rPr>
          <w:rFonts w:eastAsia="SimSun"/>
          <w:position w:val="-26"/>
          <w:sz w:val="28"/>
          <w:szCs w:val="24"/>
          <w:lang w:val="uk-UA" w:eastAsia="zh-CN"/>
        </w:rPr>
        <w:object w:dxaOrig="1416" w:dyaOrig="696">
          <v:shape id="_x0000_i1048" type="#_x0000_t75" style="width:70.5pt;height:34.5pt" o:ole="" fillcolor="window">
            <v:imagedata r:id="rId54" o:title=""/>
          </v:shape>
          <o:OLEObject Type="Embed" ProgID="Equation.3" ShapeID="_x0000_i1048" DrawAspect="Content" ObjectID="_1756018740" r:id="rId55"/>
        </w:objec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(9)</w:t>
      </w:r>
    </w:p>
    <w:p w:rsidR="00BF3DE0" w:rsidRPr="00353B39" w:rsidRDefault="00E04D65" w:rsidP="00E04D65">
      <w:pPr>
        <w:widowControl w:val="0"/>
        <w:autoSpaceDE w:val="0"/>
        <w:autoSpaceDN w:val="0"/>
        <w:adjustRightInd w:val="0"/>
        <w:ind w:firstLine="709"/>
        <w:jc w:val="both"/>
        <w:rPr>
          <w:color w:val="000000" w:themeColor="text1"/>
          <w:sz w:val="28"/>
          <w:szCs w:val="28"/>
          <w:lang w:val="uk-UA"/>
        </w:rPr>
      </w:pPr>
      <w:r>
        <w:rPr>
          <w:b/>
          <w:noProof/>
          <w:sz w:val="28"/>
        </w:rPr>
        <w:drawing>
          <wp:inline distT="0" distB="0" distL="0" distR="0">
            <wp:extent cx="5829300" cy="1082040"/>
            <wp:effectExtent l="0" t="0" r="0" b="381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6">
                      <a:extLst>
                        <a:ext uri="{28A0092B-C50C-407E-A947-70E740481C1C}">
                          <a14:useLocalDpi xmlns:a14="http://schemas.microsoft.com/office/drawing/2010/main" val="0"/>
                        </a:ext>
                      </a:extLst>
                    </a:blip>
                    <a:srcRect l="1878" t="-5566" r="5391" b="980"/>
                    <a:stretch>
                      <a:fillRect/>
                    </a:stretch>
                  </pic:blipFill>
                  <pic:spPr bwMode="auto">
                    <a:xfrm>
                      <a:off x="0" y="0"/>
                      <a:ext cx="5829300" cy="1082040"/>
                    </a:xfrm>
                    <a:prstGeom prst="rect">
                      <a:avLst/>
                    </a:prstGeom>
                    <a:noFill/>
                    <a:ln>
                      <a:noFill/>
                    </a:ln>
                  </pic:spPr>
                </pic:pic>
              </a:graphicData>
            </a:graphic>
          </wp:inline>
        </w:drawing>
      </w:r>
      <w:r>
        <w:rPr>
          <w:b/>
          <w:sz w:val="28"/>
          <w:lang w:val="uk-UA"/>
        </w:rPr>
        <w:t xml:space="preserve"> </w:t>
      </w:r>
      <w:r>
        <w:rPr>
          <w:b/>
          <w:sz w:val="28"/>
          <w:lang w:val="uk-UA"/>
        </w:rPr>
        <w:br w:type="page"/>
      </w:r>
    </w:p>
    <w:p w:rsidR="00BF3DE0" w:rsidRPr="00353B39" w:rsidRDefault="00BF3DE0" w:rsidP="00E04D65">
      <w:pPr>
        <w:shd w:val="clear" w:color="auto" w:fill="FFFFFF"/>
        <w:ind w:firstLine="680"/>
        <w:jc w:val="both"/>
        <w:rPr>
          <w:b/>
          <w:color w:val="000000" w:themeColor="text1"/>
          <w:sz w:val="28"/>
          <w:szCs w:val="28"/>
          <w:lang w:val="uk-UA"/>
        </w:rPr>
      </w:pPr>
      <w:r w:rsidRPr="00353B39">
        <w:rPr>
          <w:b/>
          <w:color w:val="000000" w:themeColor="text1"/>
          <w:sz w:val="28"/>
          <w:szCs w:val="28"/>
          <w:lang w:val="uk-UA"/>
        </w:rPr>
        <w:lastRenderedPageBreak/>
        <w:t>8.</w:t>
      </w:r>
      <w:r w:rsidR="00E04D65">
        <w:rPr>
          <w:b/>
          <w:color w:val="000000" w:themeColor="text1"/>
          <w:sz w:val="28"/>
          <w:szCs w:val="28"/>
          <w:lang w:val="uk-UA"/>
        </w:rPr>
        <w:t>6</w:t>
      </w:r>
      <w:r w:rsidRPr="00353B39">
        <w:rPr>
          <w:b/>
          <w:color w:val="000000" w:themeColor="text1"/>
          <w:sz w:val="28"/>
          <w:szCs w:val="28"/>
          <w:lang w:val="uk-UA"/>
        </w:rPr>
        <w:t xml:space="preserve"> Система управління матеріальними запасами</w:t>
      </w:r>
    </w:p>
    <w:p w:rsidR="00BF3DE0" w:rsidRPr="00353B39" w:rsidRDefault="00BF3DE0" w:rsidP="00E04D65">
      <w:pPr>
        <w:shd w:val="clear" w:color="auto" w:fill="FFFFFF"/>
        <w:ind w:firstLine="680"/>
        <w:jc w:val="center"/>
        <w:rPr>
          <w:color w:val="000000" w:themeColor="text1"/>
          <w:sz w:val="28"/>
          <w:szCs w:val="28"/>
          <w:lang w:val="uk-UA"/>
        </w:rPr>
      </w:pPr>
    </w:p>
    <w:p w:rsidR="00E04D65" w:rsidRDefault="00E04D65" w:rsidP="00E04D65">
      <w:pPr>
        <w:widowControl w:val="0"/>
        <w:autoSpaceDE w:val="0"/>
        <w:autoSpaceDN w:val="0"/>
        <w:adjustRightInd w:val="0"/>
        <w:ind w:firstLine="709"/>
        <w:jc w:val="both"/>
        <w:rPr>
          <w:sz w:val="28"/>
          <w:lang w:val="uk-UA"/>
        </w:rPr>
      </w:pPr>
      <w:r>
        <w:rPr>
          <w:sz w:val="28"/>
          <w:lang w:val="uk-UA"/>
        </w:rPr>
        <w:t>Важливим аспектом діяльності логістичної системи є підтримка розмірів матеріальних запасів на такому рівні, щоб забезпечити безперебійне постачання всіх підрозділів необхідними матеріальними ресурсами за умови дотримання вимог економічності всього процесу переміщення матеріального потоку. Рішення цього завдання досягається за допомогою формування системи управління запасами.</w:t>
      </w:r>
    </w:p>
    <w:p w:rsidR="00E04D65" w:rsidRDefault="00E04D65" w:rsidP="00E04D65">
      <w:pPr>
        <w:widowControl w:val="0"/>
        <w:autoSpaceDE w:val="0"/>
        <w:autoSpaceDN w:val="0"/>
        <w:adjustRightInd w:val="0"/>
        <w:ind w:firstLine="709"/>
        <w:jc w:val="both"/>
        <w:rPr>
          <w:sz w:val="28"/>
          <w:lang w:val="uk-UA"/>
        </w:rPr>
      </w:pPr>
      <w:r>
        <w:rPr>
          <w:b/>
          <w:i/>
          <w:sz w:val="28"/>
          <w:lang w:val="uk-UA"/>
        </w:rPr>
        <w:t>Система управління запасами</w:t>
      </w:r>
      <w:r>
        <w:rPr>
          <w:sz w:val="28"/>
          <w:lang w:val="uk-UA"/>
        </w:rPr>
        <w:t xml:space="preserve"> - сукупність правил і показників, які визначають момент часу й обсяг закупівлі продукції для поповнення запасів.</w:t>
      </w:r>
    </w:p>
    <w:p w:rsidR="00E04D65" w:rsidRDefault="00E04D65" w:rsidP="00E04D65">
      <w:pPr>
        <w:widowControl w:val="0"/>
        <w:autoSpaceDE w:val="0"/>
        <w:autoSpaceDN w:val="0"/>
        <w:adjustRightInd w:val="0"/>
        <w:ind w:firstLine="709"/>
        <w:jc w:val="both"/>
        <w:rPr>
          <w:sz w:val="28"/>
          <w:lang w:val="uk-UA"/>
        </w:rPr>
      </w:pPr>
      <w:r>
        <w:rPr>
          <w:sz w:val="28"/>
          <w:lang w:val="uk-UA"/>
        </w:rPr>
        <w:t>У логістиці застосовуються такі основні системи управління запасами:</w:t>
      </w:r>
    </w:p>
    <w:p w:rsidR="00E04D65" w:rsidRDefault="00E04D65" w:rsidP="00E04D65">
      <w:pPr>
        <w:widowControl w:val="0"/>
        <w:numPr>
          <w:ilvl w:val="0"/>
          <w:numId w:val="11"/>
        </w:numPr>
        <w:tabs>
          <w:tab w:val="clear" w:pos="360"/>
          <w:tab w:val="left" w:pos="1260"/>
        </w:tabs>
        <w:autoSpaceDE w:val="0"/>
        <w:autoSpaceDN w:val="0"/>
        <w:adjustRightInd w:val="0"/>
        <w:ind w:left="0" w:firstLine="720"/>
        <w:jc w:val="both"/>
        <w:rPr>
          <w:sz w:val="28"/>
          <w:lang w:val="uk-UA"/>
        </w:rPr>
      </w:pPr>
      <w:r>
        <w:rPr>
          <w:sz w:val="28"/>
          <w:lang w:val="uk-UA"/>
        </w:rPr>
        <w:t>Система управління запасами з фіксованим розміром замовлення;</w:t>
      </w:r>
    </w:p>
    <w:p w:rsidR="00E04D65" w:rsidRDefault="00E04D65" w:rsidP="00E04D65">
      <w:pPr>
        <w:widowControl w:val="0"/>
        <w:numPr>
          <w:ilvl w:val="0"/>
          <w:numId w:val="11"/>
        </w:numPr>
        <w:tabs>
          <w:tab w:val="clear" w:pos="360"/>
          <w:tab w:val="left" w:pos="1260"/>
        </w:tabs>
        <w:autoSpaceDE w:val="0"/>
        <w:autoSpaceDN w:val="0"/>
        <w:adjustRightInd w:val="0"/>
        <w:ind w:left="0" w:firstLine="720"/>
        <w:jc w:val="both"/>
        <w:rPr>
          <w:sz w:val="28"/>
          <w:lang w:val="uk-UA"/>
        </w:rPr>
      </w:pPr>
      <w:r>
        <w:rPr>
          <w:sz w:val="28"/>
          <w:lang w:val="uk-UA"/>
        </w:rPr>
        <w:t>Система управління запасами з фіксованою періодичністю замовлення;</w:t>
      </w:r>
    </w:p>
    <w:p w:rsidR="00E04D65" w:rsidRDefault="00E04D65" w:rsidP="00E04D65">
      <w:pPr>
        <w:widowControl w:val="0"/>
        <w:numPr>
          <w:ilvl w:val="0"/>
          <w:numId w:val="11"/>
        </w:numPr>
        <w:tabs>
          <w:tab w:val="clear" w:pos="360"/>
          <w:tab w:val="left" w:pos="1260"/>
        </w:tabs>
        <w:autoSpaceDE w:val="0"/>
        <w:autoSpaceDN w:val="0"/>
        <w:adjustRightInd w:val="0"/>
        <w:ind w:left="0" w:firstLine="720"/>
        <w:jc w:val="both"/>
        <w:rPr>
          <w:sz w:val="28"/>
          <w:lang w:val="uk-UA"/>
        </w:rPr>
      </w:pPr>
      <w:r>
        <w:rPr>
          <w:sz w:val="28"/>
          <w:lang w:val="uk-UA"/>
        </w:rPr>
        <w:t>Система з встановленою періодичністю поповнення запасів до встановленого рівня;</w:t>
      </w:r>
    </w:p>
    <w:p w:rsidR="00E04D65" w:rsidRDefault="00E04D65" w:rsidP="00E04D65">
      <w:pPr>
        <w:widowControl w:val="0"/>
        <w:numPr>
          <w:ilvl w:val="0"/>
          <w:numId w:val="11"/>
        </w:numPr>
        <w:tabs>
          <w:tab w:val="clear" w:pos="360"/>
          <w:tab w:val="left" w:pos="1260"/>
        </w:tabs>
        <w:autoSpaceDE w:val="0"/>
        <w:autoSpaceDN w:val="0"/>
        <w:adjustRightInd w:val="0"/>
        <w:ind w:left="0" w:firstLine="720"/>
        <w:jc w:val="both"/>
        <w:rPr>
          <w:sz w:val="28"/>
          <w:lang w:val="uk-UA"/>
        </w:rPr>
      </w:pPr>
      <w:r>
        <w:rPr>
          <w:sz w:val="28"/>
          <w:lang w:val="uk-UA"/>
        </w:rPr>
        <w:t>Система "мінімум – максимум".</w:t>
      </w:r>
    </w:p>
    <w:p w:rsidR="00E04D65" w:rsidRDefault="00E04D65" w:rsidP="00E04D65">
      <w:pPr>
        <w:widowControl w:val="0"/>
        <w:autoSpaceDE w:val="0"/>
        <w:autoSpaceDN w:val="0"/>
        <w:adjustRightInd w:val="0"/>
        <w:ind w:firstLine="709"/>
        <w:jc w:val="both"/>
        <w:rPr>
          <w:b/>
          <w:i/>
          <w:sz w:val="28"/>
          <w:lang w:val="uk-UA"/>
        </w:rPr>
      </w:pPr>
      <w:r>
        <w:rPr>
          <w:b/>
          <w:i/>
          <w:sz w:val="28"/>
          <w:lang w:val="uk-UA"/>
        </w:rPr>
        <w:t>1. Система управління запасами з фіксованою величиною замовлення</w:t>
      </w:r>
    </w:p>
    <w:p w:rsidR="00E04D65" w:rsidRDefault="00E04D65" w:rsidP="00E04D65">
      <w:pPr>
        <w:widowControl w:val="0"/>
        <w:autoSpaceDE w:val="0"/>
        <w:autoSpaceDN w:val="0"/>
        <w:adjustRightInd w:val="0"/>
        <w:ind w:firstLine="709"/>
        <w:jc w:val="both"/>
        <w:rPr>
          <w:sz w:val="28"/>
          <w:lang w:val="uk-UA"/>
        </w:rPr>
      </w:pPr>
      <w:r>
        <w:rPr>
          <w:sz w:val="28"/>
          <w:lang w:val="uk-UA"/>
        </w:rPr>
        <w:t>У даній системі розмір замовлення на поповнення запасу є постійною величиною. Замовлення на постачання продукції здійснюється за умови зменшення наявного на складах запасу до встановленого мінімального критичного рівня, який називають "точкою замовлення".</w:t>
      </w:r>
    </w:p>
    <w:p w:rsidR="00E04D65" w:rsidRPr="00E04D65" w:rsidRDefault="00E04D65" w:rsidP="00E04D65">
      <w:pPr>
        <w:widowControl w:val="0"/>
        <w:autoSpaceDE w:val="0"/>
        <w:autoSpaceDN w:val="0"/>
        <w:adjustRightInd w:val="0"/>
        <w:ind w:firstLine="709"/>
        <w:jc w:val="both"/>
        <w:rPr>
          <w:sz w:val="28"/>
          <w:lang w:val="uk-UA"/>
        </w:rPr>
      </w:pPr>
      <w:r>
        <w:rPr>
          <w:sz w:val="28"/>
          <w:lang w:val="uk-UA"/>
        </w:rPr>
        <w:t xml:space="preserve">У процесі функціонування даної системи інтервали постачання можуть </w:t>
      </w:r>
      <w:r w:rsidRPr="00E04D65">
        <w:rPr>
          <w:sz w:val="28"/>
          <w:lang w:val="uk-UA"/>
        </w:rPr>
        <w:t>бути різними залежно від інтенсивності витрат (споживання) матеріальних ресурсів у логістичній системі. У вітчизняній практиці найчастіше виникає ситуація, коли розмір замовлення визначається на основі яких-небудь окремих організаційних міркувань. Наприклад, зручність транспортування або можливість повного завантаження складських приміщень.</w:t>
      </w:r>
    </w:p>
    <w:p w:rsidR="00E04D65" w:rsidRPr="00E04D65" w:rsidRDefault="00E04D65" w:rsidP="00E04D65">
      <w:pPr>
        <w:widowControl w:val="0"/>
        <w:autoSpaceDE w:val="0"/>
        <w:autoSpaceDN w:val="0"/>
        <w:adjustRightInd w:val="0"/>
        <w:ind w:firstLine="709"/>
        <w:jc w:val="both"/>
        <w:rPr>
          <w:sz w:val="28"/>
          <w:lang w:val="uk-UA"/>
        </w:rPr>
      </w:pPr>
      <w:r w:rsidRPr="00E04D65">
        <w:rPr>
          <w:sz w:val="28"/>
          <w:lang w:val="uk-UA"/>
        </w:rPr>
        <w:t xml:space="preserve">Регулюючими параметрами даної системи є: потреба у продукті, оптимальний розмір замовлення, час поставки, можливе затримання поставки. </w:t>
      </w:r>
    </w:p>
    <w:p w:rsidR="00E04D65" w:rsidRPr="00E04D65" w:rsidRDefault="00E04D65" w:rsidP="00E04D65">
      <w:pPr>
        <w:widowControl w:val="0"/>
        <w:autoSpaceDE w:val="0"/>
        <w:autoSpaceDN w:val="0"/>
        <w:adjustRightInd w:val="0"/>
        <w:ind w:firstLine="709"/>
        <w:jc w:val="both"/>
        <w:rPr>
          <w:sz w:val="28"/>
          <w:lang w:val="uk-UA"/>
        </w:rPr>
      </w:pPr>
      <w:r w:rsidRPr="00E04D65">
        <w:rPr>
          <w:sz w:val="28"/>
          <w:lang w:val="uk-UA"/>
        </w:rPr>
        <w:t>Величину замовлення чітко зафіксовано і вона не змінюється ні за яких умов роботи системи.</w:t>
      </w:r>
    </w:p>
    <w:p w:rsidR="00E04D65" w:rsidRPr="00E04D65" w:rsidRDefault="00E04D65" w:rsidP="00E04D65">
      <w:pPr>
        <w:widowControl w:val="0"/>
        <w:autoSpaceDE w:val="0"/>
        <w:autoSpaceDN w:val="0"/>
        <w:adjustRightInd w:val="0"/>
        <w:ind w:firstLine="709"/>
        <w:jc w:val="both"/>
        <w:rPr>
          <w:sz w:val="28"/>
          <w:lang w:val="uk-UA"/>
        </w:rPr>
      </w:pPr>
      <w:r w:rsidRPr="00E04D65">
        <w:rPr>
          <w:sz w:val="28"/>
          <w:lang w:val="uk-UA"/>
        </w:rPr>
        <w:t>Основними розрахунковими параметрами даної системи є: страховий (гарантійний) запас, граничний рівень запасу, максимально бажаний запас.</w:t>
      </w:r>
    </w:p>
    <w:p w:rsidR="00E04D65" w:rsidRDefault="00E04D65" w:rsidP="00E04D65">
      <w:pPr>
        <w:widowControl w:val="0"/>
        <w:autoSpaceDE w:val="0"/>
        <w:autoSpaceDN w:val="0"/>
        <w:adjustRightInd w:val="0"/>
        <w:ind w:firstLine="709"/>
        <w:jc w:val="both"/>
        <w:rPr>
          <w:sz w:val="28"/>
          <w:lang w:val="uk-UA"/>
        </w:rPr>
      </w:pPr>
      <w:r w:rsidRPr="00E04D65">
        <w:rPr>
          <w:b/>
          <w:i/>
          <w:sz w:val="28"/>
          <w:szCs w:val="28"/>
          <w:lang w:val="uk-UA"/>
        </w:rPr>
        <w:t>Страховий (гарантійний</w:t>
      </w:r>
      <w:r w:rsidRPr="00E04D65">
        <w:rPr>
          <w:sz w:val="28"/>
          <w:szCs w:val="28"/>
          <w:lang w:val="uk-UA"/>
        </w:rPr>
        <w:t>) запас дозволяє забезпечувати потребу в</w:t>
      </w:r>
      <w:r>
        <w:rPr>
          <w:sz w:val="28"/>
          <w:lang w:val="uk-UA"/>
        </w:rPr>
        <w:t xml:space="preserve"> ресурсі на час передбачуваної затримки поставки. Відтворення гарантійного страхового запасу проводиться під час наступних поставок через використання іншого розрахункового параметру даної системи - </w:t>
      </w:r>
      <w:r>
        <w:rPr>
          <w:i/>
          <w:sz w:val="28"/>
          <w:lang w:val="uk-UA"/>
        </w:rPr>
        <w:t>граничного рівня запасу</w:t>
      </w:r>
      <w:r>
        <w:rPr>
          <w:sz w:val="28"/>
          <w:lang w:val="uk-UA"/>
        </w:rPr>
        <w:t>.</w:t>
      </w:r>
    </w:p>
    <w:p w:rsidR="00E04D65" w:rsidRDefault="00E04D65" w:rsidP="00E04D65">
      <w:pPr>
        <w:widowControl w:val="0"/>
        <w:autoSpaceDE w:val="0"/>
        <w:autoSpaceDN w:val="0"/>
        <w:adjustRightInd w:val="0"/>
        <w:ind w:firstLine="709"/>
        <w:jc w:val="both"/>
        <w:rPr>
          <w:sz w:val="28"/>
          <w:lang w:val="uk-UA"/>
        </w:rPr>
      </w:pPr>
      <w:r>
        <w:rPr>
          <w:b/>
          <w:i/>
          <w:sz w:val="28"/>
          <w:lang w:val="uk-UA"/>
        </w:rPr>
        <w:t xml:space="preserve">Граничний рівень запасу </w:t>
      </w:r>
      <w:r>
        <w:rPr>
          <w:sz w:val="28"/>
          <w:lang w:val="uk-UA"/>
        </w:rPr>
        <w:t>визначає рівень запасу, при досягненні якого здійснюється наступне замовлення. Величина граничного рівня розраховується таким чином, що надходження замовлення на склад відбувається в момент зниження поточного запасу до гарантійного рівня.</w:t>
      </w:r>
    </w:p>
    <w:p w:rsidR="00E04D65" w:rsidRDefault="00E04D65" w:rsidP="00E04D65">
      <w:pPr>
        <w:widowControl w:val="0"/>
        <w:autoSpaceDE w:val="0"/>
        <w:autoSpaceDN w:val="0"/>
        <w:adjustRightInd w:val="0"/>
        <w:ind w:firstLine="709"/>
        <w:jc w:val="both"/>
        <w:rPr>
          <w:sz w:val="28"/>
          <w:lang w:val="uk-UA"/>
        </w:rPr>
      </w:pPr>
      <w:r>
        <w:rPr>
          <w:b/>
          <w:i/>
          <w:sz w:val="28"/>
          <w:lang w:val="uk-UA"/>
        </w:rPr>
        <w:lastRenderedPageBreak/>
        <w:t>Максимально бажаний запас</w:t>
      </w:r>
      <w:r>
        <w:rPr>
          <w:b/>
          <w:sz w:val="28"/>
          <w:lang w:val="uk-UA"/>
        </w:rPr>
        <w:t xml:space="preserve"> </w:t>
      </w:r>
      <w:r>
        <w:rPr>
          <w:sz w:val="28"/>
          <w:lang w:val="uk-UA"/>
        </w:rPr>
        <w:t>- визначається для контролю за повним завантаженням площ з точки зору критерію мінімуму сукупних затрат.</w:t>
      </w:r>
    </w:p>
    <w:p w:rsidR="00E04D65" w:rsidRDefault="00E04D65" w:rsidP="00E04D65">
      <w:pPr>
        <w:widowControl w:val="0"/>
        <w:autoSpaceDE w:val="0"/>
        <w:autoSpaceDN w:val="0"/>
        <w:adjustRightInd w:val="0"/>
        <w:ind w:firstLine="540"/>
        <w:jc w:val="both"/>
        <w:rPr>
          <w:sz w:val="28"/>
          <w:lang w:val="uk-UA"/>
        </w:rPr>
      </w:pPr>
      <w:r>
        <w:rPr>
          <w:sz w:val="28"/>
          <w:lang w:val="uk-UA"/>
        </w:rPr>
        <w:t>Графічна ілюстрація функціонування системи з фіксованим розміром замовлення наведено на рис. 2.</w:t>
      </w:r>
    </w:p>
    <w:p w:rsidR="00E04D65" w:rsidRDefault="00E04D65" w:rsidP="00E04D65">
      <w:pPr>
        <w:widowControl w:val="0"/>
        <w:autoSpaceDE w:val="0"/>
        <w:autoSpaceDN w:val="0"/>
        <w:adjustRightInd w:val="0"/>
        <w:ind w:firstLine="709"/>
        <w:jc w:val="both"/>
        <w:rPr>
          <w:sz w:val="28"/>
          <w:lang w:val="uk-UA"/>
        </w:rPr>
      </w:pPr>
      <w:r>
        <w:rPr>
          <w:sz w:val="28"/>
          <w:lang w:val="uk-UA"/>
        </w:rPr>
        <w:t>За умови досягнення запасом нижньої критичної межі та організації чергового замовлення на постачання необхідних матеріальних ресурсів рівень запасу на момент замовлення повинен бути достатнім для безперебійної роботи в період логістичного циклу. При цьому страховий запас повинен залишитися недоторканним. У деяких випадках застосовують плаваючу (таку, що коливається) точку замовлення. Вона не фіксується заздалегідь, а момент подачі замовлення визначається з урахуванням виконання постачальником своїх зобов'язань або з урахуванням коливань попиту на вироблену продукцію.</w:t>
      </w:r>
    </w:p>
    <w:p w:rsidR="00E04D65" w:rsidRDefault="00E04D65" w:rsidP="00E04D65">
      <w:pPr>
        <w:widowControl w:val="0"/>
        <w:autoSpaceDE w:val="0"/>
        <w:autoSpaceDN w:val="0"/>
        <w:adjustRightInd w:val="0"/>
        <w:ind w:firstLine="540"/>
        <w:jc w:val="both"/>
        <w:rPr>
          <w:sz w:val="28"/>
          <w:lang w:val="uk-UA"/>
        </w:rPr>
      </w:pPr>
      <w:r>
        <w:rPr>
          <w:noProof/>
          <w:sz w:val="28"/>
        </w:rPr>
        <mc:AlternateContent>
          <mc:Choice Requires="wpg">
            <w:drawing>
              <wp:inline distT="0" distB="0" distL="0" distR="0">
                <wp:extent cx="4914900" cy="2468880"/>
                <wp:effectExtent l="0" t="19050" r="19050" b="0"/>
                <wp:docPr id="110" name="Группа 1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14900" cy="2468880"/>
                          <a:chOff x="1521" y="6534"/>
                          <a:chExt cx="9360" cy="4860"/>
                        </a:xfrm>
                      </wpg:grpSpPr>
                      <wps:wsp>
                        <wps:cNvPr id="111" name="Text Box 105"/>
                        <wps:cNvSpPr txBox="1">
                          <a:spLocks noChangeAspect="1" noChangeArrowheads="1"/>
                        </wps:cNvSpPr>
                        <wps:spPr bwMode="auto">
                          <a:xfrm>
                            <a:off x="2999" y="7611"/>
                            <a:ext cx="140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ind w:left="-180"/>
                                <w:jc w:val="center"/>
                                <w:rPr>
                                  <w:sz w:val="18"/>
                                </w:rPr>
                              </w:pPr>
                              <w:r>
                                <w:rPr>
                                  <w:sz w:val="18"/>
                                </w:rPr>
                                <w:t>Точка</w:t>
                              </w:r>
                            </w:p>
                            <w:p w:rsidR="00E04D65" w:rsidRDefault="00E04D65" w:rsidP="00E04D65">
                              <w:pPr>
                                <w:ind w:left="-180"/>
                                <w:jc w:val="center"/>
                                <w:rPr>
                                  <w:sz w:val="18"/>
                                  <w:lang w:val="uk-UA"/>
                                </w:rPr>
                              </w:pPr>
                              <w:r>
                                <w:rPr>
                                  <w:sz w:val="18"/>
                                  <w:lang w:val="uk-UA"/>
                                </w:rPr>
                                <w:t>замовлення</w:t>
                              </w:r>
                            </w:p>
                          </w:txbxContent>
                        </wps:txbx>
                        <wps:bodyPr rot="0" vert="horz" wrap="square" lIns="91440" tIns="45720" rIns="91440" bIns="45720" anchor="t" anchorCtr="0" upright="1">
                          <a:noAutofit/>
                        </wps:bodyPr>
                      </wps:wsp>
                      <wps:wsp>
                        <wps:cNvPr id="112" name="Rectangle 106"/>
                        <wps:cNvSpPr>
                          <a:spLocks noChangeAspect="1" noChangeArrowheads="1"/>
                        </wps:cNvSpPr>
                        <wps:spPr bwMode="auto">
                          <a:xfrm>
                            <a:off x="9649" y="8694"/>
                            <a:ext cx="98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vertAlign w:val="subscript"/>
                                </w:rPr>
                              </w:pPr>
                              <w:r>
                                <w:rPr>
                                  <w:sz w:val="22"/>
                                </w:rPr>
                                <w:t>З</w:t>
                              </w:r>
                              <w:r>
                                <w:rPr>
                                  <w:sz w:val="22"/>
                                  <w:vertAlign w:val="subscript"/>
                                  <w:lang w:val="uk-UA"/>
                                </w:rPr>
                                <w:t>гран</w:t>
                              </w:r>
                              <w:r>
                                <w:rPr>
                                  <w:sz w:val="22"/>
                                  <w:vertAlign w:val="subscript"/>
                                </w:rPr>
                                <w:t>.</w:t>
                              </w:r>
                            </w:p>
                          </w:txbxContent>
                        </wps:txbx>
                        <wps:bodyPr rot="0" vert="horz" wrap="square" lIns="91440" tIns="45720" rIns="91440" bIns="45720" anchor="t" anchorCtr="0" upright="1">
                          <a:noAutofit/>
                        </wps:bodyPr>
                      </wps:wsp>
                      <wps:wsp>
                        <wps:cNvPr id="113" name="Rectangle 107"/>
                        <wps:cNvSpPr>
                          <a:spLocks noChangeAspect="1" noChangeArrowheads="1"/>
                        </wps:cNvSpPr>
                        <wps:spPr bwMode="auto">
                          <a:xfrm>
                            <a:off x="9649" y="7794"/>
                            <a:ext cx="98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vertAlign w:val="subscript"/>
                                </w:rPr>
                              </w:pPr>
                              <w:r>
                                <w:rPr>
                                  <w:sz w:val="22"/>
                                </w:rPr>
                                <w:t>З</w:t>
                              </w:r>
                              <w:r>
                                <w:rPr>
                                  <w:sz w:val="22"/>
                                  <w:vertAlign w:val="subscript"/>
                                  <w:lang w:val="en-US"/>
                                </w:rPr>
                                <w:t>max</w:t>
                              </w:r>
                              <w:r>
                                <w:rPr>
                                  <w:sz w:val="22"/>
                                  <w:vertAlign w:val="subscript"/>
                                </w:rPr>
                                <w:t>.</w:t>
                              </w:r>
                            </w:p>
                          </w:txbxContent>
                        </wps:txbx>
                        <wps:bodyPr rot="0" vert="horz" wrap="square" lIns="91440" tIns="45720" rIns="91440" bIns="45720" anchor="t" anchorCtr="0" upright="1">
                          <a:noAutofit/>
                        </wps:bodyPr>
                      </wps:wsp>
                      <wps:wsp>
                        <wps:cNvPr id="114" name="Rectangle 108"/>
                        <wps:cNvSpPr>
                          <a:spLocks noChangeAspect="1" noChangeArrowheads="1"/>
                        </wps:cNvSpPr>
                        <wps:spPr bwMode="auto">
                          <a:xfrm>
                            <a:off x="9649" y="9954"/>
                            <a:ext cx="98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vertAlign w:val="subscript"/>
                                </w:rPr>
                              </w:pPr>
                              <w:r>
                                <w:rPr>
                                  <w:sz w:val="22"/>
                                </w:rPr>
                                <w:t>З</w:t>
                              </w:r>
                              <w:r>
                                <w:rPr>
                                  <w:sz w:val="22"/>
                                  <w:vertAlign w:val="subscript"/>
                                </w:rPr>
                                <w:t>стр.</w:t>
                              </w:r>
                            </w:p>
                          </w:txbxContent>
                        </wps:txbx>
                        <wps:bodyPr rot="0" vert="horz" wrap="square" lIns="91440" tIns="45720" rIns="91440" bIns="45720" anchor="t" anchorCtr="0" upright="1">
                          <a:noAutofit/>
                        </wps:bodyPr>
                      </wps:wsp>
                      <wps:wsp>
                        <wps:cNvPr id="115" name="Rectangle 109"/>
                        <wps:cNvSpPr>
                          <a:spLocks noChangeAspect="1" noChangeArrowheads="1"/>
                        </wps:cNvSpPr>
                        <wps:spPr bwMode="auto">
                          <a:xfrm>
                            <a:off x="8418" y="10314"/>
                            <a:ext cx="2463"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jc w:val="center"/>
                                <w:rPr>
                                  <w:sz w:val="22"/>
                                  <w:lang w:val="uk-UA"/>
                                </w:rPr>
                              </w:pPr>
                              <w:r>
                                <w:rPr>
                                  <w:sz w:val="22"/>
                                  <w:lang w:val="uk-UA"/>
                                </w:rPr>
                                <w:t>Час</w:t>
                              </w:r>
                              <w:r>
                                <w:rPr>
                                  <w:sz w:val="22"/>
                                </w:rPr>
                                <w:t xml:space="preserve">, </w:t>
                              </w:r>
                              <w:r>
                                <w:rPr>
                                  <w:sz w:val="22"/>
                                </w:rPr>
                                <w:t>дн</w:t>
                              </w:r>
                              <w:r>
                                <w:rPr>
                                  <w:sz w:val="22"/>
                                  <w:lang w:val="uk-UA"/>
                                </w:rPr>
                                <w:t>і</w:t>
                              </w:r>
                            </w:p>
                          </w:txbxContent>
                        </wps:txbx>
                        <wps:bodyPr rot="0" vert="horz" wrap="square" lIns="91440" tIns="45720" rIns="91440" bIns="45720" anchor="t" anchorCtr="0" upright="1">
                          <a:noAutofit/>
                        </wps:bodyPr>
                      </wps:wsp>
                      <wps:wsp>
                        <wps:cNvPr id="116" name="Rectangle 110"/>
                        <wps:cNvSpPr>
                          <a:spLocks noChangeAspect="1" noChangeArrowheads="1"/>
                        </wps:cNvSpPr>
                        <wps:spPr bwMode="auto">
                          <a:xfrm>
                            <a:off x="2014" y="7254"/>
                            <a:ext cx="73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rPr>
                              </w:pPr>
                              <w:r>
                                <w:rPr>
                                  <w:sz w:val="22"/>
                                </w:rPr>
                                <w:t>А</w:t>
                              </w:r>
                            </w:p>
                          </w:txbxContent>
                        </wps:txbx>
                        <wps:bodyPr rot="0" vert="horz" wrap="square" lIns="91440" tIns="45720" rIns="91440" bIns="45720" anchor="t" anchorCtr="0" upright="1">
                          <a:noAutofit/>
                        </wps:bodyPr>
                      </wps:wsp>
                      <wps:wsp>
                        <wps:cNvPr id="117" name="Line 111"/>
                        <wps:cNvCnPr/>
                        <wps:spPr bwMode="auto">
                          <a:xfrm>
                            <a:off x="2502" y="10314"/>
                            <a:ext cx="83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8" name="Line 112"/>
                        <wps:cNvCnPr/>
                        <wps:spPr bwMode="auto">
                          <a:xfrm>
                            <a:off x="2421" y="9594"/>
                            <a:ext cx="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3"/>
                        <wps:cNvCnPr/>
                        <wps:spPr bwMode="auto">
                          <a:xfrm>
                            <a:off x="2506" y="8694"/>
                            <a:ext cx="8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Line 114"/>
                        <wps:cNvCnPr/>
                        <wps:spPr bwMode="auto">
                          <a:xfrm>
                            <a:off x="2506" y="7614"/>
                            <a:ext cx="8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Line 115"/>
                        <wps:cNvCnPr/>
                        <wps:spPr bwMode="auto">
                          <a:xfrm>
                            <a:off x="4477" y="1039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6"/>
                        <wps:cNvCnPr/>
                        <wps:spPr bwMode="auto">
                          <a:xfrm>
                            <a:off x="4230" y="1039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7"/>
                        <wps:cNvCnPr/>
                        <wps:spPr bwMode="auto">
                          <a:xfrm>
                            <a:off x="2506" y="7614"/>
                            <a:ext cx="1478"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18"/>
                        <wps:cNvCnPr/>
                        <wps:spPr bwMode="auto">
                          <a:xfrm flipH="1">
                            <a:off x="3984" y="761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19"/>
                        <wps:cNvCnPr/>
                        <wps:spPr bwMode="auto">
                          <a:xfrm flipV="1">
                            <a:off x="2502" y="6534"/>
                            <a:ext cx="0" cy="37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6" name="Line 120"/>
                        <wps:cNvCnPr/>
                        <wps:spPr bwMode="auto">
                          <a:xfrm>
                            <a:off x="10388" y="7434"/>
                            <a:ext cx="0" cy="126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27" name="Line 121"/>
                        <wps:cNvCnPr/>
                        <wps:spPr bwMode="auto">
                          <a:xfrm>
                            <a:off x="10388" y="9594"/>
                            <a:ext cx="0" cy="72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28" name="Rectangle 122"/>
                        <wps:cNvSpPr>
                          <a:spLocks noChangeAspect="1" noChangeArrowheads="1"/>
                        </wps:cNvSpPr>
                        <wps:spPr bwMode="auto">
                          <a:xfrm>
                            <a:off x="2014" y="9414"/>
                            <a:ext cx="73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180" w:lineRule="exact"/>
                                <w:rPr>
                                  <w:sz w:val="22"/>
                                </w:rPr>
                              </w:pPr>
                              <w:r>
                                <w:rPr>
                                  <w:sz w:val="22"/>
                                  <w:lang w:val="en-US"/>
                                </w:rPr>
                                <w:t>Б</w:t>
                              </w:r>
                            </w:p>
                          </w:txbxContent>
                        </wps:txbx>
                        <wps:bodyPr rot="0" vert="horz" wrap="square" lIns="91440" tIns="45720" rIns="91440" bIns="45720" anchor="t" anchorCtr="0" upright="1">
                          <a:noAutofit/>
                        </wps:bodyPr>
                      </wps:wsp>
                      <wps:wsp>
                        <wps:cNvPr id="129" name="Line 123"/>
                        <wps:cNvCnPr/>
                        <wps:spPr bwMode="auto">
                          <a:xfrm>
                            <a:off x="10388" y="8694"/>
                            <a:ext cx="0" cy="90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30" name="Line 124"/>
                        <wps:cNvCnPr/>
                        <wps:spPr bwMode="auto">
                          <a:xfrm>
                            <a:off x="3984" y="7614"/>
                            <a:ext cx="2463"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5"/>
                        <wps:cNvCnPr/>
                        <wps:spPr bwMode="auto">
                          <a:xfrm>
                            <a:off x="6447" y="8334"/>
                            <a:ext cx="986"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26"/>
                        <wps:cNvCnPr/>
                        <wps:spPr bwMode="auto">
                          <a:xfrm flipH="1">
                            <a:off x="6447" y="833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27"/>
                        <wps:cNvCnPr/>
                        <wps:spPr bwMode="auto">
                          <a:xfrm flipH="1">
                            <a:off x="7433" y="761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8"/>
                        <wps:cNvCnPr/>
                        <wps:spPr bwMode="auto">
                          <a:xfrm flipH="1">
                            <a:off x="9649" y="761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9"/>
                        <wps:cNvCnPr/>
                        <wps:spPr bwMode="auto">
                          <a:xfrm>
                            <a:off x="7433" y="7614"/>
                            <a:ext cx="2216"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0"/>
                        <wps:cNvCnPr/>
                        <wps:spPr bwMode="auto">
                          <a:xfrm>
                            <a:off x="3245" y="8694"/>
                            <a:ext cx="0" cy="16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7" name="Line 131"/>
                        <wps:cNvCnPr/>
                        <wps:spPr bwMode="auto">
                          <a:xfrm>
                            <a:off x="3984" y="9594"/>
                            <a:ext cx="0" cy="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 name="Line 132"/>
                        <wps:cNvCnPr/>
                        <wps:spPr bwMode="auto">
                          <a:xfrm>
                            <a:off x="4969" y="8694"/>
                            <a:ext cx="0" cy="16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 name="Line 133"/>
                        <wps:cNvCnPr/>
                        <wps:spPr bwMode="auto">
                          <a:xfrm>
                            <a:off x="5708" y="9594"/>
                            <a:ext cx="0" cy="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 name="Line 134"/>
                        <wps:cNvCnPr/>
                        <wps:spPr bwMode="auto">
                          <a:xfrm>
                            <a:off x="6694" y="8694"/>
                            <a:ext cx="0" cy="16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1" name="Line 135"/>
                        <wps:cNvCnPr/>
                        <wps:spPr bwMode="auto">
                          <a:xfrm>
                            <a:off x="7433" y="9594"/>
                            <a:ext cx="0" cy="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 name="Line 136"/>
                        <wps:cNvCnPr/>
                        <wps:spPr bwMode="auto">
                          <a:xfrm>
                            <a:off x="8664" y="8694"/>
                            <a:ext cx="0" cy="19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 name="Line 137"/>
                        <wps:cNvCnPr/>
                        <wps:spPr bwMode="auto">
                          <a:xfrm>
                            <a:off x="9649" y="9594"/>
                            <a:ext cx="0" cy="1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 name="Line 138"/>
                        <wps:cNvCnPr/>
                        <wps:spPr bwMode="auto">
                          <a:xfrm flipH="1">
                            <a:off x="3245" y="8154"/>
                            <a:ext cx="247"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139"/>
                        <wps:cNvSpPr>
                          <a:spLocks noChangeAspect="1" noChangeArrowheads="1"/>
                        </wps:cNvSpPr>
                        <wps:spPr bwMode="auto">
                          <a:xfrm>
                            <a:off x="3738" y="7254"/>
                            <a:ext cx="73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lang w:val="en-US"/>
                                </w:rPr>
                              </w:pPr>
                              <w:r>
                                <w:rPr>
                                  <w:sz w:val="22"/>
                                </w:rPr>
                                <w:t>В</w:t>
                              </w:r>
                            </w:p>
                          </w:txbxContent>
                        </wps:txbx>
                        <wps:bodyPr rot="0" vert="horz" wrap="square" lIns="91440" tIns="45720" rIns="91440" bIns="45720" anchor="t" anchorCtr="0" upright="1">
                          <a:noAutofit/>
                        </wps:bodyPr>
                      </wps:wsp>
                      <wps:wsp>
                        <wps:cNvPr id="146" name="Rectangle 140"/>
                        <wps:cNvSpPr>
                          <a:spLocks noChangeAspect="1" noChangeArrowheads="1"/>
                        </wps:cNvSpPr>
                        <wps:spPr bwMode="auto">
                          <a:xfrm>
                            <a:off x="3738" y="9234"/>
                            <a:ext cx="7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rPr>
                              </w:pPr>
                              <w:r>
                                <w:rPr>
                                  <w:sz w:val="22"/>
                                </w:rPr>
                                <w:t xml:space="preserve"> </w:t>
                              </w:r>
                              <w:r>
                                <w:rPr>
                                  <w:sz w:val="22"/>
                                  <w:lang w:val="en-US"/>
                                </w:rPr>
                                <w:t>Г</w:t>
                              </w:r>
                            </w:p>
                          </w:txbxContent>
                        </wps:txbx>
                        <wps:bodyPr rot="0" vert="horz" wrap="square" lIns="91440" tIns="45720" rIns="91440" bIns="45720" anchor="t" anchorCtr="0" upright="1">
                          <a:noAutofit/>
                        </wps:bodyPr>
                      </wps:wsp>
                      <wps:wsp>
                        <wps:cNvPr id="147" name="Rectangle 141"/>
                        <wps:cNvSpPr>
                          <a:spLocks noChangeAspect="1" noChangeArrowheads="1"/>
                        </wps:cNvSpPr>
                        <wps:spPr bwMode="auto">
                          <a:xfrm>
                            <a:off x="6201" y="7974"/>
                            <a:ext cx="7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180" w:lineRule="exact"/>
                                <w:ind w:left="-181" w:right="-221"/>
                                <w:jc w:val="center"/>
                              </w:pPr>
                              <w:r>
                                <w:rPr>
                                  <w:lang w:val="en-US"/>
                                </w:rPr>
                                <w:t>Е</w:t>
                              </w:r>
                            </w:p>
                          </w:txbxContent>
                        </wps:txbx>
                        <wps:bodyPr rot="0" vert="horz" wrap="square" lIns="91440" tIns="45720" rIns="91440" bIns="45720" anchor="t" anchorCtr="0" upright="1">
                          <a:noAutofit/>
                        </wps:bodyPr>
                      </wps:wsp>
                      <wps:wsp>
                        <wps:cNvPr id="148" name="Rectangle 142"/>
                        <wps:cNvSpPr>
                          <a:spLocks noChangeAspect="1" noChangeArrowheads="1"/>
                        </wps:cNvSpPr>
                        <wps:spPr bwMode="auto">
                          <a:xfrm>
                            <a:off x="6201" y="10317"/>
                            <a:ext cx="7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220" w:lineRule="exact"/>
                                <w:rPr>
                                  <w:sz w:val="22"/>
                                </w:rPr>
                              </w:pPr>
                              <w:r>
                                <w:rPr>
                                  <w:sz w:val="22"/>
                                  <w:lang w:val="en-US"/>
                                </w:rPr>
                                <w:t>Д</w:t>
                              </w:r>
                            </w:p>
                          </w:txbxContent>
                        </wps:txbx>
                        <wps:bodyPr rot="0" vert="horz" wrap="square" lIns="91440" tIns="45720" rIns="91440" bIns="45720" anchor="t" anchorCtr="0" upright="1">
                          <a:noAutofit/>
                        </wps:bodyPr>
                      </wps:wsp>
                      <wps:wsp>
                        <wps:cNvPr id="149" name="Rectangle 143"/>
                        <wps:cNvSpPr>
                          <a:spLocks noChangeAspect="1" noChangeArrowheads="1"/>
                        </wps:cNvSpPr>
                        <wps:spPr bwMode="auto">
                          <a:xfrm>
                            <a:off x="7186" y="7254"/>
                            <a:ext cx="73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lang w:val="en-US"/>
                                </w:rPr>
                              </w:pPr>
                              <w:r>
                                <w:rPr>
                                  <w:sz w:val="22"/>
                                </w:rPr>
                                <w:t>Ж</w:t>
                              </w:r>
                            </w:p>
                          </w:txbxContent>
                        </wps:txbx>
                        <wps:bodyPr rot="0" vert="horz" wrap="square" lIns="91440" tIns="45720" rIns="91440" bIns="45720" anchor="t" anchorCtr="0" upright="1">
                          <a:noAutofit/>
                        </wps:bodyPr>
                      </wps:wsp>
                      <wps:wsp>
                        <wps:cNvPr id="150" name="Rectangle 144"/>
                        <wps:cNvSpPr>
                          <a:spLocks noChangeAspect="1" noChangeArrowheads="1"/>
                        </wps:cNvSpPr>
                        <wps:spPr bwMode="auto">
                          <a:xfrm>
                            <a:off x="7186" y="9594"/>
                            <a:ext cx="7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spacing w:line="180" w:lineRule="exact"/>
                                <w:rPr>
                                  <w:sz w:val="22"/>
                                </w:rPr>
                              </w:pPr>
                              <w:r>
                                <w:rPr>
                                  <w:sz w:val="22"/>
                                </w:rPr>
                                <w:t xml:space="preserve"> </w:t>
                              </w:r>
                              <w:r>
                                <w:rPr>
                                  <w:sz w:val="22"/>
                                  <w:lang w:val="en-US"/>
                                </w:rPr>
                                <w:t>З</w:t>
                              </w:r>
                            </w:p>
                          </w:txbxContent>
                        </wps:txbx>
                        <wps:bodyPr rot="0" vert="horz" wrap="square" lIns="91440" tIns="45720" rIns="91440" bIns="45720" anchor="t" anchorCtr="0" upright="1">
                          <a:noAutofit/>
                        </wps:bodyPr>
                      </wps:wsp>
                      <wps:wsp>
                        <wps:cNvPr id="151" name="Arc 145"/>
                        <wps:cNvSpPr>
                          <a:spLocks noChangeAspect="1"/>
                        </wps:cNvSpPr>
                        <wps:spPr bwMode="auto">
                          <a:xfrm>
                            <a:off x="4928" y="10134"/>
                            <a:ext cx="780" cy="360"/>
                          </a:xfrm>
                          <a:custGeom>
                            <a:avLst/>
                            <a:gdLst>
                              <a:gd name="G0" fmla="+- 16767 0 0"/>
                              <a:gd name="G1" fmla="+- 0 0 0"/>
                              <a:gd name="G2" fmla="+- 21600 0 0"/>
                              <a:gd name="T0" fmla="*/ 34279 w 34279"/>
                              <a:gd name="T1" fmla="*/ 12645 h 21600"/>
                              <a:gd name="T2" fmla="*/ 0 w 34279"/>
                              <a:gd name="T3" fmla="*/ 13618 h 21600"/>
                              <a:gd name="T4" fmla="*/ 16767 w 34279"/>
                              <a:gd name="T5" fmla="*/ 0 h 21600"/>
                            </a:gdLst>
                            <a:ahLst/>
                            <a:cxnLst>
                              <a:cxn ang="0">
                                <a:pos x="T0" y="T1"/>
                              </a:cxn>
                              <a:cxn ang="0">
                                <a:pos x="T2" y="T3"/>
                              </a:cxn>
                              <a:cxn ang="0">
                                <a:pos x="T4" y="T5"/>
                              </a:cxn>
                            </a:cxnLst>
                            <a:rect l="0" t="0" r="r" b="b"/>
                            <a:pathLst>
                              <a:path w="34279" h="21600" fill="none" extrusionOk="0">
                                <a:moveTo>
                                  <a:pt x="34278" y="12644"/>
                                </a:moveTo>
                                <a:cubicBezTo>
                                  <a:pt x="30218" y="18268"/>
                                  <a:pt x="23703" y="21599"/>
                                  <a:pt x="16767" y="21600"/>
                                </a:cubicBezTo>
                                <a:cubicBezTo>
                                  <a:pt x="10261" y="21600"/>
                                  <a:pt x="4101" y="18667"/>
                                  <a:pt x="0" y="13617"/>
                                </a:cubicBezTo>
                              </a:path>
                              <a:path w="34279" h="21600" stroke="0" extrusionOk="0">
                                <a:moveTo>
                                  <a:pt x="34278" y="12644"/>
                                </a:moveTo>
                                <a:cubicBezTo>
                                  <a:pt x="30218" y="18268"/>
                                  <a:pt x="23703" y="21599"/>
                                  <a:pt x="16767" y="21600"/>
                                </a:cubicBezTo>
                                <a:cubicBezTo>
                                  <a:pt x="10261" y="21600"/>
                                  <a:pt x="4101" y="18667"/>
                                  <a:pt x="0" y="13617"/>
                                </a:cubicBezTo>
                                <a:lnTo>
                                  <a:pt x="16767" y="0"/>
                                </a:lnTo>
                                <a:close/>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Arc 146"/>
                        <wps:cNvSpPr>
                          <a:spLocks noChangeAspect="1"/>
                        </wps:cNvSpPr>
                        <wps:spPr bwMode="auto">
                          <a:xfrm>
                            <a:off x="3204" y="10134"/>
                            <a:ext cx="780" cy="360"/>
                          </a:xfrm>
                          <a:custGeom>
                            <a:avLst/>
                            <a:gdLst>
                              <a:gd name="G0" fmla="+- 16767 0 0"/>
                              <a:gd name="G1" fmla="+- 0 0 0"/>
                              <a:gd name="G2" fmla="+- 21600 0 0"/>
                              <a:gd name="T0" fmla="*/ 34279 w 34279"/>
                              <a:gd name="T1" fmla="*/ 12645 h 21600"/>
                              <a:gd name="T2" fmla="*/ 0 w 34279"/>
                              <a:gd name="T3" fmla="*/ 13618 h 21600"/>
                              <a:gd name="T4" fmla="*/ 16767 w 34279"/>
                              <a:gd name="T5" fmla="*/ 0 h 21600"/>
                            </a:gdLst>
                            <a:ahLst/>
                            <a:cxnLst>
                              <a:cxn ang="0">
                                <a:pos x="T0" y="T1"/>
                              </a:cxn>
                              <a:cxn ang="0">
                                <a:pos x="T2" y="T3"/>
                              </a:cxn>
                              <a:cxn ang="0">
                                <a:pos x="T4" y="T5"/>
                              </a:cxn>
                            </a:cxnLst>
                            <a:rect l="0" t="0" r="r" b="b"/>
                            <a:pathLst>
                              <a:path w="34279" h="21600" fill="none" extrusionOk="0">
                                <a:moveTo>
                                  <a:pt x="34278" y="12644"/>
                                </a:moveTo>
                                <a:cubicBezTo>
                                  <a:pt x="30218" y="18268"/>
                                  <a:pt x="23703" y="21599"/>
                                  <a:pt x="16767" y="21600"/>
                                </a:cubicBezTo>
                                <a:cubicBezTo>
                                  <a:pt x="10261" y="21600"/>
                                  <a:pt x="4101" y="18667"/>
                                  <a:pt x="0" y="13617"/>
                                </a:cubicBezTo>
                              </a:path>
                              <a:path w="34279" h="21600" stroke="0" extrusionOk="0">
                                <a:moveTo>
                                  <a:pt x="34278" y="12644"/>
                                </a:moveTo>
                                <a:cubicBezTo>
                                  <a:pt x="30218" y="18268"/>
                                  <a:pt x="23703" y="21599"/>
                                  <a:pt x="16767" y="21600"/>
                                </a:cubicBezTo>
                                <a:cubicBezTo>
                                  <a:pt x="10261" y="21600"/>
                                  <a:pt x="4101" y="18667"/>
                                  <a:pt x="0" y="13617"/>
                                </a:cubicBezTo>
                                <a:lnTo>
                                  <a:pt x="16767" y="0"/>
                                </a:lnTo>
                                <a:close/>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rc 147"/>
                        <wps:cNvSpPr>
                          <a:spLocks noChangeAspect="1"/>
                        </wps:cNvSpPr>
                        <wps:spPr bwMode="auto">
                          <a:xfrm>
                            <a:off x="5708" y="10134"/>
                            <a:ext cx="780" cy="360"/>
                          </a:xfrm>
                          <a:custGeom>
                            <a:avLst/>
                            <a:gdLst>
                              <a:gd name="G0" fmla="+- 16767 0 0"/>
                              <a:gd name="G1" fmla="+- 0 0 0"/>
                              <a:gd name="G2" fmla="+- 21600 0 0"/>
                              <a:gd name="T0" fmla="*/ 34279 w 34279"/>
                              <a:gd name="T1" fmla="*/ 12645 h 21600"/>
                              <a:gd name="T2" fmla="*/ 0 w 34279"/>
                              <a:gd name="T3" fmla="*/ 13618 h 21600"/>
                              <a:gd name="T4" fmla="*/ 16767 w 34279"/>
                              <a:gd name="T5" fmla="*/ 0 h 21600"/>
                            </a:gdLst>
                            <a:ahLst/>
                            <a:cxnLst>
                              <a:cxn ang="0">
                                <a:pos x="T0" y="T1"/>
                              </a:cxn>
                              <a:cxn ang="0">
                                <a:pos x="T2" y="T3"/>
                              </a:cxn>
                              <a:cxn ang="0">
                                <a:pos x="T4" y="T5"/>
                              </a:cxn>
                            </a:cxnLst>
                            <a:rect l="0" t="0" r="r" b="b"/>
                            <a:pathLst>
                              <a:path w="34279" h="21600" fill="none" extrusionOk="0">
                                <a:moveTo>
                                  <a:pt x="34278" y="12644"/>
                                </a:moveTo>
                                <a:cubicBezTo>
                                  <a:pt x="30218" y="18268"/>
                                  <a:pt x="23703" y="21599"/>
                                  <a:pt x="16767" y="21600"/>
                                </a:cubicBezTo>
                                <a:cubicBezTo>
                                  <a:pt x="10261" y="21600"/>
                                  <a:pt x="4101" y="18667"/>
                                  <a:pt x="0" y="13617"/>
                                </a:cubicBezTo>
                              </a:path>
                              <a:path w="34279" h="21600" stroke="0" extrusionOk="0">
                                <a:moveTo>
                                  <a:pt x="34278" y="12644"/>
                                </a:moveTo>
                                <a:cubicBezTo>
                                  <a:pt x="30218" y="18268"/>
                                  <a:pt x="23703" y="21599"/>
                                  <a:pt x="16767" y="21600"/>
                                </a:cubicBezTo>
                                <a:cubicBezTo>
                                  <a:pt x="10261" y="21600"/>
                                  <a:pt x="4101" y="18667"/>
                                  <a:pt x="0" y="13617"/>
                                </a:cubicBezTo>
                                <a:lnTo>
                                  <a:pt x="16767" y="0"/>
                                </a:lnTo>
                                <a:close/>
                              </a:path>
                            </a:pathLst>
                          </a:custGeom>
                          <a:noFill/>
                          <a:ln w="1587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rc 148"/>
                        <wps:cNvSpPr>
                          <a:spLocks noChangeAspect="1"/>
                        </wps:cNvSpPr>
                        <wps:spPr bwMode="auto">
                          <a:xfrm>
                            <a:off x="6694" y="10134"/>
                            <a:ext cx="780" cy="360"/>
                          </a:xfrm>
                          <a:custGeom>
                            <a:avLst/>
                            <a:gdLst>
                              <a:gd name="G0" fmla="+- 16767 0 0"/>
                              <a:gd name="G1" fmla="+- 0 0 0"/>
                              <a:gd name="G2" fmla="+- 21600 0 0"/>
                              <a:gd name="T0" fmla="*/ 34279 w 34279"/>
                              <a:gd name="T1" fmla="*/ 12645 h 21600"/>
                              <a:gd name="T2" fmla="*/ 0 w 34279"/>
                              <a:gd name="T3" fmla="*/ 13618 h 21600"/>
                              <a:gd name="T4" fmla="*/ 16767 w 34279"/>
                              <a:gd name="T5" fmla="*/ 0 h 21600"/>
                            </a:gdLst>
                            <a:ahLst/>
                            <a:cxnLst>
                              <a:cxn ang="0">
                                <a:pos x="T0" y="T1"/>
                              </a:cxn>
                              <a:cxn ang="0">
                                <a:pos x="T2" y="T3"/>
                              </a:cxn>
                              <a:cxn ang="0">
                                <a:pos x="T4" y="T5"/>
                              </a:cxn>
                            </a:cxnLst>
                            <a:rect l="0" t="0" r="r" b="b"/>
                            <a:pathLst>
                              <a:path w="34279" h="21600" fill="none" extrusionOk="0">
                                <a:moveTo>
                                  <a:pt x="34278" y="12644"/>
                                </a:moveTo>
                                <a:cubicBezTo>
                                  <a:pt x="30218" y="18268"/>
                                  <a:pt x="23703" y="21599"/>
                                  <a:pt x="16767" y="21600"/>
                                </a:cubicBezTo>
                                <a:cubicBezTo>
                                  <a:pt x="10261" y="21600"/>
                                  <a:pt x="4101" y="18667"/>
                                  <a:pt x="0" y="13617"/>
                                </a:cubicBezTo>
                              </a:path>
                              <a:path w="34279" h="21600" stroke="0" extrusionOk="0">
                                <a:moveTo>
                                  <a:pt x="34278" y="12644"/>
                                </a:moveTo>
                                <a:cubicBezTo>
                                  <a:pt x="30218" y="18268"/>
                                  <a:pt x="23703" y="21599"/>
                                  <a:pt x="16767" y="21600"/>
                                </a:cubicBezTo>
                                <a:cubicBezTo>
                                  <a:pt x="10261" y="21600"/>
                                  <a:pt x="4101" y="18667"/>
                                  <a:pt x="0" y="13617"/>
                                </a:cubicBezTo>
                                <a:lnTo>
                                  <a:pt x="16767" y="0"/>
                                </a:lnTo>
                                <a:close/>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Text Box 149"/>
                        <wps:cNvSpPr txBox="1">
                          <a:spLocks noChangeAspect="1" noChangeArrowheads="1"/>
                        </wps:cNvSpPr>
                        <wps:spPr bwMode="auto">
                          <a:xfrm>
                            <a:off x="3487" y="10674"/>
                            <a:ext cx="172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18"/>
                                  <w:lang w:val="uk-UA"/>
                                </w:rPr>
                              </w:pPr>
                              <w:r>
                                <w:rPr>
                                  <w:sz w:val="18"/>
                                  <w:lang w:val="uk-UA"/>
                                </w:rPr>
                                <w:t>час поставки</w:t>
                              </w:r>
                            </w:p>
                          </w:txbxContent>
                        </wps:txbx>
                        <wps:bodyPr rot="0" vert="horz" wrap="square" lIns="91440" tIns="45720" rIns="91440" bIns="45720" anchor="t" anchorCtr="0" upright="1">
                          <a:noAutofit/>
                        </wps:bodyPr>
                      </wps:wsp>
                      <wps:wsp>
                        <wps:cNvPr id="156" name="Line 150"/>
                        <wps:cNvCnPr/>
                        <wps:spPr bwMode="auto">
                          <a:xfrm flipH="1" flipV="1">
                            <a:off x="3492" y="10494"/>
                            <a:ext cx="492"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Text Box 151"/>
                        <wps:cNvSpPr txBox="1">
                          <a:spLocks noChangeAspect="1" noChangeArrowheads="1"/>
                        </wps:cNvSpPr>
                        <wps:spPr bwMode="auto">
                          <a:xfrm>
                            <a:off x="6447" y="10674"/>
                            <a:ext cx="271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18"/>
                                  <w:lang w:val="uk-UA"/>
                                </w:rPr>
                              </w:pPr>
                              <w:r>
                                <w:rPr>
                                  <w:sz w:val="18"/>
                                  <w:lang w:val="uk-UA"/>
                                </w:rPr>
                                <w:t xml:space="preserve">час затримки </w:t>
                              </w:r>
                            </w:p>
                            <w:p w:rsidR="00E04D65" w:rsidRDefault="00E04D65" w:rsidP="00E04D65">
                              <w:pPr>
                                <w:rPr>
                                  <w:sz w:val="18"/>
                                  <w:lang w:val="uk-UA"/>
                                </w:rPr>
                              </w:pPr>
                              <w:r>
                                <w:rPr>
                                  <w:sz w:val="18"/>
                                  <w:lang w:val="uk-UA"/>
                                </w:rPr>
                                <w:t>поставки</w:t>
                              </w:r>
                            </w:p>
                          </w:txbxContent>
                        </wps:txbx>
                        <wps:bodyPr rot="0" vert="horz" wrap="square" lIns="91440" tIns="45720" rIns="91440" bIns="45720" anchor="t" anchorCtr="0" upright="1">
                          <a:noAutofit/>
                        </wps:bodyPr>
                      </wps:wsp>
                      <wps:wsp>
                        <wps:cNvPr id="158" name="Line 152"/>
                        <wps:cNvCnPr/>
                        <wps:spPr bwMode="auto">
                          <a:xfrm>
                            <a:off x="6201" y="10494"/>
                            <a:ext cx="493"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153"/>
                        <wps:cNvSpPr txBox="1">
                          <a:spLocks noChangeAspect="1" noChangeArrowheads="1"/>
                        </wps:cNvSpPr>
                        <wps:spPr bwMode="auto">
                          <a:xfrm>
                            <a:off x="1521" y="7614"/>
                            <a:ext cx="739"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jc w:val="center"/>
                                <w:rPr>
                                  <w:sz w:val="18"/>
                                  <w:lang w:val="uk-UA"/>
                                </w:rPr>
                              </w:pPr>
                              <w:r>
                                <w:rPr>
                                  <w:sz w:val="18"/>
                                  <w:lang w:val="uk-UA"/>
                                </w:rPr>
                                <w:t>Розмір запасу</w:t>
                              </w:r>
                            </w:p>
                          </w:txbxContent>
                        </wps:txbx>
                        <wps:bodyPr rot="0" vert="vert270" wrap="square" lIns="91440" tIns="45720" rIns="91440" bIns="45720" anchor="t" anchorCtr="0" upright="1">
                          <a:noAutofit/>
                        </wps:bodyPr>
                      </wps:wsp>
                    </wpg:wgp>
                  </a:graphicData>
                </a:graphic>
              </wp:inline>
            </w:drawing>
          </mc:Choice>
          <mc:Fallback>
            <w:pict>
              <v:group id="Группа 110" o:spid="_x0000_s1080" style="width:387pt;height:194.4pt;mso-position-horizontal-relative:char;mso-position-vertical-relative:line" coordorigin="1521,6534" coordsize="93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">
                <o:lock v:ext="edit" aspectratio="t"/>
                <v:shapetype id="_x0000_t202" coordsize="21600,21600" o:spt="202" path="m,l,21600r21600,l21600,xe">
                  <v:stroke joinstyle="miter"/>
                  <v:path gradientshapeok="t" o:connecttype="rect"/>
                </v:shapetype>
                <v:shape id="Text Box 105" o:spid="_x0000_s1081" type="#_x0000_t202" style="position:absolute;left:2999;top:7611;width:1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" stroked="f">
                  <o:lock v:ext="edit" aspectratio="t"/>
                  <v:textbox>
                    <w:txbxContent>
                      <w:p w:rsidR="00E04D65" w:rsidRDefault="00E04D65" w:rsidP="00E04D65">
                        <w:pPr>
                          <w:ind w:left="-180"/>
                          <w:jc w:val="center"/>
                          <w:rPr>
                            <w:sz w:val="18"/>
                          </w:rPr>
                        </w:pPr>
                        <w:r>
                          <w:rPr>
                            <w:sz w:val="18"/>
                          </w:rPr>
                          <w:t>Точка</w:t>
                        </w:r>
                      </w:p>
                      <w:p w:rsidR="00E04D65" w:rsidRDefault="00E04D65" w:rsidP="00E04D65">
                        <w:pPr>
                          <w:ind w:left="-180"/>
                          <w:jc w:val="center"/>
                          <w:rPr>
                            <w:sz w:val="18"/>
                            <w:lang w:val="uk-UA"/>
                          </w:rPr>
                        </w:pPr>
                        <w:r>
                          <w:rPr>
                            <w:sz w:val="18"/>
                            <w:lang w:val="uk-UA"/>
                          </w:rPr>
                          <w:t>замовлення</w:t>
                        </w:r>
                      </w:p>
                    </w:txbxContent>
                  </v:textbox>
                </v:shape>
                <v:rect id="Rectangle 106" o:spid="_x0000_s1082" style="position:absolute;left:9649;top:8694;width:98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" filled="f" stroked="f">
                  <o:lock v:ext="edit" aspectratio="t"/>
                  <v:textbox>
                    <w:txbxContent>
                      <w:p w:rsidR="00E04D65" w:rsidRDefault="00E04D65" w:rsidP="00E04D65">
                        <w:pPr>
                          <w:rPr>
                            <w:sz w:val="22"/>
                            <w:vertAlign w:val="subscript"/>
                          </w:rPr>
                        </w:pPr>
                        <w:r>
                          <w:rPr>
                            <w:sz w:val="22"/>
                          </w:rPr>
                          <w:t>З</w:t>
                        </w:r>
                        <w:r>
                          <w:rPr>
                            <w:sz w:val="22"/>
                            <w:vertAlign w:val="subscript"/>
                            <w:lang w:val="uk-UA"/>
                          </w:rPr>
                          <w:t>гран</w:t>
                        </w:r>
                        <w:r>
                          <w:rPr>
                            <w:sz w:val="22"/>
                            <w:vertAlign w:val="subscript"/>
                          </w:rPr>
                          <w:t>.</w:t>
                        </w:r>
                      </w:p>
                    </w:txbxContent>
                  </v:textbox>
                </v:rect>
                <v:rect id="Rectangle 107" o:spid="_x0000_s1083" style="position:absolute;left:9649;top:7794;width:98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O4wgAAANwAAAAPAAAAZHJzL2Rvd25yZXYueG1sRE9Na8JA&#10;EL0X/A/LCL2UulFB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BbeZO4wgAAANwAAAAPAAAA&#10;AAAAAAAAAAAAAAcCAABkcnMvZG93bnJldi54bWxQSwUGAAAAAAMAAwC3AAAA9gIAAAAA&#10;" filled="f" stroked="f">
                  <o:lock v:ext="edit" aspectratio="t"/>
                  <v:textbox>
                    <w:txbxContent>
                      <w:p w:rsidR="00E04D65" w:rsidRDefault="00E04D65" w:rsidP="00E04D65">
                        <w:pPr>
                          <w:rPr>
                            <w:sz w:val="22"/>
                            <w:vertAlign w:val="subscript"/>
                          </w:rPr>
                        </w:pPr>
                        <w:r>
                          <w:rPr>
                            <w:sz w:val="22"/>
                          </w:rPr>
                          <w:t>З</w:t>
                        </w:r>
                        <w:r>
                          <w:rPr>
                            <w:sz w:val="22"/>
                            <w:vertAlign w:val="subscript"/>
                            <w:lang w:val="en-US"/>
                          </w:rPr>
                          <w:t>max</w:t>
                        </w:r>
                        <w:r>
                          <w:rPr>
                            <w:sz w:val="22"/>
                            <w:vertAlign w:val="subscript"/>
                          </w:rPr>
                          <w:t>.</w:t>
                        </w:r>
                      </w:p>
                    </w:txbxContent>
                  </v:textbox>
                </v:rect>
                <v:rect id="Rectangle 108" o:spid="_x0000_s1084" style="position:absolute;left:9649;top:9954;width:98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vMwgAAANwAAAAPAAAAZHJzL2Rvd25yZXYueG1sRE9Na8JA&#10;EL0X/A/LCL2UulFE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DUkAvMwgAAANwAAAAPAAAA&#10;AAAAAAAAAAAAAAcCAABkcnMvZG93bnJldi54bWxQSwUGAAAAAAMAAwC3AAAA9gIAAAAA&#10;" filled="f" stroked="f">
                  <o:lock v:ext="edit" aspectratio="t"/>
                  <v:textbox>
                    <w:txbxContent>
                      <w:p w:rsidR="00E04D65" w:rsidRDefault="00E04D65" w:rsidP="00E04D65">
                        <w:pPr>
                          <w:rPr>
                            <w:sz w:val="22"/>
                            <w:vertAlign w:val="subscript"/>
                          </w:rPr>
                        </w:pPr>
                        <w:r>
                          <w:rPr>
                            <w:sz w:val="22"/>
                          </w:rPr>
                          <w:t>З</w:t>
                        </w:r>
                        <w:r>
                          <w:rPr>
                            <w:sz w:val="22"/>
                            <w:vertAlign w:val="subscript"/>
                          </w:rPr>
                          <w:t>стр.</w:t>
                        </w:r>
                      </w:p>
                    </w:txbxContent>
                  </v:textbox>
                </v:rect>
                <v:rect id="Rectangle 109" o:spid="_x0000_s1085" style="position:absolute;left:8418;top:10314;width:246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o:lock v:ext="edit" aspectratio="t"/>
                  <v:textbox>
                    <w:txbxContent>
                      <w:p w:rsidR="00E04D65" w:rsidRDefault="00E04D65" w:rsidP="00E04D65">
                        <w:pPr>
                          <w:jc w:val="center"/>
                          <w:rPr>
                            <w:sz w:val="22"/>
                            <w:lang w:val="uk-UA"/>
                          </w:rPr>
                        </w:pPr>
                        <w:r>
                          <w:rPr>
                            <w:sz w:val="22"/>
                            <w:lang w:val="uk-UA"/>
                          </w:rPr>
                          <w:t>Час</w:t>
                        </w:r>
                        <w:r>
                          <w:rPr>
                            <w:sz w:val="22"/>
                          </w:rPr>
                          <w:t xml:space="preserve">, </w:t>
                        </w:r>
                        <w:r>
                          <w:rPr>
                            <w:sz w:val="22"/>
                          </w:rPr>
                          <w:t>дн</w:t>
                        </w:r>
                        <w:r>
                          <w:rPr>
                            <w:sz w:val="22"/>
                            <w:lang w:val="uk-UA"/>
                          </w:rPr>
                          <w:t>і</w:t>
                        </w:r>
                      </w:p>
                    </w:txbxContent>
                  </v:textbox>
                </v:rect>
                <v:rect id="Rectangle 110" o:spid="_x0000_s1086" style="position:absolute;left:2014;top:7254;width:73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" filled="f" stroked="f">
                  <o:lock v:ext="edit" aspectratio="t"/>
                  <v:textbox>
                    <w:txbxContent>
                      <w:p w:rsidR="00E04D65" w:rsidRDefault="00E04D65" w:rsidP="00E04D65">
                        <w:pPr>
                          <w:rPr>
                            <w:sz w:val="22"/>
                          </w:rPr>
                        </w:pPr>
                        <w:r>
                          <w:rPr>
                            <w:sz w:val="22"/>
                          </w:rPr>
                          <w:t>А</w:t>
                        </w:r>
                      </w:p>
                    </w:txbxContent>
                  </v:textbox>
                </v:rect>
                <v:line id="Line 111" o:spid="_x0000_s1087" style="position:absolute;visibility:visible;mso-wrap-style:square" from="2502,10314" to="10877,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">
                  <v:stroke endarrow="block" endarrowwidth="narrow"/>
                </v:line>
                <v:line id="Line 112" o:spid="_x0000_s1088" style="position:absolute;visibility:visible;mso-wrap-style:square" from="2421,9594" to="10881,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113" o:spid="_x0000_s1089" style="position:absolute;visibility:visible;mso-wrap-style:square" from="2506,8694" to="1088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">
                  <v:stroke dashstyle="dash"/>
                </v:line>
                <v:line id="Line 114" o:spid="_x0000_s1090" style="position:absolute;visibility:visible;mso-wrap-style:square" from="2506,7614" to="1088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">
                  <v:stroke dashstyle="dash"/>
                </v:line>
                <v:line id="Line 115" o:spid="_x0000_s1091" style="position:absolute;visibility:visible;mso-wrap-style:square" from="4477,10398" to="4477,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116" o:spid="_x0000_s1092" style="position:absolute;visibility:visible;mso-wrap-style:square" from="4230,10398" to="423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117" o:spid="_x0000_s1093" style="position:absolute;visibility:visible;mso-wrap-style:square" from="2506,7614" to="3984,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118" o:spid="_x0000_s1094" style="position:absolute;flip:x;visibility:visible;mso-wrap-style:square" from="3984,7614" to="3984,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line id="Line 119" o:spid="_x0000_s1095" style="position:absolute;flip:y;visibility:visible;mso-wrap-style:square" from="2502,6534" to="2502,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">
                  <v:stroke endarrow="block" endarrowwidth="narrow"/>
                </v:line>
                <v:line id="Line 120" o:spid="_x0000_s1096" style="position:absolute;visibility:visible;mso-wrap-style:square" from="10388,7434" to="10388,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">
                  <v:stroke startarrow="block" startarrowwidth="narrow" endarrow="block" endarrowwidth="narrow"/>
                </v:line>
                <v:line id="Line 121" o:spid="_x0000_s1097" style="position:absolute;visibility:visible;mso-wrap-style:square" from="10388,9594" to="10388,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">
                  <v:stroke startarrow="block" startarrowwidth="narrow" endarrow="block" endarrowwidth="narrow"/>
                </v:line>
                <v:rect id="Rectangle 122" o:spid="_x0000_s1098" style="position:absolute;left:2014;top:9414;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" stroked="f">
                  <o:lock v:ext="edit" aspectratio="t"/>
                  <v:textbox>
                    <w:txbxContent>
                      <w:p w:rsidR="00E04D65" w:rsidRDefault="00E04D65" w:rsidP="00E04D65">
                        <w:pPr>
                          <w:spacing w:line="180" w:lineRule="exact"/>
                          <w:rPr>
                            <w:sz w:val="22"/>
                          </w:rPr>
                        </w:pPr>
                        <w:r>
                          <w:rPr>
                            <w:sz w:val="22"/>
                            <w:lang w:val="en-US"/>
                          </w:rPr>
                          <w:t>Б</w:t>
                        </w:r>
                      </w:p>
                    </w:txbxContent>
                  </v:textbox>
                </v:rect>
                <v:line id="Line 123" o:spid="_x0000_s1099" style="position:absolute;visibility:visible;mso-wrap-style:square" from="10388,8694" to="10388,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">
                  <v:stroke startarrow="block" startarrowwidth="narrow" endarrow="block" endarrowwidth="narrow"/>
                </v:line>
                <v:line id="Line 124" o:spid="_x0000_s1100" style="position:absolute;visibility:visible;mso-wrap-style:square" from="3984,7614" to="6447,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125" o:spid="_x0000_s1101" style="position:absolute;visibility:visible;mso-wrap-style:square" from="6447,8334" to="7433,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126" o:spid="_x0000_s1102" style="position:absolute;flip:x;visibility:visible;mso-wrap-style:square" from="6447,8334" to="6447,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127" o:spid="_x0000_s1103" style="position:absolute;flip:x;visibility:visible;mso-wrap-style:square" from="7433,7614" to="7433,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128" o:spid="_x0000_s1104" style="position:absolute;flip:x;visibility:visible;mso-wrap-style:square" from="9649,7614" to="9649,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Line 129" o:spid="_x0000_s1105" style="position:absolute;visibility:visible;mso-wrap-style:square" from="7433,7614" to="9649,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130" o:spid="_x0000_s1106" style="position:absolute;visibility:visible;mso-wrap-style:square" from="3245,8694" to="3245,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">
                  <v:stroke dashstyle="1 1" endcap="round"/>
                </v:line>
                <v:line id="Line 131" o:spid="_x0000_s1107" style="position:absolute;visibility:visible;mso-wrap-style:square" from="3984,9594" to="3984,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">
                  <v:stroke dashstyle="1 1" endcap="round"/>
                </v:line>
                <v:line id="Line 132" o:spid="_x0000_s1108" style="position:absolute;visibility:visible;mso-wrap-style:square" from="4969,8694" to="4969,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">
                  <v:stroke dashstyle="1 1" endcap="round"/>
                </v:line>
                <v:line id="Line 133" o:spid="_x0000_s1109" style="position:absolute;visibility:visible;mso-wrap-style:square" from="5708,9594" to="5708,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">
                  <v:stroke dashstyle="1 1" endcap="round"/>
                </v:line>
                <v:line id="Line 134" o:spid="_x0000_s1110" style="position:absolute;visibility:visible;mso-wrap-style:square" from="6694,8694" to="6694,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">
                  <v:stroke dashstyle="1 1" endcap="round"/>
                </v:line>
                <v:line id="Line 135" o:spid="_x0000_s1111" style="position:absolute;visibility:visible;mso-wrap-style:square" from="7433,9594" to="7433,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">
                  <v:stroke dashstyle="1 1" endcap="round"/>
                </v:line>
                <v:line id="Line 136" o:spid="_x0000_s1112" style="position:absolute;visibility:visible;mso-wrap-style:square" from="8664,8694" to="8664,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">
                  <v:stroke dashstyle="1 1" endcap="round"/>
                </v:line>
                <v:line id="Line 137" o:spid="_x0000_s1113" style="position:absolute;visibility:visible;mso-wrap-style:square" from="9649,9594" to="9649,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">
                  <v:stroke dashstyle="1 1" endcap="round"/>
                </v:line>
                <v:line id="Line 138" o:spid="_x0000_s1114" style="position:absolute;flip:x;visibility:visible;mso-wrap-style:square" from="3245,8154" to="3492,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rect id="Rectangle 139" o:spid="_x0000_s1115" style="position:absolute;left:3738;top:7254;width:73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o:lock v:ext="edit" aspectratio="t"/>
                  <v:textbox>
                    <w:txbxContent>
                      <w:p w:rsidR="00E04D65" w:rsidRDefault="00E04D65" w:rsidP="00E04D65">
                        <w:pPr>
                          <w:rPr>
                            <w:sz w:val="22"/>
                            <w:lang w:val="en-US"/>
                          </w:rPr>
                        </w:pPr>
                        <w:r>
                          <w:rPr>
                            <w:sz w:val="22"/>
                          </w:rPr>
                          <w:t>В</w:t>
                        </w:r>
                      </w:p>
                    </w:txbxContent>
                  </v:textbox>
                </v:rect>
                <v:rect id="Rectangle 140" o:spid="_x0000_s1116" style="position:absolute;left:3738;top:9234;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89wwAAANwAAAAPAAAAZHJzL2Rvd25yZXYueG1sRE9Na8JA&#10;EL0X+h+WKXgpdVMR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WL0fPcMAAADcAAAADwAA&#10;AAAAAAAAAAAAAAAHAgAAZHJzL2Rvd25yZXYueG1sUEsFBgAAAAADAAMAtwAAAPcCAAAAAA==&#10;" filled="f" stroked="f">
                  <o:lock v:ext="edit" aspectratio="t"/>
                  <v:textbox>
                    <w:txbxContent>
                      <w:p w:rsidR="00E04D65" w:rsidRDefault="00E04D65" w:rsidP="00E04D65">
                        <w:pPr>
                          <w:rPr>
                            <w:sz w:val="22"/>
                          </w:rPr>
                        </w:pPr>
                        <w:r>
                          <w:rPr>
                            <w:sz w:val="22"/>
                          </w:rPr>
                          <w:t xml:space="preserve"> </w:t>
                        </w:r>
                        <w:r>
                          <w:rPr>
                            <w:sz w:val="22"/>
                            <w:lang w:val="en-US"/>
                          </w:rPr>
                          <w:t>Г</w:t>
                        </w:r>
                      </w:p>
                    </w:txbxContent>
                  </v:textbox>
                </v:rect>
                <v:rect id="Rectangle 141" o:spid="_x0000_s1117" style="position:absolute;left:6201;top:7974;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bqmwwAAANwAAAAPAAAAZHJzL2Rvd25yZXYueG1sRE9Na8JA&#10;EL0X/A/LCF5EN0qp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N/G6psMAAADcAAAADwAA&#10;AAAAAAAAAAAAAAAHAgAAZHJzL2Rvd25yZXYueG1sUEsFBgAAAAADAAMAtwAAAPcCAAAAAA==&#10;" filled="f" stroked="f">
                  <o:lock v:ext="edit" aspectratio="t"/>
                  <v:textbox>
                    <w:txbxContent>
                      <w:p w:rsidR="00E04D65" w:rsidRDefault="00E04D65" w:rsidP="00E04D65">
                        <w:pPr>
                          <w:spacing w:line="180" w:lineRule="exact"/>
                          <w:ind w:left="-181" w:right="-221"/>
                          <w:jc w:val="center"/>
                        </w:pPr>
                        <w:r>
                          <w:rPr>
                            <w:lang w:val="en-US"/>
                          </w:rPr>
                          <w:t>Е</w:t>
                        </w:r>
                      </w:p>
                    </w:txbxContent>
                  </v:textbox>
                </v:rect>
                <v:rect id="Rectangle 142" o:spid="_x0000_s1118" style="position:absolute;left:6201;top:10317;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U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Rm4u1MYAAADcAAAA&#10;DwAAAAAAAAAAAAAAAAAHAgAAZHJzL2Rvd25yZXYueG1sUEsFBgAAAAADAAMAtwAAAPoCAAAAAA==&#10;" filled="f" stroked="f">
                  <o:lock v:ext="edit" aspectratio="t"/>
                  <v:textbox>
                    <w:txbxContent>
                      <w:p w:rsidR="00E04D65" w:rsidRDefault="00E04D65" w:rsidP="00E04D65">
                        <w:pPr>
                          <w:spacing w:line="220" w:lineRule="exact"/>
                          <w:rPr>
                            <w:sz w:val="22"/>
                          </w:rPr>
                        </w:pPr>
                        <w:r>
                          <w:rPr>
                            <w:sz w:val="22"/>
                            <w:lang w:val="en-US"/>
                          </w:rPr>
                          <w:t>Д</w:t>
                        </w:r>
                      </w:p>
                    </w:txbxContent>
                  </v:textbox>
                </v:rect>
                <v:rect id="Rectangle 143" o:spid="_x0000_s1119" style="position:absolute;left:7186;top:7254;width:73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" filled="f" stroked="f">
                  <o:lock v:ext="edit" aspectratio="t"/>
                  <v:textbox>
                    <w:txbxContent>
                      <w:p w:rsidR="00E04D65" w:rsidRDefault="00E04D65" w:rsidP="00E04D65">
                        <w:pPr>
                          <w:rPr>
                            <w:sz w:val="22"/>
                            <w:lang w:val="en-US"/>
                          </w:rPr>
                        </w:pPr>
                        <w:r>
                          <w:rPr>
                            <w:sz w:val="22"/>
                          </w:rPr>
                          <w:t>Ж</w:t>
                        </w:r>
                      </w:p>
                    </w:txbxContent>
                  </v:textbox>
                </v:rect>
                <v:rect id="Rectangle 144" o:spid="_x0000_s1120" style="position:absolute;left:7186;top:9594;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" filled="f" stroked="f">
                  <o:lock v:ext="edit" aspectratio="t"/>
                  <v:textbox>
                    <w:txbxContent>
                      <w:p w:rsidR="00E04D65" w:rsidRDefault="00E04D65" w:rsidP="00E04D65">
                        <w:pPr>
                          <w:spacing w:line="180" w:lineRule="exact"/>
                          <w:rPr>
                            <w:sz w:val="22"/>
                          </w:rPr>
                        </w:pPr>
                        <w:r>
                          <w:rPr>
                            <w:sz w:val="22"/>
                          </w:rPr>
                          <w:t xml:space="preserve"> </w:t>
                        </w:r>
                        <w:r>
                          <w:rPr>
                            <w:sz w:val="22"/>
                            <w:lang w:val="en-US"/>
                          </w:rPr>
                          <w:t>З</w:t>
                        </w:r>
                      </w:p>
                    </w:txbxContent>
                  </v:textbox>
                </v:rect>
                <v:shape id="Arc 145" o:spid="_x0000_s1121" style="position:absolute;left:4928;top:10134;width:780;height:360;visibility:visible;mso-wrap-style:square;v-text-anchor:top" coordsize="342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" path="m34278,12644nfc30218,18268,23703,21599,16767,21600,10261,21600,4101,18667,,13617em34278,12644nsc30218,18268,23703,21599,16767,21600,10261,21600,4101,18667,,13617l16767,,34278,12644xe" filled="f">
                  <v:stroke startarrow="block" startarrowwidth="narrow" startarrowlength="short"/>
                  <v:path arrowok="t" o:extrusionok="f" o:connecttype="custom" o:connectlocs="780,211;0,227;382,0" o:connectangles="0,0,0"/>
                  <o:lock v:ext="edit" aspectratio="t"/>
                </v:shape>
                <v:shape id="Arc 146" o:spid="_x0000_s1122" style="position:absolute;left:3204;top:10134;width:780;height:360;visibility:visible;mso-wrap-style:square;v-text-anchor:top" coordsize="342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" path="m34278,12644nfc30218,18268,23703,21599,16767,21600,10261,21600,4101,18667,,13617em34278,12644nsc30218,18268,23703,21599,16767,21600,10261,21600,4101,18667,,13617l16767,,34278,12644xe" filled="f">
                  <v:stroke startarrow="block" startarrowwidth="narrow" startarrowlength="short"/>
                  <v:path arrowok="t" o:extrusionok="f" o:connecttype="custom" o:connectlocs="780,211;0,227;382,0" o:connectangles="0,0,0"/>
                  <o:lock v:ext="edit" aspectratio="t"/>
                </v:shape>
                <v:shape id="Arc 147" o:spid="_x0000_s1123" style="position:absolute;left:5708;top:10134;width:780;height:360;visibility:visible;mso-wrap-style:square;v-text-anchor:top" coordsize="342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" path="m34278,12644nfc30218,18268,23703,21599,16767,21600,10261,21600,4101,18667,,13617em34278,12644nsc30218,18268,23703,21599,16767,21600,10261,21600,4101,18667,,13617l16767,,34278,12644xe" filled="f" strokeweight="1.25pt">
                  <v:stroke dashstyle="1 1" startarrow="block" startarrowwidth="narrow" startarrowlength="short"/>
                  <v:path arrowok="t" o:extrusionok="f" o:connecttype="custom" o:connectlocs="780,211;0,227;382,0" o:connectangles="0,0,0"/>
                  <o:lock v:ext="edit" aspectratio="t"/>
                </v:shape>
                <v:shape id="Arc 148" o:spid="_x0000_s1124" style="position:absolute;left:6694;top:10134;width:780;height:360;visibility:visible;mso-wrap-style:square;v-text-anchor:top" coordsize="342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" path="m34278,12644nfc30218,18268,23703,21599,16767,21600,10261,21600,4101,18667,,13617em34278,12644nsc30218,18268,23703,21599,16767,21600,10261,21600,4101,18667,,13617l16767,,34278,12644xe" filled="f">
                  <v:stroke startarrow="block" startarrowwidth="narrow" startarrowlength="short"/>
                  <v:path arrowok="t" o:extrusionok="f" o:connecttype="custom" o:connectlocs="780,211;0,227;382,0" o:connectangles="0,0,0"/>
                  <o:lock v:ext="edit" aspectratio="t"/>
                </v:shape>
                <v:shape id="Text Box 149" o:spid="_x0000_s1125" type="#_x0000_t202" style="position:absolute;left:3487;top:10674;width:17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" stroked="f">
                  <o:lock v:ext="edit" aspectratio="t"/>
                  <v:textbox>
                    <w:txbxContent>
                      <w:p w:rsidR="00E04D65" w:rsidRDefault="00E04D65" w:rsidP="00E04D65">
                        <w:pPr>
                          <w:rPr>
                            <w:sz w:val="18"/>
                            <w:lang w:val="uk-UA"/>
                          </w:rPr>
                        </w:pPr>
                        <w:r>
                          <w:rPr>
                            <w:sz w:val="18"/>
                            <w:lang w:val="uk-UA"/>
                          </w:rPr>
                          <w:t>час поставки</w:t>
                        </w:r>
                      </w:p>
                    </w:txbxContent>
                  </v:textbox>
                </v:shape>
                <v:line id="Line 150" o:spid="_x0000_s1126" style="position:absolute;flip:x y;visibility:visible;mso-wrap-style:square" from="3492,10494" to="3984,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"/>
                <v:shape id="Text Box 151" o:spid="_x0000_s1127" type="#_x0000_t202" style="position:absolute;left:6447;top:10674;width:27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" stroked="f">
                  <o:lock v:ext="edit" aspectratio="t"/>
                  <v:textbox>
                    <w:txbxContent>
                      <w:p w:rsidR="00E04D65" w:rsidRDefault="00E04D65" w:rsidP="00E04D65">
                        <w:pPr>
                          <w:rPr>
                            <w:sz w:val="18"/>
                            <w:lang w:val="uk-UA"/>
                          </w:rPr>
                        </w:pPr>
                        <w:r>
                          <w:rPr>
                            <w:sz w:val="18"/>
                            <w:lang w:val="uk-UA"/>
                          </w:rPr>
                          <w:t xml:space="preserve">час затримки </w:t>
                        </w:r>
                      </w:p>
                      <w:p w:rsidR="00E04D65" w:rsidRDefault="00E04D65" w:rsidP="00E04D65">
                        <w:pPr>
                          <w:rPr>
                            <w:sz w:val="18"/>
                            <w:lang w:val="uk-UA"/>
                          </w:rPr>
                        </w:pPr>
                        <w:r>
                          <w:rPr>
                            <w:sz w:val="18"/>
                            <w:lang w:val="uk-UA"/>
                          </w:rPr>
                          <w:t>поставки</w:t>
                        </w:r>
                      </w:p>
                    </w:txbxContent>
                  </v:textbox>
                </v:shape>
                <v:line id="Line 152" o:spid="_x0000_s1128" style="position:absolute;visibility:visible;mso-wrap-style:square" from="6201,10494" to="6694,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shape id="Text Box 153" o:spid="_x0000_s1129" type="#_x0000_t202" style="position:absolute;left:1521;top:7614;width:739;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" stroked="f">
                  <o:lock v:ext="edit" aspectratio="t"/>
                  <v:textbox style="layout-flow:vertical;mso-layout-flow-alt:bottom-to-top">
                    <w:txbxContent>
                      <w:p w:rsidR="00E04D65" w:rsidRDefault="00E04D65" w:rsidP="00E04D65">
                        <w:pPr>
                          <w:jc w:val="center"/>
                          <w:rPr>
                            <w:sz w:val="18"/>
                            <w:lang w:val="uk-UA"/>
                          </w:rPr>
                        </w:pPr>
                        <w:r>
                          <w:rPr>
                            <w:sz w:val="18"/>
                            <w:lang w:val="uk-UA"/>
                          </w:rPr>
                          <w:t>Розмір запасу</w:t>
                        </w:r>
                      </w:p>
                    </w:txbxContent>
                  </v:textbox>
                </v:shape>
                <w10:anchorlock/>
              </v:group>
            </w:pict>
          </mc:Fallback>
        </mc:AlternateContent>
      </w:r>
    </w:p>
    <w:p w:rsidR="00E04D65" w:rsidRDefault="00E04D65" w:rsidP="00E04D65">
      <w:pPr>
        <w:widowControl w:val="0"/>
        <w:autoSpaceDE w:val="0"/>
        <w:autoSpaceDN w:val="0"/>
        <w:adjustRightInd w:val="0"/>
        <w:ind w:firstLine="709"/>
        <w:jc w:val="both"/>
        <w:rPr>
          <w:sz w:val="28"/>
          <w:lang w:val="uk-UA"/>
        </w:rPr>
      </w:pPr>
      <w:r>
        <w:rPr>
          <w:sz w:val="28"/>
          <w:lang w:val="uk-UA"/>
        </w:rPr>
        <w:t>Рис. 2 – Рух запасів у системі управління запасами з фіксованим розміром замовлення</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tabs>
          <w:tab w:val="left" w:pos="1644"/>
          <w:tab w:val="center" w:pos="3615"/>
        </w:tabs>
        <w:ind w:firstLine="709"/>
        <w:jc w:val="center"/>
        <w:rPr>
          <w:sz w:val="28"/>
          <w:lang w:val="uk-UA"/>
        </w:rPr>
      </w:pPr>
      <w:r>
        <w:rPr>
          <w:sz w:val="28"/>
          <w:lang w:val="uk-UA"/>
        </w:rPr>
        <w:t>АБ = ВГ = ЕД = ЖЗ = розмір замовлення (</w:t>
      </w:r>
      <w:proofErr w:type="spellStart"/>
      <w:r>
        <w:rPr>
          <w:sz w:val="28"/>
          <w:lang w:val="uk-UA"/>
        </w:rPr>
        <w:t>const</w:t>
      </w:r>
      <w:proofErr w:type="spellEnd"/>
      <w:r>
        <w:rPr>
          <w:sz w:val="28"/>
          <w:lang w:val="uk-UA"/>
        </w:rPr>
        <w:t>)</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ind w:firstLine="709"/>
        <w:jc w:val="both"/>
        <w:rPr>
          <w:sz w:val="28"/>
          <w:lang w:val="uk-UA"/>
        </w:rPr>
      </w:pPr>
      <w:r>
        <w:rPr>
          <w:sz w:val="28"/>
          <w:lang w:val="uk-UA"/>
        </w:rPr>
        <w:t>Система з фіксованим розміром замовлення іноді ще називається "</w:t>
      </w:r>
      <w:proofErr w:type="spellStart"/>
      <w:r>
        <w:rPr>
          <w:sz w:val="28"/>
          <w:lang w:val="uk-UA"/>
        </w:rPr>
        <w:t>двобункерною</w:t>
      </w:r>
      <w:proofErr w:type="spellEnd"/>
      <w:r>
        <w:rPr>
          <w:sz w:val="28"/>
          <w:lang w:val="uk-UA"/>
        </w:rPr>
        <w:t>", оскільки в даному випадку передбачається, що запас зберігається ніби в двох бункерах. З першого бункера матеріальні ресурси витрачаються з моменту надходження чергової партії до моменту подачі замовлення, а з другого бункера - у період між подачею замовлення і його виконанням, тобто до моменту постачання.</w:t>
      </w:r>
    </w:p>
    <w:p w:rsidR="00E04D65" w:rsidRDefault="00E04D65" w:rsidP="00E04D65">
      <w:pPr>
        <w:widowControl w:val="0"/>
        <w:autoSpaceDE w:val="0"/>
        <w:autoSpaceDN w:val="0"/>
        <w:adjustRightInd w:val="0"/>
        <w:ind w:firstLine="709"/>
        <w:jc w:val="both"/>
        <w:rPr>
          <w:b/>
          <w:sz w:val="28"/>
          <w:lang w:val="uk-UA"/>
        </w:rPr>
      </w:pPr>
      <w:r>
        <w:rPr>
          <w:sz w:val="28"/>
          <w:lang w:val="uk-UA"/>
        </w:rPr>
        <w:t xml:space="preserve">Таким чином, дана система контролю передбачає захист підприємства від утворення дефіциту. На практиці </w:t>
      </w:r>
      <w:r>
        <w:rPr>
          <w:b/>
          <w:sz w:val="28"/>
          <w:lang w:val="uk-UA"/>
        </w:rPr>
        <w:t>система управління запасами з фіксованим розміром замовлення застосовується переважно в таких випадках:</w:t>
      </w:r>
    </w:p>
    <w:p w:rsidR="00E04D65" w:rsidRDefault="00E04D65" w:rsidP="00E04D65">
      <w:pPr>
        <w:widowControl w:val="0"/>
        <w:tabs>
          <w:tab w:val="left" w:pos="1260"/>
        </w:tabs>
        <w:autoSpaceDE w:val="0"/>
        <w:autoSpaceDN w:val="0"/>
        <w:adjustRightInd w:val="0"/>
        <w:ind w:firstLine="709"/>
        <w:jc w:val="both"/>
        <w:rPr>
          <w:sz w:val="28"/>
          <w:lang w:val="uk-UA"/>
        </w:rPr>
      </w:pPr>
      <w:r>
        <w:rPr>
          <w:sz w:val="28"/>
          <w:lang w:val="uk-UA"/>
        </w:rPr>
        <w:t>-</w:t>
      </w:r>
      <w:r>
        <w:rPr>
          <w:sz w:val="28"/>
          <w:lang w:val="uk-UA"/>
        </w:rPr>
        <w:tab/>
        <w:t>великі втрати внаслідок відсутності запасу;</w:t>
      </w:r>
    </w:p>
    <w:p w:rsidR="00E04D65" w:rsidRDefault="00E04D65" w:rsidP="00E04D65">
      <w:pPr>
        <w:widowControl w:val="0"/>
        <w:tabs>
          <w:tab w:val="left" w:pos="1260"/>
        </w:tabs>
        <w:autoSpaceDE w:val="0"/>
        <w:autoSpaceDN w:val="0"/>
        <w:adjustRightInd w:val="0"/>
        <w:ind w:firstLine="709"/>
        <w:jc w:val="both"/>
        <w:rPr>
          <w:sz w:val="28"/>
          <w:lang w:val="uk-UA"/>
        </w:rPr>
      </w:pPr>
      <w:r>
        <w:rPr>
          <w:sz w:val="28"/>
          <w:lang w:val="uk-UA"/>
        </w:rPr>
        <w:t>-</w:t>
      </w:r>
      <w:r>
        <w:rPr>
          <w:sz w:val="28"/>
          <w:lang w:val="uk-UA"/>
        </w:rPr>
        <w:tab/>
        <w:t>високі витрати на зберігання запасів;</w:t>
      </w:r>
    </w:p>
    <w:p w:rsidR="00E04D65" w:rsidRDefault="00E04D65" w:rsidP="00E04D65">
      <w:pPr>
        <w:widowControl w:val="0"/>
        <w:tabs>
          <w:tab w:val="left" w:pos="1260"/>
        </w:tabs>
        <w:autoSpaceDE w:val="0"/>
        <w:autoSpaceDN w:val="0"/>
        <w:adjustRightInd w:val="0"/>
        <w:ind w:firstLine="709"/>
        <w:jc w:val="both"/>
        <w:rPr>
          <w:sz w:val="28"/>
          <w:lang w:val="uk-UA"/>
        </w:rPr>
      </w:pPr>
      <w:r>
        <w:rPr>
          <w:sz w:val="28"/>
          <w:lang w:val="uk-UA"/>
        </w:rPr>
        <w:t>-</w:t>
      </w:r>
      <w:r>
        <w:rPr>
          <w:sz w:val="28"/>
          <w:lang w:val="uk-UA"/>
        </w:rPr>
        <w:tab/>
        <w:t>висока вартість товару, який замовляється;</w:t>
      </w:r>
    </w:p>
    <w:p w:rsidR="00E04D65" w:rsidRDefault="00E04D65" w:rsidP="00E04D65">
      <w:pPr>
        <w:widowControl w:val="0"/>
        <w:tabs>
          <w:tab w:val="left" w:pos="1260"/>
        </w:tabs>
        <w:autoSpaceDE w:val="0"/>
        <w:autoSpaceDN w:val="0"/>
        <w:adjustRightInd w:val="0"/>
        <w:ind w:firstLine="709"/>
        <w:jc w:val="both"/>
        <w:rPr>
          <w:sz w:val="28"/>
          <w:lang w:val="uk-UA"/>
        </w:rPr>
      </w:pPr>
      <w:r>
        <w:rPr>
          <w:sz w:val="28"/>
          <w:lang w:val="uk-UA"/>
        </w:rPr>
        <w:t>-</w:t>
      </w:r>
      <w:r>
        <w:rPr>
          <w:sz w:val="28"/>
          <w:lang w:val="uk-UA"/>
        </w:rPr>
        <w:tab/>
        <w:t>високий ступінь невизначеності попиту;</w:t>
      </w:r>
    </w:p>
    <w:p w:rsidR="00E04D65" w:rsidRDefault="00E04D65" w:rsidP="00E04D65">
      <w:pPr>
        <w:widowControl w:val="0"/>
        <w:tabs>
          <w:tab w:val="left" w:pos="1260"/>
        </w:tabs>
        <w:autoSpaceDE w:val="0"/>
        <w:autoSpaceDN w:val="0"/>
        <w:adjustRightInd w:val="0"/>
        <w:ind w:firstLine="709"/>
        <w:jc w:val="both"/>
        <w:rPr>
          <w:sz w:val="28"/>
          <w:lang w:val="uk-UA"/>
        </w:rPr>
      </w:pPr>
      <w:r>
        <w:rPr>
          <w:sz w:val="28"/>
          <w:lang w:val="uk-UA"/>
        </w:rPr>
        <w:t>-</w:t>
      </w:r>
      <w:r>
        <w:rPr>
          <w:sz w:val="28"/>
          <w:lang w:val="uk-UA"/>
        </w:rPr>
        <w:tab/>
        <w:t>наявність знижки з ціни залежно від кількості, яка замовляється;</w:t>
      </w:r>
    </w:p>
    <w:p w:rsidR="00E04D65" w:rsidRDefault="00E04D65" w:rsidP="00E04D65">
      <w:pPr>
        <w:widowControl w:val="0"/>
        <w:tabs>
          <w:tab w:val="left" w:pos="1260"/>
        </w:tabs>
        <w:autoSpaceDE w:val="0"/>
        <w:autoSpaceDN w:val="0"/>
        <w:adjustRightInd w:val="0"/>
        <w:ind w:firstLine="709"/>
        <w:jc w:val="both"/>
        <w:rPr>
          <w:sz w:val="28"/>
          <w:lang w:val="uk-UA"/>
        </w:rPr>
      </w:pPr>
      <w:r>
        <w:rPr>
          <w:sz w:val="28"/>
          <w:lang w:val="uk-UA"/>
        </w:rPr>
        <w:lastRenderedPageBreak/>
        <w:t>-</w:t>
      </w:r>
      <w:r>
        <w:rPr>
          <w:sz w:val="28"/>
          <w:lang w:val="uk-UA"/>
        </w:rPr>
        <w:tab/>
        <w:t>накладання постачальником обмеження на мінімальний розмір партії постачання.</w:t>
      </w:r>
    </w:p>
    <w:p w:rsidR="00E04D65" w:rsidRDefault="00E04D65" w:rsidP="00E04D65">
      <w:pPr>
        <w:widowControl w:val="0"/>
        <w:autoSpaceDE w:val="0"/>
        <w:autoSpaceDN w:val="0"/>
        <w:adjustRightInd w:val="0"/>
        <w:ind w:firstLine="709"/>
        <w:jc w:val="both"/>
        <w:rPr>
          <w:sz w:val="28"/>
          <w:lang w:val="uk-UA"/>
        </w:rPr>
      </w:pPr>
      <w:r>
        <w:rPr>
          <w:sz w:val="28"/>
          <w:lang w:val="uk-UA"/>
        </w:rPr>
        <w:t>Істотним недоліком цієї системи є те, що вона передбачає безперервний облік залишків матеріальних ресурсів на складах логістичної системи, з тим, щоб не пропустити момент досягнення "точки замовлення". За наявності широкої номенклатури матеріалів (або асортименту - для торгового підприємства) необхідною умовою застосування даної системи є використання технології автоматизованої ідентифікації штрихових кодів.</w:t>
      </w:r>
    </w:p>
    <w:p w:rsidR="00E04D65" w:rsidRDefault="00E04D65" w:rsidP="00E04D65">
      <w:pPr>
        <w:widowControl w:val="0"/>
        <w:autoSpaceDE w:val="0"/>
        <w:autoSpaceDN w:val="0"/>
        <w:adjustRightInd w:val="0"/>
        <w:ind w:firstLine="709"/>
        <w:jc w:val="both"/>
        <w:rPr>
          <w:b/>
          <w:i/>
          <w:sz w:val="28"/>
          <w:lang w:val="uk-UA"/>
        </w:rPr>
      </w:pPr>
      <w:r>
        <w:rPr>
          <w:b/>
          <w:i/>
          <w:sz w:val="28"/>
          <w:lang w:val="uk-UA"/>
        </w:rPr>
        <w:t>2. Система управління запасами з фіксованим інтервалом часу між замовленнями</w:t>
      </w:r>
    </w:p>
    <w:p w:rsidR="00E04D65" w:rsidRDefault="00E04D65" w:rsidP="00E04D65">
      <w:pPr>
        <w:widowControl w:val="0"/>
        <w:autoSpaceDE w:val="0"/>
        <w:autoSpaceDN w:val="0"/>
        <w:adjustRightInd w:val="0"/>
        <w:ind w:firstLine="709"/>
        <w:jc w:val="both"/>
        <w:rPr>
          <w:sz w:val="28"/>
          <w:lang w:val="uk-UA"/>
        </w:rPr>
      </w:pPr>
      <w:r>
        <w:rPr>
          <w:sz w:val="28"/>
          <w:lang w:val="uk-UA"/>
        </w:rPr>
        <w:t xml:space="preserve">Цю систему в літературі називають ще як </w:t>
      </w:r>
      <w:r>
        <w:rPr>
          <w:i/>
          <w:sz w:val="28"/>
          <w:lang w:val="uk-UA"/>
        </w:rPr>
        <w:t>систему "періодичного поповнення"</w:t>
      </w:r>
      <w:r>
        <w:rPr>
          <w:sz w:val="28"/>
          <w:lang w:val="uk-UA"/>
        </w:rPr>
        <w:t xml:space="preserve">. Замовлення здійснюються в чітко визначений час, між якими утворюються рівні інтервали, наприклад, 1 раз у місяць, 1 раз у тиждень, 1 раз у 14 днів і </w:t>
      </w:r>
      <w:proofErr w:type="spellStart"/>
      <w:r>
        <w:rPr>
          <w:sz w:val="28"/>
          <w:lang w:val="uk-UA"/>
        </w:rPr>
        <w:t>т.д</w:t>
      </w:r>
      <w:proofErr w:type="spellEnd"/>
      <w:r>
        <w:rPr>
          <w:sz w:val="28"/>
          <w:lang w:val="uk-UA"/>
        </w:rPr>
        <w:t>. Період, що розділяє два замовлення на виготовлення або придбання, чітко встановлено, а обсяг замовлення є змінним. Визначити інтервал між замовленнями можна з урахуванням оптимального розміру замовлення. Розрахунок інтервалу часу між замовленнями можна зробити за формулою:</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ind w:firstLine="709"/>
        <w:jc w:val="right"/>
        <w:rPr>
          <w:sz w:val="28"/>
          <w:lang w:val="uk-UA"/>
        </w:rPr>
      </w:pPr>
      <w:r>
        <w:rPr>
          <w:rFonts w:eastAsia="SimSun"/>
          <w:position w:val="-12"/>
          <w:sz w:val="28"/>
          <w:szCs w:val="24"/>
          <w:lang w:val="uk-UA" w:eastAsia="zh-CN"/>
        </w:rPr>
        <w:object w:dxaOrig="1560" w:dyaOrig="360">
          <v:shape id="_x0000_i1049" type="#_x0000_t75" style="width:78pt;height:18pt" o:ole="" fillcolor="window">
            <v:imagedata r:id="rId57" o:title=""/>
          </v:shape>
          <o:OLEObject Type="Embed" ProgID="Equation.3" ShapeID="_x0000_i1049" DrawAspect="Content" ObjectID="_1756018741" r:id="rId58"/>
        </w:object>
      </w:r>
      <w:r>
        <w:rPr>
          <w:sz w:val="28"/>
          <w:lang w:val="uk-UA"/>
        </w:rPr>
        <w:t>,</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(11)</w:t>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ind w:firstLine="709"/>
        <w:jc w:val="both"/>
        <w:rPr>
          <w:sz w:val="24"/>
          <w:lang w:val="uk-UA"/>
        </w:rPr>
      </w:pPr>
      <w:r>
        <w:rPr>
          <w:lang w:val="uk-UA"/>
        </w:rPr>
        <w:t xml:space="preserve">де  </w:t>
      </w:r>
      <w:r>
        <w:rPr>
          <w:i/>
          <w:lang w:val="uk-UA"/>
        </w:rPr>
        <w:t>N</w:t>
      </w:r>
      <w:r>
        <w:rPr>
          <w:lang w:val="uk-UA"/>
        </w:rPr>
        <w:t xml:space="preserve"> - кількість робочих днів у році, дні; </w:t>
      </w:r>
      <w:r>
        <w:rPr>
          <w:i/>
          <w:lang w:val="uk-UA"/>
        </w:rPr>
        <w:t>S</w:t>
      </w:r>
      <w:r>
        <w:rPr>
          <w:lang w:val="uk-UA"/>
        </w:rPr>
        <w:t xml:space="preserve"> - потреба в продукті, який замовляють, шт.; </w:t>
      </w:r>
      <w:r>
        <w:rPr>
          <w:rFonts w:eastAsia="SimSun"/>
          <w:position w:val="-12"/>
          <w:sz w:val="24"/>
          <w:szCs w:val="24"/>
          <w:lang w:val="uk-UA" w:eastAsia="zh-CN"/>
        </w:rPr>
        <w:object w:dxaOrig="480" w:dyaOrig="360">
          <v:shape id="_x0000_i1050" type="#_x0000_t75" style="width:24pt;height:18pt" o:ole="" fillcolor="window">
            <v:imagedata r:id="rId59" o:title=""/>
          </v:shape>
          <o:OLEObject Type="Embed" ProgID="Equation.3" ShapeID="_x0000_i1050" DrawAspect="Content" ObjectID="_1756018742" r:id="rId60"/>
        </w:object>
      </w:r>
      <w:r>
        <w:rPr>
          <w:lang w:val="uk-UA"/>
        </w:rPr>
        <w:t xml:space="preserve"> </w:t>
      </w:r>
      <w:r>
        <w:rPr>
          <w:b/>
          <w:lang w:val="uk-UA"/>
        </w:rPr>
        <w:t xml:space="preserve">- </w:t>
      </w:r>
      <w:r>
        <w:rPr>
          <w:lang w:val="uk-UA"/>
        </w:rPr>
        <w:t>оптимальний</w:t>
      </w:r>
      <w:r>
        <w:rPr>
          <w:b/>
          <w:lang w:val="uk-UA"/>
        </w:rPr>
        <w:t xml:space="preserve"> </w:t>
      </w:r>
      <w:r>
        <w:rPr>
          <w:lang w:val="uk-UA"/>
        </w:rPr>
        <w:t>обсяг замовлення, шт.</w:t>
      </w:r>
    </w:p>
    <w:p w:rsidR="00E04D65" w:rsidRDefault="00E04D65" w:rsidP="00E04D65">
      <w:pPr>
        <w:widowControl w:val="0"/>
        <w:autoSpaceDE w:val="0"/>
        <w:autoSpaceDN w:val="0"/>
        <w:adjustRightInd w:val="0"/>
        <w:ind w:firstLine="709"/>
        <w:jc w:val="both"/>
        <w:rPr>
          <w:lang w:val="uk-UA"/>
        </w:rPr>
      </w:pPr>
    </w:p>
    <w:p w:rsidR="00E04D65" w:rsidRDefault="00E04D65" w:rsidP="00E04D65">
      <w:pPr>
        <w:widowControl w:val="0"/>
        <w:autoSpaceDE w:val="0"/>
        <w:autoSpaceDN w:val="0"/>
        <w:adjustRightInd w:val="0"/>
        <w:ind w:firstLine="709"/>
        <w:jc w:val="both"/>
        <w:rPr>
          <w:sz w:val="28"/>
          <w:lang w:val="uk-UA"/>
        </w:rPr>
      </w:pPr>
      <w:r>
        <w:rPr>
          <w:sz w:val="28"/>
          <w:lang w:val="uk-UA"/>
        </w:rPr>
        <w:t>Отриманий результат часу може бути скоригований на основі експертних оцінок. Наприклад, при отриманому розрахунковому результаті чотири дні можливо використати п’ять днів, щоб проводити замовлення один раз у тиждень.</w:t>
      </w:r>
    </w:p>
    <w:p w:rsidR="00E04D65" w:rsidRDefault="00E04D65" w:rsidP="00E04D65">
      <w:pPr>
        <w:widowControl w:val="0"/>
        <w:autoSpaceDE w:val="0"/>
        <w:autoSpaceDN w:val="0"/>
        <w:adjustRightInd w:val="0"/>
        <w:ind w:firstLine="709"/>
        <w:jc w:val="both"/>
        <w:rPr>
          <w:sz w:val="28"/>
          <w:lang w:val="uk-UA"/>
        </w:rPr>
      </w:pPr>
      <w:r>
        <w:rPr>
          <w:b/>
          <w:i/>
          <w:sz w:val="28"/>
          <w:lang w:val="uk-UA"/>
        </w:rPr>
        <w:t xml:space="preserve">Величина замовлення </w:t>
      </w:r>
      <w:r>
        <w:rPr>
          <w:sz w:val="28"/>
          <w:lang w:val="uk-UA"/>
        </w:rPr>
        <w:t>в системі з фіксованим інтервалом часу між замовленнями розраховується за формулою:</w:t>
      </w:r>
    </w:p>
    <w:p w:rsidR="00E04D65" w:rsidRDefault="00E04D65" w:rsidP="00E04D65">
      <w:pPr>
        <w:widowControl w:val="0"/>
        <w:autoSpaceDE w:val="0"/>
        <w:autoSpaceDN w:val="0"/>
        <w:adjustRightInd w:val="0"/>
        <w:ind w:firstLine="709"/>
        <w:jc w:val="right"/>
        <w:rPr>
          <w:sz w:val="28"/>
          <w:lang w:val="uk-UA"/>
        </w:rPr>
      </w:pPr>
      <w:r>
        <w:rPr>
          <w:rFonts w:eastAsia="SimSun"/>
          <w:position w:val="-6"/>
          <w:sz w:val="28"/>
          <w:szCs w:val="24"/>
          <w:lang w:val="uk-UA" w:eastAsia="zh-CN"/>
        </w:rPr>
        <w:object w:dxaOrig="2196" w:dyaOrig="276">
          <v:shape id="_x0000_i1051" type="#_x0000_t75" style="width:109.5pt;height:13.5pt" o:ole="" fillcolor="window">
            <v:imagedata r:id="rId61" o:title=""/>
          </v:shape>
          <o:OLEObject Type="Embed" ProgID="Equation.3" ShapeID="_x0000_i1051" DrawAspect="Content" ObjectID="_1756018743" r:id="rId62"/>
        </w:object>
      </w:r>
      <w:r>
        <w:rPr>
          <w:sz w:val="28"/>
          <w:lang w:val="uk-UA"/>
        </w:rPr>
        <w:t>,</w:t>
      </w:r>
      <w:r>
        <w:rPr>
          <w:sz w:val="28"/>
          <w:lang w:val="uk-UA"/>
        </w:rPr>
        <w:tab/>
      </w:r>
      <w:r>
        <w:rPr>
          <w:sz w:val="28"/>
          <w:lang w:val="uk-UA"/>
        </w:rPr>
        <w:tab/>
      </w:r>
      <w:r>
        <w:rPr>
          <w:sz w:val="28"/>
          <w:lang w:val="uk-UA"/>
        </w:rPr>
        <w:tab/>
      </w:r>
      <w:r>
        <w:rPr>
          <w:sz w:val="28"/>
          <w:lang w:val="uk-UA"/>
        </w:rPr>
        <w:tab/>
      </w:r>
      <w:r>
        <w:rPr>
          <w:sz w:val="28"/>
          <w:lang w:val="uk-UA"/>
        </w:rPr>
        <w:tab/>
        <w:t>(12)</w:t>
      </w:r>
    </w:p>
    <w:p w:rsidR="00E04D65" w:rsidRDefault="00E04D65" w:rsidP="00E04D65">
      <w:pPr>
        <w:widowControl w:val="0"/>
        <w:autoSpaceDE w:val="0"/>
        <w:autoSpaceDN w:val="0"/>
        <w:adjustRightInd w:val="0"/>
        <w:ind w:firstLine="709"/>
        <w:jc w:val="both"/>
        <w:rPr>
          <w:sz w:val="24"/>
          <w:lang w:val="uk-UA"/>
        </w:rPr>
      </w:pPr>
      <w:r>
        <w:rPr>
          <w:lang w:val="uk-UA"/>
        </w:rPr>
        <w:t xml:space="preserve">де  </w:t>
      </w:r>
      <w:r>
        <w:rPr>
          <w:i/>
          <w:lang w:val="uk-UA"/>
        </w:rPr>
        <w:t>РЗ -</w:t>
      </w:r>
      <w:r>
        <w:rPr>
          <w:lang w:val="uk-UA"/>
        </w:rPr>
        <w:t xml:space="preserve"> величина замовлення, шт.; </w:t>
      </w:r>
      <w:r>
        <w:rPr>
          <w:i/>
          <w:lang w:val="uk-UA"/>
        </w:rPr>
        <w:t xml:space="preserve"> МБЗ</w:t>
      </w:r>
      <w:r>
        <w:rPr>
          <w:lang w:val="uk-UA"/>
        </w:rPr>
        <w:t xml:space="preserve"> - максимально бажане замовлення, шт.; </w:t>
      </w:r>
      <w:r>
        <w:rPr>
          <w:i/>
          <w:lang w:val="uk-UA"/>
        </w:rPr>
        <w:t xml:space="preserve">ПЗ - </w:t>
      </w:r>
      <w:r>
        <w:rPr>
          <w:lang w:val="uk-UA"/>
        </w:rPr>
        <w:t xml:space="preserve">поточне замовлення, шт.; </w:t>
      </w:r>
      <w:r>
        <w:rPr>
          <w:i/>
          <w:lang w:val="uk-UA"/>
        </w:rPr>
        <w:t>ОС</w:t>
      </w:r>
      <w:r>
        <w:rPr>
          <w:lang w:val="uk-UA"/>
        </w:rPr>
        <w:t xml:space="preserve"> - очікуване споживання за час поставки, шт.</w:t>
      </w:r>
    </w:p>
    <w:p w:rsidR="00E04D65" w:rsidRDefault="00E04D65" w:rsidP="00E04D65">
      <w:pPr>
        <w:widowControl w:val="0"/>
        <w:autoSpaceDE w:val="0"/>
        <w:autoSpaceDN w:val="0"/>
        <w:adjustRightInd w:val="0"/>
        <w:ind w:firstLine="709"/>
        <w:jc w:val="both"/>
        <w:rPr>
          <w:sz w:val="28"/>
          <w:lang w:val="uk-UA"/>
        </w:rPr>
      </w:pPr>
      <w:r>
        <w:rPr>
          <w:sz w:val="28"/>
          <w:lang w:val="uk-UA"/>
        </w:rPr>
        <w:t>Графічна ілюстрація функціонування системи з фіксованим інтервалом часу між замовленнями наведена на рис. 3.</w:t>
      </w:r>
    </w:p>
    <w:p w:rsidR="00E04D65" w:rsidRDefault="00E04D65" w:rsidP="00E04D65">
      <w:pPr>
        <w:widowControl w:val="0"/>
        <w:autoSpaceDE w:val="0"/>
        <w:autoSpaceDN w:val="0"/>
        <w:adjustRightInd w:val="0"/>
        <w:ind w:firstLine="709"/>
        <w:jc w:val="both"/>
        <w:rPr>
          <w:sz w:val="28"/>
          <w:lang w:val="uk-UA"/>
        </w:rPr>
      </w:pPr>
      <w:r>
        <w:rPr>
          <w:noProof/>
          <w:sz w:val="28"/>
        </w:rPr>
        <w:lastRenderedPageBreak/>
        <mc:AlternateContent>
          <mc:Choice Requires="wpg">
            <w:drawing>
              <wp:inline distT="0" distB="0" distL="0" distR="0">
                <wp:extent cx="4766310" cy="2380615"/>
                <wp:effectExtent l="0" t="19050" r="15240" b="10160"/>
                <wp:docPr id="62" name="Группа 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766310" cy="2380615"/>
                          <a:chOff x="1701" y="3524"/>
                          <a:chExt cx="8938" cy="4464"/>
                        </a:xfrm>
                      </wpg:grpSpPr>
                      <wps:wsp>
                        <wps:cNvPr id="63" name="Text Box 57"/>
                        <wps:cNvSpPr txBox="1">
                          <a:spLocks noChangeAspect="1" noChangeArrowheads="1"/>
                        </wps:cNvSpPr>
                        <wps:spPr bwMode="auto">
                          <a:xfrm>
                            <a:off x="2909" y="4241"/>
                            <a:ext cx="167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jc w:val="center"/>
                                <w:rPr>
                                  <w:sz w:val="22"/>
                                </w:rPr>
                              </w:pPr>
                              <w:r>
                                <w:rPr>
                                  <w:sz w:val="22"/>
                                </w:rPr>
                                <w:t>Точка</w:t>
                              </w:r>
                            </w:p>
                            <w:p w:rsidR="00E04D65" w:rsidRDefault="00E04D65" w:rsidP="00E04D65">
                              <w:pPr>
                                <w:jc w:val="center"/>
                                <w:rPr>
                                  <w:sz w:val="22"/>
                                  <w:lang w:val="uk-UA"/>
                                </w:rPr>
                              </w:pPr>
                              <w:r>
                                <w:rPr>
                                  <w:sz w:val="22"/>
                                  <w:lang w:val="uk-UA"/>
                                </w:rPr>
                                <w:t>замовлення</w:t>
                              </w:r>
                            </w:p>
                          </w:txbxContent>
                        </wps:txbx>
                        <wps:bodyPr rot="0" vert="horz" wrap="square" lIns="91440" tIns="45720" rIns="91440" bIns="45720" anchor="t" anchorCtr="0" upright="1">
                          <a:noAutofit/>
                        </wps:bodyPr>
                      </wps:wsp>
                      <wps:wsp>
                        <wps:cNvPr id="64" name="Rectangle 58"/>
                        <wps:cNvSpPr>
                          <a:spLocks noChangeAspect="1" noChangeArrowheads="1"/>
                        </wps:cNvSpPr>
                        <wps:spPr bwMode="auto">
                          <a:xfrm>
                            <a:off x="9432" y="5324"/>
                            <a:ext cx="966" cy="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vertAlign w:val="subscript"/>
                                </w:rPr>
                              </w:pPr>
                              <w:r>
                                <w:rPr>
                                  <w:sz w:val="22"/>
                                </w:rPr>
                                <w:t>З</w:t>
                              </w:r>
                              <w:r>
                                <w:rPr>
                                  <w:sz w:val="22"/>
                                  <w:vertAlign w:val="subscript"/>
                                  <w:lang w:val="uk-UA"/>
                                </w:rPr>
                                <w:t>гран</w:t>
                              </w:r>
                              <w:r>
                                <w:rPr>
                                  <w:sz w:val="22"/>
                                  <w:vertAlign w:val="subscript"/>
                                </w:rPr>
                                <w:t>.</w:t>
                              </w:r>
                            </w:p>
                          </w:txbxContent>
                        </wps:txbx>
                        <wps:bodyPr rot="0" vert="horz" wrap="square" lIns="91440" tIns="45720" rIns="91440" bIns="45720" anchor="t" anchorCtr="0" upright="1">
                          <a:noAutofit/>
                        </wps:bodyPr>
                      </wps:wsp>
                      <wps:wsp>
                        <wps:cNvPr id="65" name="Rectangle 59"/>
                        <wps:cNvSpPr>
                          <a:spLocks noChangeAspect="1" noChangeArrowheads="1"/>
                        </wps:cNvSpPr>
                        <wps:spPr bwMode="auto">
                          <a:xfrm>
                            <a:off x="9432" y="4424"/>
                            <a:ext cx="966" cy="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vertAlign w:val="subscript"/>
                                </w:rPr>
                              </w:pPr>
                              <w:r>
                                <w:rPr>
                                  <w:sz w:val="22"/>
                                </w:rPr>
                                <w:t>З</w:t>
                              </w:r>
                              <w:r>
                                <w:rPr>
                                  <w:sz w:val="22"/>
                                  <w:vertAlign w:val="subscript"/>
                                  <w:lang w:val="en-US"/>
                                </w:rPr>
                                <w:t>max</w:t>
                              </w:r>
                              <w:r>
                                <w:rPr>
                                  <w:sz w:val="22"/>
                                  <w:vertAlign w:val="subscript"/>
                                </w:rPr>
                                <w:t>.</w:t>
                              </w:r>
                            </w:p>
                          </w:txbxContent>
                        </wps:txbx>
                        <wps:bodyPr rot="0" vert="horz" wrap="square" lIns="91440" tIns="45720" rIns="91440" bIns="45720" anchor="t" anchorCtr="0" upright="1">
                          <a:noAutofit/>
                        </wps:bodyPr>
                      </wps:wsp>
                      <wps:wsp>
                        <wps:cNvPr id="66" name="Rectangle 60"/>
                        <wps:cNvSpPr>
                          <a:spLocks noChangeAspect="1" noChangeArrowheads="1"/>
                        </wps:cNvSpPr>
                        <wps:spPr bwMode="auto">
                          <a:xfrm>
                            <a:off x="9432" y="6584"/>
                            <a:ext cx="966" cy="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vertAlign w:val="subscript"/>
                                </w:rPr>
                              </w:pPr>
                              <w:r>
                                <w:rPr>
                                  <w:sz w:val="22"/>
                                </w:rPr>
                                <w:t>З</w:t>
                              </w:r>
                              <w:r>
                                <w:rPr>
                                  <w:sz w:val="22"/>
                                  <w:vertAlign w:val="subscript"/>
                                </w:rPr>
                                <w:t>стр.</w:t>
                              </w:r>
                            </w:p>
                          </w:txbxContent>
                        </wps:txbx>
                        <wps:bodyPr rot="0" vert="horz" wrap="square" lIns="91440" tIns="45720" rIns="91440" bIns="45720" anchor="t" anchorCtr="0" upright="1">
                          <a:noAutofit/>
                        </wps:bodyPr>
                      </wps:wsp>
                      <wps:wsp>
                        <wps:cNvPr id="67" name="Rectangle 61"/>
                        <wps:cNvSpPr>
                          <a:spLocks noChangeAspect="1" noChangeArrowheads="1"/>
                        </wps:cNvSpPr>
                        <wps:spPr bwMode="auto">
                          <a:xfrm>
                            <a:off x="8224" y="6944"/>
                            <a:ext cx="2415" cy="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jc w:val="right"/>
                                <w:rPr>
                                  <w:lang w:val="uk-UA"/>
                                </w:rPr>
                              </w:pPr>
                              <w:r>
                                <w:rPr>
                                  <w:lang w:val="uk-UA"/>
                                </w:rPr>
                                <w:t>Час, дні</w:t>
                              </w:r>
                            </w:p>
                          </w:txbxContent>
                        </wps:txbx>
                        <wps:bodyPr rot="0" vert="horz" wrap="square" lIns="91440" tIns="45720" rIns="91440" bIns="45720" anchor="t" anchorCtr="0" upright="1">
                          <a:noAutofit/>
                        </wps:bodyPr>
                      </wps:wsp>
                      <wps:wsp>
                        <wps:cNvPr id="68" name="Rectangle 62"/>
                        <wps:cNvSpPr>
                          <a:spLocks noChangeAspect="1" noChangeArrowheads="1"/>
                        </wps:cNvSpPr>
                        <wps:spPr bwMode="auto">
                          <a:xfrm>
                            <a:off x="3634" y="3704"/>
                            <a:ext cx="724"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rPr>
                              </w:pPr>
                              <w:r>
                                <w:rPr>
                                  <w:sz w:val="22"/>
                                </w:rPr>
                                <w:t>А</w:t>
                              </w:r>
                            </w:p>
                          </w:txbxContent>
                        </wps:txbx>
                        <wps:bodyPr rot="0" vert="horz" wrap="square" lIns="91440" tIns="45720" rIns="91440" bIns="45720" anchor="t" anchorCtr="0" upright="1">
                          <a:noAutofit/>
                        </wps:bodyPr>
                      </wps:wsp>
                      <wps:wsp>
                        <wps:cNvPr id="69" name="Line 63"/>
                        <wps:cNvCnPr/>
                        <wps:spPr bwMode="auto">
                          <a:xfrm>
                            <a:off x="2422" y="6944"/>
                            <a:ext cx="8213"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0" name="Line 64"/>
                        <wps:cNvCnPr/>
                        <wps:spPr bwMode="auto">
                          <a:xfrm>
                            <a:off x="2426" y="6224"/>
                            <a:ext cx="821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5"/>
                        <wps:cNvCnPr/>
                        <wps:spPr bwMode="auto">
                          <a:xfrm>
                            <a:off x="2426" y="5324"/>
                            <a:ext cx="8213"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66"/>
                        <wps:cNvCnPr/>
                        <wps:spPr bwMode="auto">
                          <a:xfrm>
                            <a:off x="2426" y="4244"/>
                            <a:ext cx="8213"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Line 67"/>
                        <wps:cNvCnPr/>
                        <wps:spPr bwMode="auto">
                          <a:xfrm>
                            <a:off x="4358" y="7028"/>
                            <a:ext cx="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68"/>
                        <wps:cNvCnPr/>
                        <wps:spPr bwMode="auto">
                          <a:xfrm>
                            <a:off x="4117" y="7028"/>
                            <a:ext cx="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69"/>
                        <wps:cNvCnPr/>
                        <wps:spPr bwMode="auto">
                          <a:xfrm>
                            <a:off x="2426" y="4244"/>
                            <a:ext cx="1449"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0"/>
                        <wps:cNvCnPr/>
                        <wps:spPr bwMode="auto">
                          <a:xfrm flipH="1">
                            <a:off x="3875" y="4244"/>
                            <a:ext cx="2"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1"/>
                        <wps:cNvCnPr/>
                        <wps:spPr bwMode="auto">
                          <a:xfrm flipV="1">
                            <a:off x="2422" y="3524"/>
                            <a:ext cx="4" cy="410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8" name="Line 72"/>
                        <wps:cNvCnPr/>
                        <wps:spPr bwMode="auto">
                          <a:xfrm>
                            <a:off x="10156" y="4064"/>
                            <a:ext cx="2" cy="1512"/>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79" name="Line 73"/>
                        <wps:cNvCnPr/>
                        <wps:spPr bwMode="auto">
                          <a:xfrm>
                            <a:off x="10156" y="6224"/>
                            <a:ext cx="2" cy="864"/>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80" name="Rectangle 74"/>
                        <wps:cNvSpPr>
                          <a:spLocks noChangeAspect="1" noChangeArrowheads="1"/>
                        </wps:cNvSpPr>
                        <wps:spPr bwMode="auto">
                          <a:xfrm>
                            <a:off x="5325" y="3704"/>
                            <a:ext cx="72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rPr>
                              </w:pPr>
                              <w:r>
                                <w:rPr>
                                  <w:sz w:val="22"/>
                                  <w:lang w:val="en-US"/>
                                </w:rPr>
                                <w:t>Б</w:t>
                              </w:r>
                            </w:p>
                          </w:txbxContent>
                        </wps:txbx>
                        <wps:bodyPr rot="0" vert="horz" wrap="square" lIns="91440" tIns="45720" rIns="91440" bIns="45720" anchor="t" anchorCtr="0" upright="1">
                          <a:noAutofit/>
                        </wps:bodyPr>
                      </wps:wsp>
                      <wps:wsp>
                        <wps:cNvPr id="81" name="Line 75"/>
                        <wps:cNvCnPr/>
                        <wps:spPr bwMode="auto">
                          <a:xfrm>
                            <a:off x="10156" y="5324"/>
                            <a:ext cx="2" cy="108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82" name="Freeform 76"/>
                        <wps:cNvSpPr>
                          <a:spLocks noChangeAspect="1"/>
                        </wps:cNvSpPr>
                        <wps:spPr bwMode="auto">
                          <a:xfrm>
                            <a:off x="6291" y="4964"/>
                            <a:ext cx="969" cy="1621"/>
                          </a:xfrm>
                          <a:custGeom>
                            <a:avLst/>
                            <a:gdLst>
                              <a:gd name="T0" fmla="*/ 0 w 969"/>
                              <a:gd name="T1" fmla="*/ 0 h 1621"/>
                              <a:gd name="T2" fmla="*/ 969 w 969"/>
                              <a:gd name="T3" fmla="*/ 1621 h 1621"/>
                            </a:gdLst>
                            <a:ahLst/>
                            <a:cxnLst>
                              <a:cxn ang="0">
                                <a:pos x="T0" y="T1"/>
                              </a:cxn>
                              <a:cxn ang="0">
                                <a:pos x="T2" y="T3"/>
                              </a:cxn>
                            </a:cxnLst>
                            <a:rect l="0" t="0" r="r" b="b"/>
                            <a:pathLst>
                              <a:path w="969" h="1621">
                                <a:moveTo>
                                  <a:pt x="0" y="0"/>
                                </a:moveTo>
                                <a:lnTo>
                                  <a:pt x="969" y="16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77"/>
                        <wps:cNvSpPr>
                          <a:spLocks noChangeAspect="1"/>
                        </wps:cNvSpPr>
                        <wps:spPr bwMode="auto">
                          <a:xfrm>
                            <a:off x="6293" y="4964"/>
                            <a:ext cx="7" cy="1996"/>
                          </a:xfrm>
                          <a:custGeom>
                            <a:avLst/>
                            <a:gdLst>
                              <a:gd name="T0" fmla="*/ 0 w 7"/>
                              <a:gd name="T1" fmla="*/ 0 h 1996"/>
                              <a:gd name="T2" fmla="*/ 7 w 7"/>
                              <a:gd name="T3" fmla="*/ 1996 h 1996"/>
                            </a:gdLst>
                            <a:ahLst/>
                            <a:cxnLst>
                              <a:cxn ang="0">
                                <a:pos x="T0" y="T1"/>
                              </a:cxn>
                              <a:cxn ang="0">
                                <a:pos x="T2" y="T3"/>
                              </a:cxn>
                            </a:cxnLst>
                            <a:rect l="0" t="0" r="r" b="b"/>
                            <a:pathLst>
                              <a:path w="7" h="1996">
                                <a:moveTo>
                                  <a:pt x="0" y="0"/>
                                </a:moveTo>
                                <a:lnTo>
                                  <a:pt x="7" y="199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78"/>
                        <wps:cNvCnPr/>
                        <wps:spPr bwMode="auto">
                          <a:xfrm flipH="1">
                            <a:off x="7257" y="4244"/>
                            <a:ext cx="2"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79"/>
                        <wps:cNvCnPr/>
                        <wps:spPr bwMode="auto">
                          <a:xfrm flipH="1">
                            <a:off x="9432" y="4244"/>
                            <a:ext cx="1"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0"/>
                        <wps:cNvCnPr/>
                        <wps:spPr bwMode="auto">
                          <a:xfrm>
                            <a:off x="7257" y="4244"/>
                            <a:ext cx="2175"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1"/>
                        <wps:cNvCnPr/>
                        <wps:spPr bwMode="auto">
                          <a:xfrm>
                            <a:off x="3150" y="3884"/>
                            <a:ext cx="2" cy="36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8" name="Line 82"/>
                        <wps:cNvCnPr/>
                        <wps:spPr bwMode="auto">
                          <a:xfrm>
                            <a:off x="3875" y="6224"/>
                            <a:ext cx="2" cy="8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9" name="Line 83"/>
                        <wps:cNvCnPr/>
                        <wps:spPr bwMode="auto">
                          <a:xfrm>
                            <a:off x="4842" y="3884"/>
                            <a:ext cx="1" cy="36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0" name="Line 84"/>
                        <wps:cNvCnPr/>
                        <wps:spPr bwMode="auto">
                          <a:xfrm>
                            <a:off x="5566" y="6224"/>
                            <a:ext cx="2" cy="8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1" name="Line 85"/>
                        <wps:cNvCnPr/>
                        <wps:spPr bwMode="auto">
                          <a:xfrm>
                            <a:off x="6533" y="3884"/>
                            <a:ext cx="1" cy="36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Freeform 86"/>
                        <wps:cNvSpPr>
                          <a:spLocks noChangeAspect="1"/>
                        </wps:cNvSpPr>
                        <wps:spPr bwMode="auto">
                          <a:xfrm>
                            <a:off x="7245" y="6224"/>
                            <a:ext cx="14" cy="864"/>
                          </a:xfrm>
                          <a:custGeom>
                            <a:avLst/>
                            <a:gdLst>
                              <a:gd name="T0" fmla="*/ 12 w 14"/>
                              <a:gd name="T1" fmla="*/ 0 h 864"/>
                              <a:gd name="T2" fmla="*/ 0 w 14"/>
                              <a:gd name="T3" fmla="*/ 226 h 864"/>
                              <a:gd name="T4" fmla="*/ 14 w 14"/>
                              <a:gd name="T5" fmla="*/ 864 h 864"/>
                            </a:gdLst>
                            <a:ahLst/>
                            <a:cxnLst>
                              <a:cxn ang="0">
                                <a:pos x="T0" y="T1"/>
                              </a:cxn>
                              <a:cxn ang="0">
                                <a:pos x="T2" y="T3"/>
                              </a:cxn>
                              <a:cxn ang="0">
                                <a:pos x="T4" y="T5"/>
                              </a:cxn>
                            </a:cxnLst>
                            <a:rect l="0" t="0" r="r" b="b"/>
                            <a:pathLst>
                              <a:path w="14" h="864">
                                <a:moveTo>
                                  <a:pt x="12" y="0"/>
                                </a:moveTo>
                                <a:lnTo>
                                  <a:pt x="0" y="226"/>
                                </a:lnTo>
                                <a:lnTo>
                                  <a:pt x="14" y="864"/>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87"/>
                        <wps:cNvCnPr/>
                        <wps:spPr bwMode="auto">
                          <a:xfrm>
                            <a:off x="8224" y="3884"/>
                            <a:ext cx="1" cy="410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 name="Line 88"/>
                        <wps:cNvCnPr/>
                        <wps:spPr bwMode="auto">
                          <a:xfrm>
                            <a:off x="9432" y="6224"/>
                            <a:ext cx="1" cy="129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5" name="Line 89"/>
                        <wps:cNvCnPr/>
                        <wps:spPr bwMode="auto">
                          <a:xfrm flipH="1">
                            <a:off x="3150" y="4784"/>
                            <a:ext cx="242"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90"/>
                        <wps:cNvSpPr>
                          <a:spLocks noChangeAspect="1" noChangeArrowheads="1"/>
                        </wps:cNvSpPr>
                        <wps:spPr bwMode="auto">
                          <a:xfrm>
                            <a:off x="7016" y="3704"/>
                            <a:ext cx="724"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sz w:val="22"/>
                                  <w:lang w:val="en-US"/>
                                </w:rPr>
                              </w:pPr>
                              <w:r>
                                <w:rPr>
                                  <w:sz w:val="22"/>
                                </w:rPr>
                                <w:t>В</w:t>
                              </w:r>
                            </w:p>
                          </w:txbxContent>
                        </wps:txbx>
                        <wps:bodyPr rot="0" vert="horz" wrap="square" lIns="91440" tIns="45720" rIns="91440" bIns="45720" anchor="t" anchorCtr="0" upright="1">
                          <a:noAutofit/>
                        </wps:bodyPr>
                      </wps:wsp>
                      <wps:wsp>
                        <wps:cNvPr id="97" name="Arc 91"/>
                        <wps:cNvSpPr>
                          <a:spLocks noChangeAspect="1"/>
                        </wps:cNvSpPr>
                        <wps:spPr bwMode="auto">
                          <a:xfrm>
                            <a:off x="4801" y="6764"/>
                            <a:ext cx="765" cy="432"/>
                          </a:xfrm>
                          <a:custGeom>
                            <a:avLst/>
                            <a:gdLst>
                              <a:gd name="G0" fmla="+- 16767 0 0"/>
                              <a:gd name="G1" fmla="+- 0 0 0"/>
                              <a:gd name="G2" fmla="+- 21600 0 0"/>
                              <a:gd name="T0" fmla="*/ 34279 w 34279"/>
                              <a:gd name="T1" fmla="*/ 12645 h 21600"/>
                              <a:gd name="T2" fmla="*/ 0 w 34279"/>
                              <a:gd name="T3" fmla="*/ 13618 h 21600"/>
                              <a:gd name="T4" fmla="*/ 16767 w 34279"/>
                              <a:gd name="T5" fmla="*/ 0 h 21600"/>
                            </a:gdLst>
                            <a:ahLst/>
                            <a:cxnLst>
                              <a:cxn ang="0">
                                <a:pos x="T0" y="T1"/>
                              </a:cxn>
                              <a:cxn ang="0">
                                <a:pos x="T2" y="T3"/>
                              </a:cxn>
                              <a:cxn ang="0">
                                <a:pos x="T4" y="T5"/>
                              </a:cxn>
                            </a:cxnLst>
                            <a:rect l="0" t="0" r="r" b="b"/>
                            <a:pathLst>
                              <a:path w="34279" h="21600" fill="none" extrusionOk="0">
                                <a:moveTo>
                                  <a:pt x="34278" y="12644"/>
                                </a:moveTo>
                                <a:cubicBezTo>
                                  <a:pt x="30218" y="18268"/>
                                  <a:pt x="23703" y="21599"/>
                                  <a:pt x="16767" y="21600"/>
                                </a:cubicBezTo>
                                <a:cubicBezTo>
                                  <a:pt x="10261" y="21600"/>
                                  <a:pt x="4101" y="18667"/>
                                  <a:pt x="0" y="13617"/>
                                </a:cubicBezTo>
                              </a:path>
                              <a:path w="34279" h="21600" stroke="0" extrusionOk="0">
                                <a:moveTo>
                                  <a:pt x="34278" y="12644"/>
                                </a:moveTo>
                                <a:cubicBezTo>
                                  <a:pt x="30218" y="18268"/>
                                  <a:pt x="23703" y="21599"/>
                                  <a:pt x="16767" y="21600"/>
                                </a:cubicBezTo>
                                <a:cubicBezTo>
                                  <a:pt x="10261" y="21600"/>
                                  <a:pt x="4101" y="18667"/>
                                  <a:pt x="0" y="13617"/>
                                </a:cubicBezTo>
                                <a:lnTo>
                                  <a:pt x="16767" y="0"/>
                                </a:lnTo>
                                <a:close/>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rc 92"/>
                        <wps:cNvSpPr>
                          <a:spLocks noChangeAspect="1"/>
                        </wps:cNvSpPr>
                        <wps:spPr bwMode="auto">
                          <a:xfrm>
                            <a:off x="3110" y="6764"/>
                            <a:ext cx="765" cy="432"/>
                          </a:xfrm>
                          <a:custGeom>
                            <a:avLst/>
                            <a:gdLst>
                              <a:gd name="G0" fmla="+- 16767 0 0"/>
                              <a:gd name="G1" fmla="+- 0 0 0"/>
                              <a:gd name="G2" fmla="+- 21600 0 0"/>
                              <a:gd name="T0" fmla="*/ 34279 w 34279"/>
                              <a:gd name="T1" fmla="*/ 12645 h 21600"/>
                              <a:gd name="T2" fmla="*/ 0 w 34279"/>
                              <a:gd name="T3" fmla="*/ 13618 h 21600"/>
                              <a:gd name="T4" fmla="*/ 16767 w 34279"/>
                              <a:gd name="T5" fmla="*/ 0 h 21600"/>
                            </a:gdLst>
                            <a:ahLst/>
                            <a:cxnLst>
                              <a:cxn ang="0">
                                <a:pos x="T0" y="T1"/>
                              </a:cxn>
                              <a:cxn ang="0">
                                <a:pos x="T2" y="T3"/>
                              </a:cxn>
                              <a:cxn ang="0">
                                <a:pos x="T4" y="T5"/>
                              </a:cxn>
                            </a:cxnLst>
                            <a:rect l="0" t="0" r="r" b="b"/>
                            <a:pathLst>
                              <a:path w="34279" h="21600" fill="none" extrusionOk="0">
                                <a:moveTo>
                                  <a:pt x="34278" y="12644"/>
                                </a:moveTo>
                                <a:cubicBezTo>
                                  <a:pt x="30218" y="18268"/>
                                  <a:pt x="23703" y="21599"/>
                                  <a:pt x="16767" y="21600"/>
                                </a:cubicBezTo>
                                <a:cubicBezTo>
                                  <a:pt x="10261" y="21600"/>
                                  <a:pt x="4101" y="18667"/>
                                  <a:pt x="0" y="13617"/>
                                </a:cubicBezTo>
                              </a:path>
                              <a:path w="34279" h="21600" stroke="0" extrusionOk="0">
                                <a:moveTo>
                                  <a:pt x="34278" y="12644"/>
                                </a:moveTo>
                                <a:cubicBezTo>
                                  <a:pt x="30218" y="18268"/>
                                  <a:pt x="23703" y="21599"/>
                                  <a:pt x="16767" y="21600"/>
                                </a:cubicBezTo>
                                <a:cubicBezTo>
                                  <a:pt x="10261" y="21600"/>
                                  <a:pt x="4101" y="18667"/>
                                  <a:pt x="0" y="13617"/>
                                </a:cubicBezTo>
                                <a:lnTo>
                                  <a:pt x="16767" y="0"/>
                                </a:lnTo>
                                <a:close/>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rc 93"/>
                        <wps:cNvSpPr>
                          <a:spLocks noChangeAspect="1"/>
                        </wps:cNvSpPr>
                        <wps:spPr bwMode="auto">
                          <a:xfrm>
                            <a:off x="5566" y="6764"/>
                            <a:ext cx="765" cy="432"/>
                          </a:xfrm>
                          <a:custGeom>
                            <a:avLst/>
                            <a:gdLst>
                              <a:gd name="G0" fmla="+- 16767 0 0"/>
                              <a:gd name="G1" fmla="+- 0 0 0"/>
                              <a:gd name="G2" fmla="+- 21600 0 0"/>
                              <a:gd name="T0" fmla="*/ 34279 w 34279"/>
                              <a:gd name="T1" fmla="*/ 12645 h 21600"/>
                              <a:gd name="T2" fmla="*/ 0 w 34279"/>
                              <a:gd name="T3" fmla="*/ 13618 h 21600"/>
                              <a:gd name="T4" fmla="*/ 16767 w 34279"/>
                              <a:gd name="T5" fmla="*/ 0 h 21600"/>
                            </a:gdLst>
                            <a:ahLst/>
                            <a:cxnLst>
                              <a:cxn ang="0">
                                <a:pos x="T0" y="T1"/>
                              </a:cxn>
                              <a:cxn ang="0">
                                <a:pos x="T2" y="T3"/>
                              </a:cxn>
                              <a:cxn ang="0">
                                <a:pos x="T4" y="T5"/>
                              </a:cxn>
                            </a:cxnLst>
                            <a:rect l="0" t="0" r="r" b="b"/>
                            <a:pathLst>
                              <a:path w="34279" h="21600" fill="none" extrusionOk="0">
                                <a:moveTo>
                                  <a:pt x="34278" y="12644"/>
                                </a:moveTo>
                                <a:cubicBezTo>
                                  <a:pt x="30218" y="18268"/>
                                  <a:pt x="23703" y="21599"/>
                                  <a:pt x="16767" y="21600"/>
                                </a:cubicBezTo>
                                <a:cubicBezTo>
                                  <a:pt x="10261" y="21600"/>
                                  <a:pt x="4101" y="18667"/>
                                  <a:pt x="0" y="13617"/>
                                </a:cubicBezTo>
                              </a:path>
                              <a:path w="34279" h="21600" stroke="0" extrusionOk="0">
                                <a:moveTo>
                                  <a:pt x="34278" y="12644"/>
                                </a:moveTo>
                                <a:cubicBezTo>
                                  <a:pt x="30218" y="18268"/>
                                  <a:pt x="23703" y="21599"/>
                                  <a:pt x="16767" y="21600"/>
                                </a:cubicBezTo>
                                <a:cubicBezTo>
                                  <a:pt x="10261" y="21600"/>
                                  <a:pt x="4101" y="18667"/>
                                  <a:pt x="0" y="13617"/>
                                </a:cubicBezTo>
                                <a:lnTo>
                                  <a:pt x="16767" y="0"/>
                                </a:lnTo>
                                <a:close/>
                              </a:path>
                            </a:pathLst>
                          </a:custGeom>
                          <a:noFill/>
                          <a:ln w="1587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rc 94"/>
                        <wps:cNvSpPr>
                          <a:spLocks noChangeAspect="1"/>
                        </wps:cNvSpPr>
                        <wps:spPr bwMode="auto">
                          <a:xfrm>
                            <a:off x="6533" y="6764"/>
                            <a:ext cx="765" cy="432"/>
                          </a:xfrm>
                          <a:custGeom>
                            <a:avLst/>
                            <a:gdLst>
                              <a:gd name="G0" fmla="+- 16767 0 0"/>
                              <a:gd name="G1" fmla="+- 0 0 0"/>
                              <a:gd name="G2" fmla="+- 21600 0 0"/>
                              <a:gd name="T0" fmla="*/ 34279 w 34279"/>
                              <a:gd name="T1" fmla="*/ 12645 h 21600"/>
                              <a:gd name="T2" fmla="*/ 0 w 34279"/>
                              <a:gd name="T3" fmla="*/ 13618 h 21600"/>
                              <a:gd name="T4" fmla="*/ 16767 w 34279"/>
                              <a:gd name="T5" fmla="*/ 0 h 21600"/>
                            </a:gdLst>
                            <a:ahLst/>
                            <a:cxnLst>
                              <a:cxn ang="0">
                                <a:pos x="T0" y="T1"/>
                              </a:cxn>
                              <a:cxn ang="0">
                                <a:pos x="T2" y="T3"/>
                              </a:cxn>
                              <a:cxn ang="0">
                                <a:pos x="T4" y="T5"/>
                              </a:cxn>
                            </a:cxnLst>
                            <a:rect l="0" t="0" r="r" b="b"/>
                            <a:pathLst>
                              <a:path w="34279" h="21600" fill="none" extrusionOk="0">
                                <a:moveTo>
                                  <a:pt x="34278" y="12644"/>
                                </a:moveTo>
                                <a:cubicBezTo>
                                  <a:pt x="30218" y="18268"/>
                                  <a:pt x="23703" y="21599"/>
                                  <a:pt x="16767" y="21600"/>
                                </a:cubicBezTo>
                                <a:cubicBezTo>
                                  <a:pt x="10261" y="21600"/>
                                  <a:pt x="4101" y="18667"/>
                                  <a:pt x="0" y="13617"/>
                                </a:cubicBezTo>
                              </a:path>
                              <a:path w="34279" h="21600" stroke="0" extrusionOk="0">
                                <a:moveTo>
                                  <a:pt x="34278" y="12644"/>
                                </a:moveTo>
                                <a:cubicBezTo>
                                  <a:pt x="30218" y="18268"/>
                                  <a:pt x="23703" y="21599"/>
                                  <a:pt x="16767" y="21600"/>
                                </a:cubicBezTo>
                                <a:cubicBezTo>
                                  <a:pt x="10261" y="21600"/>
                                  <a:pt x="4101" y="18667"/>
                                  <a:pt x="0" y="13617"/>
                                </a:cubicBezTo>
                                <a:lnTo>
                                  <a:pt x="16767" y="0"/>
                                </a:lnTo>
                                <a:close/>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Text Box 95"/>
                        <wps:cNvSpPr txBox="1">
                          <a:spLocks noChangeAspect="1" noChangeArrowheads="1"/>
                        </wps:cNvSpPr>
                        <wps:spPr bwMode="auto">
                          <a:xfrm>
                            <a:off x="3388" y="7304"/>
                            <a:ext cx="1691" cy="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ind w:left="-180" w:right="-140"/>
                                <w:jc w:val="center"/>
                                <w:rPr>
                                  <w:lang w:val="uk-UA"/>
                                </w:rPr>
                              </w:pPr>
                              <w:r>
                                <w:rPr>
                                  <w:lang w:val="uk-UA"/>
                                </w:rPr>
                                <w:t>час поставки</w:t>
                              </w:r>
                            </w:p>
                          </w:txbxContent>
                        </wps:txbx>
                        <wps:bodyPr rot="0" vert="horz" wrap="square" lIns="91440" tIns="45720" rIns="91440" bIns="45720" anchor="t" anchorCtr="0" upright="1">
                          <a:noAutofit/>
                        </wps:bodyPr>
                      </wps:wsp>
                      <wps:wsp>
                        <wps:cNvPr id="102" name="Freeform 96"/>
                        <wps:cNvSpPr>
                          <a:spLocks noChangeAspect="1"/>
                        </wps:cNvSpPr>
                        <wps:spPr bwMode="auto">
                          <a:xfrm>
                            <a:off x="3480" y="7230"/>
                            <a:ext cx="135" cy="135"/>
                          </a:xfrm>
                          <a:custGeom>
                            <a:avLst/>
                            <a:gdLst>
                              <a:gd name="T0" fmla="*/ 135 w 135"/>
                              <a:gd name="T1" fmla="*/ 135 h 135"/>
                              <a:gd name="T2" fmla="*/ 0 w 135"/>
                              <a:gd name="T3" fmla="*/ 0 h 135"/>
                            </a:gdLst>
                            <a:ahLst/>
                            <a:cxnLst>
                              <a:cxn ang="0">
                                <a:pos x="T0" y="T1"/>
                              </a:cxn>
                              <a:cxn ang="0">
                                <a:pos x="T2" y="T3"/>
                              </a:cxn>
                            </a:cxnLst>
                            <a:rect l="0" t="0" r="r" b="b"/>
                            <a:pathLst>
                              <a:path w="135" h="135">
                                <a:moveTo>
                                  <a:pt x="135" y="13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Text Box 97"/>
                        <wps:cNvSpPr txBox="1">
                          <a:spLocks noChangeAspect="1" noChangeArrowheads="1"/>
                        </wps:cNvSpPr>
                        <wps:spPr bwMode="auto">
                          <a:xfrm>
                            <a:off x="6291" y="7304"/>
                            <a:ext cx="2657" cy="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ind w:left="-180" w:right="-220"/>
                                <w:rPr>
                                  <w:lang w:val="uk-UA"/>
                                </w:rPr>
                              </w:pPr>
                              <w:r>
                                <w:rPr>
                                  <w:lang w:val="uk-UA"/>
                                </w:rPr>
                                <w:t>час затримки поставки</w:t>
                              </w:r>
                            </w:p>
                          </w:txbxContent>
                        </wps:txbx>
                        <wps:bodyPr rot="0" vert="horz" wrap="square" lIns="91440" tIns="45720" rIns="91440" bIns="45720" anchor="t" anchorCtr="0" upright="1">
                          <a:noAutofit/>
                        </wps:bodyPr>
                      </wps:wsp>
                      <wps:wsp>
                        <wps:cNvPr id="104" name="Freeform 98"/>
                        <wps:cNvSpPr>
                          <a:spLocks noChangeAspect="1"/>
                        </wps:cNvSpPr>
                        <wps:spPr bwMode="auto">
                          <a:xfrm>
                            <a:off x="6030" y="7200"/>
                            <a:ext cx="405" cy="315"/>
                          </a:xfrm>
                          <a:custGeom>
                            <a:avLst/>
                            <a:gdLst>
                              <a:gd name="T0" fmla="*/ 0 w 405"/>
                              <a:gd name="T1" fmla="*/ 0 h 315"/>
                              <a:gd name="T2" fmla="*/ 405 w 405"/>
                              <a:gd name="T3" fmla="*/ 315 h 315"/>
                            </a:gdLst>
                            <a:ahLst/>
                            <a:cxnLst>
                              <a:cxn ang="0">
                                <a:pos x="T0" y="T1"/>
                              </a:cxn>
                              <a:cxn ang="0">
                                <a:pos x="T2" y="T3"/>
                              </a:cxn>
                            </a:cxnLst>
                            <a:rect l="0" t="0" r="r" b="b"/>
                            <a:pathLst>
                              <a:path w="405" h="315">
                                <a:moveTo>
                                  <a:pt x="0" y="0"/>
                                </a:moveTo>
                                <a:lnTo>
                                  <a:pt x="405" y="3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99"/>
                        <wps:cNvSpPr txBox="1">
                          <a:spLocks noChangeAspect="1" noChangeArrowheads="1"/>
                        </wps:cNvSpPr>
                        <wps:spPr bwMode="auto">
                          <a:xfrm>
                            <a:off x="1701" y="4244"/>
                            <a:ext cx="725" cy="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D65" w:rsidRDefault="00E04D65" w:rsidP="00E04D65">
                              <w:pPr>
                                <w:rPr>
                                  <w:lang w:val="uk-UA"/>
                                </w:rPr>
                              </w:pPr>
                              <w:r>
                                <w:rPr>
                                  <w:lang w:val="uk-UA"/>
                                </w:rPr>
                                <w:t>Розмір запасу</w:t>
                              </w:r>
                            </w:p>
                          </w:txbxContent>
                        </wps:txbx>
                        <wps:bodyPr rot="0" vert="vert270" wrap="square" lIns="91440" tIns="45720" rIns="91440" bIns="45720" anchor="t" anchorCtr="0" upright="1">
                          <a:noAutofit/>
                        </wps:bodyPr>
                      </wps:wsp>
                      <wps:wsp>
                        <wps:cNvPr id="106" name="Freeform 100"/>
                        <wps:cNvSpPr>
                          <a:spLocks noChangeAspect="1"/>
                        </wps:cNvSpPr>
                        <wps:spPr bwMode="auto">
                          <a:xfrm>
                            <a:off x="3875" y="4244"/>
                            <a:ext cx="2395" cy="2731"/>
                          </a:xfrm>
                          <a:custGeom>
                            <a:avLst/>
                            <a:gdLst>
                              <a:gd name="T0" fmla="*/ 0 w 2395"/>
                              <a:gd name="T1" fmla="*/ 0 h 2731"/>
                              <a:gd name="T2" fmla="*/ 2395 w 2395"/>
                              <a:gd name="T3" fmla="*/ 2731 h 2731"/>
                            </a:gdLst>
                            <a:ahLst/>
                            <a:cxnLst>
                              <a:cxn ang="0">
                                <a:pos x="T0" y="T1"/>
                              </a:cxn>
                              <a:cxn ang="0">
                                <a:pos x="T2" y="T3"/>
                              </a:cxn>
                            </a:cxnLst>
                            <a:rect l="0" t="0" r="r" b="b"/>
                            <a:pathLst>
                              <a:path w="2395" h="2731">
                                <a:moveTo>
                                  <a:pt x="0" y="0"/>
                                </a:moveTo>
                                <a:lnTo>
                                  <a:pt x="2395" y="27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101"/>
                        <wps:cNvCnPr/>
                        <wps:spPr bwMode="auto">
                          <a:xfrm>
                            <a:off x="3150" y="4064"/>
                            <a:ext cx="1692" cy="1"/>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8" name="Line 102"/>
                        <wps:cNvCnPr/>
                        <wps:spPr bwMode="auto">
                          <a:xfrm>
                            <a:off x="4842" y="4064"/>
                            <a:ext cx="1691" cy="1"/>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9" name="Line 103"/>
                        <wps:cNvCnPr/>
                        <wps:spPr bwMode="auto">
                          <a:xfrm>
                            <a:off x="6533" y="4064"/>
                            <a:ext cx="1691" cy="1"/>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62" o:spid="_x0000_s1130" style="width:375.3pt;height:187.45pt;mso-position-horizontal-relative:char;mso-position-vertical-relative:line" coordorigin="1701,3524" coordsize="8938,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">
                <o:lock v:ext="edit" aspectratio="t"/>
                <v:shape id="Text Box 57" o:spid="_x0000_s1131" type="#_x0000_t202" style="position:absolute;left:2909;top:4241;width:167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o:lock v:ext="edit" aspectratio="t"/>
                  <v:textbox>
                    <w:txbxContent>
                      <w:p w:rsidR="00E04D65" w:rsidRDefault="00E04D65" w:rsidP="00E04D65">
                        <w:pPr>
                          <w:jc w:val="center"/>
                          <w:rPr>
                            <w:sz w:val="22"/>
                          </w:rPr>
                        </w:pPr>
                        <w:r>
                          <w:rPr>
                            <w:sz w:val="22"/>
                          </w:rPr>
                          <w:t>Точка</w:t>
                        </w:r>
                      </w:p>
                      <w:p w:rsidR="00E04D65" w:rsidRDefault="00E04D65" w:rsidP="00E04D65">
                        <w:pPr>
                          <w:jc w:val="center"/>
                          <w:rPr>
                            <w:sz w:val="22"/>
                            <w:lang w:val="uk-UA"/>
                          </w:rPr>
                        </w:pPr>
                        <w:r>
                          <w:rPr>
                            <w:sz w:val="22"/>
                            <w:lang w:val="uk-UA"/>
                          </w:rPr>
                          <w:t>замовлення</w:t>
                        </w:r>
                      </w:p>
                    </w:txbxContent>
                  </v:textbox>
                </v:shape>
                <v:rect id="Rectangle 58" o:spid="_x0000_s1132" style="position:absolute;left:9432;top:5324;width:966;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o:lock v:ext="edit" aspectratio="t"/>
                  <v:textbox>
                    <w:txbxContent>
                      <w:p w:rsidR="00E04D65" w:rsidRDefault="00E04D65" w:rsidP="00E04D65">
                        <w:pPr>
                          <w:rPr>
                            <w:sz w:val="22"/>
                            <w:vertAlign w:val="subscript"/>
                          </w:rPr>
                        </w:pPr>
                        <w:r>
                          <w:rPr>
                            <w:sz w:val="22"/>
                          </w:rPr>
                          <w:t>З</w:t>
                        </w:r>
                        <w:r>
                          <w:rPr>
                            <w:sz w:val="22"/>
                            <w:vertAlign w:val="subscript"/>
                            <w:lang w:val="uk-UA"/>
                          </w:rPr>
                          <w:t>гран</w:t>
                        </w:r>
                        <w:r>
                          <w:rPr>
                            <w:sz w:val="22"/>
                            <w:vertAlign w:val="subscript"/>
                          </w:rPr>
                          <w:t>.</w:t>
                        </w:r>
                      </w:p>
                    </w:txbxContent>
                  </v:textbox>
                </v:rect>
                <v:rect id="Rectangle 59" o:spid="_x0000_s1133" style="position:absolute;left:9432;top:4424;width:966;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o:lock v:ext="edit" aspectratio="t"/>
                  <v:textbox>
                    <w:txbxContent>
                      <w:p w:rsidR="00E04D65" w:rsidRDefault="00E04D65" w:rsidP="00E04D65">
                        <w:pPr>
                          <w:rPr>
                            <w:sz w:val="22"/>
                            <w:vertAlign w:val="subscript"/>
                          </w:rPr>
                        </w:pPr>
                        <w:r>
                          <w:rPr>
                            <w:sz w:val="22"/>
                          </w:rPr>
                          <w:t>З</w:t>
                        </w:r>
                        <w:r>
                          <w:rPr>
                            <w:sz w:val="22"/>
                            <w:vertAlign w:val="subscript"/>
                            <w:lang w:val="en-US"/>
                          </w:rPr>
                          <w:t>max</w:t>
                        </w:r>
                        <w:r>
                          <w:rPr>
                            <w:sz w:val="22"/>
                            <w:vertAlign w:val="subscript"/>
                          </w:rPr>
                          <w:t>.</w:t>
                        </w:r>
                      </w:p>
                    </w:txbxContent>
                  </v:textbox>
                </v:rect>
                <v:rect id="Rectangle 60" o:spid="_x0000_s1134" style="position:absolute;left:9432;top:6584;width:966;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o:lock v:ext="edit" aspectratio="t"/>
                  <v:textbox>
                    <w:txbxContent>
                      <w:p w:rsidR="00E04D65" w:rsidRDefault="00E04D65" w:rsidP="00E04D65">
                        <w:pPr>
                          <w:rPr>
                            <w:sz w:val="22"/>
                            <w:vertAlign w:val="subscript"/>
                          </w:rPr>
                        </w:pPr>
                        <w:r>
                          <w:rPr>
                            <w:sz w:val="22"/>
                          </w:rPr>
                          <w:t>З</w:t>
                        </w:r>
                        <w:r>
                          <w:rPr>
                            <w:sz w:val="22"/>
                            <w:vertAlign w:val="subscript"/>
                          </w:rPr>
                          <w:t>стр.</w:t>
                        </w:r>
                      </w:p>
                    </w:txbxContent>
                  </v:textbox>
                </v:rect>
                <v:rect id="Rectangle 61" o:spid="_x0000_s1135" style="position:absolute;left:8224;top:6944;width:241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o:lock v:ext="edit" aspectratio="t"/>
                  <v:textbox>
                    <w:txbxContent>
                      <w:p w:rsidR="00E04D65" w:rsidRDefault="00E04D65" w:rsidP="00E04D65">
                        <w:pPr>
                          <w:jc w:val="right"/>
                          <w:rPr>
                            <w:lang w:val="uk-UA"/>
                          </w:rPr>
                        </w:pPr>
                        <w:r>
                          <w:rPr>
                            <w:lang w:val="uk-UA"/>
                          </w:rPr>
                          <w:t>Час, дні</w:t>
                        </w:r>
                      </w:p>
                    </w:txbxContent>
                  </v:textbox>
                </v:rect>
                <v:rect id="Rectangle 62" o:spid="_x0000_s1136" style="position:absolute;left:3634;top:3704;width:7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o:lock v:ext="edit" aspectratio="t"/>
                  <v:textbox>
                    <w:txbxContent>
                      <w:p w:rsidR="00E04D65" w:rsidRDefault="00E04D65" w:rsidP="00E04D65">
                        <w:pPr>
                          <w:rPr>
                            <w:sz w:val="22"/>
                          </w:rPr>
                        </w:pPr>
                        <w:r>
                          <w:rPr>
                            <w:sz w:val="22"/>
                          </w:rPr>
                          <w:t>А</w:t>
                        </w:r>
                      </w:p>
                    </w:txbxContent>
                  </v:textbox>
                </v:rect>
                <v:line id="Line 63" o:spid="_x0000_s1137" style="position:absolute;visibility:visible;mso-wrap-style:square" from="2422,6944" to="10635,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">
                  <v:stroke endarrow="block" endarrowwidth="narrow"/>
                </v:line>
                <v:line id="Line 64" o:spid="_x0000_s1138" style="position:absolute;visibility:visible;mso-wrap-style:square" from="2426,6224" to="10639,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65" o:spid="_x0000_s1139" style="position:absolute;visibility:visible;mso-wrap-style:square" from="2426,5324" to="10639,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">
                  <v:stroke dashstyle="dash"/>
                </v:line>
                <v:line id="Line 66" o:spid="_x0000_s1140" style="position:absolute;visibility:visible;mso-wrap-style:square" from="2426,4244" to="1063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">
                  <v:stroke dashstyle="dash"/>
                </v:line>
                <v:line id="Line 67" o:spid="_x0000_s1141" style="position:absolute;visibility:visible;mso-wrap-style:square" from="4358,7028" to="4360,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68" o:spid="_x0000_s1142" style="position:absolute;visibility:visible;mso-wrap-style:square" from="4117,7028" to="4118,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69" o:spid="_x0000_s1143" style="position:absolute;visibility:visible;mso-wrap-style:square" from="2426,4244" to="3875,6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0" o:spid="_x0000_s1144" style="position:absolute;flip:x;visibility:visible;mso-wrap-style:square" from="3875,4244" to="3877,6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71" o:spid="_x0000_s1145" style="position:absolute;flip:y;visibility:visible;mso-wrap-style:square" from="2422,3524" to="2426,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">
                  <v:stroke endarrow="block" endarrowwidth="narrow"/>
                </v:line>
                <v:line id="Line 72" o:spid="_x0000_s1146" style="position:absolute;visibility:visible;mso-wrap-style:square" from="10156,4064" to="10158,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">
                  <v:stroke startarrow="block" startarrowwidth="narrow" endarrow="block" endarrowwidth="narrow"/>
                </v:line>
                <v:line id="Line 73" o:spid="_x0000_s1147" style="position:absolute;visibility:visible;mso-wrap-style:square" from="10156,6224" to="10158,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">
                  <v:stroke startarrow="block" startarrowwidth="narrow" endarrow="block" endarrowwidth="narrow"/>
                </v:line>
                <v:rect id="Rectangle 74" o:spid="_x0000_s1148" style="position:absolute;left:5325;top:3704;width:72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o:lock v:ext="edit" aspectratio="t"/>
                  <v:textbox>
                    <w:txbxContent>
                      <w:p w:rsidR="00E04D65" w:rsidRDefault="00E04D65" w:rsidP="00E04D65">
                        <w:pPr>
                          <w:rPr>
                            <w:sz w:val="22"/>
                          </w:rPr>
                        </w:pPr>
                        <w:r>
                          <w:rPr>
                            <w:sz w:val="22"/>
                            <w:lang w:val="en-US"/>
                          </w:rPr>
                          <w:t>Б</w:t>
                        </w:r>
                      </w:p>
                    </w:txbxContent>
                  </v:textbox>
                </v:rect>
                <v:line id="Line 75" o:spid="_x0000_s1149" style="position:absolute;visibility:visible;mso-wrap-style:square" from="10156,5324" to="10158,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">
                  <v:stroke startarrow="block" startarrowwidth="narrow" endarrow="block" endarrowwidth="narrow"/>
                </v:line>
                <v:shape id="Freeform 76" o:spid="_x0000_s1150" style="position:absolute;left:6291;top:4964;width:969;height:1621;visibility:visible;mso-wrap-style:square;v-text-anchor:top" coordsize="969,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" path="m,l969,1621e" filled="f">
                  <v:path arrowok="t" o:connecttype="custom" o:connectlocs="0,0;969,1621" o:connectangles="0,0"/>
                  <o:lock v:ext="edit" aspectratio="t"/>
                </v:shape>
                <v:shape id="Freeform 77" o:spid="_x0000_s1151" style="position:absolute;left:6293;top:4964;width:7;height:1996;visibility:visible;mso-wrap-style:square;v-text-anchor:top" coordsize="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" path="m,l7,1996e" filled="f">
                  <v:path arrowok="t" o:connecttype="custom" o:connectlocs="0,0;7,1996" o:connectangles="0,0"/>
                  <o:lock v:ext="edit" aspectratio="t"/>
                </v:shape>
                <v:line id="Line 78" o:spid="_x0000_s1152" style="position:absolute;flip:x;visibility:visible;mso-wrap-style:square" from="7257,4244" to="7259,6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79" o:spid="_x0000_s1153" style="position:absolute;flip:x;visibility:visible;mso-wrap-style:square" from="9432,4244" to="9433,6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80" o:spid="_x0000_s1154" style="position:absolute;visibility:visible;mso-wrap-style:square" from="7257,4244" to="9432,6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81" o:spid="_x0000_s1155" style="position:absolute;visibility:visible;mso-wrap-style:square" from="3150,3884" to="3152,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">
                  <v:stroke dashstyle="1 1" endcap="round"/>
                </v:line>
                <v:line id="Line 82" o:spid="_x0000_s1156" style="position:absolute;visibility:visible;mso-wrap-style:square" from="3875,6224" to="3877,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">
                  <v:stroke dashstyle="1 1" endcap="round"/>
                </v:line>
                <v:line id="Line 83" o:spid="_x0000_s1157" style="position:absolute;visibility:visible;mso-wrap-style:square" from="4842,3884" to="484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">
                  <v:stroke dashstyle="1 1" endcap="round"/>
                </v:line>
                <v:line id="Line 84" o:spid="_x0000_s1158" style="position:absolute;visibility:visible;mso-wrap-style:square" from="5566,6224" to="5568,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">
                  <v:stroke dashstyle="1 1" endcap="round"/>
                </v:line>
                <v:line id="Line 85" o:spid="_x0000_s1159" style="position:absolute;visibility:visible;mso-wrap-style:square" from="6533,3884" to="6534,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">
                  <v:stroke dashstyle="1 1" endcap="round"/>
                </v:line>
                <v:shape id="Freeform 86" o:spid="_x0000_s1160" style="position:absolute;left:7245;top:6224;width:14;height:864;visibility:visible;mso-wrap-style:square;v-text-anchor:top" coordsize="1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" path="m12,l,226,14,864e" filled="f">
                  <v:stroke dashstyle="1 1" endcap="round"/>
                  <v:path arrowok="t" o:connecttype="custom" o:connectlocs="12,0;0,226;14,864" o:connectangles="0,0,0"/>
                  <o:lock v:ext="edit" aspectratio="t"/>
                </v:shape>
                <v:line id="Line 87" o:spid="_x0000_s1161" style="position:absolute;visibility:visible;mso-wrap-style:square" from="8224,3884" to="822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">
                  <v:stroke dashstyle="1 1" endcap="round"/>
                </v:line>
                <v:line id="Line 88" o:spid="_x0000_s1162" style="position:absolute;visibility:visible;mso-wrap-style:square" from="9432,6224" to="9433,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">
                  <v:stroke dashstyle="1 1" endcap="round"/>
                </v:line>
                <v:line id="Line 89" o:spid="_x0000_s1163" style="position:absolute;flip:x;visibility:visible;mso-wrap-style:square" from="3150,4784" to="3392,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rect id="Rectangle 90" o:spid="_x0000_s1164" style="position:absolute;left:7016;top:3704;width:7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o:lock v:ext="edit" aspectratio="t"/>
                  <v:textbox>
                    <w:txbxContent>
                      <w:p w:rsidR="00E04D65" w:rsidRDefault="00E04D65" w:rsidP="00E04D65">
                        <w:pPr>
                          <w:rPr>
                            <w:sz w:val="22"/>
                            <w:lang w:val="en-US"/>
                          </w:rPr>
                        </w:pPr>
                        <w:r>
                          <w:rPr>
                            <w:sz w:val="22"/>
                          </w:rPr>
                          <w:t>В</w:t>
                        </w:r>
                      </w:p>
                    </w:txbxContent>
                  </v:textbox>
                </v:rect>
                <v:shape id="Arc 91" o:spid="_x0000_s1165" style="position:absolute;left:4801;top:6764;width:765;height:432;visibility:visible;mso-wrap-style:square;v-text-anchor:top" coordsize="342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" path="m34278,12644nfc30218,18268,23703,21599,16767,21600,10261,21600,4101,18667,,13617em34278,12644nsc30218,18268,23703,21599,16767,21600,10261,21600,4101,18667,,13617l16767,,34278,12644xe" filled="f">
                  <v:stroke startarrow="block" startarrowwidth="narrow" startarrowlength="short"/>
                  <v:path arrowok="t" o:extrusionok="f" o:connecttype="custom" o:connectlocs="765,253;0,272;374,0" o:connectangles="0,0,0"/>
                  <o:lock v:ext="edit" aspectratio="t"/>
                </v:shape>
                <v:shape id="Arc 92" o:spid="_x0000_s1166" style="position:absolute;left:3110;top:6764;width:765;height:432;visibility:visible;mso-wrap-style:square;v-text-anchor:top" coordsize="342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" path="m34278,12644nfc30218,18268,23703,21599,16767,21600,10261,21600,4101,18667,,13617em34278,12644nsc30218,18268,23703,21599,16767,21600,10261,21600,4101,18667,,13617l16767,,34278,12644xe" filled="f">
                  <v:stroke startarrow="block" startarrowwidth="narrow" startarrowlength="short"/>
                  <v:path arrowok="t" o:extrusionok="f" o:connecttype="custom" o:connectlocs="765,253;0,272;374,0" o:connectangles="0,0,0"/>
                  <o:lock v:ext="edit" aspectratio="t"/>
                </v:shape>
                <v:shape id="Arc 93" o:spid="_x0000_s1167" style="position:absolute;left:5566;top:6764;width:765;height:432;visibility:visible;mso-wrap-style:square;v-text-anchor:top" coordsize="342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" path="m34278,12644nfc30218,18268,23703,21599,16767,21600,10261,21600,4101,18667,,13617em34278,12644nsc30218,18268,23703,21599,16767,21600,10261,21600,4101,18667,,13617l16767,,34278,12644xe" filled="f" strokeweight="1.25pt">
                  <v:stroke dashstyle="1 1" startarrow="block" startarrowwidth="narrow" startarrowlength="short"/>
                  <v:path arrowok="t" o:extrusionok="f" o:connecttype="custom" o:connectlocs="765,253;0,272;374,0" o:connectangles="0,0,0"/>
                  <o:lock v:ext="edit" aspectratio="t"/>
                </v:shape>
                <v:shape id="Arc 94" o:spid="_x0000_s1168" style="position:absolute;left:6533;top:6764;width:765;height:432;visibility:visible;mso-wrap-style:square;v-text-anchor:top" coordsize="342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" path="m34278,12644nfc30218,18268,23703,21599,16767,21600,10261,21600,4101,18667,,13617em34278,12644nsc30218,18268,23703,21599,16767,21600,10261,21600,4101,18667,,13617l16767,,34278,12644xe" filled="f">
                  <v:stroke startarrow="block" startarrowwidth="narrow" startarrowlength="short"/>
                  <v:path arrowok="t" o:extrusionok="f" o:connecttype="custom" o:connectlocs="765,253;0,272;374,0" o:connectangles="0,0,0"/>
                  <o:lock v:ext="edit" aspectratio="t"/>
                </v:shape>
                <v:shape id="Text Box 95" o:spid="_x0000_s1169" type="#_x0000_t202" style="position:absolute;left:3388;top:7304;width:1691;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o:lock v:ext="edit" aspectratio="t"/>
                  <v:textbox>
                    <w:txbxContent>
                      <w:p w:rsidR="00E04D65" w:rsidRDefault="00E04D65" w:rsidP="00E04D65">
                        <w:pPr>
                          <w:ind w:left="-180" w:right="-140"/>
                          <w:jc w:val="center"/>
                          <w:rPr>
                            <w:lang w:val="uk-UA"/>
                          </w:rPr>
                        </w:pPr>
                        <w:r>
                          <w:rPr>
                            <w:lang w:val="uk-UA"/>
                          </w:rPr>
                          <w:t>час поставки</w:t>
                        </w:r>
                      </w:p>
                    </w:txbxContent>
                  </v:textbox>
                </v:shape>
                <v:shape id="Freeform 96" o:spid="_x0000_s1170" style="position:absolute;left:3480;top:7230;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" path="m135,135l,e" filled="f">
                  <v:path arrowok="t" o:connecttype="custom" o:connectlocs="135,135;0,0" o:connectangles="0,0"/>
                  <o:lock v:ext="edit" aspectratio="t"/>
                </v:shape>
                <v:shape id="Text Box 97" o:spid="_x0000_s1171" type="#_x0000_t202" style="position:absolute;left:6291;top:7304;width:2657;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stroked="f">
                  <o:lock v:ext="edit" aspectratio="t"/>
                  <v:textbox>
                    <w:txbxContent>
                      <w:p w:rsidR="00E04D65" w:rsidRDefault="00E04D65" w:rsidP="00E04D65">
                        <w:pPr>
                          <w:ind w:left="-180" w:right="-220"/>
                          <w:rPr>
                            <w:lang w:val="uk-UA"/>
                          </w:rPr>
                        </w:pPr>
                        <w:r>
                          <w:rPr>
                            <w:lang w:val="uk-UA"/>
                          </w:rPr>
                          <w:t>час затримки поставки</w:t>
                        </w:r>
                      </w:p>
                    </w:txbxContent>
                  </v:textbox>
                </v:shape>
                <v:shape id="Freeform 98" o:spid="_x0000_s1172" style="position:absolute;left:6030;top:7200;width:405;height:315;visibility:visible;mso-wrap-style:square;v-text-anchor:top" coordsize="40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" path="m,l405,315e" filled="f">
                  <v:path arrowok="t" o:connecttype="custom" o:connectlocs="0,0;405,315" o:connectangles="0,0"/>
                  <o:lock v:ext="edit" aspectratio="t"/>
                </v:shape>
                <v:shape id="Text Box 99" o:spid="_x0000_s1173" type="#_x0000_t202" style="position:absolute;left:1701;top:4244;width:725;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" stroked="f">
                  <o:lock v:ext="edit" aspectratio="t"/>
                  <v:textbox style="layout-flow:vertical;mso-layout-flow-alt:bottom-to-top">
                    <w:txbxContent>
                      <w:p w:rsidR="00E04D65" w:rsidRDefault="00E04D65" w:rsidP="00E04D65">
                        <w:pPr>
                          <w:rPr>
                            <w:lang w:val="uk-UA"/>
                          </w:rPr>
                        </w:pPr>
                        <w:r>
                          <w:rPr>
                            <w:lang w:val="uk-UA"/>
                          </w:rPr>
                          <w:t>Розмір запасу</w:t>
                        </w:r>
                      </w:p>
                    </w:txbxContent>
                  </v:textbox>
                </v:shape>
                <v:shape id="Freeform 100" o:spid="_x0000_s1174" style="position:absolute;left:3875;top:4244;width:2395;height:2731;visibility:visible;mso-wrap-style:square;v-text-anchor:top" coordsize="2395,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" path="m,l2395,2731e" filled="f">
                  <v:path arrowok="t" o:connecttype="custom" o:connectlocs="0,0;2395,2731" o:connectangles="0,0"/>
                  <o:lock v:ext="edit" aspectratio="t"/>
                </v:shape>
                <v:line id="Line 101" o:spid="_x0000_s1175" style="position:absolute;visibility:visible;mso-wrap-style:square" from="3150,4064" to="4842,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">
                  <v:stroke startarrow="block" startarrowwidth="narrow" endarrow="block" endarrowwidth="narrow"/>
                </v:line>
                <v:line id="Line 102" o:spid="_x0000_s1176" style="position:absolute;visibility:visible;mso-wrap-style:square" from="4842,4064" to="6533,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">
                  <v:stroke startarrow="block" startarrowwidth="narrow" endarrow="block" endarrowwidth="narrow"/>
                </v:line>
                <v:line id="Line 103" o:spid="_x0000_s1177" style="position:absolute;visibility:visible;mso-wrap-style:square" from="6533,4064" to="8224,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">
                  <v:stroke startarrow="block" startarrowwidth="narrow" endarrow="block" endarrowwidth="narrow"/>
                </v:line>
                <w10:anchorlock/>
              </v:group>
            </w:pict>
          </mc:Fallback>
        </mc:AlternateContent>
      </w:r>
    </w:p>
    <w:p w:rsidR="00E04D65" w:rsidRDefault="00E04D65" w:rsidP="00E04D65">
      <w:pPr>
        <w:widowControl w:val="0"/>
        <w:autoSpaceDE w:val="0"/>
        <w:autoSpaceDN w:val="0"/>
        <w:adjustRightInd w:val="0"/>
        <w:ind w:firstLine="709"/>
        <w:jc w:val="both"/>
        <w:rPr>
          <w:sz w:val="28"/>
          <w:lang w:val="uk-UA"/>
        </w:rPr>
      </w:pPr>
      <w:r>
        <w:rPr>
          <w:sz w:val="28"/>
          <w:lang w:val="uk-UA"/>
        </w:rPr>
        <w:t>Рис. 3 - Рух запасів у системі управління запасами з фіксованим інтервалом часу між замовленнями</w:t>
      </w:r>
    </w:p>
    <w:p w:rsidR="00E04D65" w:rsidRDefault="00E04D65" w:rsidP="00E04D65">
      <w:pPr>
        <w:widowControl w:val="0"/>
        <w:autoSpaceDE w:val="0"/>
        <w:autoSpaceDN w:val="0"/>
        <w:adjustRightInd w:val="0"/>
        <w:ind w:firstLine="709"/>
        <w:jc w:val="both"/>
        <w:rPr>
          <w:sz w:val="28"/>
          <w:lang w:val="uk-UA"/>
        </w:rPr>
      </w:pPr>
      <w:r>
        <w:rPr>
          <w:sz w:val="28"/>
          <w:lang w:val="uk-UA"/>
        </w:rPr>
        <w:t>Перевагою даної системи є відсутність необхідності вести систематичний облік запасів на складах логістичної системи. Недолік полягає в необхідності робити замовлення іноді на незначну кількість матеріальних ресурсів, а за умови прискорення інтенсивності споживання матеріалів (наприклад, через зростання попиту на готову продукцію) виникає небезпека використання запасу до настання моменту чергового замовлення, тобто виникнення дефіциту.</w:t>
      </w:r>
    </w:p>
    <w:p w:rsidR="00E04D65" w:rsidRDefault="00E04D65" w:rsidP="00E04D65">
      <w:pPr>
        <w:widowControl w:val="0"/>
        <w:autoSpaceDE w:val="0"/>
        <w:autoSpaceDN w:val="0"/>
        <w:adjustRightInd w:val="0"/>
        <w:ind w:firstLine="709"/>
        <w:jc w:val="both"/>
        <w:rPr>
          <w:b/>
          <w:sz w:val="28"/>
          <w:lang w:val="uk-UA"/>
        </w:rPr>
      </w:pPr>
      <w:r>
        <w:rPr>
          <w:b/>
          <w:sz w:val="28"/>
          <w:lang w:val="uk-UA"/>
        </w:rPr>
        <w:t>Система управління запасами з фіксованою періодичністю замовлення застосовується в таких випадках:</w:t>
      </w:r>
    </w:p>
    <w:p w:rsidR="00E04D65" w:rsidRDefault="00E04D65" w:rsidP="00E04D65">
      <w:pPr>
        <w:widowControl w:val="0"/>
        <w:tabs>
          <w:tab w:val="left" w:pos="1260"/>
        </w:tabs>
        <w:autoSpaceDE w:val="0"/>
        <w:autoSpaceDN w:val="0"/>
        <w:adjustRightInd w:val="0"/>
        <w:ind w:firstLine="709"/>
        <w:jc w:val="both"/>
        <w:rPr>
          <w:sz w:val="28"/>
          <w:lang w:val="uk-UA"/>
        </w:rPr>
      </w:pPr>
      <w:r>
        <w:rPr>
          <w:sz w:val="28"/>
          <w:lang w:val="uk-UA"/>
        </w:rPr>
        <w:t>-</w:t>
      </w:r>
      <w:r>
        <w:rPr>
          <w:sz w:val="28"/>
          <w:lang w:val="uk-UA"/>
        </w:rPr>
        <w:tab/>
        <w:t>умови постачання дозволяють варіювати розмір замовлення;</w:t>
      </w:r>
    </w:p>
    <w:p w:rsidR="00E04D65" w:rsidRDefault="00E04D65" w:rsidP="00E04D65">
      <w:pPr>
        <w:widowControl w:val="0"/>
        <w:tabs>
          <w:tab w:val="left" w:pos="1260"/>
        </w:tabs>
        <w:autoSpaceDE w:val="0"/>
        <w:autoSpaceDN w:val="0"/>
        <w:adjustRightInd w:val="0"/>
        <w:ind w:firstLine="709"/>
        <w:jc w:val="both"/>
        <w:rPr>
          <w:sz w:val="28"/>
          <w:lang w:val="uk-UA"/>
        </w:rPr>
      </w:pPr>
      <w:r>
        <w:rPr>
          <w:sz w:val="28"/>
          <w:lang w:val="uk-UA"/>
        </w:rPr>
        <w:t>-</w:t>
      </w:r>
      <w:r>
        <w:rPr>
          <w:sz w:val="28"/>
          <w:lang w:val="uk-UA"/>
        </w:rPr>
        <w:tab/>
        <w:t>витрати на замовлення і доставку порівняно невеликі;</w:t>
      </w:r>
    </w:p>
    <w:p w:rsidR="00E04D65" w:rsidRDefault="00E04D65" w:rsidP="00E04D65">
      <w:pPr>
        <w:widowControl w:val="0"/>
        <w:tabs>
          <w:tab w:val="left" w:pos="1260"/>
        </w:tabs>
        <w:autoSpaceDE w:val="0"/>
        <w:autoSpaceDN w:val="0"/>
        <w:adjustRightInd w:val="0"/>
        <w:ind w:firstLine="709"/>
        <w:jc w:val="both"/>
        <w:rPr>
          <w:sz w:val="28"/>
          <w:lang w:val="uk-UA"/>
        </w:rPr>
      </w:pPr>
      <w:r>
        <w:rPr>
          <w:sz w:val="28"/>
          <w:lang w:val="uk-UA"/>
        </w:rPr>
        <w:t>-</w:t>
      </w:r>
      <w:r>
        <w:rPr>
          <w:sz w:val="28"/>
          <w:lang w:val="uk-UA"/>
        </w:rPr>
        <w:tab/>
        <w:t>втрати від можливого дефіциту порівняно невеликі.</w:t>
      </w:r>
    </w:p>
    <w:p w:rsidR="00E04D65" w:rsidRDefault="00E04D65" w:rsidP="00E04D65">
      <w:pPr>
        <w:widowControl w:val="0"/>
        <w:autoSpaceDE w:val="0"/>
        <w:autoSpaceDN w:val="0"/>
        <w:adjustRightInd w:val="0"/>
        <w:ind w:firstLine="709"/>
        <w:jc w:val="both"/>
        <w:rPr>
          <w:sz w:val="28"/>
          <w:lang w:val="uk-UA"/>
        </w:rPr>
      </w:pPr>
      <w:r>
        <w:rPr>
          <w:sz w:val="28"/>
          <w:lang w:val="uk-UA"/>
        </w:rPr>
        <w:t xml:space="preserve">На практиці за даною системі можна замовляти один із багатьох товарів в одного і того ж постачальника, товари, на які рівень попиту відносно сталий, малоцінні товари і </w:t>
      </w:r>
      <w:proofErr w:type="spellStart"/>
      <w:r>
        <w:rPr>
          <w:sz w:val="28"/>
          <w:lang w:val="uk-UA"/>
        </w:rPr>
        <w:t>т.д</w:t>
      </w:r>
      <w:proofErr w:type="spellEnd"/>
      <w:r>
        <w:rPr>
          <w:sz w:val="28"/>
          <w:lang w:val="uk-UA"/>
        </w:rPr>
        <w:t>.</w:t>
      </w:r>
    </w:p>
    <w:p w:rsidR="00E04D65" w:rsidRDefault="00E04D65" w:rsidP="00E04D65">
      <w:pPr>
        <w:widowControl w:val="0"/>
        <w:autoSpaceDE w:val="0"/>
        <w:autoSpaceDN w:val="0"/>
        <w:adjustRightInd w:val="0"/>
        <w:jc w:val="both"/>
        <w:rPr>
          <w:sz w:val="28"/>
          <w:lang w:val="uk-UA"/>
        </w:rPr>
      </w:pPr>
    </w:p>
    <w:p w:rsidR="00E04D65" w:rsidRDefault="00E04D65" w:rsidP="00E04D65">
      <w:pPr>
        <w:widowControl w:val="0"/>
        <w:autoSpaceDE w:val="0"/>
        <w:autoSpaceDN w:val="0"/>
        <w:adjustRightInd w:val="0"/>
        <w:jc w:val="both"/>
        <w:rPr>
          <w:sz w:val="28"/>
          <w:lang w:val="uk-UA"/>
        </w:rPr>
      </w:pPr>
      <w:r>
        <w:rPr>
          <w:noProof/>
          <w:sz w:val="28"/>
        </w:rPr>
        <w:drawing>
          <wp:inline distT="0" distB="0" distL="0" distR="0">
            <wp:extent cx="5928360" cy="1935480"/>
            <wp:effectExtent l="0" t="0" r="0" b="762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3">
                      <a:extLst>
                        <a:ext uri="{28A0092B-C50C-407E-A947-70E740481C1C}">
                          <a14:useLocalDpi xmlns:a14="http://schemas.microsoft.com/office/drawing/2010/main" val="0"/>
                        </a:ext>
                      </a:extLst>
                    </a:blip>
                    <a:srcRect l="64" t="1900"/>
                    <a:stretch>
                      <a:fillRect/>
                    </a:stretch>
                  </pic:blipFill>
                  <pic:spPr bwMode="auto">
                    <a:xfrm>
                      <a:off x="0" y="0"/>
                      <a:ext cx="5928360" cy="1935480"/>
                    </a:xfrm>
                    <a:prstGeom prst="rect">
                      <a:avLst/>
                    </a:prstGeom>
                    <a:noFill/>
                    <a:ln>
                      <a:noFill/>
                    </a:ln>
                  </pic:spPr>
                </pic:pic>
              </a:graphicData>
            </a:graphic>
          </wp:inline>
        </w:drawing>
      </w:r>
    </w:p>
    <w:p w:rsidR="00E04D65" w:rsidRDefault="00E04D65" w:rsidP="00E04D65">
      <w:pPr>
        <w:widowControl w:val="0"/>
        <w:autoSpaceDE w:val="0"/>
        <w:autoSpaceDN w:val="0"/>
        <w:adjustRightInd w:val="0"/>
        <w:ind w:firstLine="709"/>
        <w:jc w:val="both"/>
        <w:rPr>
          <w:sz w:val="28"/>
          <w:lang w:val="uk-UA"/>
        </w:rPr>
      </w:pPr>
    </w:p>
    <w:p w:rsidR="00E04D65" w:rsidRDefault="00E04D65" w:rsidP="00E04D65">
      <w:pPr>
        <w:widowControl w:val="0"/>
        <w:autoSpaceDE w:val="0"/>
        <w:autoSpaceDN w:val="0"/>
        <w:adjustRightInd w:val="0"/>
        <w:ind w:firstLine="709"/>
        <w:jc w:val="both"/>
        <w:rPr>
          <w:sz w:val="28"/>
          <w:lang w:val="uk-UA"/>
        </w:rPr>
      </w:pPr>
      <w:r>
        <w:rPr>
          <w:sz w:val="28"/>
          <w:lang w:val="uk-UA"/>
        </w:rPr>
        <w:t xml:space="preserve">Розглянуті вище основні системи управління запасами ґрунтуються на фіксації одного з двох можливих параметрів - розміру замовлення або інтервалу часу між замовленнями. За відсутності відхилень від запланованих показників та рівномірного споживання запасів, для яких розроблені основні </w:t>
      </w:r>
      <w:r>
        <w:rPr>
          <w:sz w:val="28"/>
          <w:lang w:val="uk-UA"/>
        </w:rPr>
        <w:lastRenderedPageBreak/>
        <w:t>системи, такий підхід є цілком достатнім.</w:t>
      </w:r>
    </w:p>
    <w:p w:rsidR="00E04D65" w:rsidRDefault="00E04D65" w:rsidP="00E04D65">
      <w:pPr>
        <w:widowControl w:val="0"/>
        <w:autoSpaceDE w:val="0"/>
        <w:autoSpaceDN w:val="0"/>
        <w:adjustRightInd w:val="0"/>
        <w:ind w:firstLine="709"/>
        <w:jc w:val="both"/>
        <w:rPr>
          <w:sz w:val="28"/>
          <w:lang w:val="uk-UA"/>
        </w:rPr>
      </w:pPr>
      <w:r>
        <w:rPr>
          <w:sz w:val="28"/>
          <w:lang w:val="uk-UA"/>
        </w:rPr>
        <w:t>Однак на практиці частіше зустрічаються інші, більш складні ситуації. Зокрема, при значних коливаннях попиту основні системи управління запасами не можуть забезпечити безперебійне постачання споживача без значного завищення обсягу запасів. За наявності систематичних збоїв у постачанні та споживанні основні системи управління запасами стають неефективними. Для таких випадків розробляються інші системи управління запасами, які будуть розглянуті нижче.</w:t>
      </w:r>
    </w:p>
    <w:p w:rsidR="00E04D65" w:rsidRDefault="00E04D65" w:rsidP="00E04D65">
      <w:pPr>
        <w:widowControl w:val="0"/>
        <w:autoSpaceDE w:val="0"/>
        <w:autoSpaceDN w:val="0"/>
        <w:adjustRightInd w:val="0"/>
        <w:ind w:firstLine="709"/>
        <w:jc w:val="both"/>
        <w:rPr>
          <w:b/>
          <w:i/>
          <w:sz w:val="28"/>
          <w:lang w:val="uk-UA"/>
        </w:rPr>
      </w:pPr>
      <w:r>
        <w:rPr>
          <w:b/>
          <w:i/>
          <w:sz w:val="28"/>
          <w:lang w:val="uk-UA"/>
        </w:rPr>
        <w:t>3. Система із заданою періодичністю поповнення запасів до встановленого рівня.</w:t>
      </w:r>
    </w:p>
    <w:p w:rsidR="00E04D65" w:rsidRDefault="00E04D65" w:rsidP="00E04D65">
      <w:pPr>
        <w:widowControl w:val="0"/>
        <w:autoSpaceDE w:val="0"/>
        <w:autoSpaceDN w:val="0"/>
        <w:adjustRightInd w:val="0"/>
        <w:ind w:firstLine="709"/>
        <w:jc w:val="both"/>
        <w:rPr>
          <w:i/>
          <w:sz w:val="28"/>
          <w:lang w:val="uk-UA"/>
        </w:rPr>
      </w:pPr>
      <w:r>
        <w:rPr>
          <w:i/>
          <w:sz w:val="28"/>
          <w:lang w:val="uk-UA"/>
        </w:rPr>
        <w:t>У цій системі вхідним параметром є період часу між замовленнями</w:t>
      </w:r>
      <w:r>
        <w:rPr>
          <w:sz w:val="28"/>
          <w:lang w:val="uk-UA"/>
        </w:rPr>
        <w:t xml:space="preserve">. На відміну від основної системи, вона зорієнтована на роботу за умови значних коливань споживання. </w:t>
      </w:r>
      <w:r>
        <w:rPr>
          <w:i/>
          <w:sz w:val="28"/>
          <w:lang w:val="uk-UA"/>
        </w:rPr>
        <w:t>Щоб запобігти завищенню обсягів запасів, які знаходяться на складі, або їхньому дефіциту, замовлення подаються не тільки у встановлені моменти часу, але і за умови досягнення запасом граничного рівня.</w:t>
      </w:r>
      <w:r>
        <w:rPr>
          <w:sz w:val="28"/>
          <w:lang w:val="uk-UA"/>
        </w:rPr>
        <w:t xml:space="preserve"> </w:t>
      </w:r>
      <w:r>
        <w:rPr>
          <w:i/>
          <w:sz w:val="28"/>
          <w:lang w:val="uk-UA"/>
        </w:rPr>
        <w:t>Розглянута система містить елемент системи з фіксованим інтервалом часу між замовленнями (встановлену періодичність замовлення) і елемент системи з фіксованим розміром замовлення (відстеження граничного рівня запасів, тобто "точки замовлення").</w:t>
      </w:r>
    </w:p>
    <w:p w:rsidR="00E04D65" w:rsidRDefault="00E04D65" w:rsidP="00E04D65">
      <w:pPr>
        <w:widowControl w:val="0"/>
        <w:autoSpaceDE w:val="0"/>
        <w:autoSpaceDN w:val="0"/>
        <w:adjustRightInd w:val="0"/>
        <w:ind w:firstLine="709"/>
        <w:jc w:val="both"/>
        <w:rPr>
          <w:sz w:val="28"/>
          <w:lang w:val="uk-UA"/>
        </w:rPr>
      </w:pPr>
      <w:r>
        <w:rPr>
          <w:sz w:val="28"/>
          <w:lang w:val="uk-UA"/>
        </w:rPr>
        <w:t>Таким чином, рівень матеріального запасу регулюється як зверху, так і знизу. У тому випадку, якщо розмір запасу знижується до мінімального рівня раніше настання терміну подачі чергового замовлення, то робиться позачергове замовлення. В інший час дана система функціонує як система з фіксованою періодичністю замовлення.</w:t>
      </w:r>
    </w:p>
    <w:p w:rsidR="00E04D65" w:rsidRDefault="00E04D65" w:rsidP="00E04D65">
      <w:pPr>
        <w:widowControl w:val="0"/>
        <w:autoSpaceDE w:val="0"/>
        <w:autoSpaceDN w:val="0"/>
        <w:adjustRightInd w:val="0"/>
        <w:ind w:firstLine="709"/>
        <w:jc w:val="both"/>
        <w:rPr>
          <w:sz w:val="28"/>
          <w:lang w:val="uk-UA"/>
        </w:rPr>
      </w:pPr>
      <w:r>
        <w:rPr>
          <w:i/>
          <w:sz w:val="28"/>
          <w:lang w:val="uk-UA"/>
        </w:rPr>
        <w:t>Відмінністю системи є те, що замовлення поділяються на дві категорії: планові та додаткові</w:t>
      </w:r>
      <w:r>
        <w:rPr>
          <w:sz w:val="28"/>
          <w:lang w:val="uk-UA"/>
        </w:rPr>
        <w:t>. Планові замовлення роблять через задані інтервали часу. Можливі додаткові замовлення, якщо наявність запасів на складі досягає граничного рівня. Очевидно, що необхідність додаткових замовлень може з'явитися тільки за умови відхилення темпів споживання від запланованих.</w:t>
      </w:r>
    </w:p>
    <w:p w:rsidR="00E04D65" w:rsidRDefault="00E04D65" w:rsidP="00E04D65">
      <w:pPr>
        <w:widowControl w:val="0"/>
        <w:autoSpaceDE w:val="0"/>
        <w:autoSpaceDN w:val="0"/>
        <w:adjustRightInd w:val="0"/>
        <w:ind w:firstLine="709"/>
        <w:jc w:val="both"/>
        <w:rPr>
          <w:sz w:val="28"/>
          <w:lang w:val="uk-UA"/>
        </w:rPr>
      </w:pPr>
      <w:r>
        <w:rPr>
          <w:sz w:val="28"/>
          <w:lang w:val="uk-UA"/>
        </w:rPr>
        <w:t>Як і в системі з фіксованими інтервалом часу між замовленнями, обчислення розміру замовлення ґрунтується на прогнозованому рівні споживання до моменту надходження замовлення на склад підприємства.</w:t>
      </w:r>
    </w:p>
    <w:p w:rsidR="00E04D65" w:rsidRDefault="00E04D65" w:rsidP="00E04D65">
      <w:pPr>
        <w:widowControl w:val="0"/>
        <w:autoSpaceDE w:val="0"/>
        <w:autoSpaceDN w:val="0"/>
        <w:adjustRightInd w:val="0"/>
        <w:ind w:firstLine="709"/>
        <w:jc w:val="both"/>
        <w:rPr>
          <w:sz w:val="28"/>
          <w:lang w:val="uk-UA"/>
        </w:rPr>
      </w:pPr>
      <w:r>
        <w:rPr>
          <w:i/>
          <w:sz w:val="28"/>
          <w:lang w:val="uk-UA"/>
        </w:rPr>
        <w:t>Перевагою даної системи є повне виключення недостачі матеріальних ресурсів для потреб системи. Однак при цьому виникають додаткові витрати на організацію постійного спостереження за величиною запасів</w:t>
      </w:r>
      <w:r>
        <w:rPr>
          <w:sz w:val="28"/>
          <w:lang w:val="uk-UA"/>
        </w:rPr>
        <w:t>.</w:t>
      </w:r>
    </w:p>
    <w:p w:rsidR="00E04D65" w:rsidRDefault="00E04D65" w:rsidP="00E04D65">
      <w:pPr>
        <w:widowControl w:val="0"/>
        <w:autoSpaceDE w:val="0"/>
        <w:autoSpaceDN w:val="0"/>
        <w:adjustRightInd w:val="0"/>
        <w:ind w:firstLine="709"/>
        <w:rPr>
          <w:b/>
          <w:i/>
          <w:sz w:val="28"/>
          <w:lang w:val="uk-UA"/>
        </w:rPr>
      </w:pPr>
      <w:r>
        <w:rPr>
          <w:b/>
          <w:i/>
          <w:sz w:val="28"/>
          <w:lang w:val="uk-UA"/>
        </w:rPr>
        <w:t>4. Система "мінімум-максимум".</w:t>
      </w:r>
    </w:p>
    <w:p w:rsidR="00E04D65" w:rsidRDefault="00E04D65" w:rsidP="00E04D65">
      <w:pPr>
        <w:widowControl w:val="0"/>
        <w:autoSpaceDE w:val="0"/>
        <w:autoSpaceDN w:val="0"/>
        <w:adjustRightInd w:val="0"/>
        <w:ind w:firstLine="709"/>
        <w:jc w:val="both"/>
        <w:rPr>
          <w:sz w:val="28"/>
          <w:lang w:val="uk-UA"/>
        </w:rPr>
      </w:pPr>
      <w:r>
        <w:rPr>
          <w:sz w:val="28"/>
          <w:lang w:val="uk-UA"/>
        </w:rPr>
        <w:t xml:space="preserve">Як і в системі з фіксованим інтервалом часу між замовленнями, тут </w:t>
      </w:r>
      <w:r>
        <w:rPr>
          <w:i/>
          <w:sz w:val="28"/>
          <w:lang w:val="uk-UA"/>
        </w:rPr>
        <w:t>використовується сталий інтервал часу між замовленнями</w:t>
      </w:r>
      <w:r>
        <w:rPr>
          <w:sz w:val="28"/>
          <w:lang w:val="uk-UA"/>
        </w:rPr>
        <w:t xml:space="preserve">. Система "мінімум-максимум" </w:t>
      </w:r>
      <w:r>
        <w:rPr>
          <w:i/>
          <w:sz w:val="28"/>
          <w:lang w:val="uk-UA"/>
        </w:rPr>
        <w:t>зорієнтована на ситуацію, коли витрати на облік запасів і витрати на оформлення замовлення настільки значні, що стають порівняними з втратами від дефіциту запасів.</w:t>
      </w:r>
      <w:r>
        <w:rPr>
          <w:sz w:val="28"/>
          <w:lang w:val="uk-UA"/>
        </w:rPr>
        <w:t xml:space="preserve"> Тому в даній системі </w:t>
      </w:r>
      <w:r>
        <w:rPr>
          <w:i/>
          <w:sz w:val="28"/>
          <w:lang w:val="uk-UA"/>
        </w:rPr>
        <w:t>замовлення роблять не через задані інтервали часу, а тільки за умови, що запаси на складі в цей момент виявилися рівними або меншими встановленого мінімального рівня.</w:t>
      </w:r>
      <w:r>
        <w:rPr>
          <w:sz w:val="28"/>
          <w:lang w:val="uk-UA"/>
        </w:rPr>
        <w:t xml:space="preserve"> У випадку видачі замовлення його розмір </w:t>
      </w:r>
      <w:r>
        <w:rPr>
          <w:sz w:val="28"/>
          <w:lang w:val="uk-UA"/>
        </w:rPr>
        <w:lastRenderedPageBreak/>
        <w:t xml:space="preserve">розраховується так, щоб постачання поповнило запаси до максимального рівня. </w:t>
      </w:r>
      <w:r>
        <w:rPr>
          <w:i/>
          <w:sz w:val="28"/>
          <w:lang w:val="uk-UA"/>
        </w:rPr>
        <w:t>Таким чином, дана система працює лише з двома рівнями запасів - мінімальним і максимальним, чим і зумовлюється її назва.</w:t>
      </w:r>
    </w:p>
    <w:p w:rsidR="00E04D65" w:rsidRDefault="00E04D65" w:rsidP="00E04D65">
      <w:pPr>
        <w:rPr>
          <w:sz w:val="24"/>
          <w:lang w:val="uk-UA"/>
        </w:rPr>
      </w:pPr>
    </w:p>
    <w:p w:rsidR="00BF3DE0" w:rsidRPr="00353B39" w:rsidRDefault="00BF3DE0" w:rsidP="00E04D65">
      <w:pPr>
        <w:shd w:val="clear" w:color="auto" w:fill="FFFFFF"/>
        <w:ind w:firstLine="680"/>
        <w:jc w:val="both"/>
        <w:rPr>
          <w:color w:val="000000" w:themeColor="text1"/>
          <w:sz w:val="28"/>
          <w:szCs w:val="28"/>
          <w:lang w:val="uk-UA"/>
        </w:rPr>
      </w:pPr>
    </w:p>
    <w:p w:rsidR="00BF3DE0" w:rsidRPr="00353B39" w:rsidRDefault="00E04D65" w:rsidP="00E04D65">
      <w:pPr>
        <w:shd w:val="clear" w:color="auto" w:fill="FFFFFF"/>
        <w:ind w:firstLine="680"/>
        <w:jc w:val="both"/>
        <w:rPr>
          <w:b/>
          <w:color w:val="000000" w:themeColor="text1"/>
          <w:sz w:val="28"/>
          <w:szCs w:val="28"/>
          <w:lang w:val="uk-UA"/>
        </w:rPr>
      </w:pPr>
      <w:r>
        <w:rPr>
          <w:b/>
          <w:color w:val="000000" w:themeColor="text1"/>
          <w:sz w:val="28"/>
          <w:szCs w:val="28"/>
          <w:lang w:val="uk-UA"/>
        </w:rPr>
        <w:t>8.7</w:t>
      </w:r>
      <w:r w:rsidR="00BF3DE0" w:rsidRPr="00353B39">
        <w:rPr>
          <w:b/>
          <w:color w:val="000000" w:themeColor="text1"/>
          <w:sz w:val="28"/>
          <w:szCs w:val="28"/>
          <w:lang w:val="uk-UA"/>
        </w:rPr>
        <w:t xml:space="preserve"> Аналіз АВС– ХYZ в управлінні матеріальними запасами</w:t>
      </w:r>
    </w:p>
    <w:p w:rsidR="00BF3DE0" w:rsidRPr="00353B39" w:rsidRDefault="00BF3DE0" w:rsidP="00E04D65">
      <w:pPr>
        <w:shd w:val="clear" w:color="auto" w:fill="FFFFFF"/>
        <w:ind w:firstLine="680"/>
        <w:jc w:val="center"/>
        <w:rPr>
          <w:color w:val="000000" w:themeColor="text1"/>
          <w:sz w:val="28"/>
          <w:szCs w:val="28"/>
          <w:lang w:val="uk-UA"/>
        </w:rPr>
      </w:pP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Усі розглянуті вище системи управління запасами пов'язані з певним порядком контролю їх фактичного рівня на складах, що часто вимагає витрат фінансових, трудових та інформаційних ресурсів, особливо для багатономенклатурних запасів. Однак зазвичай із загального числа найменувань найбільша вартість запасу (або основна частка витрат на управління ними) припадає на відносно невелику їх кількість. Дану залежність демонструє АВС– аналіз.</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У загальному випадку АВС– аналіз є методом, за допомогою якого визначають ступінь розподілу конкретної характеристики між окремими елементами якої– небудь множини. У його основу покладено припущення, що відносно невелика кількість видів товарів, які повинні неодноразово закуповуватися, складає велику частину загальної вартості товарів, що закуповуються.</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xml:space="preserve">В основі методу ABC лежить так зване правило </w:t>
      </w:r>
      <w:proofErr w:type="spellStart"/>
      <w:r w:rsidRPr="00353B39">
        <w:rPr>
          <w:color w:val="000000" w:themeColor="text1"/>
          <w:sz w:val="28"/>
          <w:szCs w:val="28"/>
          <w:lang w:val="uk-UA"/>
        </w:rPr>
        <w:t>Паретто</w:t>
      </w:r>
      <w:proofErr w:type="spellEnd"/>
      <w:r w:rsidRPr="00353B39">
        <w:rPr>
          <w:color w:val="000000" w:themeColor="text1"/>
          <w:sz w:val="28"/>
          <w:szCs w:val="28"/>
          <w:lang w:val="uk-UA"/>
        </w:rPr>
        <w:t xml:space="preserve">. Відповідно до методу </w:t>
      </w:r>
      <w:proofErr w:type="spellStart"/>
      <w:r w:rsidRPr="00353B39">
        <w:rPr>
          <w:color w:val="000000" w:themeColor="text1"/>
          <w:sz w:val="28"/>
          <w:szCs w:val="28"/>
          <w:lang w:val="uk-UA"/>
        </w:rPr>
        <w:t>Паретто</w:t>
      </w:r>
      <w:proofErr w:type="spellEnd"/>
      <w:r w:rsidRPr="00353B39">
        <w:rPr>
          <w:color w:val="000000" w:themeColor="text1"/>
          <w:sz w:val="28"/>
          <w:szCs w:val="28"/>
          <w:lang w:val="uk-UA"/>
        </w:rPr>
        <w:t xml:space="preserve"> безліч керованих об'єктів поділяється на дві неоднакові частини (80/20). Широко розповсюджений у логістиці метод ABC пропонує глибший поділ –  на три частини.</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xml:space="preserve">Щодо управління матеріальними запасами метод ABC –  спосіб нормування і контролю за станом запасів, який полягає в розбитті номенклатури N, реалізованих товарно– матеріальних цінностей на три </w:t>
      </w:r>
      <w:proofErr w:type="spellStart"/>
      <w:r w:rsidRPr="00353B39">
        <w:rPr>
          <w:color w:val="000000" w:themeColor="text1"/>
          <w:sz w:val="28"/>
          <w:szCs w:val="28"/>
          <w:lang w:val="uk-UA"/>
        </w:rPr>
        <w:t>нерівнопотужних</w:t>
      </w:r>
      <w:proofErr w:type="spellEnd"/>
      <w:r w:rsidRPr="00353B39">
        <w:rPr>
          <w:color w:val="000000" w:themeColor="text1"/>
          <w:sz w:val="28"/>
          <w:szCs w:val="28"/>
          <w:lang w:val="uk-UA"/>
        </w:rPr>
        <w:t xml:space="preserve"> підмножини А, В і С на основі деякого формального алгоритму.</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Для проведення ABC–  аналізу необхідно:</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встановити вартість кожного товару (за закупними цінами);</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розташувати товари за зменшенням ціни;</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знайти суму даних про кількість і витрати на придбання;</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розбити товари на групи залежно від їх питомої ваги в загальних витратах на придбання.</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Залежно від витрат товарні запаси поділяються на три групи – А, В, С за їх питомою вагою в загальних витратах на придбання. Однак розподіл не обов'язково відбувається на три групи, число груп та їх межі вибираються довільно. Найбільш розповсюдженою є така класифікація:</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Група «А»: </w:t>
      </w:r>
      <w:r w:rsidRPr="00353B39">
        <w:rPr>
          <w:color w:val="000000" w:themeColor="text1"/>
          <w:sz w:val="28"/>
          <w:szCs w:val="28"/>
          <w:lang w:val="uk-UA"/>
        </w:rPr>
        <w:t>найбільш дорогі та коштовні товари, на частку яких припадає приблизно 75– 80% загальної вартості запасів, але вони складають лише 10– 20% загальної кількості товарів, які знаходяться на зберіганні.</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t xml:space="preserve">Група «В»: </w:t>
      </w:r>
      <w:r w:rsidRPr="00353B39">
        <w:rPr>
          <w:color w:val="000000" w:themeColor="text1"/>
          <w:sz w:val="28"/>
          <w:szCs w:val="28"/>
          <w:lang w:val="uk-UA"/>
        </w:rPr>
        <w:t>середні за вартістю товари, їх частка в загальній сумі запасів складає приблизно 10– 15%, але у кількісному відношенні ці запаси складають 30– 40% продукції, яка зберігається.</w:t>
      </w:r>
    </w:p>
    <w:p w:rsidR="00BF3DE0" w:rsidRPr="00353B39" w:rsidRDefault="00BF3DE0" w:rsidP="00E04D65">
      <w:pPr>
        <w:shd w:val="clear" w:color="auto" w:fill="FFFFFF"/>
        <w:ind w:firstLine="680"/>
        <w:jc w:val="both"/>
        <w:rPr>
          <w:color w:val="000000" w:themeColor="text1"/>
          <w:sz w:val="28"/>
          <w:szCs w:val="28"/>
          <w:lang w:val="uk-UA"/>
        </w:rPr>
      </w:pPr>
      <w:r w:rsidRPr="00353B39">
        <w:rPr>
          <w:iCs/>
          <w:color w:val="000000" w:themeColor="text1"/>
          <w:sz w:val="28"/>
          <w:szCs w:val="28"/>
          <w:lang w:val="uk-UA"/>
        </w:rPr>
        <w:lastRenderedPageBreak/>
        <w:t xml:space="preserve">Група «С»: </w:t>
      </w:r>
      <w:r w:rsidRPr="00353B39">
        <w:rPr>
          <w:color w:val="000000" w:themeColor="text1"/>
          <w:sz w:val="28"/>
          <w:szCs w:val="28"/>
          <w:lang w:val="uk-UA"/>
        </w:rPr>
        <w:t>найдешевші. Вони становлять 5– 10% від загальної вартості виробів, які зберігаються, і 40– 50% від загального обсягу зберігання.</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Аналіз ABC показує значення кожної групи товарів. Зазвичай на 20% всіх товарів, які знаходяться в запасах, припадає 80% всіх витрат. Виходячи з цього, для кожної з трьох груп товарів закладається різний ступінь деталізації під час планування та контролю.</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Аналіз ABC дозволяє класифікувати асортиментні одиниці за їх вартістю. Принцип диференціації асортименту в процесі аналізу XYZ інший –  тут весь асортимент поділяють на три групи залежно від рівномірності попиту і точності прогнозування.</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xml:space="preserve">У </w:t>
      </w:r>
      <w:r w:rsidRPr="00353B39">
        <w:rPr>
          <w:iCs/>
          <w:color w:val="000000" w:themeColor="text1"/>
          <w:sz w:val="28"/>
          <w:szCs w:val="28"/>
          <w:lang w:val="uk-UA"/>
        </w:rPr>
        <w:t xml:space="preserve">групу «X» </w:t>
      </w:r>
      <w:r w:rsidRPr="00353B39">
        <w:rPr>
          <w:color w:val="000000" w:themeColor="text1"/>
          <w:sz w:val="28"/>
          <w:szCs w:val="28"/>
          <w:lang w:val="uk-UA"/>
        </w:rPr>
        <w:t>включають товари, попит на який рівномірний, або може незначно коливатися. Обсяг реалізації за товарами, включених у дану групу, добре передбачається.</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xml:space="preserve">У </w:t>
      </w:r>
      <w:r w:rsidRPr="00353B39">
        <w:rPr>
          <w:iCs/>
          <w:color w:val="000000" w:themeColor="text1"/>
          <w:sz w:val="28"/>
          <w:szCs w:val="28"/>
          <w:lang w:val="uk-UA"/>
        </w:rPr>
        <w:t xml:space="preserve">групу «Y» </w:t>
      </w:r>
      <w:r w:rsidRPr="00353B39">
        <w:rPr>
          <w:color w:val="000000" w:themeColor="text1"/>
          <w:sz w:val="28"/>
          <w:szCs w:val="28"/>
          <w:lang w:val="uk-UA"/>
        </w:rPr>
        <w:t>включають товари, які споживаються в обсягах, що коливаються. Зокрема, в цю групу можуть бути включені товари із сезонним характером попиту. Можливості прогнозування попиту за товарами групи «Y» –  середні.</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xml:space="preserve">У </w:t>
      </w:r>
      <w:r w:rsidRPr="00353B39">
        <w:rPr>
          <w:iCs/>
          <w:color w:val="000000" w:themeColor="text1"/>
          <w:sz w:val="28"/>
          <w:szCs w:val="28"/>
          <w:lang w:val="uk-UA"/>
        </w:rPr>
        <w:t xml:space="preserve">групу «Z» </w:t>
      </w:r>
      <w:r w:rsidRPr="00353B39">
        <w:rPr>
          <w:color w:val="000000" w:themeColor="text1"/>
          <w:sz w:val="28"/>
          <w:szCs w:val="28"/>
          <w:lang w:val="uk-UA"/>
        </w:rPr>
        <w:t>включають товари, попит на які виникає лише епізодично, будь– які тенденції відсутні. Прогнозувати обсяги реалізації товарів групи «Z» складно.</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Ознакою, на основі якої конкретну позицію асортименту зараховують до групи X, Y або Z, є коефіцієнт варіації попиту (v ) за цією позицією:</w:t>
      </w:r>
    </w:p>
    <w:p w:rsidR="00BF3DE0" w:rsidRPr="00353B39" w:rsidRDefault="00BF3DE0" w:rsidP="00E04D65">
      <w:pPr>
        <w:shd w:val="clear" w:color="auto" w:fill="FFFFFF"/>
        <w:ind w:firstLine="680"/>
        <w:jc w:val="both"/>
        <w:rPr>
          <w:color w:val="000000" w:themeColor="text1"/>
          <w:sz w:val="28"/>
          <w:szCs w:val="28"/>
          <w:lang w:val="uk-UA"/>
        </w:rPr>
      </w:pPr>
    </w:p>
    <w:p w:rsidR="00BF3DE0" w:rsidRPr="00353B39" w:rsidRDefault="00BF3DE0" w:rsidP="00E04D65">
      <w:pPr>
        <w:ind w:firstLine="680"/>
        <w:jc w:val="right"/>
        <w:rPr>
          <w:color w:val="000000" w:themeColor="text1"/>
          <w:sz w:val="28"/>
          <w:szCs w:val="28"/>
          <w:lang w:val="uk-UA"/>
        </w:rPr>
      </w:pPr>
      <w:r w:rsidRPr="00353B39">
        <w:rPr>
          <w:noProof/>
          <w:color w:val="000000" w:themeColor="text1"/>
          <w:sz w:val="28"/>
          <w:szCs w:val="28"/>
        </w:rPr>
        <w:drawing>
          <wp:inline distT="0" distB="0" distL="0" distR="0" wp14:anchorId="1F15815F" wp14:editId="1710ECD6">
            <wp:extent cx="1143000" cy="523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0" cy="523875"/>
                    </a:xfrm>
                    <a:prstGeom prst="rect">
                      <a:avLst/>
                    </a:prstGeom>
                    <a:noFill/>
                    <a:ln>
                      <a:noFill/>
                    </a:ln>
                  </pic:spPr>
                </pic:pic>
              </a:graphicData>
            </a:graphic>
          </wp:inline>
        </w:drawing>
      </w:r>
      <w:r w:rsidRPr="00353B39">
        <w:rPr>
          <w:color w:val="000000" w:themeColor="text1"/>
          <w:sz w:val="28"/>
          <w:szCs w:val="28"/>
          <w:lang w:val="uk-UA"/>
        </w:rPr>
        <w:t xml:space="preserve">                                             (1.4.)</w:t>
      </w:r>
    </w:p>
    <w:p w:rsidR="00BF3DE0" w:rsidRPr="00353B39" w:rsidRDefault="00BF3DE0" w:rsidP="00E04D65">
      <w:pPr>
        <w:ind w:firstLine="680"/>
        <w:jc w:val="center"/>
        <w:rPr>
          <w:color w:val="000000" w:themeColor="text1"/>
          <w:sz w:val="28"/>
          <w:szCs w:val="28"/>
          <w:lang w:val="uk-UA"/>
        </w:rPr>
      </w:pPr>
    </w:p>
    <w:p w:rsidR="00BF3DE0" w:rsidRPr="00353B39" w:rsidRDefault="00BF3DE0" w:rsidP="00E04D65">
      <w:pPr>
        <w:shd w:val="clear" w:color="auto" w:fill="FFFFFF"/>
        <w:jc w:val="both"/>
        <w:rPr>
          <w:color w:val="000000" w:themeColor="text1"/>
          <w:sz w:val="28"/>
          <w:szCs w:val="28"/>
          <w:lang w:val="uk-UA"/>
        </w:rPr>
      </w:pPr>
      <w:r w:rsidRPr="00353B39">
        <w:rPr>
          <w:color w:val="000000" w:themeColor="text1"/>
          <w:sz w:val="28"/>
          <w:szCs w:val="28"/>
          <w:lang w:val="uk-UA"/>
        </w:rPr>
        <w:t xml:space="preserve">де </w:t>
      </w:r>
      <w:proofErr w:type="spellStart"/>
      <w:r w:rsidRPr="00353B39">
        <w:rPr>
          <w:color w:val="000000" w:themeColor="text1"/>
          <w:sz w:val="28"/>
          <w:szCs w:val="28"/>
          <w:lang w:val="uk-UA"/>
        </w:rPr>
        <w:t>Xі</w:t>
      </w:r>
      <w:proofErr w:type="spellEnd"/>
      <w:r w:rsidRPr="00353B39">
        <w:rPr>
          <w:color w:val="000000" w:themeColor="text1"/>
          <w:sz w:val="28"/>
          <w:szCs w:val="28"/>
          <w:lang w:val="uk-UA"/>
        </w:rPr>
        <w:t xml:space="preserve"> –  і– те значення попиту за оцінюваною позицією;</w:t>
      </w:r>
    </w:p>
    <w:p w:rsidR="00BF3DE0" w:rsidRPr="00353B39" w:rsidRDefault="00BF3DE0" w:rsidP="00E04D65">
      <w:pPr>
        <w:shd w:val="clear" w:color="auto" w:fill="FFFFFF"/>
        <w:jc w:val="both"/>
        <w:rPr>
          <w:color w:val="000000" w:themeColor="text1"/>
          <w:sz w:val="28"/>
          <w:szCs w:val="28"/>
          <w:lang w:val="uk-UA"/>
        </w:rPr>
      </w:pPr>
      <w:r w:rsidRPr="00353B39">
        <w:rPr>
          <w:iCs/>
          <w:color w:val="000000" w:themeColor="text1"/>
          <w:sz w:val="28"/>
          <w:szCs w:val="28"/>
          <w:lang w:val="uk-UA"/>
        </w:rPr>
        <w:t xml:space="preserve">     х –  </w:t>
      </w:r>
      <w:r w:rsidRPr="00353B39">
        <w:rPr>
          <w:color w:val="000000" w:themeColor="text1"/>
          <w:sz w:val="28"/>
          <w:szCs w:val="28"/>
          <w:lang w:val="uk-UA"/>
        </w:rPr>
        <w:t>середнє значення попиту за оцінюваною позицією за період п;</w:t>
      </w:r>
    </w:p>
    <w:p w:rsidR="00BF3DE0" w:rsidRPr="00353B39" w:rsidRDefault="00BF3DE0" w:rsidP="00E04D65">
      <w:pPr>
        <w:shd w:val="clear" w:color="auto" w:fill="FFFFFF"/>
        <w:jc w:val="both"/>
        <w:rPr>
          <w:color w:val="000000" w:themeColor="text1"/>
          <w:sz w:val="28"/>
          <w:szCs w:val="28"/>
          <w:lang w:val="uk-UA"/>
        </w:rPr>
      </w:pPr>
      <w:r w:rsidRPr="00353B39">
        <w:rPr>
          <w:color w:val="000000" w:themeColor="text1"/>
          <w:sz w:val="28"/>
          <w:szCs w:val="28"/>
          <w:lang w:val="uk-UA"/>
        </w:rPr>
        <w:t xml:space="preserve">     п –  величина періоду, за який зроблено оцінку.</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xml:space="preserve">Результатом спільного проведення аналізів ABC і XYZ є матриця, яка складається з дев'яти різних класів (рис.1.3.). </w:t>
      </w:r>
    </w:p>
    <w:p w:rsidR="00BF3DE0" w:rsidRPr="00353B39" w:rsidRDefault="00BF3DE0" w:rsidP="00E04D65">
      <w:pPr>
        <w:shd w:val="clear" w:color="auto" w:fill="FFFFFF"/>
        <w:ind w:firstLine="680"/>
        <w:jc w:val="both"/>
        <w:rPr>
          <w:color w:val="000000" w:themeColor="text1"/>
          <w:sz w:val="28"/>
          <w:szCs w:val="28"/>
          <w:lang w:val="uk-UA"/>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2433"/>
        <w:gridCol w:w="2880"/>
        <w:gridCol w:w="2520"/>
      </w:tblGrid>
      <w:tr w:rsidR="00BF3DE0" w:rsidRPr="00353B39" w:rsidTr="00BE33DF">
        <w:tc>
          <w:tcPr>
            <w:tcW w:w="1515" w:type="dxa"/>
            <w:shd w:val="clear" w:color="auto" w:fill="auto"/>
          </w:tcPr>
          <w:p w:rsidR="00BF3DE0" w:rsidRPr="00353B39" w:rsidRDefault="00BF3DE0" w:rsidP="00E04D65">
            <w:pPr>
              <w:jc w:val="both"/>
              <w:rPr>
                <w:color w:val="000000" w:themeColor="text1"/>
                <w:sz w:val="24"/>
                <w:szCs w:val="24"/>
                <w:lang w:val="uk-UA"/>
              </w:rPr>
            </w:pPr>
          </w:p>
        </w:tc>
        <w:tc>
          <w:tcPr>
            <w:tcW w:w="2433" w:type="dxa"/>
            <w:shd w:val="clear" w:color="auto" w:fill="auto"/>
          </w:tcPr>
          <w:p w:rsidR="00BF3DE0" w:rsidRPr="00353B39" w:rsidRDefault="00BF3DE0" w:rsidP="00E04D65">
            <w:pPr>
              <w:jc w:val="center"/>
              <w:rPr>
                <w:color w:val="000000" w:themeColor="text1"/>
                <w:sz w:val="24"/>
                <w:szCs w:val="24"/>
                <w:lang w:val="uk-UA"/>
              </w:rPr>
            </w:pPr>
            <w:r w:rsidRPr="00353B39">
              <w:rPr>
                <w:color w:val="000000" w:themeColor="text1"/>
                <w:sz w:val="24"/>
                <w:szCs w:val="24"/>
                <w:lang w:val="uk-UA"/>
              </w:rPr>
              <w:t>А</w:t>
            </w:r>
          </w:p>
        </w:tc>
        <w:tc>
          <w:tcPr>
            <w:tcW w:w="2880" w:type="dxa"/>
            <w:shd w:val="clear" w:color="auto" w:fill="auto"/>
          </w:tcPr>
          <w:p w:rsidR="00BF3DE0" w:rsidRPr="00353B39" w:rsidRDefault="00BF3DE0" w:rsidP="00E04D65">
            <w:pPr>
              <w:jc w:val="center"/>
              <w:rPr>
                <w:color w:val="000000" w:themeColor="text1"/>
                <w:sz w:val="24"/>
                <w:szCs w:val="24"/>
                <w:lang w:val="uk-UA"/>
              </w:rPr>
            </w:pPr>
            <w:r w:rsidRPr="00353B39">
              <w:rPr>
                <w:color w:val="000000" w:themeColor="text1"/>
                <w:sz w:val="24"/>
                <w:szCs w:val="24"/>
                <w:lang w:val="uk-UA"/>
              </w:rPr>
              <w:t>В</w:t>
            </w:r>
          </w:p>
        </w:tc>
        <w:tc>
          <w:tcPr>
            <w:tcW w:w="2520" w:type="dxa"/>
            <w:shd w:val="clear" w:color="auto" w:fill="auto"/>
          </w:tcPr>
          <w:p w:rsidR="00BF3DE0" w:rsidRPr="00353B39" w:rsidRDefault="00BF3DE0" w:rsidP="00E04D65">
            <w:pPr>
              <w:jc w:val="center"/>
              <w:rPr>
                <w:color w:val="000000" w:themeColor="text1"/>
                <w:sz w:val="24"/>
                <w:szCs w:val="24"/>
                <w:lang w:val="uk-UA"/>
              </w:rPr>
            </w:pPr>
            <w:r w:rsidRPr="00353B39">
              <w:rPr>
                <w:color w:val="000000" w:themeColor="text1"/>
                <w:sz w:val="24"/>
                <w:szCs w:val="24"/>
                <w:lang w:val="uk-UA"/>
              </w:rPr>
              <w:t>С</w:t>
            </w:r>
          </w:p>
        </w:tc>
      </w:tr>
      <w:tr w:rsidR="00BF3DE0" w:rsidRPr="00353B39" w:rsidTr="00BE33DF">
        <w:tc>
          <w:tcPr>
            <w:tcW w:w="1515" w:type="dxa"/>
            <w:shd w:val="clear" w:color="auto" w:fill="auto"/>
          </w:tcPr>
          <w:p w:rsidR="00BF3DE0" w:rsidRPr="00353B39" w:rsidRDefault="00BF3DE0" w:rsidP="00E04D65">
            <w:pPr>
              <w:jc w:val="both"/>
              <w:rPr>
                <w:color w:val="000000" w:themeColor="text1"/>
                <w:sz w:val="24"/>
                <w:szCs w:val="24"/>
                <w:lang w:val="uk-UA"/>
              </w:rPr>
            </w:pPr>
            <w:r w:rsidRPr="00353B39">
              <w:rPr>
                <w:color w:val="000000" w:themeColor="text1"/>
                <w:sz w:val="24"/>
                <w:szCs w:val="24"/>
                <w:lang w:val="uk-UA"/>
              </w:rPr>
              <w:t>Х –  матеріал</w:t>
            </w:r>
          </w:p>
        </w:tc>
        <w:tc>
          <w:tcPr>
            <w:tcW w:w="2433" w:type="dxa"/>
            <w:shd w:val="clear" w:color="auto" w:fill="auto"/>
          </w:tcPr>
          <w:p w:rsidR="00BF3DE0" w:rsidRPr="00353B39" w:rsidRDefault="00BF3DE0" w:rsidP="00E04D65">
            <w:pPr>
              <w:rPr>
                <w:color w:val="000000" w:themeColor="text1"/>
                <w:sz w:val="22"/>
                <w:szCs w:val="22"/>
                <w:lang w:val="uk-UA"/>
              </w:rPr>
            </w:pPr>
            <w:r w:rsidRPr="00353B39">
              <w:rPr>
                <w:color w:val="000000" w:themeColor="text1"/>
                <w:sz w:val="22"/>
                <w:szCs w:val="22"/>
                <w:lang w:val="uk-UA"/>
              </w:rPr>
              <w:t>Висока споживча вартість.</w:t>
            </w:r>
          </w:p>
          <w:p w:rsidR="00BF3DE0" w:rsidRPr="00353B39" w:rsidRDefault="00BF3DE0" w:rsidP="00E04D65">
            <w:pPr>
              <w:rPr>
                <w:color w:val="000000" w:themeColor="text1"/>
                <w:sz w:val="22"/>
                <w:szCs w:val="22"/>
                <w:lang w:val="uk-UA"/>
              </w:rPr>
            </w:pPr>
            <w:r w:rsidRPr="00353B39">
              <w:rPr>
                <w:color w:val="000000" w:themeColor="text1"/>
                <w:sz w:val="22"/>
                <w:szCs w:val="22"/>
                <w:lang w:val="uk-UA"/>
              </w:rPr>
              <w:t>Високий ступінь надійності прогнозу споживання</w:t>
            </w:r>
          </w:p>
        </w:tc>
        <w:tc>
          <w:tcPr>
            <w:tcW w:w="2880" w:type="dxa"/>
            <w:shd w:val="clear" w:color="auto" w:fill="auto"/>
          </w:tcPr>
          <w:p w:rsidR="00BF3DE0" w:rsidRPr="00353B39" w:rsidRDefault="00BF3DE0" w:rsidP="00E04D65">
            <w:pPr>
              <w:rPr>
                <w:color w:val="000000" w:themeColor="text1"/>
                <w:sz w:val="22"/>
                <w:szCs w:val="22"/>
                <w:lang w:val="uk-UA"/>
              </w:rPr>
            </w:pPr>
            <w:r w:rsidRPr="00353B39">
              <w:rPr>
                <w:color w:val="000000" w:themeColor="text1"/>
                <w:sz w:val="22"/>
                <w:szCs w:val="22"/>
                <w:lang w:val="uk-UA"/>
              </w:rPr>
              <w:t xml:space="preserve">Середня споживча вартість. </w:t>
            </w:r>
          </w:p>
          <w:p w:rsidR="00BF3DE0" w:rsidRPr="00353B39" w:rsidRDefault="00BF3DE0" w:rsidP="00E04D65">
            <w:pPr>
              <w:rPr>
                <w:color w:val="000000" w:themeColor="text1"/>
                <w:sz w:val="22"/>
                <w:szCs w:val="22"/>
                <w:lang w:val="uk-UA"/>
              </w:rPr>
            </w:pPr>
            <w:r w:rsidRPr="00353B39">
              <w:rPr>
                <w:color w:val="000000" w:themeColor="text1"/>
                <w:sz w:val="22"/>
                <w:szCs w:val="22"/>
                <w:lang w:val="uk-UA"/>
              </w:rPr>
              <w:t>Високий ступінь надійності прогнозу споживання</w:t>
            </w:r>
          </w:p>
        </w:tc>
        <w:tc>
          <w:tcPr>
            <w:tcW w:w="2520" w:type="dxa"/>
            <w:shd w:val="clear" w:color="auto" w:fill="auto"/>
          </w:tcPr>
          <w:p w:rsidR="00BF3DE0" w:rsidRPr="00353B39" w:rsidRDefault="00BF3DE0" w:rsidP="00E04D65">
            <w:pPr>
              <w:rPr>
                <w:color w:val="000000" w:themeColor="text1"/>
                <w:sz w:val="22"/>
                <w:szCs w:val="22"/>
                <w:lang w:val="uk-UA"/>
              </w:rPr>
            </w:pPr>
            <w:r w:rsidRPr="00353B39">
              <w:rPr>
                <w:color w:val="000000" w:themeColor="text1"/>
                <w:sz w:val="22"/>
                <w:szCs w:val="22"/>
                <w:lang w:val="uk-UA"/>
              </w:rPr>
              <w:t>Низька споживча вартість.</w:t>
            </w:r>
          </w:p>
          <w:p w:rsidR="00BF3DE0" w:rsidRPr="00353B39" w:rsidRDefault="00BF3DE0" w:rsidP="00E04D65">
            <w:pPr>
              <w:rPr>
                <w:color w:val="000000" w:themeColor="text1"/>
                <w:sz w:val="22"/>
                <w:szCs w:val="22"/>
                <w:lang w:val="uk-UA"/>
              </w:rPr>
            </w:pPr>
            <w:r w:rsidRPr="00353B39">
              <w:rPr>
                <w:color w:val="000000" w:themeColor="text1"/>
                <w:sz w:val="22"/>
                <w:szCs w:val="22"/>
                <w:lang w:val="uk-UA"/>
              </w:rPr>
              <w:t>Високий ступінь надійності прогнозу споживання</w:t>
            </w:r>
          </w:p>
        </w:tc>
      </w:tr>
      <w:tr w:rsidR="00BF3DE0" w:rsidRPr="00353B39" w:rsidTr="00BE33DF">
        <w:tc>
          <w:tcPr>
            <w:tcW w:w="1515" w:type="dxa"/>
            <w:shd w:val="clear" w:color="auto" w:fill="auto"/>
          </w:tcPr>
          <w:p w:rsidR="00BF3DE0" w:rsidRPr="00353B39" w:rsidRDefault="00BF3DE0" w:rsidP="00E04D65">
            <w:pPr>
              <w:jc w:val="both"/>
              <w:rPr>
                <w:color w:val="000000" w:themeColor="text1"/>
                <w:sz w:val="24"/>
                <w:szCs w:val="24"/>
                <w:lang w:val="uk-UA"/>
              </w:rPr>
            </w:pPr>
            <w:r w:rsidRPr="00353B39">
              <w:rPr>
                <w:color w:val="000000" w:themeColor="text1"/>
                <w:sz w:val="24"/>
                <w:szCs w:val="24"/>
                <w:lang w:val="uk-UA"/>
              </w:rPr>
              <w:t>Y –  матеріал</w:t>
            </w:r>
          </w:p>
        </w:tc>
        <w:tc>
          <w:tcPr>
            <w:tcW w:w="2433" w:type="dxa"/>
            <w:shd w:val="clear" w:color="auto" w:fill="auto"/>
          </w:tcPr>
          <w:p w:rsidR="00BF3DE0" w:rsidRPr="00353B39" w:rsidRDefault="00BF3DE0" w:rsidP="00E04D65">
            <w:pPr>
              <w:rPr>
                <w:color w:val="000000" w:themeColor="text1"/>
                <w:sz w:val="22"/>
                <w:szCs w:val="22"/>
                <w:lang w:val="uk-UA"/>
              </w:rPr>
            </w:pPr>
            <w:r w:rsidRPr="00353B39">
              <w:rPr>
                <w:color w:val="000000" w:themeColor="text1"/>
                <w:sz w:val="22"/>
                <w:szCs w:val="22"/>
                <w:lang w:val="uk-UA"/>
              </w:rPr>
              <w:t>Висока споживча вартість.</w:t>
            </w:r>
          </w:p>
          <w:p w:rsidR="00BF3DE0" w:rsidRPr="00353B39" w:rsidRDefault="00BF3DE0" w:rsidP="00E04D65">
            <w:pPr>
              <w:rPr>
                <w:color w:val="000000" w:themeColor="text1"/>
                <w:sz w:val="22"/>
                <w:szCs w:val="22"/>
                <w:lang w:val="uk-UA"/>
              </w:rPr>
            </w:pPr>
            <w:r w:rsidRPr="00353B39">
              <w:rPr>
                <w:color w:val="000000" w:themeColor="text1"/>
                <w:sz w:val="22"/>
                <w:szCs w:val="22"/>
                <w:lang w:val="uk-UA"/>
              </w:rPr>
              <w:t xml:space="preserve">Середній ступінь надійності прогнозу споживання. </w:t>
            </w:r>
          </w:p>
        </w:tc>
        <w:tc>
          <w:tcPr>
            <w:tcW w:w="2880" w:type="dxa"/>
            <w:shd w:val="clear" w:color="auto" w:fill="auto"/>
          </w:tcPr>
          <w:p w:rsidR="00BF3DE0" w:rsidRPr="00353B39" w:rsidRDefault="00BF3DE0" w:rsidP="00E04D65">
            <w:pPr>
              <w:rPr>
                <w:color w:val="000000" w:themeColor="text1"/>
                <w:sz w:val="22"/>
                <w:szCs w:val="22"/>
                <w:lang w:val="uk-UA"/>
              </w:rPr>
            </w:pPr>
            <w:r w:rsidRPr="00353B39">
              <w:rPr>
                <w:color w:val="000000" w:themeColor="text1"/>
                <w:sz w:val="22"/>
                <w:szCs w:val="22"/>
                <w:lang w:val="uk-UA"/>
              </w:rPr>
              <w:t xml:space="preserve">Середня споживча вартість. </w:t>
            </w:r>
          </w:p>
          <w:p w:rsidR="00BF3DE0" w:rsidRPr="00353B39" w:rsidRDefault="00BF3DE0" w:rsidP="00E04D65">
            <w:pPr>
              <w:rPr>
                <w:color w:val="000000" w:themeColor="text1"/>
                <w:sz w:val="22"/>
                <w:szCs w:val="22"/>
                <w:lang w:val="uk-UA"/>
              </w:rPr>
            </w:pPr>
            <w:r w:rsidRPr="00353B39">
              <w:rPr>
                <w:color w:val="000000" w:themeColor="text1"/>
                <w:sz w:val="22"/>
                <w:szCs w:val="22"/>
                <w:lang w:val="uk-UA"/>
              </w:rPr>
              <w:t>Середній ступінь надійності прогнозу споживання</w:t>
            </w:r>
          </w:p>
        </w:tc>
        <w:tc>
          <w:tcPr>
            <w:tcW w:w="2520" w:type="dxa"/>
            <w:shd w:val="clear" w:color="auto" w:fill="auto"/>
          </w:tcPr>
          <w:p w:rsidR="00BF3DE0" w:rsidRPr="00353B39" w:rsidRDefault="00BF3DE0" w:rsidP="00E04D65">
            <w:pPr>
              <w:rPr>
                <w:color w:val="000000" w:themeColor="text1"/>
                <w:sz w:val="22"/>
                <w:szCs w:val="22"/>
                <w:lang w:val="uk-UA"/>
              </w:rPr>
            </w:pPr>
            <w:r w:rsidRPr="00353B39">
              <w:rPr>
                <w:color w:val="000000" w:themeColor="text1"/>
                <w:sz w:val="22"/>
                <w:szCs w:val="22"/>
                <w:lang w:val="uk-UA"/>
              </w:rPr>
              <w:t xml:space="preserve">Низька споживча вартість. </w:t>
            </w:r>
          </w:p>
          <w:p w:rsidR="00BF3DE0" w:rsidRPr="00353B39" w:rsidRDefault="00BF3DE0" w:rsidP="00E04D65">
            <w:pPr>
              <w:rPr>
                <w:color w:val="000000" w:themeColor="text1"/>
                <w:sz w:val="22"/>
                <w:szCs w:val="22"/>
                <w:lang w:val="uk-UA"/>
              </w:rPr>
            </w:pPr>
            <w:r w:rsidRPr="00353B39">
              <w:rPr>
                <w:color w:val="000000" w:themeColor="text1"/>
                <w:sz w:val="22"/>
                <w:szCs w:val="22"/>
                <w:lang w:val="uk-UA"/>
              </w:rPr>
              <w:t>Середній ступінь надійності прогнозу споживання</w:t>
            </w:r>
          </w:p>
        </w:tc>
      </w:tr>
      <w:tr w:rsidR="00BF3DE0" w:rsidRPr="00353B39" w:rsidTr="00BE33DF">
        <w:tc>
          <w:tcPr>
            <w:tcW w:w="1515" w:type="dxa"/>
            <w:shd w:val="clear" w:color="auto" w:fill="auto"/>
          </w:tcPr>
          <w:p w:rsidR="00BF3DE0" w:rsidRPr="00353B39" w:rsidRDefault="00BF3DE0" w:rsidP="00E04D65">
            <w:pPr>
              <w:jc w:val="both"/>
              <w:rPr>
                <w:color w:val="000000" w:themeColor="text1"/>
                <w:sz w:val="24"/>
                <w:szCs w:val="24"/>
                <w:lang w:val="uk-UA"/>
              </w:rPr>
            </w:pPr>
            <w:r w:rsidRPr="00353B39">
              <w:rPr>
                <w:color w:val="000000" w:themeColor="text1"/>
                <w:sz w:val="24"/>
                <w:szCs w:val="24"/>
                <w:lang w:val="uk-UA"/>
              </w:rPr>
              <w:t>Z –  матеріал</w:t>
            </w:r>
          </w:p>
        </w:tc>
        <w:tc>
          <w:tcPr>
            <w:tcW w:w="2433" w:type="dxa"/>
            <w:shd w:val="clear" w:color="auto" w:fill="auto"/>
          </w:tcPr>
          <w:p w:rsidR="00BF3DE0" w:rsidRPr="00353B39" w:rsidRDefault="00BF3DE0" w:rsidP="00E04D65">
            <w:pPr>
              <w:rPr>
                <w:color w:val="000000" w:themeColor="text1"/>
                <w:sz w:val="22"/>
                <w:szCs w:val="22"/>
                <w:lang w:val="uk-UA"/>
              </w:rPr>
            </w:pPr>
            <w:r w:rsidRPr="00353B39">
              <w:rPr>
                <w:color w:val="000000" w:themeColor="text1"/>
                <w:sz w:val="22"/>
                <w:szCs w:val="22"/>
                <w:lang w:val="uk-UA"/>
              </w:rPr>
              <w:t xml:space="preserve">Висока споживча вартість. </w:t>
            </w:r>
          </w:p>
          <w:p w:rsidR="00BF3DE0" w:rsidRPr="00353B39" w:rsidRDefault="00BF3DE0" w:rsidP="00E04D65">
            <w:pPr>
              <w:rPr>
                <w:color w:val="000000" w:themeColor="text1"/>
                <w:sz w:val="22"/>
                <w:szCs w:val="22"/>
                <w:lang w:val="uk-UA"/>
              </w:rPr>
            </w:pPr>
            <w:r w:rsidRPr="00353B39">
              <w:rPr>
                <w:color w:val="000000" w:themeColor="text1"/>
                <w:sz w:val="22"/>
                <w:szCs w:val="22"/>
                <w:lang w:val="uk-UA"/>
              </w:rPr>
              <w:t xml:space="preserve">Низький ступінь надійності прогнозу </w:t>
            </w:r>
            <w:r w:rsidRPr="00353B39">
              <w:rPr>
                <w:color w:val="000000" w:themeColor="text1"/>
                <w:sz w:val="22"/>
                <w:szCs w:val="22"/>
                <w:lang w:val="uk-UA"/>
              </w:rPr>
              <w:lastRenderedPageBreak/>
              <w:t>споживання</w:t>
            </w:r>
          </w:p>
          <w:p w:rsidR="00BF3DE0" w:rsidRPr="00353B39" w:rsidRDefault="00BF3DE0" w:rsidP="00E04D65">
            <w:pPr>
              <w:rPr>
                <w:color w:val="000000" w:themeColor="text1"/>
                <w:sz w:val="22"/>
                <w:szCs w:val="22"/>
                <w:lang w:val="uk-UA"/>
              </w:rPr>
            </w:pPr>
          </w:p>
        </w:tc>
        <w:tc>
          <w:tcPr>
            <w:tcW w:w="2880" w:type="dxa"/>
            <w:shd w:val="clear" w:color="auto" w:fill="auto"/>
          </w:tcPr>
          <w:p w:rsidR="00BF3DE0" w:rsidRPr="00353B39" w:rsidRDefault="00BF3DE0" w:rsidP="00E04D65">
            <w:pPr>
              <w:rPr>
                <w:color w:val="000000" w:themeColor="text1"/>
                <w:sz w:val="22"/>
                <w:szCs w:val="22"/>
                <w:lang w:val="uk-UA"/>
              </w:rPr>
            </w:pPr>
            <w:r w:rsidRPr="00353B39">
              <w:rPr>
                <w:color w:val="000000" w:themeColor="text1"/>
                <w:sz w:val="22"/>
                <w:szCs w:val="22"/>
                <w:lang w:val="uk-UA"/>
              </w:rPr>
              <w:lastRenderedPageBreak/>
              <w:t xml:space="preserve">Середня споживча вартість. </w:t>
            </w:r>
          </w:p>
          <w:p w:rsidR="00BF3DE0" w:rsidRPr="00353B39" w:rsidRDefault="00BF3DE0" w:rsidP="00E04D65">
            <w:pPr>
              <w:rPr>
                <w:color w:val="000000" w:themeColor="text1"/>
                <w:sz w:val="22"/>
                <w:szCs w:val="22"/>
                <w:lang w:val="uk-UA"/>
              </w:rPr>
            </w:pPr>
            <w:r w:rsidRPr="00353B39">
              <w:rPr>
                <w:color w:val="000000" w:themeColor="text1"/>
                <w:sz w:val="22"/>
                <w:szCs w:val="22"/>
                <w:lang w:val="uk-UA"/>
              </w:rPr>
              <w:t>Низький ступінь надійності прогнозу споживання</w:t>
            </w:r>
          </w:p>
        </w:tc>
        <w:tc>
          <w:tcPr>
            <w:tcW w:w="2520" w:type="dxa"/>
            <w:shd w:val="clear" w:color="auto" w:fill="auto"/>
          </w:tcPr>
          <w:p w:rsidR="00BF3DE0" w:rsidRPr="00353B39" w:rsidRDefault="00BF3DE0" w:rsidP="00E04D65">
            <w:pPr>
              <w:rPr>
                <w:color w:val="000000" w:themeColor="text1"/>
                <w:sz w:val="22"/>
                <w:szCs w:val="22"/>
                <w:lang w:val="uk-UA"/>
              </w:rPr>
            </w:pPr>
            <w:r w:rsidRPr="00353B39">
              <w:rPr>
                <w:color w:val="000000" w:themeColor="text1"/>
                <w:sz w:val="22"/>
                <w:szCs w:val="22"/>
                <w:lang w:val="uk-UA"/>
              </w:rPr>
              <w:t xml:space="preserve">Низька споживча вартість. </w:t>
            </w:r>
          </w:p>
          <w:p w:rsidR="00BF3DE0" w:rsidRPr="00353B39" w:rsidRDefault="00BF3DE0" w:rsidP="00E04D65">
            <w:pPr>
              <w:rPr>
                <w:color w:val="000000" w:themeColor="text1"/>
                <w:sz w:val="22"/>
                <w:szCs w:val="22"/>
                <w:lang w:val="uk-UA"/>
              </w:rPr>
            </w:pPr>
            <w:r w:rsidRPr="00353B39">
              <w:rPr>
                <w:color w:val="000000" w:themeColor="text1"/>
                <w:sz w:val="22"/>
                <w:szCs w:val="22"/>
                <w:lang w:val="uk-UA"/>
              </w:rPr>
              <w:t xml:space="preserve">Низький ступінь надійності прогнозу </w:t>
            </w:r>
            <w:r w:rsidRPr="00353B39">
              <w:rPr>
                <w:color w:val="000000" w:themeColor="text1"/>
                <w:sz w:val="22"/>
                <w:szCs w:val="22"/>
                <w:lang w:val="uk-UA"/>
              </w:rPr>
              <w:lastRenderedPageBreak/>
              <w:t>споживання</w:t>
            </w:r>
          </w:p>
        </w:tc>
      </w:tr>
    </w:tbl>
    <w:p w:rsidR="00BF3DE0" w:rsidRPr="00353B39" w:rsidRDefault="00BF3DE0" w:rsidP="00E04D65">
      <w:pPr>
        <w:shd w:val="clear" w:color="auto" w:fill="FFFFFF"/>
        <w:ind w:firstLine="680"/>
        <w:jc w:val="center"/>
        <w:rPr>
          <w:color w:val="000000" w:themeColor="text1"/>
          <w:sz w:val="28"/>
          <w:szCs w:val="28"/>
          <w:lang w:val="uk-UA"/>
        </w:rPr>
      </w:pPr>
      <w:r w:rsidRPr="00353B39">
        <w:rPr>
          <w:color w:val="000000" w:themeColor="text1"/>
          <w:sz w:val="28"/>
          <w:szCs w:val="28"/>
          <w:lang w:val="uk-UA"/>
        </w:rPr>
        <w:lastRenderedPageBreak/>
        <w:t>Рис.1.3..</w:t>
      </w:r>
      <w:r w:rsidRPr="00353B39">
        <w:rPr>
          <w:iCs/>
          <w:color w:val="000000" w:themeColor="text1"/>
          <w:sz w:val="28"/>
          <w:szCs w:val="28"/>
          <w:lang w:val="uk-UA"/>
        </w:rPr>
        <w:t xml:space="preserve">  </w:t>
      </w:r>
      <w:r w:rsidRPr="00353B39">
        <w:rPr>
          <w:color w:val="000000" w:themeColor="text1"/>
          <w:sz w:val="28"/>
          <w:szCs w:val="28"/>
          <w:lang w:val="uk-UA"/>
        </w:rPr>
        <w:t>Комбінація ABC–  і XYZ–  аналізу</w:t>
      </w:r>
    </w:p>
    <w:p w:rsidR="00BF3DE0" w:rsidRPr="00353B39" w:rsidRDefault="00BF3DE0" w:rsidP="00E04D65">
      <w:pPr>
        <w:shd w:val="clear" w:color="auto" w:fill="FFFFFF"/>
        <w:ind w:firstLine="680"/>
        <w:jc w:val="center"/>
        <w:rPr>
          <w:color w:val="000000" w:themeColor="text1"/>
          <w:sz w:val="28"/>
          <w:szCs w:val="28"/>
          <w:lang w:val="uk-UA"/>
        </w:rPr>
      </w:pP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Величина коефіцієнта варіації змінюється в межах від нуля до нескінченності. Поділ на групи X, Y і Z може бути здійснений на основі алгоритму:</w:t>
      </w:r>
    </w:p>
    <w:p w:rsidR="00BF3DE0" w:rsidRPr="00353B39" w:rsidRDefault="00BF3DE0" w:rsidP="00E04D65">
      <w:pPr>
        <w:shd w:val="clear" w:color="auto" w:fill="FFFFFF"/>
        <w:ind w:firstLine="680"/>
        <w:jc w:val="both"/>
        <w:rPr>
          <w:color w:val="000000" w:themeColor="text1"/>
          <w:sz w:val="28"/>
          <w:szCs w:val="28"/>
          <w:lang w:val="uk-UA"/>
        </w:rPr>
      </w:pP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1) група X –  інтервал 0 &lt; v &lt; 10%;</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2) група Y –  інтервал 10% &lt; v &lt; 25%;</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3) група Z –  інтервал 25% &lt; v &lt; ∞.</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Поєднання даних про співвідношення кількості та вартості ABC– аналізу з даними про співвідношення кількості та структури споживання XYZ– аналізу дозволяють отримати цінні інструменти планування, контролю й управління для системи постачання в цілому, і управління запасами зокрема.</w:t>
      </w:r>
    </w:p>
    <w:p w:rsidR="00BF3DE0" w:rsidRPr="00353B39" w:rsidRDefault="00BF3DE0" w:rsidP="00E04D65">
      <w:pPr>
        <w:shd w:val="clear" w:color="auto" w:fill="FFFFFF"/>
        <w:ind w:firstLine="680"/>
        <w:jc w:val="both"/>
        <w:rPr>
          <w:color w:val="000000" w:themeColor="text1"/>
          <w:sz w:val="28"/>
          <w:szCs w:val="28"/>
          <w:lang w:val="uk-UA"/>
        </w:rPr>
      </w:pPr>
    </w:p>
    <w:p w:rsidR="00BF3DE0" w:rsidRPr="00353B39" w:rsidRDefault="00BF3DE0" w:rsidP="00E04D65">
      <w:pPr>
        <w:shd w:val="clear" w:color="auto" w:fill="FFFFFF"/>
        <w:ind w:firstLine="680"/>
        <w:jc w:val="both"/>
        <w:rPr>
          <w:b/>
          <w:color w:val="000000" w:themeColor="text1"/>
          <w:sz w:val="28"/>
          <w:szCs w:val="28"/>
          <w:lang w:val="uk-UA"/>
        </w:rPr>
      </w:pPr>
      <w:r w:rsidRPr="00353B39">
        <w:rPr>
          <w:b/>
          <w:color w:val="000000" w:themeColor="text1"/>
          <w:sz w:val="28"/>
          <w:szCs w:val="28"/>
          <w:lang w:val="uk-UA"/>
        </w:rPr>
        <w:t>8.</w:t>
      </w:r>
      <w:r w:rsidR="00E04D65">
        <w:rPr>
          <w:b/>
          <w:color w:val="000000" w:themeColor="text1"/>
          <w:sz w:val="28"/>
          <w:szCs w:val="28"/>
          <w:lang w:val="uk-UA"/>
        </w:rPr>
        <w:t>8</w:t>
      </w:r>
      <w:r w:rsidRPr="00353B39">
        <w:rPr>
          <w:b/>
          <w:color w:val="000000" w:themeColor="text1"/>
          <w:sz w:val="28"/>
          <w:szCs w:val="28"/>
          <w:lang w:val="uk-UA"/>
        </w:rPr>
        <w:t xml:space="preserve"> „Запаси, що управляються продавцем” </w:t>
      </w:r>
    </w:p>
    <w:p w:rsidR="00BF3DE0" w:rsidRPr="00353B39" w:rsidRDefault="00BF3DE0" w:rsidP="00E04D65">
      <w:pPr>
        <w:shd w:val="clear" w:color="auto" w:fill="FFFFFF"/>
        <w:ind w:firstLine="680"/>
        <w:jc w:val="center"/>
        <w:rPr>
          <w:color w:val="000000" w:themeColor="text1"/>
          <w:sz w:val="28"/>
          <w:szCs w:val="28"/>
          <w:lang w:val="uk-UA"/>
        </w:rPr>
      </w:pP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Фахівці з логістики називають невизначеність «матір'ю всіх запасів», маючи на увазі те, що підприємства, в умовах відсутності надійної інформації, створюють запаси для демпфірування наслідків непередбачених подій. Звідси випливає висновок про те, що у випадку зниження невизначеності заявляється можливість відповідного зниження запасів. Таким чином, формується уявлення про «заміну запасів інформацією».</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Саме завдяки розвиткові інформаційних технологій і особливо пристроїв інформаційного обміну даними (</w:t>
      </w:r>
      <w:proofErr w:type="spellStart"/>
      <w:r w:rsidRPr="00353B39">
        <w:rPr>
          <w:color w:val="000000" w:themeColor="text1"/>
          <w:sz w:val="28"/>
          <w:szCs w:val="28"/>
          <w:lang w:val="uk-UA"/>
        </w:rPr>
        <w:t>Electronic</w:t>
      </w:r>
      <w:proofErr w:type="spellEnd"/>
      <w:r w:rsidRPr="00353B39">
        <w:rPr>
          <w:color w:val="000000" w:themeColor="text1"/>
          <w:sz w:val="28"/>
          <w:szCs w:val="28"/>
          <w:lang w:val="uk-UA"/>
        </w:rPr>
        <w:t xml:space="preserve"> </w:t>
      </w:r>
      <w:proofErr w:type="spellStart"/>
      <w:r w:rsidRPr="00353B39">
        <w:rPr>
          <w:color w:val="000000" w:themeColor="text1"/>
          <w:sz w:val="28"/>
          <w:szCs w:val="28"/>
          <w:lang w:val="uk-UA"/>
        </w:rPr>
        <w:t>Data</w:t>
      </w:r>
      <w:proofErr w:type="spellEnd"/>
      <w:r w:rsidRPr="00353B39">
        <w:rPr>
          <w:color w:val="000000" w:themeColor="text1"/>
          <w:sz w:val="28"/>
          <w:szCs w:val="28"/>
          <w:lang w:val="uk-UA"/>
        </w:rPr>
        <w:t xml:space="preserve"> </w:t>
      </w:r>
      <w:proofErr w:type="spellStart"/>
      <w:r w:rsidRPr="00353B39">
        <w:rPr>
          <w:color w:val="000000" w:themeColor="text1"/>
          <w:sz w:val="28"/>
          <w:szCs w:val="28"/>
          <w:lang w:val="uk-UA"/>
        </w:rPr>
        <w:t>Interchange</w:t>
      </w:r>
      <w:proofErr w:type="spellEnd"/>
      <w:r w:rsidRPr="00353B39">
        <w:rPr>
          <w:color w:val="000000" w:themeColor="text1"/>
          <w:sz w:val="28"/>
          <w:szCs w:val="28"/>
          <w:lang w:val="uk-UA"/>
        </w:rPr>
        <w:t xml:space="preserve"> –  EDI), методу штрихового кодування, а також використанню електронних систем збору даних у місцях продажів і лазерних сканерів з'явилася система управління попитом і поповненням ресурсів під назвою «запаси, що управляються продавцем» (</w:t>
      </w:r>
      <w:proofErr w:type="spellStart"/>
      <w:r w:rsidRPr="00353B39">
        <w:rPr>
          <w:color w:val="000000" w:themeColor="text1"/>
          <w:sz w:val="28"/>
          <w:szCs w:val="28"/>
          <w:lang w:val="uk-UA"/>
        </w:rPr>
        <w:t>vendor</w:t>
      </w:r>
      <w:proofErr w:type="spellEnd"/>
      <w:r w:rsidRPr="00353B39">
        <w:rPr>
          <w:color w:val="000000" w:themeColor="text1"/>
          <w:sz w:val="28"/>
          <w:szCs w:val="28"/>
          <w:lang w:val="uk-UA"/>
        </w:rPr>
        <w:t xml:space="preserve"> </w:t>
      </w:r>
      <w:proofErr w:type="spellStart"/>
      <w:r w:rsidRPr="00353B39">
        <w:rPr>
          <w:color w:val="000000" w:themeColor="text1"/>
          <w:sz w:val="28"/>
          <w:szCs w:val="28"/>
          <w:lang w:val="uk-UA"/>
        </w:rPr>
        <w:t>managed</w:t>
      </w:r>
      <w:proofErr w:type="spellEnd"/>
      <w:r w:rsidRPr="00353B39">
        <w:rPr>
          <w:color w:val="000000" w:themeColor="text1"/>
          <w:sz w:val="28"/>
          <w:szCs w:val="28"/>
          <w:lang w:val="uk-UA"/>
        </w:rPr>
        <w:t xml:space="preserve"> </w:t>
      </w:r>
      <w:proofErr w:type="spellStart"/>
      <w:r w:rsidRPr="00353B39">
        <w:rPr>
          <w:color w:val="000000" w:themeColor="text1"/>
          <w:sz w:val="28"/>
          <w:szCs w:val="28"/>
          <w:lang w:val="uk-UA"/>
        </w:rPr>
        <w:t>inventory</w:t>
      </w:r>
      <w:proofErr w:type="spellEnd"/>
      <w:r w:rsidRPr="00353B39">
        <w:rPr>
          <w:color w:val="000000" w:themeColor="text1"/>
          <w:sz w:val="28"/>
          <w:szCs w:val="28"/>
          <w:lang w:val="uk-UA"/>
        </w:rPr>
        <w:t>, VMI).</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Традиційно клієнти направляють замовлення своїм постачальникам. Хоча логіка таких дій представляється цілком очевидною, подібний підхід страждає уродженими недоліками. По– перше, постачальник не одержує попереднього повідомлення про виникаючу потребу і тому змушений робити прогнози, а виходить, і створювати непотрібні резервні запаси. По– друге, постачальник нерідко зіштовхується з проблемою непередбаченого короткострокового попиту на товари, що вимагають частої зміни графіків виробництва і збуту і, таким чином, породжують додаткові витрати. У результаті погіршується обслуговування покупців, тому що в подібних ситуаціях неминуче підвищується рівень дефіциту цих товарів.</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 xml:space="preserve">Однак тепер з'являється альтернативний спосіб управління запасами, заснований на співробітництві між покупцем та продавцем –  організації– продавцю доручається вести контроль над запасами, хоча фактично утримувати запаси продовжує організація– покупець. Таким чином </w:t>
      </w:r>
      <w:r w:rsidRPr="00353B39">
        <w:rPr>
          <w:color w:val="000000" w:themeColor="text1"/>
          <w:sz w:val="28"/>
          <w:szCs w:val="28"/>
          <w:lang w:val="uk-UA"/>
        </w:rPr>
        <w:lastRenderedPageBreak/>
        <w:t>здійснюється сумісне управління запасами. У цій новій моделі покупець більше не розміщує свої замовлення самостійно, а просто направляє необхідну інформацію продавцеві. Ця інформація містить дані про фактичне використання або продаж товарів, величини поточних запасів і подробиці про додаткові види маркетингової діяльності, наприклад стимулювання збуту.</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На основі отриманих даних постачальник приймає рішення про поповнення запасів свого клієнта. При цьому він одержує не замовлення, а лише вказівку покупця щодо бажаних для нього верхніх і нижніх границь розміру запасів. Так, у сферу відповідальності постачальника входить підтримка запасів клієнта в необхідних межах.</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До недоліків такої системи відносять підвищення залежності організації– покупця від постачальника, менш яскраво виражену відповідальність за запаси, потребу в більш досконалій інформаційній системі та меншу гнучкість.</w:t>
      </w:r>
    </w:p>
    <w:p w:rsidR="00BF3DE0" w:rsidRPr="00353B39" w:rsidRDefault="00BF3DE0" w:rsidP="00E04D65">
      <w:pPr>
        <w:shd w:val="clear" w:color="auto" w:fill="FFFFFF"/>
        <w:ind w:firstLine="680"/>
        <w:jc w:val="both"/>
        <w:rPr>
          <w:color w:val="000000" w:themeColor="text1"/>
          <w:sz w:val="28"/>
          <w:szCs w:val="28"/>
          <w:lang w:val="uk-UA"/>
        </w:rPr>
      </w:pPr>
      <w:r w:rsidRPr="00353B39">
        <w:rPr>
          <w:color w:val="000000" w:themeColor="text1"/>
          <w:sz w:val="28"/>
          <w:szCs w:val="28"/>
          <w:lang w:val="uk-UA"/>
        </w:rPr>
        <w:t>Такий підхід являє собою класичний приклад заміни запасів інформацією.</w:t>
      </w:r>
    </w:p>
    <w:p w:rsidR="0022061D" w:rsidRPr="00BF3DE0" w:rsidRDefault="0022061D" w:rsidP="00E04D65"/>
    <w:sectPr w:rsidR="0022061D" w:rsidRPr="00BF3DE0" w:rsidSect="00DF72C4">
      <w:footerReference w:type="even" r:id="rId65"/>
      <w:footerReference w:type="default" r:id="rId66"/>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5B52" w:rsidRDefault="00905B52">
      <w:r>
        <w:separator/>
      </w:r>
    </w:p>
  </w:endnote>
  <w:endnote w:type="continuationSeparator" w:id="0">
    <w:p w:rsidR="00905B52" w:rsidRDefault="009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196" w:rsidRDefault="000B7196" w:rsidP="00AF7B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B7196" w:rsidRDefault="000B71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196" w:rsidRDefault="000B7196" w:rsidP="00AF7B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04D65">
      <w:rPr>
        <w:rStyle w:val="ad"/>
        <w:noProof/>
      </w:rPr>
      <w:t>1</w:t>
    </w:r>
    <w:r>
      <w:rPr>
        <w:rStyle w:val="ad"/>
      </w:rPr>
      <w:fldChar w:fldCharType="end"/>
    </w:r>
  </w:p>
  <w:p w:rsidR="000B7196" w:rsidRDefault="000B71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5B52" w:rsidRDefault="00905B52">
      <w:r>
        <w:separator/>
      </w:r>
    </w:p>
  </w:footnote>
  <w:footnote w:type="continuationSeparator" w:id="0">
    <w:p w:rsidR="00905B52" w:rsidRDefault="00905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9C4"/>
    <w:multiLevelType w:val="hybridMultilevel"/>
    <w:tmpl w:val="3A6A56C4"/>
    <w:lvl w:ilvl="0" w:tplc="0DFAB0EE">
      <w:start w:val="4"/>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C71A4"/>
    <w:multiLevelType w:val="hybridMultilevel"/>
    <w:tmpl w:val="4EB4E5C8"/>
    <w:lvl w:ilvl="0" w:tplc="C51651B4">
      <w:start w:val="1"/>
      <w:numFmt w:val="decimal"/>
      <w:pStyle w:val="4"/>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1CE370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3E56F4F"/>
    <w:multiLevelType w:val="multilevel"/>
    <w:tmpl w:val="29DE96E0"/>
    <w:lvl w:ilvl="0">
      <w:start w:val="1"/>
      <w:numFmt w:val="decimal"/>
      <w:lvlText w:val="%1"/>
      <w:lvlJc w:val="left"/>
      <w:pPr>
        <w:ind w:left="720" w:hanging="360"/>
      </w:pPr>
      <w:rPr>
        <w:rFonts w:hint="default"/>
      </w:rPr>
    </w:lvl>
    <w:lvl w:ilvl="1">
      <w:start w:val="5"/>
      <w:numFmt w:val="decimal"/>
      <w:isLgl/>
      <w:lvlText w:val="%1.%2"/>
      <w:lvlJc w:val="left"/>
      <w:pPr>
        <w:ind w:left="1130" w:hanging="45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360" w:hanging="72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360" w:hanging="108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360" w:hanging="1440"/>
      </w:pPr>
      <w:rPr>
        <w:rFonts w:hint="default"/>
      </w:rPr>
    </w:lvl>
  </w:abstractNum>
  <w:abstractNum w:abstractNumId="4" w15:restartNumberingAfterBreak="0">
    <w:nsid w:val="2DCB070C"/>
    <w:multiLevelType w:val="hybridMultilevel"/>
    <w:tmpl w:val="93C2E824"/>
    <w:lvl w:ilvl="0" w:tplc="FFFFFFFF">
      <w:numFmt w:val="bullet"/>
      <w:pStyle w:val="a"/>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03DC"/>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4E9612F"/>
    <w:multiLevelType w:val="multilevel"/>
    <w:tmpl w:val="27EA9544"/>
    <w:styleLink w:val="a0"/>
    <w:lvl w:ilvl="0">
      <w:start w:val="1"/>
      <w:numFmt w:val="decimal"/>
      <w:lvlText w:val="%1."/>
      <w:lvlJc w:val="left"/>
      <w:pPr>
        <w:tabs>
          <w:tab w:val="num" w:pos="548"/>
        </w:tabs>
        <w:ind w:left="-529" w:firstLine="709"/>
      </w:pPr>
      <w:rPr>
        <w:rFonts w:hint="default"/>
        <w:sz w:val="28"/>
      </w:rPr>
    </w:lvl>
    <w:lvl w:ilvl="1">
      <w:start w:val="1"/>
      <w:numFmt w:val="lowerLetter"/>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ascii="Times New Roman" w:eastAsia="Times New Roman" w:hAnsi="Times New Roman" w:cs="Times New Roman"/>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7" w15:restartNumberingAfterBreak="0">
    <w:nsid w:val="474C0424"/>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696B0EB9"/>
    <w:multiLevelType w:val="singleLevel"/>
    <w:tmpl w:val="52F286E0"/>
    <w:styleLink w:val="11"/>
    <w:lvl w:ilvl="0">
      <w:start w:val="1"/>
      <w:numFmt w:val="bullet"/>
      <w:lvlText w:val=""/>
      <w:lvlJc w:val="left"/>
      <w:pPr>
        <w:tabs>
          <w:tab w:val="num" w:pos="1080"/>
        </w:tabs>
        <w:ind w:firstLine="720"/>
      </w:pPr>
      <w:rPr>
        <w:rFonts w:ascii="Wingdings" w:hAnsi="Wingdings" w:hint="default"/>
      </w:rPr>
    </w:lvl>
  </w:abstractNum>
  <w:abstractNum w:abstractNumId="9" w15:restartNumberingAfterBreak="0">
    <w:nsid w:val="70467EF2"/>
    <w:multiLevelType w:val="hybridMultilevel"/>
    <w:tmpl w:val="CBD07804"/>
    <w:lvl w:ilvl="0" w:tplc="0419000B">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A722B80"/>
    <w:multiLevelType w:val="multilevel"/>
    <w:tmpl w:val="241E18C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15"/>
        </w:tabs>
        <w:ind w:left="1115" w:hanging="435"/>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num w:numId="1">
    <w:abstractNumId w:val="4"/>
  </w:num>
  <w:num w:numId="2">
    <w:abstractNumId w:val="0"/>
  </w:num>
  <w:num w:numId="3">
    <w:abstractNumId w:val="9"/>
  </w:num>
  <w:num w:numId="4">
    <w:abstractNumId w:val="10"/>
  </w:num>
  <w:num w:numId="5">
    <w:abstractNumId w:val="3"/>
  </w:num>
  <w:num w:numId="6">
    <w:abstractNumId w:val="1"/>
  </w:num>
  <w:num w:numId="7">
    <w:abstractNumId w:val="2"/>
  </w:num>
  <w:num w:numId="8">
    <w:abstractNumId w:val="8"/>
  </w:num>
  <w:num w:numId="9">
    <w:abstractNumId w:val="5"/>
  </w:num>
  <w:num w:numId="10">
    <w:abstractNumId w:val="6"/>
  </w:num>
  <w:num w:numId="11">
    <w:abstractNumId w:val="7"/>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13"/>
    <w:rsid w:val="0000240B"/>
    <w:rsid w:val="00005F4A"/>
    <w:rsid w:val="00027634"/>
    <w:rsid w:val="000359DD"/>
    <w:rsid w:val="00060FBF"/>
    <w:rsid w:val="000722CC"/>
    <w:rsid w:val="00095194"/>
    <w:rsid w:val="00096820"/>
    <w:rsid w:val="000A7072"/>
    <w:rsid w:val="000B09E1"/>
    <w:rsid w:val="000B7196"/>
    <w:rsid w:val="000D4775"/>
    <w:rsid w:val="000E4D98"/>
    <w:rsid w:val="000F6052"/>
    <w:rsid w:val="00111E8C"/>
    <w:rsid w:val="0011418E"/>
    <w:rsid w:val="0012302A"/>
    <w:rsid w:val="00127444"/>
    <w:rsid w:val="00133DB8"/>
    <w:rsid w:val="001356E1"/>
    <w:rsid w:val="001420E2"/>
    <w:rsid w:val="00144419"/>
    <w:rsid w:val="001578E9"/>
    <w:rsid w:val="00164020"/>
    <w:rsid w:val="00165658"/>
    <w:rsid w:val="001917C1"/>
    <w:rsid w:val="00194247"/>
    <w:rsid w:val="00194A6F"/>
    <w:rsid w:val="001C3796"/>
    <w:rsid w:val="001D2B3E"/>
    <w:rsid w:val="001D589A"/>
    <w:rsid w:val="001E232B"/>
    <w:rsid w:val="001F7BB8"/>
    <w:rsid w:val="00205A71"/>
    <w:rsid w:val="00214BFC"/>
    <w:rsid w:val="0022061D"/>
    <w:rsid w:val="00224D0A"/>
    <w:rsid w:val="00243357"/>
    <w:rsid w:val="0025774B"/>
    <w:rsid w:val="00271649"/>
    <w:rsid w:val="00282079"/>
    <w:rsid w:val="00291382"/>
    <w:rsid w:val="002940CA"/>
    <w:rsid w:val="002A13F9"/>
    <w:rsid w:val="002B455E"/>
    <w:rsid w:val="002B5FDC"/>
    <w:rsid w:val="002C2F48"/>
    <w:rsid w:val="002C451C"/>
    <w:rsid w:val="002D5C1E"/>
    <w:rsid w:val="002E2048"/>
    <w:rsid w:val="002E7126"/>
    <w:rsid w:val="002E7CF3"/>
    <w:rsid w:val="002F5EE8"/>
    <w:rsid w:val="003005AB"/>
    <w:rsid w:val="0031684B"/>
    <w:rsid w:val="0032275A"/>
    <w:rsid w:val="0033544D"/>
    <w:rsid w:val="00340FEE"/>
    <w:rsid w:val="00343325"/>
    <w:rsid w:val="00350656"/>
    <w:rsid w:val="00352FEB"/>
    <w:rsid w:val="00353B39"/>
    <w:rsid w:val="00371C81"/>
    <w:rsid w:val="0037695B"/>
    <w:rsid w:val="003C076C"/>
    <w:rsid w:val="003D05FF"/>
    <w:rsid w:val="003D0CE0"/>
    <w:rsid w:val="003D2F57"/>
    <w:rsid w:val="003D5714"/>
    <w:rsid w:val="003E130B"/>
    <w:rsid w:val="004256E4"/>
    <w:rsid w:val="00440974"/>
    <w:rsid w:val="00445CDA"/>
    <w:rsid w:val="00460670"/>
    <w:rsid w:val="0046268F"/>
    <w:rsid w:val="00466E76"/>
    <w:rsid w:val="00474FE6"/>
    <w:rsid w:val="004902AB"/>
    <w:rsid w:val="00493C0C"/>
    <w:rsid w:val="0049489D"/>
    <w:rsid w:val="004967D8"/>
    <w:rsid w:val="004A0D49"/>
    <w:rsid w:val="004A7CE8"/>
    <w:rsid w:val="004B423E"/>
    <w:rsid w:val="00502522"/>
    <w:rsid w:val="00507765"/>
    <w:rsid w:val="00510613"/>
    <w:rsid w:val="0051193C"/>
    <w:rsid w:val="00517D63"/>
    <w:rsid w:val="0052446C"/>
    <w:rsid w:val="00556FD9"/>
    <w:rsid w:val="0056331B"/>
    <w:rsid w:val="005668A8"/>
    <w:rsid w:val="00583FD7"/>
    <w:rsid w:val="00591C07"/>
    <w:rsid w:val="005966EE"/>
    <w:rsid w:val="005A75AB"/>
    <w:rsid w:val="005B526B"/>
    <w:rsid w:val="005C0174"/>
    <w:rsid w:val="005D2766"/>
    <w:rsid w:val="005D72CF"/>
    <w:rsid w:val="005E4004"/>
    <w:rsid w:val="0060107B"/>
    <w:rsid w:val="00603126"/>
    <w:rsid w:val="00606A95"/>
    <w:rsid w:val="006155AC"/>
    <w:rsid w:val="0062195A"/>
    <w:rsid w:val="00631366"/>
    <w:rsid w:val="0063457D"/>
    <w:rsid w:val="00655DDB"/>
    <w:rsid w:val="006732A6"/>
    <w:rsid w:val="00682320"/>
    <w:rsid w:val="006A2A31"/>
    <w:rsid w:val="006A39F9"/>
    <w:rsid w:val="006B7579"/>
    <w:rsid w:val="006C31F4"/>
    <w:rsid w:val="006C4DCB"/>
    <w:rsid w:val="006D4036"/>
    <w:rsid w:val="006E3234"/>
    <w:rsid w:val="006F4980"/>
    <w:rsid w:val="00715138"/>
    <w:rsid w:val="007202DA"/>
    <w:rsid w:val="007209DC"/>
    <w:rsid w:val="007521A1"/>
    <w:rsid w:val="00754CD9"/>
    <w:rsid w:val="00797972"/>
    <w:rsid w:val="007A3A6E"/>
    <w:rsid w:val="007B2A54"/>
    <w:rsid w:val="007B50B5"/>
    <w:rsid w:val="007C3BF0"/>
    <w:rsid w:val="007C4549"/>
    <w:rsid w:val="007C50E0"/>
    <w:rsid w:val="007E4A58"/>
    <w:rsid w:val="007F09AA"/>
    <w:rsid w:val="007F6678"/>
    <w:rsid w:val="00834A4D"/>
    <w:rsid w:val="00836DA7"/>
    <w:rsid w:val="00844D4F"/>
    <w:rsid w:val="00844E44"/>
    <w:rsid w:val="00851073"/>
    <w:rsid w:val="0085481B"/>
    <w:rsid w:val="0086206F"/>
    <w:rsid w:val="0086650C"/>
    <w:rsid w:val="00883839"/>
    <w:rsid w:val="00884F19"/>
    <w:rsid w:val="00891B21"/>
    <w:rsid w:val="008A6D18"/>
    <w:rsid w:val="008B03A8"/>
    <w:rsid w:val="008B0809"/>
    <w:rsid w:val="008B62EC"/>
    <w:rsid w:val="008C40B7"/>
    <w:rsid w:val="008D6A09"/>
    <w:rsid w:val="008E08BC"/>
    <w:rsid w:val="008E1DB3"/>
    <w:rsid w:val="008E73FD"/>
    <w:rsid w:val="008F040E"/>
    <w:rsid w:val="00905B52"/>
    <w:rsid w:val="00906E06"/>
    <w:rsid w:val="00923A64"/>
    <w:rsid w:val="009327EF"/>
    <w:rsid w:val="009449AD"/>
    <w:rsid w:val="00954BE1"/>
    <w:rsid w:val="00961534"/>
    <w:rsid w:val="009618EA"/>
    <w:rsid w:val="00983B2F"/>
    <w:rsid w:val="009870E3"/>
    <w:rsid w:val="009934C0"/>
    <w:rsid w:val="009A2CE7"/>
    <w:rsid w:val="009B380A"/>
    <w:rsid w:val="009C15FB"/>
    <w:rsid w:val="009D6878"/>
    <w:rsid w:val="009E11CE"/>
    <w:rsid w:val="009E209D"/>
    <w:rsid w:val="00A011F7"/>
    <w:rsid w:val="00A06A7D"/>
    <w:rsid w:val="00A06B14"/>
    <w:rsid w:val="00A304F8"/>
    <w:rsid w:val="00A50E8E"/>
    <w:rsid w:val="00A526DB"/>
    <w:rsid w:val="00A54975"/>
    <w:rsid w:val="00A67F3A"/>
    <w:rsid w:val="00A75C80"/>
    <w:rsid w:val="00A831E7"/>
    <w:rsid w:val="00A8519A"/>
    <w:rsid w:val="00A85A06"/>
    <w:rsid w:val="00A96EBF"/>
    <w:rsid w:val="00AA33F1"/>
    <w:rsid w:val="00AA4BB3"/>
    <w:rsid w:val="00AA59B3"/>
    <w:rsid w:val="00AC3A2F"/>
    <w:rsid w:val="00AD3DF7"/>
    <w:rsid w:val="00AE1A4C"/>
    <w:rsid w:val="00AF3BD6"/>
    <w:rsid w:val="00AF4CF3"/>
    <w:rsid w:val="00AF7BA7"/>
    <w:rsid w:val="00B0201A"/>
    <w:rsid w:val="00B0733F"/>
    <w:rsid w:val="00B22489"/>
    <w:rsid w:val="00B33ECE"/>
    <w:rsid w:val="00B375CE"/>
    <w:rsid w:val="00B82DC4"/>
    <w:rsid w:val="00B94070"/>
    <w:rsid w:val="00BA5D0A"/>
    <w:rsid w:val="00BB43C0"/>
    <w:rsid w:val="00BD030B"/>
    <w:rsid w:val="00BF3A52"/>
    <w:rsid w:val="00BF3DE0"/>
    <w:rsid w:val="00C06BA0"/>
    <w:rsid w:val="00C62BF3"/>
    <w:rsid w:val="00C63CD9"/>
    <w:rsid w:val="00C67213"/>
    <w:rsid w:val="00C75C20"/>
    <w:rsid w:val="00C768B4"/>
    <w:rsid w:val="00C8386D"/>
    <w:rsid w:val="00C863F9"/>
    <w:rsid w:val="00C904F0"/>
    <w:rsid w:val="00CA2A61"/>
    <w:rsid w:val="00CC1E63"/>
    <w:rsid w:val="00CC7B81"/>
    <w:rsid w:val="00CD465A"/>
    <w:rsid w:val="00D154B5"/>
    <w:rsid w:val="00D25552"/>
    <w:rsid w:val="00D31353"/>
    <w:rsid w:val="00D52838"/>
    <w:rsid w:val="00D53EBE"/>
    <w:rsid w:val="00D56E12"/>
    <w:rsid w:val="00D63E8E"/>
    <w:rsid w:val="00D6555A"/>
    <w:rsid w:val="00D6700D"/>
    <w:rsid w:val="00D722BB"/>
    <w:rsid w:val="00DA42ED"/>
    <w:rsid w:val="00DA5D93"/>
    <w:rsid w:val="00DB4FA4"/>
    <w:rsid w:val="00DB7240"/>
    <w:rsid w:val="00DB7E76"/>
    <w:rsid w:val="00DD07F5"/>
    <w:rsid w:val="00DE4380"/>
    <w:rsid w:val="00DF1110"/>
    <w:rsid w:val="00DF72C4"/>
    <w:rsid w:val="00E00368"/>
    <w:rsid w:val="00E04D65"/>
    <w:rsid w:val="00E171CA"/>
    <w:rsid w:val="00E22B18"/>
    <w:rsid w:val="00E23580"/>
    <w:rsid w:val="00E37F8C"/>
    <w:rsid w:val="00E4040C"/>
    <w:rsid w:val="00E67A21"/>
    <w:rsid w:val="00EB3324"/>
    <w:rsid w:val="00EC7CD6"/>
    <w:rsid w:val="00ED3D79"/>
    <w:rsid w:val="00ED662D"/>
    <w:rsid w:val="00F05FD1"/>
    <w:rsid w:val="00F10D41"/>
    <w:rsid w:val="00F14A0B"/>
    <w:rsid w:val="00F36C65"/>
    <w:rsid w:val="00F46944"/>
    <w:rsid w:val="00F5600F"/>
    <w:rsid w:val="00F56EEC"/>
    <w:rsid w:val="00F615E1"/>
    <w:rsid w:val="00F65E25"/>
    <w:rsid w:val="00F769B2"/>
    <w:rsid w:val="00F8495D"/>
    <w:rsid w:val="00F943B9"/>
    <w:rsid w:val="00FA6850"/>
    <w:rsid w:val="00FB1ADD"/>
    <w:rsid w:val="00FE1BF8"/>
    <w:rsid w:val="00FF452A"/>
    <w:rsid w:val="00FF5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678E07-7E0F-448C-BA01-F7C5A9DF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iPriority="99"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1684B"/>
    <w:rPr>
      <w:lang w:val="ru-RU" w:eastAsia="ru-RU"/>
    </w:rPr>
  </w:style>
  <w:style w:type="paragraph" w:styleId="10">
    <w:name w:val="heading 1"/>
    <w:aliases w:val="Таблиця назва,Знак14"/>
    <w:basedOn w:val="a1"/>
    <w:next w:val="a1"/>
    <w:link w:val="12"/>
    <w:qFormat/>
    <w:rsid w:val="008B0809"/>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aliases w:val="Таблиця шапка,Знак13"/>
    <w:basedOn w:val="a1"/>
    <w:next w:val="a1"/>
    <w:link w:val="20"/>
    <w:qFormat/>
    <w:rsid w:val="003D0CE0"/>
    <w:pPr>
      <w:keepNext/>
      <w:shd w:val="clear" w:color="auto" w:fill="FFFFFF"/>
      <w:jc w:val="center"/>
      <w:outlineLvl w:val="1"/>
    </w:pPr>
    <w:rPr>
      <w:color w:val="000000"/>
      <w:sz w:val="28"/>
      <w:szCs w:val="17"/>
      <w:lang w:val="uk-UA"/>
    </w:rPr>
  </w:style>
  <w:style w:type="paragraph" w:styleId="3">
    <w:name w:val="heading 3"/>
    <w:aliases w:val="Таблиця текст"/>
    <w:basedOn w:val="a1"/>
    <w:next w:val="a1"/>
    <w:link w:val="30"/>
    <w:unhideWhenUsed/>
    <w:qFormat/>
    <w:rsid w:val="00DF72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Рисунок назва,Знак12"/>
    <w:basedOn w:val="a1"/>
    <w:next w:val="a1"/>
    <w:link w:val="40"/>
    <w:qFormat/>
    <w:rsid w:val="003D0CE0"/>
    <w:pPr>
      <w:keepNext/>
      <w:numPr>
        <w:numId w:val="6"/>
      </w:numPr>
      <w:jc w:val="both"/>
      <w:outlineLvl w:val="3"/>
    </w:pPr>
    <w:rPr>
      <w:i/>
      <w:iCs/>
      <w:color w:val="000000"/>
      <w:sz w:val="28"/>
      <w:szCs w:val="21"/>
      <w:lang w:val="uk-UA"/>
    </w:rPr>
  </w:style>
  <w:style w:type="paragraph" w:styleId="5">
    <w:name w:val="heading 5"/>
    <w:aliases w:val="Рисунок текст,Знак11"/>
    <w:basedOn w:val="a1"/>
    <w:next w:val="a1"/>
    <w:link w:val="50"/>
    <w:uiPriority w:val="9"/>
    <w:unhideWhenUsed/>
    <w:qFormat/>
    <w:rsid w:val="003D0C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Сноска текст,Знак10"/>
    <w:basedOn w:val="a1"/>
    <w:next w:val="a1"/>
    <w:link w:val="60"/>
    <w:uiPriority w:val="9"/>
    <w:qFormat/>
    <w:rsid w:val="003D0CE0"/>
    <w:pPr>
      <w:keepNext/>
      <w:ind w:firstLine="720"/>
      <w:jc w:val="both"/>
      <w:outlineLvl w:val="5"/>
    </w:pPr>
    <w:rPr>
      <w:color w:val="000000"/>
      <w:sz w:val="28"/>
      <w:szCs w:val="21"/>
      <w:lang w:val="uk-UA"/>
    </w:rPr>
  </w:style>
  <w:style w:type="paragraph" w:styleId="7">
    <w:name w:val="heading 7"/>
    <w:aliases w:val="Література,Знак9"/>
    <w:basedOn w:val="a1"/>
    <w:next w:val="a1"/>
    <w:link w:val="70"/>
    <w:uiPriority w:val="9"/>
    <w:qFormat/>
    <w:rsid w:val="003D0CE0"/>
    <w:pPr>
      <w:spacing w:before="240" w:after="60"/>
      <w:outlineLvl w:val="6"/>
    </w:pPr>
    <w:rPr>
      <w:sz w:val="24"/>
      <w:szCs w:val="24"/>
    </w:rPr>
  </w:style>
  <w:style w:type="paragraph" w:styleId="8">
    <w:name w:val="heading 8"/>
    <w:aliases w:val="Знак8"/>
    <w:basedOn w:val="a1"/>
    <w:next w:val="a1"/>
    <w:link w:val="80"/>
    <w:uiPriority w:val="9"/>
    <w:qFormat/>
    <w:rsid w:val="003D0CE0"/>
    <w:pPr>
      <w:keepNext/>
      <w:spacing w:line="360" w:lineRule="auto"/>
      <w:jc w:val="both"/>
      <w:outlineLvl w:val="7"/>
    </w:pPr>
    <w:rPr>
      <w:b/>
      <w:sz w:val="24"/>
    </w:rPr>
  </w:style>
  <w:style w:type="paragraph" w:styleId="9">
    <w:name w:val="heading 9"/>
    <w:basedOn w:val="a1"/>
    <w:next w:val="a1"/>
    <w:link w:val="90"/>
    <w:qFormat/>
    <w:rsid w:val="003D0CE0"/>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аблиця №"/>
    <w:basedOn w:val="a1"/>
    <w:next w:val="a1"/>
    <w:rsid w:val="00F8495D"/>
    <w:pPr>
      <w:spacing w:line="360" w:lineRule="auto"/>
      <w:jc w:val="right"/>
      <w:outlineLvl w:val="4"/>
    </w:pPr>
    <w:rPr>
      <w:sz w:val="28"/>
    </w:rPr>
  </w:style>
  <w:style w:type="paragraph" w:customStyle="1" w:styleId="a6">
    <w:name w:val="таблиця назва"/>
    <w:basedOn w:val="a1"/>
    <w:next w:val="a1"/>
    <w:rsid w:val="00F8495D"/>
    <w:pPr>
      <w:spacing w:line="360" w:lineRule="auto"/>
      <w:jc w:val="center"/>
    </w:pPr>
    <w:rPr>
      <w:sz w:val="28"/>
    </w:rPr>
  </w:style>
  <w:style w:type="paragraph" w:styleId="a7">
    <w:name w:val="Body Text"/>
    <w:aliases w:val="Знак7"/>
    <w:basedOn w:val="a1"/>
    <w:link w:val="13"/>
    <w:rsid w:val="0031684B"/>
    <w:pPr>
      <w:jc w:val="center"/>
    </w:pPr>
    <w:rPr>
      <w:b/>
      <w:i/>
      <w:sz w:val="28"/>
    </w:rPr>
  </w:style>
  <w:style w:type="paragraph" w:styleId="a8">
    <w:name w:val="Body Text Indent"/>
    <w:basedOn w:val="a1"/>
    <w:link w:val="a9"/>
    <w:rsid w:val="0031684B"/>
    <w:pPr>
      <w:spacing w:after="120"/>
      <w:ind w:left="283"/>
    </w:pPr>
  </w:style>
  <w:style w:type="paragraph" w:styleId="21">
    <w:name w:val="Body Text Indent 2"/>
    <w:aliases w:val="Знак5"/>
    <w:basedOn w:val="a1"/>
    <w:link w:val="22"/>
    <w:rsid w:val="0031684B"/>
    <w:pPr>
      <w:spacing w:after="120" w:line="480" w:lineRule="auto"/>
      <w:ind w:left="283"/>
    </w:pPr>
  </w:style>
  <w:style w:type="table" w:styleId="aa">
    <w:name w:val="Table Grid"/>
    <w:basedOn w:val="a3"/>
    <w:rsid w:val="007C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1"/>
    <w:link w:val="ac"/>
    <w:rsid w:val="006F4980"/>
    <w:pPr>
      <w:tabs>
        <w:tab w:val="center" w:pos="4844"/>
        <w:tab w:val="right" w:pos="9689"/>
      </w:tabs>
    </w:pPr>
  </w:style>
  <w:style w:type="character" w:styleId="ad">
    <w:name w:val="page number"/>
    <w:basedOn w:val="a2"/>
    <w:rsid w:val="006F4980"/>
  </w:style>
  <w:style w:type="paragraph" w:styleId="23">
    <w:name w:val="Body Text 2"/>
    <w:aliases w:val="Знак6"/>
    <w:basedOn w:val="a1"/>
    <w:link w:val="24"/>
    <w:rsid w:val="00AF7BA7"/>
    <w:pPr>
      <w:spacing w:after="120" w:line="480" w:lineRule="auto"/>
    </w:pPr>
  </w:style>
  <w:style w:type="paragraph" w:styleId="31">
    <w:name w:val="Body Text Indent 3"/>
    <w:basedOn w:val="a1"/>
    <w:link w:val="32"/>
    <w:uiPriority w:val="99"/>
    <w:rsid w:val="00AF7BA7"/>
    <w:pPr>
      <w:spacing w:after="120"/>
      <w:ind w:left="283"/>
    </w:pPr>
    <w:rPr>
      <w:sz w:val="16"/>
      <w:szCs w:val="16"/>
    </w:rPr>
  </w:style>
  <w:style w:type="paragraph" w:styleId="ae">
    <w:name w:val="header"/>
    <w:aliases w:val="Знак1"/>
    <w:basedOn w:val="a1"/>
    <w:link w:val="af"/>
    <w:uiPriority w:val="99"/>
    <w:rsid w:val="00AF7BA7"/>
    <w:pPr>
      <w:tabs>
        <w:tab w:val="center" w:pos="4844"/>
        <w:tab w:val="right" w:pos="9689"/>
      </w:tabs>
    </w:pPr>
  </w:style>
  <w:style w:type="paragraph" w:styleId="14">
    <w:name w:val="toc 1"/>
    <w:basedOn w:val="a1"/>
    <w:next w:val="a1"/>
    <w:autoRedefine/>
    <w:uiPriority w:val="39"/>
    <w:rsid w:val="00B0733F"/>
  </w:style>
  <w:style w:type="character" w:styleId="af0">
    <w:name w:val="Hyperlink"/>
    <w:uiPriority w:val="99"/>
    <w:rsid w:val="00B0733F"/>
    <w:rPr>
      <w:color w:val="0000FF"/>
      <w:u w:val="single"/>
    </w:rPr>
  </w:style>
  <w:style w:type="paragraph" w:styleId="af1">
    <w:name w:val="Balloon Text"/>
    <w:aliases w:val="Знак3"/>
    <w:basedOn w:val="a1"/>
    <w:link w:val="af2"/>
    <w:rsid w:val="002A13F9"/>
    <w:rPr>
      <w:rFonts w:ascii="Arial" w:hAnsi="Arial" w:cs="Arial"/>
      <w:sz w:val="16"/>
      <w:szCs w:val="16"/>
    </w:rPr>
  </w:style>
  <w:style w:type="character" w:customStyle="1" w:styleId="af2">
    <w:name w:val="Текст выноски Знак"/>
    <w:aliases w:val="Знак3 Знак"/>
    <w:link w:val="af1"/>
    <w:rsid w:val="002A13F9"/>
    <w:rPr>
      <w:rFonts w:ascii="Arial" w:hAnsi="Arial" w:cs="Arial"/>
      <w:sz w:val="16"/>
      <w:szCs w:val="16"/>
    </w:rPr>
  </w:style>
  <w:style w:type="character" w:customStyle="1" w:styleId="30">
    <w:name w:val="Заголовок 3 Знак"/>
    <w:aliases w:val="Таблиця текст Знак"/>
    <w:basedOn w:val="a2"/>
    <w:link w:val="3"/>
    <w:rsid w:val="00DF72C4"/>
    <w:rPr>
      <w:rFonts w:asciiTheme="majorHAnsi" w:eastAsiaTheme="majorEastAsia" w:hAnsiTheme="majorHAnsi" w:cstheme="majorBidi"/>
      <w:b/>
      <w:bCs/>
      <w:color w:val="4F81BD" w:themeColor="accent1"/>
      <w:lang w:val="ru-RU" w:eastAsia="ru-RU"/>
    </w:rPr>
  </w:style>
  <w:style w:type="paragraph" w:styleId="33">
    <w:name w:val="toc 3"/>
    <w:basedOn w:val="a1"/>
    <w:next w:val="a1"/>
    <w:autoRedefine/>
    <w:uiPriority w:val="39"/>
    <w:rsid w:val="00DF72C4"/>
    <w:pPr>
      <w:spacing w:after="100"/>
      <w:ind w:left="400"/>
    </w:pPr>
  </w:style>
  <w:style w:type="character" w:customStyle="1" w:styleId="50">
    <w:name w:val="Заголовок 5 Знак"/>
    <w:aliases w:val="Рисунок текст Знак,Знак11 Знак"/>
    <w:basedOn w:val="a2"/>
    <w:link w:val="5"/>
    <w:uiPriority w:val="9"/>
    <w:rsid w:val="003D0CE0"/>
    <w:rPr>
      <w:rFonts w:asciiTheme="majorHAnsi" w:eastAsiaTheme="majorEastAsia" w:hAnsiTheme="majorHAnsi" w:cstheme="majorBidi"/>
      <w:color w:val="243F60" w:themeColor="accent1" w:themeShade="7F"/>
      <w:lang w:val="ru-RU" w:eastAsia="ru-RU"/>
    </w:rPr>
  </w:style>
  <w:style w:type="character" w:customStyle="1" w:styleId="20">
    <w:name w:val="Заголовок 2 Знак"/>
    <w:aliases w:val="Таблиця шапка Знак,Знак13 Знак"/>
    <w:basedOn w:val="a2"/>
    <w:link w:val="2"/>
    <w:rsid w:val="003D0CE0"/>
    <w:rPr>
      <w:color w:val="000000"/>
      <w:sz w:val="28"/>
      <w:szCs w:val="17"/>
      <w:shd w:val="clear" w:color="auto" w:fill="FFFFFF"/>
      <w:lang w:eastAsia="ru-RU"/>
    </w:rPr>
  </w:style>
  <w:style w:type="character" w:customStyle="1" w:styleId="40">
    <w:name w:val="Заголовок 4 Знак"/>
    <w:aliases w:val="Рисунок назва Знак,Знак12 Знак"/>
    <w:basedOn w:val="a2"/>
    <w:link w:val="4"/>
    <w:rsid w:val="003D0CE0"/>
    <w:rPr>
      <w:i/>
      <w:iCs/>
      <w:color w:val="000000"/>
      <w:sz w:val="28"/>
      <w:szCs w:val="21"/>
      <w:lang w:eastAsia="ru-RU"/>
    </w:rPr>
  </w:style>
  <w:style w:type="character" w:customStyle="1" w:styleId="60">
    <w:name w:val="Заголовок 6 Знак"/>
    <w:aliases w:val="Сноска текст Знак,Знак10 Знак"/>
    <w:basedOn w:val="a2"/>
    <w:link w:val="6"/>
    <w:uiPriority w:val="9"/>
    <w:rsid w:val="003D0CE0"/>
    <w:rPr>
      <w:color w:val="000000"/>
      <w:sz w:val="28"/>
      <w:szCs w:val="21"/>
      <w:lang w:eastAsia="ru-RU"/>
    </w:rPr>
  </w:style>
  <w:style w:type="character" w:customStyle="1" w:styleId="70">
    <w:name w:val="Заголовок 7 Знак"/>
    <w:aliases w:val="Література Знак,Знак9 Знак"/>
    <w:basedOn w:val="a2"/>
    <w:link w:val="7"/>
    <w:uiPriority w:val="9"/>
    <w:rsid w:val="003D0CE0"/>
    <w:rPr>
      <w:sz w:val="24"/>
      <w:szCs w:val="24"/>
      <w:lang w:val="ru-RU" w:eastAsia="ru-RU"/>
    </w:rPr>
  </w:style>
  <w:style w:type="character" w:customStyle="1" w:styleId="80">
    <w:name w:val="Заголовок 8 Знак"/>
    <w:aliases w:val="Знак8 Знак"/>
    <w:basedOn w:val="a2"/>
    <w:link w:val="8"/>
    <w:uiPriority w:val="9"/>
    <w:rsid w:val="003D0CE0"/>
    <w:rPr>
      <w:b/>
      <w:sz w:val="24"/>
      <w:lang w:val="ru-RU" w:eastAsia="ru-RU"/>
    </w:rPr>
  </w:style>
  <w:style w:type="character" w:customStyle="1" w:styleId="90">
    <w:name w:val="Заголовок 9 Знак"/>
    <w:basedOn w:val="a2"/>
    <w:link w:val="9"/>
    <w:rsid w:val="003D0CE0"/>
    <w:rPr>
      <w:rFonts w:ascii="Arial" w:hAnsi="Arial" w:cs="Arial"/>
      <w:sz w:val="22"/>
      <w:szCs w:val="22"/>
      <w:lang w:val="ru-RU" w:eastAsia="ru-RU"/>
    </w:rPr>
  </w:style>
  <w:style w:type="paragraph" w:customStyle="1" w:styleId="t-edubold">
    <w:name w:val="t-edubold"/>
    <w:basedOn w:val="a1"/>
    <w:rsid w:val="003D0CE0"/>
    <w:pPr>
      <w:spacing w:before="101"/>
      <w:ind w:firstLine="300"/>
      <w:jc w:val="both"/>
    </w:pPr>
    <w:rPr>
      <w:rFonts w:ascii="Arial" w:hAnsi="Arial" w:cs="Arial"/>
      <w:b/>
      <w:bCs/>
      <w:color w:val="003A53"/>
      <w:sz w:val="14"/>
      <w:szCs w:val="14"/>
    </w:rPr>
  </w:style>
  <w:style w:type="character" w:customStyle="1" w:styleId="t-edubold1">
    <w:name w:val="t-edubold1"/>
    <w:rsid w:val="003D0CE0"/>
    <w:rPr>
      <w:rFonts w:ascii="Arial" w:hAnsi="Arial" w:cs="Arial" w:hint="default"/>
      <w:b/>
      <w:bCs/>
      <w:color w:val="003A53"/>
      <w:sz w:val="14"/>
      <w:szCs w:val="14"/>
    </w:rPr>
  </w:style>
  <w:style w:type="paragraph" w:styleId="af3">
    <w:name w:val="Normal (Web)"/>
    <w:basedOn w:val="a1"/>
    <w:rsid w:val="003D0CE0"/>
    <w:pPr>
      <w:spacing w:before="100" w:beforeAutospacing="1" w:after="100" w:afterAutospacing="1"/>
    </w:pPr>
    <w:rPr>
      <w:sz w:val="24"/>
      <w:szCs w:val="24"/>
    </w:rPr>
  </w:style>
  <w:style w:type="paragraph" w:customStyle="1" w:styleId="FR1">
    <w:name w:val="FR1"/>
    <w:rsid w:val="003D0CE0"/>
    <w:pPr>
      <w:widowControl w:val="0"/>
      <w:spacing w:line="320" w:lineRule="auto"/>
      <w:ind w:firstLine="520"/>
    </w:pPr>
    <w:rPr>
      <w:rFonts w:ascii="Arial" w:hAnsi="Arial"/>
      <w:snapToGrid w:val="0"/>
      <w:sz w:val="18"/>
      <w:lang w:eastAsia="ru-RU"/>
    </w:rPr>
  </w:style>
  <w:style w:type="paragraph" w:styleId="af4">
    <w:name w:val="Block Text"/>
    <w:basedOn w:val="a1"/>
    <w:uiPriority w:val="99"/>
    <w:rsid w:val="003D0CE0"/>
    <w:pPr>
      <w:widowControl w:val="0"/>
      <w:spacing w:before="220"/>
      <w:ind w:left="3680" w:right="200"/>
      <w:jc w:val="both"/>
    </w:pPr>
    <w:rPr>
      <w:snapToGrid w:val="0"/>
      <w:sz w:val="28"/>
      <w:lang w:val="uk-UA"/>
    </w:rPr>
  </w:style>
  <w:style w:type="paragraph" w:styleId="25">
    <w:name w:val="toc 2"/>
    <w:basedOn w:val="a1"/>
    <w:next w:val="a1"/>
    <w:autoRedefine/>
    <w:uiPriority w:val="39"/>
    <w:rsid w:val="003D0CE0"/>
    <w:pPr>
      <w:ind w:left="240"/>
    </w:pPr>
    <w:rPr>
      <w:sz w:val="24"/>
      <w:szCs w:val="24"/>
    </w:rPr>
  </w:style>
  <w:style w:type="paragraph" w:styleId="af5">
    <w:name w:val="Title"/>
    <w:basedOn w:val="a1"/>
    <w:link w:val="af6"/>
    <w:qFormat/>
    <w:rsid w:val="003D0CE0"/>
    <w:pPr>
      <w:tabs>
        <w:tab w:val="decimal" w:pos="-2127"/>
      </w:tabs>
      <w:ind w:firstLine="709"/>
      <w:jc w:val="center"/>
    </w:pPr>
    <w:rPr>
      <w:b/>
      <w:sz w:val="28"/>
      <w:lang w:val="uk-UA"/>
    </w:rPr>
  </w:style>
  <w:style w:type="character" w:customStyle="1" w:styleId="af6">
    <w:name w:val="Заголовок Знак"/>
    <w:basedOn w:val="a2"/>
    <w:link w:val="af5"/>
    <w:rsid w:val="003D0CE0"/>
    <w:rPr>
      <w:b/>
      <w:sz w:val="28"/>
      <w:lang w:eastAsia="ru-RU"/>
    </w:rPr>
  </w:style>
  <w:style w:type="paragraph" w:customStyle="1" w:styleId="15">
    <w:name w:val="заголовок 1"/>
    <w:basedOn w:val="a1"/>
    <w:next w:val="a1"/>
    <w:rsid w:val="003D0CE0"/>
    <w:pPr>
      <w:keepNext/>
      <w:widowControl w:val="0"/>
      <w:jc w:val="both"/>
    </w:pPr>
    <w:rPr>
      <w:sz w:val="28"/>
      <w:lang w:val="uk-UA"/>
    </w:rPr>
  </w:style>
  <w:style w:type="paragraph" w:customStyle="1" w:styleId="210">
    <w:name w:val="Основной текст 21"/>
    <w:basedOn w:val="a1"/>
    <w:rsid w:val="003D0CE0"/>
    <w:pPr>
      <w:widowControl w:val="0"/>
      <w:spacing w:line="360" w:lineRule="auto"/>
      <w:ind w:left="709"/>
      <w:jc w:val="both"/>
    </w:pPr>
    <w:rPr>
      <w:sz w:val="28"/>
      <w:lang w:val="uk-UA"/>
    </w:rPr>
  </w:style>
  <w:style w:type="paragraph" w:customStyle="1" w:styleId="220">
    <w:name w:val="Основной текст 22"/>
    <w:basedOn w:val="a1"/>
    <w:rsid w:val="003D0CE0"/>
    <w:pPr>
      <w:widowControl w:val="0"/>
      <w:spacing w:line="202" w:lineRule="auto"/>
      <w:ind w:left="459"/>
      <w:jc w:val="both"/>
    </w:pPr>
    <w:rPr>
      <w:rFonts w:ascii="Bookman Old Style" w:hAnsi="Bookman Old Style"/>
      <w:sz w:val="23"/>
      <w:lang w:val="uk-UA"/>
    </w:rPr>
  </w:style>
  <w:style w:type="paragraph" w:customStyle="1" w:styleId="310">
    <w:name w:val="Основной текст 31"/>
    <w:basedOn w:val="a1"/>
    <w:rsid w:val="003D0CE0"/>
    <w:pPr>
      <w:widowControl w:val="0"/>
      <w:spacing w:line="216" w:lineRule="auto"/>
      <w:jc w:val="center"/>
    </w:pPr>
    <w:rPr>
      <w:rFonts w:ascii="Garamond" w:hAnsi="Garamond"/>
      <w:sz w:val="24"/>
      <w:lang w:val="uk-UA"/>
    </w:rPr>
  </w:style>
  <w:style w:type="paragraph" w:customStyle="1" w:styleId="211">
    <w:name w:val="Основной текст с отступом 21"/>
    <w:basedOn w:val="a1"/>
    <w:rsid w:val="003D0CE0"/>
    <w:pPr>
      <w:widowControl w:val="0"/>
      <w:ind w:firstLine="720"/>
      <w:jc w:val="both"/>
    </w:pPr>
    <w:rPr>
      <w:rFonts w:ascii="Garamond" w:hAnsi="Garamond"/>
      <w:sz w:val="29"/>
      <w:lang w:val="uk-UA"/>
    </w:rPr>
  </w:style>
  <w:style w:type="paragraph" w:customStyle="1" w:styleId="FR2">
    <w:name w:val="FR2"/>
    <w:rsid w:val="003D0CE0"/>
    <w:pPr>
      <w:widowControl w:val="0"/>
      <w:jc w:val="center"/>
    </w:pPr>
    <w:rPr>
      <w:rFonts w:ascii="Arial" w:hAnsi="Arial"/>
      <w:sz w:val="12"/>
      <w:lang w:val="ru-RU" w:eastAsia="ru-RU"/>
    </w:rPr>
  </w:style>
  <w:style w:type="paragraph" w:customStyle="1" w:styleId="26">
    <w:name w:val="заголовок 2"/>
    <w:basedOn w:val="a1"/>
    <w:next w:val="a1"/>
    <w:rsid w:val="003D0CE0"/>
    <w:pPr>
      <w:keepNext/>
      <w:widowControl w:val="0"/>
      <w:spacing w:line="360" w:lineRule="auto"/>
      <w:jc w:val="right"/>
    </w:pPr>
    <w:rPr>
      <w:sz w:val="28"/>
      <w:lang w:val="uk-UA"/>
    </w:rPr>
  </w:style>
  <w:style w:type="paragraph" w:customStyle="1" w:styleId="311">
    <w:name w:val="Основной текст с отступом 31"/>
    <w:basedOn w:val="a1"/>
    <w:rsid w:val="003D0CE0"/>
    <w:pPr>
      <w:widowControl w:val="0"/>
      <w:ind w:left="224" w:hanging="224"/>
    </w:pPr>
    <w:rPr>
      <w:rFonts w:ascii="Garamond" w:hAnsi="Garamond"/>
      <w:sz w:val="26"/>
      <w:lang w:val="uk-UA"/>
    </w:rPr>
  </w:style>
  <w:style w:type="paragraph" w:customStyle="1" w:styleId="16">
    <w:name w:val="Цитата1"/>
    <w:basedOn w:val="a1"/>
    <w:rsid w:val="003D0CE0"/>
    <w:pPr>
      <w:widowControl w:val="0"/>
      <w:spacing w:line="211" w:lineRule="auto"/>
      <w:ind w:left="113" w:right="113"/>
      <w:jc w:val="center"/>
    </w:pPr>
    <w:rPr>
      <w:rFonts w:ascii="Garamond" w:hAnsi="Garamond"/>
      <w:caps/>
      <w:sz w:val="36"/>
      <w:lang w:val="uk-UA"/>
    </w:rPr>
  </w:style>
  <w:style w:type="paragraph" w:styleId="a">
    <w:name w:val="List Bullet"/>
    <w:basedOn w:val="a1"/>
    <w:autoRedefine/>
    <w:uiPriority w:val="99"/>
    <w:rsid w:val="003D0CE0"/>
    <w:pPr>
      <w:numPr>
        <w:numId w:val="1"/>
      </w:numPr>
    </w:pPr>
  </w:style>
  <w:style w:type="paragraph" w:customStyle="1" w:styleId="text">
    <w:name w:val="text"/>
    <w:basedOn w:val="a1"/>
    <w:rsid w:val="003D0CE0"/>
    <w:pPr>
      <w:spacing w:before="10" w:after="71"/>
    </w:pPr>
    <w:rPr>
      <w:color w:val="525252"/>
      <w:sz w:val="14"/>
      <w:szCs w:val="14"/>
    </w:rPr>
  </w:style>
  <w:style w:type="paragraph" w:customStyle="1" w:styleId="textb">
    <w:name w:val="textb"/>
    <w:basedOn w:val="a1"/>
    <w:rsid w:val="003D0CE0"/>
    <w:pPr>
      <w:spacing w:before="100" w:beforeAutospacing="1" w:after="100" w:afterAutospacing="1"/>
    </w:pPr>
    <w:rPr>
      <w:b/>
      <w:bCs/>
      <w:color w:val="333333"/>
      <w:sz w:val="14"/>
      <w:szCs w:val="14"/>
    </w:rPr>
  </w:style>
  <w:style w:type="character" w:customStyle="1" w:styleId="textb1">
    <w:name w:val="textb1"/>
    <w:rsid w:val="003D0CE0"/>
    <w:rPr>
      <w:rFonts w:ascii="Times New Roman" w:hAnsi="Times New Roman" w:cs="Times New Roman" w:hint="default"/>
      <w:b/>
      <w:bCs/>
      <w:strike w:val="0"/>
      <w:dstrike w:val="0"/>
      <w:color w:val="333333"/>
      <w:sz w:val="14"/>
      <w:szCs w:val="14"/>
      <w:u w:val="none"/>
      <w:effect w:val="none"/>
    </w:rPr>
  </w:style>
  <w:style w:type="character" w:styleId="af7">
    <w:name w:val="footnote reference"/>
    <w:uiPriority w:val="99"/>
    <w:rsid w:val="003D0CE0"/>
    <w:rPr>
      <w:vertAlign w:val="superscript"/>
    </w:rPr>
  </w:style>
  <w:style w:type="paragraph" w:styleId="af8">
    <w:name w:val="footnote text"/>
    <w:basedOn w:val="a1"/>
    <w:link w:val="af9"/>
    <w:uiPriority w:val="99"/>
    <w:rsid w:val="003D0CE0"/>
    <w:rPr>
      <w:rFonts w:ascii="Times New Roman CYR" w:hAnsi="Times New Roman CYR"/>
    </w:rPr>
  </w:style>
  <w:style w:type="character" w:customStyle="1" w:styleId="af9">
    <w:name w:val="Текст сноски Знак"/>
    <w:basedOn w:val="a2"/>
    <w:link w:val="af8"/>
    <w:uiPriority w:val="99"/>
    <w:rsid w:val="003D0CE0"/>
    <w:rPr>
      <w:rFonts w:ascii="Times New Roman CYR" w:hAnsi="Times New Roman CYR"/>
      <w:lang w:val="ru-RU" w:eastAsia="ru-RU"/>
    </w:rPr>
  </w:style>
  <w:style w:type="character" w:customStyle="1" w:styleId="24">
    <w:name w:val="Основной текст 2 Знак"/>
    <w:aliases w:val="Знак6 Знак"/>
    <w:link w:val="23"/>
    <w:rsid w:val="003D0CE0"/>
    <w:rPr>
      <w:lang w:val="ru-RU" w:eastAsia="ru-RU"/>
    </w:rPr>
  </w:style>
  <w:style w:type="character" w:customStyle="1" w:styleId="afa">
    <w:name w:val="Основной текст Знак"/>
    <w:aliases w:val="Знак7 Знак"/>
    <w:rsid w:val="003D0CE0"/>
    <w:rPr>
      <w:sz w:val="24"/>
      <w:szCs w:val="24"/>
    </w:rPr>
  </w:style>
  <w:style w:type="character" w:customStyle="1" w:styleId="12">
    <w:name w:val="Заголовок 1 Знак"/>
    <w:aliases w:val="Таблиця назва Знак,Знак14 Знак1"/>
    <w:link w:val="10"/>
    <w:rsid w:val="003D0CE0"/>
    <w:rPr>
      <w:rFonts w:ascii="Arial" w:hAnsi="Arial" w:cs="Arial"/>
      <w:b/>
      <w:bCs/>
      <w:kern w:val="32"/>
      <w:sz w:val="32"/>
      <w:szCs w:val="32"/>
      <w:lang w:val="ru-RU" w:eastAsia="ru-RU"/>
    </w:rPr>
  </w:style>
  <w:style w:type="character" w:styleId="afb">
    <w:name w:val="FollowedHyperlink"/>
    <w:uiPriority w:val="99"/>
    <w:unhideWhenUsed/>
    <w:rsid w:val="003D0CE0"/>
    <w:rPr>
      <w:color w:val="800080"/>
      <w:u w:val="single"/>
    </w:rPr>
  </w:style>
  <w:style w:type="character" w:customStyle="1" w:styleId="af">
    <w:name w:val="Верхний колонтитул Знак"/>
    <w:aliases w:val="Знак1 Знак"/>
    <w:link w:val="ae"/>
    <w:uiPriority w:val="99"/>
    <w:rsid w:val="003D0CE0"/>
    <w:rPr>
      <w:lang w:val="ru-RU" w:eastAsia="ru-RU"/>
    </w:rPr>
  </w:style>
  <w:style w:type="character" w:customStyle="1" w:styleId="ac">
    <w:name w:val="Нижний колонтитул Знак"/>
    <w:link w:val="ab"/>
    <w:rsid w:val="003D0CE0"/>
    <w:rPr>
      <w:lang w:val="ru-RU" w:eastAsia="ru-RU"/>
    </w:rPr>
  </w:style>
  <w:style w:type="character" w:customStyle="1" w:styleId="a9">
    <w:name w:val="Основной текст с отступом Знак"/>
    <w:link w:val="a8"/>
    <w:rsid w:val="003D0CE0"/>
    <w:rPr>
      <w:lang w:val="ru-RU" w:eastAsia="ru-RU"/>
    </w:rPr>
  </w:style>
  <w:style w:type="character" w:customStyle="1" w:styleId="22">
    <w:name w:val="Основной текст с отступом 2 Знак"/>
    <w:aliases w:val="Знак5 Знак"/>
    <w:link w:val="21"/>
    <w:rsid w:val="003D0CE0"/>
    <w:rPr>
      <w:lang w:val="ru-RU" w:eastAsia="ru-RU"/>
    </w:rPr>
  </w:style>
  <w:style w:type="character" w:customStyle="1" w:styleId="32">
    <w:name w:val="Основной текст с отступом 3 Знак"/>
    <w:link w:val="31"/>
    <w:uiPriority w:val="99"/>
    <w:rsid w:val="003D0CE0"/>
    <w:rPr>
      <w:sz w:val="16"/>
      <w:szCs w:val="16"/>
      <w:lang w:val="ru-RU" w:eastAsia="ru-RU"/>
    </w:rPr>
  </w:style>
  <w:style w:type="paragraph" w:customStyle="1" w:styleId="27">
    <w:name w:val="Стиль2"/>
    <w:basedOn w:val="a1"/>
    <w:rsid w:val="003D0CE0"/>
    <w:pPr>
      <w:ind w:firstLine="284"/>
      <w:jc w:val="both"/>
    </w:pPr>
  </w:style>
  <w:style w:type="paragraph" w:customStyle="1" w:styleId="17">
    <w:name w:val="Цитата1"/>
    <w:basedOn w:val="a1"/>
    <w:rsid w:val="003D0CE0"/>
    <w:pPr>
      <w:shd w:val="clear" w:color="auto" w:fill="FFFFFF"/>
      <w:suppressAutoHyphens/>
      <w:spacing w:line="360" w:lineRule="auto"/>
      <w:ind w:left="7" w:right="5" w:firstLine="713"/>
      <w:jc w:val="both"/>
    </w:pPr>
    <w:rPr>
      <w:color w:val="000000"/>
      <w:spacing w:val="-2"/>
      <w:sz w:val="28"/>
      <w:lang w:val="uk-UA" w:eastAsia="ar-SA"/>
    </w:rPr>
  </w:style>
  <w:style w:type="numbering" w:styleId="111111">
    <w:name w:val="Outline List 2"/>
    <w:basedOn w:val="a4"/>
    <w:unhideWhenUsed/>
    <w:rsid w:val="003D0CE0"/>
    <w:pPr>
      <w:numPr>
        <w:numId w:val="7"/>
      </w:numPr>
    </w:pPr>
  </w:style>
  <w:style w:type="paragraph" w:styleId="34">
    <w:name w:val="Body Text 3"/>
    <w:aliases w:val="Знак4"/>
    <w:basedOn w:val="a1"/>
    <w:link w:val="35"/>
    <w:uiPriority w:val="99"/>
    <w:rsid w:val="003D0CE0"/>
    <w:pPr>
      <w:spacing w:after="120"/>
    </w:pPr>
    <w:rPr>
      <w:sz w:val="16"/>
      <w:szCs w:val="16"/>
    </w:rPr>
  </w:style>
  <w:style w:type="character" w:customStyle="1" w:styleId="35">
    <w:name w:val="Основной текст 3 Знак"/>
    <w:aliases w:val="Знак4 Знак"/>
    <w:basedOn w:val="a2"/>
    <w:link w:val="34"/>
    <w:uiPriority w:val="99"/>
    <w:rsid w:val="003D0CE0"/>
    <w:rPr>
      <w:sz w:val="16"/>
      <w:szCs w:val="16"/>
      <w:lang w:val="ru-RU" w:eastAsia="ru-RU"/>
    </w:rPr>
  </w:style>
  <w:style w:type="paragraph" w:customStyle="1" w:styleId="18">
    <w:name w:val="Обычный1"/>
    <w:rsid w:val="003D0CE0"/>
    <w:pPr>
      <w:widowControl w:val="0"/>
      <w:spacing w:before="180"/>
      <w:ind w:left="280" w:hanging="280"/>
    </w:pPr>
    <w:rPr>
      <w:snapToGrid w:val="0"/>
      <w:sz w:val="24"/>
      <w:lang w:eastAsia="ru-RU"/>
    </w:rPr>
  </w:style>
  <w:style w:type="paragraph" w:styleId="afc">
    <w:name w:val="TOC Heading"/>
    <w:basedOn w:val="10"/>
    <w:next w:val="a1"/>
    <w:uiPriority w:val="39"/>
    <w:qFormat/>
    <w:rsid w:val="003D0CE0"/>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customStyle="1" w:styleId="afd">
    <w:name w:val="Стильабз"/>
    <w:basedOn w:val="a1"/>
    <w:rsid w:val="003D0CE0"/>
    <w:pPr>
      <w:spacing w:line="360" w:lineRule="auto"/>
      <w:jc w:val="both"/>
    </w:pPr>
    <w:rPr>
      <w:sz w:val="26"/>
      <w:lang w:val="uk-UA"/>
    </w:rPr>
  </w:style>
  <w:style w:type="character" w:styleId="afe">
    <w:name w:val="Strong"/>
    <w:uiPriority w:val="22"/>
    <w:qFormat/>
    <w:rsid w:val="003D0CE0"/>
    <w:rPr>
      <w:rFonts w:cs="Times New Roman"/>
      <w:b/>
      <w:bCs/>
    </w:rPr>
  </w:style>
  <w:style w:type="character" w:styleId="aff">
    <w:name w:val="Emphasis"/>
    <w:uiPriority w:val="20"/>
    <w:qFormat/>
    <w:rsid w:val="003D0CE0"/>
    <w:rPr>
      <w:rFonts w:cs="Times New Roman"/>
      <w:i/>
      <w:iCs/>
    </w:rPr>
  </w:style>
  <w:style w:type="paragraph" w:styleId="aff0">
    <w:name w:val="Subtitle"/>
    <w:basedOn w:val="a1"/>
    <w:link w:val="aff1"/>
    <w:uiPriority w:val="11"/>
    <w:qFormat/>
    <w:rsid w:val="003D0CE0"/>
    <w:pPr>
      <w:ind w:firstLine="709"/>
      <w:jc w:val="both"/>
    </w:pPr>
    <w:rPr>
      <w:b/>
      <w:sz w:val="24"/>
      <w:lang w:val="uk-UA"/>
    </w:rPr>
  </w:style>
  <w:style w:type="character" w:customStyle="1" w:styleId="aff1">
    <w:name w:val="Подзаголовок Знак"/>
    <w:basedOn w:val="a2"/>
    <w:link w:val="aff0"/>
    <w:uiPriority w:val="11"/>
    <w:rsid w:val="003D0CE0"/>
    <w:rPr>
      <w:b/>
      <w:sz w:val="24"/>
      <w:lang w:eastAsia="ru-RU"/>
    </w:rPr>
  </w:style>
  <w:style w:type="paragraph" w:styleId="aff2">
    <w:name w:val="Plain Text"/>
    <w:aliases w:val="Знак2"/>
    <w:basedOn w:val="a1"/>
    <w:link w:val="aff3"/>
    <w:uiPriority w:val="99"/>
    <w:rsid w:val="003D0CE0"/>
    <w:pPr>
      <w:autoSpaceDE w:val="0"/>
      <w:autoSpaceDN w:val="0"/>
      <w:ind w:firstLine="567"/>
      <w:jc w:val="both"/>
    </w:pPr>
    <w:rPr>
      <w:rFonts w:ascii="Courier New" w:hAnsi="Courier New" w:cs="Courier New"/>
      <w:sz w:val="28"/>
      <w:szCs w:val="28"/>
    </w:rPr>
  </w:style>
  <w:style w:type="character" w:customStyle="1" w:styleId="aff3">
    <w:name w:val="Текст Знак"/>
    <w:aliases w:val="Знак2 Знак"/>
    <w:basedOn w:val="a2"/>
    <w:link w:val="aff2"/>
    <w:uiPriority w:val="99"/>
    <w:rsid w:val="003D0CE0"/>
    <w:rPr>
      <w:rFonts w:ascii="Courier New" w:hAnsi="Courier New" w:cs="Courier New"/>
      <w:sz w:val="28"/>
      <w:szCs w:val="28"/>
      <w:lang w:val="ru-RU" w:eastAsia="ru-RU"/>
    </w:rPr>
  </w:style>
  <w:style w:type="paragraph" w:styleId="aff4">
    <w:name w:val="Document Map"/>
    <w:basedOn w:val="a1"/>
    <w:link w:val="aff5"/>
    <w:uiPriority w:val="99"/>
    <w:rsid w:val="003D0CE0"/>
    <w:pPr>
      <w:shd w:val="clear" w:color="auto" w:fill="000080"/>
    </w:pPr>
    <w:rPr>
      <w:rFonts w:ascii="Tahoma" w:hAnsi="Tahoma" w:cs="Tahoma"/>
    </w:rPr>
  </w:style>
  <w:style w:type="character" w:customStyle="1" w:styleId="aff5">
    <w:name w:val="Схема документа Знак"/>
    <w:basedOn w:val="a2"/>
    <w:link w:val="aff4"/>
    <w:uiPriority w:val="99"/>
    <w:rsid w:val="003D0CE0"/>
    <w:rPr>
      <w:rFonts w:ascii="Tahoma" w:hAnsi="Tahoma" w:cs="Tahoma"/>
      <w:shd w:val="clear" w:color="auto" w:fill="000080"/>
      <w:lang w:val="ru-RU" w:eastAsia="ru-RU"/>
    </w:rPr>
  </w:style>
  <w:style w:type="paragraph" w:customStyle="1" w:styleId="FR4">
    <w:name w:val="FR4"/>
    <w:rsid w:val="003D0CE0"/>
    <w:pPr>
      <w:widowControl w:val="0"/>
      <w:autoSpaceDE w:val="0"/>
      <w:autoSpaceDN w:val="0"/>
      <w:adjustRightInd w:val="0"/>
      <w:ind w:left="280"/>
    </w:pPr>
    <w:rPr>
      <w:sz w:val="12"/>
      <w:szCs w:val="12"/>
      <w:lang w:eastAsia="ru-RU"/>
    </w:rPr>
  </w:style>
  <w:style w:type="paragraph" w:styleId="aff6">
    <w:name w:val="caption"/>
    <w:basedOn w:val="a1"/>
    <w:uiPriority w:val="35"/>
    <w:qFormat/>
    <w:rsid w:val="003D0CE0"/>
    <w:pPr>
      <w:spacing w:line="480" w:lineRule="auto"/>
      <w:ind w:left="1701" w:right="567"/>
      <w:jc w:val="center"/>
    </w:pPr>
    <w:rPr>
      <w:b/>
      <w:sz w:val="28"/>
    </w:rPr>
  </w:style>
  <w:style w:type="paragraph" w:customStyle="1" w:styleId="aff7">
    <w:name w:val="Стиль"/>
    <w:rsid w:val="003D0CE0"/>
    <w:pPr>
      <w:widowControl w:val="0"/>
      <w:autoSpaceDE w:val="0"/>
      <w:autoSpaceDN w:val="0"/>
      <w:adjustRightInd w:val="0"/>
    </w:pPr>
    <w:rPr>
      <w:sz w:val="24"/>
      <w:szCs w:val="24"/>
      <w:lang w:val="ru-RU" w:eastAsia="ru-RU"/>
    </w:rPr>
  </w:style>
  <w:style w:type="paragraph" w:styleId="HTML">
    <w:name w:val="HTML Preformatted"/>
    <w:basedOn w:val="a1"/>
    <w:link w:val="HTML0"/>
    <w:uiPriority w:val="99"/>
    <w:rsid w:val="003D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2"/>
    <w:link w:val="HTML"/>
    <w:uiPriority w:val="99"/>
    <w:rsid w:val="003D0CE0"/>
    <w:rPr>
      <w:lang w:val="ru-RU" w:eastAsia="ru-RU"/>
    </w:rPr>
  </w:style>
  <w:style w:type="paragraph" w:customStyle="1" w:styleId="aff8">
    <w:name w:val="Знак Знак Знак"/>
    <w:basedOn w:val="a1"/>
    <w:rsid w:val="003D0CE0"/>
    <w:rPr>
      <w:rFonts w:ascii="Verdana" w:hAnsi="Verdana" w:cs="Verdana"/>
      <w:color w:val="000000"/>
      <w:lang w:val="en-US" w:eastAsia="en-US"/>
    </w:rPr>
  </w:style>
  <w:style w:type="paragraph" w:styleId="aff9">
    <w:name w:val="List Paragraph"/>
    <w:basedOn w:val="a1"/>
    <w:uiPriority w:val="34"/>
    <w:qFormat/>
    <w:rsid w:val="003D0CE0"/>
    <w:pPr>
      <w:spacing w:after="200" w:line="276" w:lineRule="auto"/>
      <w:ind w:left="720"/>
      <w:contextualSpacing/>
    </w:pPr>
    <w:rPr>
      <w:rFonts w:ascii="Calibri" w:hAnsi="Calibri"/>
      <w:sz w:val="22"/>
      <w:szCs w:val="22"/>
      <w:lang w:eastAsia="en-US"/>
    </w:rPr>
  </w:style>
  <w:style w:type="paragraph" w:customStyle="1" w:styleId="affa">
    <w:name w:val="Знак"/>
    <w:basedOn w:val="a1"/>
    <w:rsid w:val="003D0CE0"/>
    <w:rPr>
      <w:rFonts w:ascii="Verdana" w:hAnsi="Verdana" w:cs="Verdana"/>
      <w:color w:val="000000"/>
      <w:lang w:val="en-US" w:eastAsia="en-US"/>
    </w:rPr>
  </w:style>
  <w:style w:type="paragraph" w:styleId="41">
    <w:name w:val="toc 4"/>
    <w:basedOn w:val="a1"/>
    <w:next w:val="a1"/>
    <w:autoRedefine/>
    <w:uiPriority w:val="39"/>
    <w:rsid w:val="003D0CE0"/>
    <w:pPr>
      <w:ind w:left="720"/>
    </w:pPr>
    <w:rPr>
      <w:sz w:val="18"/>
      <w:szCs w:val="18"/>
    </w:rPr>
  </w:style>
  <w:style w:type="paragraph" w:styleId="51">
    <w:name w:val="toc 5"/>
    <w:basedOn w:val="a1"/>
    <w:next w:val="a1"/>
    <w:autoRedefine/>
    <w:uiPriority w:val="39"/>
    <w:rsid w:val="003D0CE0"/>
    <w:pPr>
      <w:ind w:left="960"/>
    </w:pPr>
    <w:rPr>
      <w:sz w:val="18"/>
      <w:szCs w:val="18"/>
    </w:rPr>
  </w:style>
  <w:style w:type="paragraph" w:styleId="61">
    <w:name w:val="toc 6"/>
    <w:basedOn w:val="a1"/>
    <w:next w:val="a1"/>
    <w:autoRedefine/>
    <w:uiPriority w:val="39"/>
    <w:rsid w:val="003D0CE0"/>
    <w:pPr>
      <w:ind w:left="1200"/>
    </w:pPr>
    <w:rPr>
      <w:sz w:val="18"/>
      <w:szCs w:val="18"/>
    </w:rPr>
  </w:style>
  <w:style w:type="paragraph" w:styleId="71">
    <w:name w:val="toc 7"/>
    <w:basedOn w:val="a1"/>
    <w:next w:val="a1"/>
    <w:autoRedefine/>
    <w:uiPriority w:val="39"/>
    <w:rsid w:val="003D0CE0"/>
    <w:pPr>
      <w:ind w:left="1440"/>
    </w:pPr>
    <w:rPr>
      <w:sz w:val="18"/>
      <w:szCs w:val="18"/>
    </w:rPr>
  </w:style>
  <w:style w:type="paragraph" w:styleId="81">
    <w:name w:val="toc 8"/>
    <w:basedOn w:val="a1"/>
    <w:next w:val="a1"/>
    <w:autoRedefine/>
    <w:uiPriority w:val="39"/>
    <w:rsid w:val="003D0CE0"/>
    <w:pPr>
      <w:ind w:left="1680"/>
    </w:pPr>
    <w:rPr>
      <w:sz w:val="18"/>
      <w:szCs w:val="18"/>
    </w:rPr>
  </w:style>
  <w:style w:type="paragraph" w:styleId="91">
    <w:name w:val="toc 9"/>
    <w:basedOn w:val="a1"/>
    <w:next w:val="a1"/>
    <w:autoRedefine/>
    <w:uiPriority w:val="39"/>
    <w:rsid w:val="003D0CE0"/>
    <w:pPr>
      <w:ind w:left="1920"/>
    </w:pPr>
    <w:rPr>
      <w:sz w:val="18"/>
      <w:szCs w:val="18"/>
    </w:rPr>
  </w:style>
  <w:style w:type="table" w:customStyle="1" w:styleId="19">
    <w:name w:val="Сетка таблицы1"/>
    <w:basedOn w:val="a3"/>
    <w:next w:val="aa"/>
    <w:rsid w:val="003D0CE0"/>
    <w:pPr>
      <w:widowControl w:val="0"/>
      <w:autoSpaceDE w:val="0"/>
      <w:autoSpaceDN w:val="0"/>
      <w:ind w:firstLine="301"/>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нак14 Знак"/>
    <w:uiPriority w:val="9"/>
    <w:locked/>
    <w:rsid w:val="003D0CE0"/>
    <w:rPr>
      <w:rFonts w:ascii="Arial" w:hAnsi="Arial" w:cs="Arial"/>
      <w:b/>
      <w:bCs/>
      <w:kern w:val="32"/>
      <w:sz w:val="32"/>
      <w:szCs w:val="32"/>
    </w:rPr>
  </w:style>
  <w:style w:type="paragraph" w:customStyle="1" w:styleId="36">
    <w:name w:val="заголовок 3"/>
    <w:basedOn w:val="a1"/>
    <w:next w:val="a1"/>
    <w:rsid w:val="003D0CE0"/>
    <w:pPr>
      <w:keepNext/>
      <w:autoSpaceDE w:val="0"/>
      <w:autoSpaceDN w:val="0"/>
      <w:spacing w:line="234" w:lineRule="exact"/>
      <w:ind w:firstLine="301"/>
      <w:jc w:val="center"/>
      <w:outlineLvl w:val="2"/>
    </w:pPr>
    <w:rPr>
      <w:b/>
      <w:bCs/>
      <w:sz w:val="23"/>
      <w:szCs w:val="23"/>
      <w:lang w:val="uk-UA"/>
    </w:rPr>
  </w:style>
  <w:style w:type="paragraph" w:customStyle="1" w:styleId="affb">
    <w:name w:val="оглав"/>
    <w:basedOn w:val="a1"/>
    <w:rsid w:val="003D0CE0"/>
    <w:pPr>
      <w:tabs>
        <w:tab w:val="left" w:leader="dot" w:pos="6124"/>
      </w:tabs>
      <w:ind w:firstLine="284"/>
    </w:pPr>
    <w:rPr>
      <w:rFonts w:ascii="TimesET" w:hAnsi="TimesET"/>
      <w:sz w:val="18"/>
    </w:rPr>
  </w:style>
  <w:style w:type="paragraph" w:styleId="affc">
    <w:name w:val="table of figures"/>
    <w:basedOn w:val="a1"/>
    <w:next w:val="a1"/>
    <w:uiPriority w:val="99"/>
    <w:rsid w:val="003D0CE0"/>
    <w:pPr>
      <w:ind w:left="480" w:hanging="480"/>
    </w:pPr>
    <w:rPr>
      <w:sz w:val="24"/>
      <w:szCs w:val="24"/>
    </w:rPr>
  </w:style>
  <w:style w:type="paragraph" w:customStyle="1" w:styleId="affd">
    <w:name w:val="Тектаб"/>
    <w:basedOn w:val="a1"/>
    <w:rsid w:val="003D0CE0"/>
    <w:pPr>
      <w:widowControl w:val="0"/>
      <w:spacing w:before="60" w:after="60"/>
      <w:jc w:val="both"/>
    </w:pPr>
    <w:rPr>
      <w:sz w:val="28"/>
    </w:rPr>
  </w:style>
  <w:style w:type="paragraph" w:customStyle="1" w:styleId="1a">
    <w:name w:val="Обычный1"/>
    <w:rsid w:val="003D0CE0"/>
    <w:pPr>
      <w:widowControl w:val="0"/>
    </w:pPr>
    <w:rPr>
      <w:lang w:val="ru-RU" w:eastAsia="ru-RU"/>
    </w:rPr>
  </w:style>
  <w:style w:type="paragraph" w:customStyle="1" w:styleId="affe">
    <w:name w:val="Знак Знак Знак Знак Знак Знак Знак Знак Знак Знак"/>
    <w:basedOn w:val="a1"/>
    <w:rsid w:val="003D0CE0"/>
    <w:rPr>
      <w:rFonts w:ascii="Verdana" w:hAnsi="Verdana" w:cs="Verdana"/>
      <w:color w:val="000000"/>
      <w:lang w:val="en-US" w:eastAsia="en-US"/>
    </w:rPr>
  </w:style>
  <w:style w:type="character" w:styleId="HTML1">
    <w:name w:val="HTML Typewriter"/>
    <w:uiPriority w:val="99"/>
    <w:rsid w:val="003D0CE0"/>
    <w:rPr>
      <w:rFonts w:ascii="Arial Unicode MS" w:eastAsia="Arial Unicode MS" w:hAnsi="Arial Unicode MS" w:cs="Arial Unicode MS"/>
      <w:sz w:val="20"/>
      <w:szCs w:val="20"/>
    </w:rPr>
  </w:style>
  <w:style w:type="paragraph" w:customStyle="1" w:styleId="01">
    <w:name w:val="зУ0головок 1"/>
    <w:basedOn w:val="a1"/>
    <w:next w:val="a1"/>
    <w:rsid w:val="003D0CE0"/>
    <w:pPr>
      <w:keepNext/>
      <w:jc w:val="center"/>
    </w:pPr>
    <w:rPr>
      <w:sz w:val="28"/>
      <w:lang w:val="en-GB"/>
    </w:rPr>
  </w:style>
  <w:style w:type="paragraph" w:customStyle="1" w:styleId="Iniiaiieoaeno">
    <w:name w:val="Iniiaiie oaeno"/>
    <w:basedOn w:val="a1"/>
    <w:rsid w:val="003D0CE0"/>
    <w:pPr>
      <w:spacing w:line="-400" w:lineRule="auto"/>
      <w:jc w:val="both"/>
    </w:pPr>
    <w:rPr>
      <w:sz w:val="28"/>
      <w:lang w:val="uk-UA"/>
    </w:rPr>
  </w:style>
  <w:style w:type="character" w:customStyle="1" w:styleId="tbtrtext2">
    <w:name w:val="tb_tr_text2"/>
    <w:rsid w:val="003D0CE0"/>
    <w:rPr>
      <w:rFonts w:cs="Times New Roman"/>
    </w:rPr>
  </w:style>
  <w:style w:type="character" w:customStyle="1" w:styleId="apple-style-span">
    <w:name w:val="apple-style-span"/>
    <w:rsid w:val="003D0CE0"/>
    <w:rPr>
      <w:rFonts w:cs="Times New Roman"/>
    </w:rPr>
  </w:style>
  <w:style w:type="character" w:customStyle="1" w:styleId="92">
    <w:name w:val="Знак Знак9"/>
    <w:semiHidden/>
    <w:rsid w:val="003D0CE0"/>
    <w:rPr>
      <w:rFonts w:ascii="Calibri" w:hAnsi="Calibri" w:cs="Times New Roman"/>
      <w:i/>
      <w:iCs/>
      <w:sz w:val="24"/>
      <w:szCs w:val="24"/>
    </w:rPr>
  </w:style>
  <w:style w:type="character" w:customStyle="1" w:styleId="150">
    <w:name w:val="Знак Знак15"/>
    <w:rsid w:val="003D0CE0"/>
    <w:rPr>
      <w:rFonts w:ascii="Cambria" w:hAnsi="Cambria" w:cs="Times New Roman"/>
      <w:b/>
      <w:bCs/>
      <w:kern w:val="32"/>
      <w:sz w:val="32"/>
      <w:szCs w:val="32"/>
    </w:rPr>
  </w:style>
  <w:style w:type="table" w:customStyle="1" w:styleId="28">
    <w:name w:val="Сетка таблицы2"/>
    <w:basedOn w:val="a3"/>
    <w:next w:val="aa"/>
    <w:rsid w:val="003D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9">
    <w:name w:val="List 2"/>
    <w:basedOn w:val="a1"/>
    <w:rsid w:val="003D0CE0"/>
    <w:pPr>
      <w:ind w:left="566" w:hanging="283"/>
    </w:pPr>
    <w:rPr>
      <w:sz w:val="24"/>
      <w:szCs w:val="24"/>
    </w:rPr>
  </w:style>
  <w:style w:type="character" w:customStyle="1" w:styleId="afff">
    <w:name w:val="a"/>
    <w:rsid w:val="003D0CE0"/>
    <w:rPr>
      <w:rFonts w:cs="Times New Roman"/>
    </w:rPr>
  </w:style>
  <w:style w:type="paragraph" w:customStyle="1" w:styleId="afff0">
    <w:name w:val="тхт"/>
    <w:basedOn w:val="a1"/>
    <w:rsid w:val="003D0CE0"/>
    <w:pPr>
      <w:spacing w:line="233" w:lineRule="exact"/>
      <w:ind w:firstLine="301"/>
      <w:jc w:val="both"/>
    </w:pPr>
    <w:rPr>
      <w:kern w:val="28"/>
      <w:sz w:val="23"/>
      <w:lang w:val="uk-UA"/>
    </w:rPr>
  </w:style>
  <w:style w:type="paragraph" w:customStyle="1" w:styleId="afff1">
    <w:name w:val="Знак Знак Знак Знак"/>
    <w:basedOn w:val="a1"/>
    <w:rsid w:val="003D0CE0"/>
    <w:pPr>
      <w:pageBreakBefore/>
      <w:spacing w:after="160" w:line="360" w:lineRule="auto"/>
    </w:pPr>
    <w:rPr>
      <w:sz w:val="28"/>
      <w:szCs w:val="28"/>
      <w:lang w:val="en-US" w:eastAsia="en-US"/>
    </w:rPr>
  </w:style>
  <w:style w:type="paragraph" w:customStyle="1" w:styleId="tab">
    <w:name w:val="tab"/>
    <w:basedOn w:val="a1"/>
    <w:rsid w:val="003D0CE0"/>
    <w:pPr>
      <w:spacing w:line="233" w:lineRule="exact"/>
      <w:jc w:val="right"/>
    </w:pPr>
    <w:rPr>
      <w:i/>
      <w:sz w:val="23"/>
      <w:lang w:val="uk-UA"/>
    </w:rPr>
  </w:style>
  <w:style w:type="paragraph" w:customStyle="1" w:styleId="afff2">
    <w:name w:val="заг_таб"/>
    <w:basedOn w:val="10"/>
    <w:rsid w:val="003D0CE0"/>
    <w:pPr>
      <w:widowControl/>
      <w:autoSpaceDE/>
      <w:autoSpaceDN/>
      <w:adjustRightInd/>
      <w:spacing w:before="120" w:after="120" w:line="170" w:lineRule="exact"/>
      <w:jc w:val="center"/>
    </w:pPr>
    <w:rPr>
      <w:rFonts w:ascii="Times New Roman" w:hAnsi="Times New Roman" w:cs="Times New Roman"/>
      <w:bCs w:val="0"/>
      <w:spacing w:val="6"/>
      <w:kern w:val="28"/>
      <w:sz w:val="17"/>
      <w:szCs w:val="20"/>
      <w:lang w:val="uk-UA"/>
    </w:rPr>
  </w:style>
  <w:style w:type="paragraph" w:customStyle="1" w:styleId="afff3">
    <w:name w:val="рис"/>
    <w:basedOn w:val="a1"/>
    <w:rsid w:val="003D0CE0"/>
    <w:pPr>
      <w:spacing w:line="210" w:lineRule="exact"/>
      <w:jc w:val="center"/>
    </w:pPr>
    <w:rPr>
      <w:kern w:val="28"/>
      <w:sz w:val="21"/>
    </w:rPr>
  </w:style>
  <w:style w:type="paragraph" w:customStyle="1" w:styleId="afff4">
    <w:name w:val="табл"/>
    <w:basedOn w:val="a1"/>
    <w:rsid w:val="003D0CE0"/>
    <w:pPr>
      <w:spacing w:before="60" w:after="60" w:line="190" w:lineRule="exact"/>
    </w:pPr>
    <w:rPr>
      <w:sz w:val="19"/>
      <w:lang w:val="uk-UA"/>
    </w:rPr>
  </w:style>
  <w:style w:type="paragraph" w:customStyle="1" w:styleId="afff5">
    <w:name w:val="шап"/>
    <w:basedOn w:val="a1"/>
    <w:rsid w:val="003D0CE0"/>
    <w:pPr>
      <w:spacing w:before="80" w:after="80" w:line="170" w:lineRule="exact"/>
      <w:jc w:val="center"/>
    </w:pPr>
    <w:rPr>
      <w:sz w:val="17"/>
      <w:lang w:val="uk-UA"/>
    </w:rPr>
  </w:style>
  <w:style w:type="paragraph" w:styleId="afff6">
    <w:name w:val="macro"/>
    <w:link w:val="afff7"/>
    <w:uiPriority w:val="99"/>
    <w:rsid w:val="003D0CE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ru-RU" w:eastAsia="ru-RU"/>
    </w:rPr>
  </w:style>
  <w:style w:type="character" w:customStyle="1" w:styleId="afff7">
    <w:name w:val="Текст макроса Знак"/>
    <w:basedOn w:val="a2"/>
    <w:link w:val="afff6"/>
    <w:uiPriority w:val="99"/>
    <w:rsid w:val="003D0CE0"/>
    <w:rPr>
      <w:rFonts w:ascii="Courier New" w:hAnsi="Courier New" w:cs="Courier New"/>
      <w:lang w:val="ru-RU" w:eastAsia="ru-RU"/>
    </w:rPr>
  </w:style>
  <w:style w:type="paragraph" w:customStyle="1" w:styleId="afff8">
    <w:name w:val="Вопрос"/>
    <w:basedOn w:val="a8"/>
    <w:autoRedefine/>
    <w:rsid w:val="003D0CE0"/>
    <w:pPr>
      <w:widowControl w:val="0"/>
      <w:tabs>
        <w:tab w:val="num" w:pos="360"/>
        <w:tab w:val="num" w:pos="567"/>
      </w:tabs>
      <w:autoSpaceDE w:val="0"/>
      <w:autoSpaceDN w:val="0"/>
      <w:spacing w:after="0"/>
      <w:ind w:left="360" w:firstLine="425"/>
      <w:jc w:val="both"/>
    </w:pPr>
    <w:rPr>
      <w:sz w:val="24"/>
      <w:szCs w:val="24"/>
      <w:lang w:val="uk-UA"/>
    </w:rPr>
  </w:style>
  <w:style w:type="paragraph" w:customStyle="1" w:styleId="afff9">
    <w:name w:val="Ответ"/>
    <w:basedOn w:val="a8"/>
    <w:rsid w:val="003D0CE0"/>
    <w:pPr>
      <w:autoSpaceDE w:val="0"/>
      <w:autoSpaceDN w:val="0"/>
      <w:spacing w:after="80" w:line="264" w:lineRule="auto"/>
      <w:ind w:left="0"/>
      <w:jc w:val="both"/>
    </w:pPr>
    <w:rPr>
      <w:sz w:val="28"/>
      <w:szCs w:val="28"/>
      <w:lang w:val="uk-UA"/>
    </w:rPr>
  </w:style>
  <w:style w:type="paragraph" w:customStyle="1" w:styleId="afffa">
    <w:name w:val="С маркером"/>
    <w:basedOn w:val="a1"/>
    <w:rsid w:val="003D0CE0"/>
    <w:pPr>
      <w:tabs>
        <w:tab w:val="num" w:pos="417"/>
      </w:tabs>
      <w:autoSpaceDE w:val="0"/>
      <w:autoSpaceDN w:val="0"/>
      <w:spacing w:line="360" w:lineRule="auto"/>
      <w:ind w:firstLine="57"/>
      <w:jc w:val="both"/>
    </w:pPr>
    <w:rPr>
      <w:sz w:val="28"/>
      <w:szCs w:val="28"/>
    </w:rPr>
  </w:style>
  <w:style w:type="character" w:customStyle="1" w:styleId="FontStyle30">
    <w:name w:val="Font Style30"/>
    <w:rsid w:val="003D0CE0"/>
    <w:rPr>
      <w:rFonts w:ascii="Times New Roman" w:hAnsi="Times New Roman" w:cs="Times New Roman"/>
      <w:b/>
      <w:bCs/>
      <w:sz w:val="18"/>
      <w:szCs w:val="18"/>
    </w:rPr>
  </w:style>
  <w:style w:type="paragraph" w:customStyle="1" w:styleId="Style13">
    <w:name w:val="Style13"/>
    <w:basedOn w:val="a1"/>
    <w:rsid w:val="003D0CE0"/>
    <w:pPr>
      <w:widowControl w:val="0"/>
      <w:autoSpaceDE w:val="0"/>
      <w:autoSpaceDN w:val="0"/>
      <w:spacing w:line="235" w:lineRule="exact"/>
      <w:ind w:firstLine="288"/>
      <w:jc w:val="both"/>
    </w:pPr>
    <w:rPr>
      <w:sz w:val="24"/>
      <w:szCs w:val="24"/>
    </w:rPr>
  </w:style>
  <w:style w:type="paragraph" w:customStyle="1" w:styleId="Style15">
    <w:name w:val="Style15"/>
    <w:basedOn w:val="a1"/>
    <w:rsid w:val="003D0CE0"/>
    <w:pPr>
      <w:widowControl w:val="0"/>
      <w:autoSpaceDE w:val="0"/>
      <w:autoSpaceDN w:val="0"/>
      <w:spacing w:line="240" w:lineRule="exact"/>
      <w:ind w:firstLine="269"/>
    </w:pPr>
    <w:rPr>
      <w:sz w:val="24"/>
      <w:szCs w:val="24"/>
    </w:rPr>
  </w:style>
  <w:style w:type="paragraph" w:customStyle="1" w:styleId="Style16">
    <w:name w:val="Style16"/>
    <w:basedOn w:val="a1"/>
    <w:rsid w:val="003D0CE0"/>
    <w:pPr>
      <w:widowControl w:val="0"/>
      <w:autoSpaceDE w:val="0"/>
      <w:autoSpaceDN w:val="0"/>
      <w:spacing w:line="237" w:lineRule="exact"/>
    </w:pPr>
    <w:rPr>
      <w:sz w:val="24"/>
      <w:szCs w:val="24"/>
    </w:rPr>
  </w:style>
  <w:style w:type="paragraph" w:customStyle="1" w:styleId="Style19">
    <w:name w:val="Style19"/>
    <w:basedOn w:val="a1"/>
    <w:rsid w:val="003D0CE0"/>
    <w:pPr>
      <w:widowControl w:val="0"/>
      <w:autoSpaceDE w:val="0"/>
      <w:autoSpaceDN w:val="0"/>
      <w:spacing w:line="221" w:lineRule="exact"/>
      <w:jc w:val="center"/>
    </w:pPr>
    <w:rPr>
      <w:sz w:val="24"/>
      <w:szCs w:val="24"/>
    </w:rPr>
  </w:style>
  <w:style w:type="character" w:customStyle="1" w:styleId="FontStyle28">
    <w:name w:val="Font Style28"/>
    <w:rsid w:val="003D0CE0"/>
    <w:rPr>
      <w:rFonts w:ascii="Times New Roman" w:hAnsi="Times New Roman" w:cs="Times New Roman"/>
      <w:sz w:val="20"/>
      <w:szCs w:val="20"/>
    </w:rPr>
  </w:style>
  <w:style w:type="character" w:customStyle="1" w:styleId="FontStyle31">
    <w:name w:val="Font Style31"/>
    <w:rsid w:val="003D0CE0"/>
    <w:rPr>
      <w:rFonts w:ascii="Times New Roman" w:hAnsi="Times New Roman" w:cs="Times New Roman"/>
      <w:i/>
      <w:iCs/>
      <w:sz w:val="18"/>
      <w:szCs w:val="18"/>
    </w:rPr>
  </w:style>
  <w:style w:type="character" w:customStyle="1" w:styleId="FontStyle43">
    <w:name w:val="Font Style43"/>
    <w:rsid w:val="003D0CE0"/>
    <w:rPr>
      <w:rFonts w:ascii="Times New Roman" w:hAnsi="Times New Roman" w:cs="Times New Roman"/>
      <w:smallCaps/>
      <w:sz w:val="20"/>
      <w:szCs w:val="20"/>
    </w:rPr>
  </w:style>
  <w:style w:type="paragraph" w:customStyle="1" w:styleId="Style3">
    <w:name w:val="Style3"/>
    <w:basedOn w:val="a1"/>
    <w:rsid w:val="003D0CE0"/>
    <w:pPr>
      <w:widowControl w:val="0"/>
      <w:autoSpaceDE w:val="0"/>
      <w:autoSpaceDN w:val="0"/>
      <w:spacing w:line="235" w:lineRule="exact"/>
      <w:ind w:firstLine="288"/>
      <w:jc w:val="both"/>
    </w:pPr>
    <w:rPr>
      <w:sz w:val="24"/>
      <w:szCs w:val="24"/>
    </w:rPr>
  </w:style>
  <w:style w:type="paragraph" w:customStyle="1" w:styleId="Style12">
    <w:name w:val="Style12"/>
    <w:basedOn w:val="a1"/>
    <w:rsid w:val="003D0CE0"/>
    <w:pPr>
      <w:widowControl w:val="0"/>
      <w:autoSpaceDE w:val="0"/>
      <w:autoSpaceDN w:val="0"/>
      <w:spacing w:line="221" w:lineRule="exact"/>
      <w:jc w:val="both"/>
    </w:pPr>
    <w:rPr>
      <w:sz w:val="24"/>
      <w:szCs w:val="24"/>
    </w:rPr>
  </w:style>
  <w:style w:type="character" w:customStyle="1" w:styleId="FontStyle22">
    <w:name w:val="Font Style22"/>
    <w:rsid w:val="003D0CE0"/>
    <w:rPr>
      <w:rFonts w:ascii="Times New Roman" w:hAnsi="Times New Roman" w:cs="Times New Roman"/>
      <w:sz w:val="20"/>
      <w:szCs w:val="20"/>
    </w:rPr>
  </w:style>
  <w:style w:type="character" w:customStyle="1" w:styleId="FontStyle24">
    <w:name w:val="Font Style24"/>
    <w:rsid w:val="003D0CE0"/>
    <w:rPr>
      <w:rFonts w:ascii="Times New Roman" w:hAnsi="Times New Roman" w:cs="Times New Roman"/>
      <w:b/>
      <w:bCs/>
      <w:sz w:val="18"/>
      <w:szCs w:val="18"/>
    </w:rPr>
  </w:style>
  <w:style w:type="character" w:customStyle="1" w:styleId="FontStyle25">
    <w:name w:val="Font Style25"/>
    <w:rsid w:val="003D0CE0"/>
    <w:rPr>
      <w:rFonts w:ascii="Times New Roman" w:hAnsi="Times New Roman" w:cs="Times New Roman"/>
      <w:i/>
      <w:iCs/>
      <w:sz w:val="18"/>
      <w:szCs w:val="18"/>
    </w:rPr>
  </w:style>
  <w:style w:type="character" w:customStyle="1" w:styleId="FontStyle34">
    <w:name w:val="Font Style34"/>
    <w:rsid w:val="003D0CE0"/>
    <w:rPr>
      <w:rFonts w:ascii="Times New Roman" w:hAnsi="Times New Roman" w:cs="Times New Roman"/>
      <w:i/>
      <w:iCs/>
      <w:sz w:val="18"/>
      <w:szCs w:val="18"/>
    </w:rPr>
  </w:style>
  <w:style w:type="paragraph" w:customStyle="1" w:styleId="afffb">
    <w:name w:val="Тести"/>
    <w:basedOn w:val="a1"/>
    <w:rsid w:val="003D0CE0"/>
    <w:pPr>
      <w:spacing w:before="200" w:after="120" w:line="233" w:lineRule="exact"/>
      <w:ind w:firstLine="301"/>
      <w:jc w:val="both"/>
    </w:pPr>
    <w:rPr>
      <w:sz w:val="23"/>
      <w:lang w:val="uk-UA"/>
    </w:rPr>
  </w:style>
  <w:style w:type="paragraph" w:customStyle="1" w:styleId="afffc">
    <w:name w:val="Знак Знак Знак Знак Знак Знак Знак"/>
    <w:basedOn w:val="a1"/>
    <w:rsid w:val="003D0CE0"/>
    <w:rPr>
      <w:rFonts w:ascii="Verdana" w:hAnsi="Verdana" w:cs="Verdana"/>
      <w:color w:val="000000"/>
      <w:lang w:val="en-US" w:eastAsia="en-US"/>
    </w:rPr>
  </w:style>
  <w:style w:type="paragraph" w:customStyle="1" w:styleId="160">
    <w:name w:val="Знак16"/>
    <w:basedOn w:val="a1"/>
    <w:rsid w:val="003D0CE0"/>
    <w:rPr>
      <w:rFonts w:ascii="Verdana" w:hAnsi="Verdana" w:cs="Verdana"/>
      <w:color w:val="000000"/>
      <w:lang w:val="en-US" w:eastAsia="en-US"/>
    </w:rPr>
  </w:style>
  <w:style w:type="table" w:customStyle="1" w:styleId="1b">
    <w:name w:val="Обычная таблица1"/>
    <w:next w:val="a3"/>
    <w:semiHidden/>
    <w:unhideWhenUsed/>
    <w:qFormat/>
    <w:rsid w:val="003D0CE0"/>
    <w:rPr>
      <w:rFonts w:ascii="Calibri" w:hAnsi="Calibri"/>
      <w:lang w:val="ru-RU" w:eastAsia="ru-RU"/>
    </w:rPr>
    <w:tblPr>
      <w:tblInd w:w="0" w:type="dxa"/>
      <w:tblCellMar>
        <w:top w:w="0" w:type="dxa"/>
        <w:left w:w="108" w:type="dxa"/>
        <w:bottom w:w="0" w:type="dxa"/>
        <w:right w:w="108" w:type="dxa"/>
      </w:tblCellMar>
    </w:tblPr>
  </w:style>
  <w:style w:type="character" w:customStyle="1" w:styleId="151">
    <w:name w:val="Знак15"/>
    <w:rsid w:val="003D0CE0"/>
    <w:rPr>
      <w:rFonts w:ascii="Cambria" w:hAnsi="Cambria" w:cs="Times New Roman"/>
      <w:b/>
      <w:bCs/>
      <w:kern w:val="32"/>
      <w:sz w:val="32"/>
      <w:szCs w:val="32"/>
    </w:rPr>
  </w:style>
  <w:style w:type="table" w:customStyle="1" w:styleId="37">
    <w:name w:val="Сетка таблицы3"/>
    <w:basedOn w:val="a3"/>
    <w:next w:val="aa"/>
    <w:rsid w:val="003D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2">
    <w:name w:val="Стиль4"/>
    <w:basedOn w:val="a1"/>
    <w:rsid w:val="003D0CE0"/>
    <w:pPr>
      <w:widowControl w:val="0"/>
      <w:ind w:firstLine="851"/>
      <w:jc w:val="center"/>
    </w:pPr>
    <w:rPr>
      <w:b/>
      <w:caps/>
      <w:sz w:val="32"/>
      <w:szCs w:val="32"/>
      <w:lang w:val="uk-UA"/>
    </w:rPr>
  </w:style>
  <w:style w:type="paragraph" w:customStyle="1" w:styleId="52">
    <w:name w:val="Стиль5"/>
    <w:basedOn w:val="a1"/>
    <w:autoRedefine/>
    <w:rsid w:val="003D0CE0"/>
    <w:pPr>
      <w:widowControl w:val="0"/>
      <w:ind w:left="851"/>
      <w:jc w:val="both"/>
    </w:pPr>
    <w:rPr>
      <w:b/>
      <w:sz w:val="28"/>
      <w:lang w:val="uk-UA"/>
    </w:rPr>
  </w:style>
  <w:style w:type="paragraph" w:customStyle="1" w:styleId="114">
    <w:name w:val="Стиль заголовок 1 + 14 пт не курсив все прописные Первая строка:..."/>
    <w:basedOn w:val="10"/>
    <w:rsid w:val="003D0CE0"/>
    <w:pPr>
      <w:widowControl/>
      <w:adjustRightInd/>
      <w:spacing w:before="0" w:after="0"/>
      <w:ind w:firstLine="720"/>
      <w:jc w:val="center"/>
      <w:outlineLvl w:val="9"/>
    </w:pPr>
    <w:rPr>
      <w:rFonts w:ascii="Times New Roman" w:hAnsi="Times New Roman" w:cs="Times New Roman"/>
      <w:caps/>
      <w:kern w:val="0"/>
      <w:sz w:val="28"/>
      <w:szCs w:val="20"/>
    </w:rPr>
  </w:style>
  <w:style w:type="paragraph" w:customStyle="1" w:styleId="afffd">
    <w:name w:val="Îáû÷íûé"/>
    <w:rsid w:val="003D0CE0"/>
    <w:pPr>
      <w:autoSpaceDE w:val="0"/>
      <w:autoSpaceDN w:val="0"/>
    </w:pPr>
    <w:rPr>
      <w:lang w:eastAsia="ru-RU"/>
    </w:rPr>
  </w:style>
  <w:style w:type="numbering" w:customStyle="1" w:styleId="1">
    <w:name w:val="Стиль1"/>
    <w:rsid w:val="003D0CE0"/>
    <w:pPr>
      <w:numPr>
        <w:numId w:val="9"/>
      </w:numPr>
    </w:pPr>
  </w:style>
  <w:style w:type="numbering" w:customStyle="1" w:styleId="11">
    <w:name w:val="Стиль11"/>
    <w:rsid w:val="003D0CE0"/>
    <w:pPr>
      <w:numPr>
        <w:numId w:val="8"/>
      </w:numPr>
    </w:pPr>
  </w:style>
  <w:style w:type="paragraph" w:customStyle="1" w:styleId="FR3">
    <w:name w:val="FR3"/>
    <w:rsid w:val="003D0CE0"/>
    <w:pPr>
      <w:widowControl w:val="0"/>
      <w:spacing w:before="20"/>
      <w:jc w:val="both"/>
    </w:pPr>
    <w:rPr>
      <w:sz w:val="24"/>
      <w:lang w:eastAsia="ru-RU"/>
    </w:rPr>
  </w:style>
  <w:style w:type="paragraph" w:customStyle="1" w:styleId="afffe">
    <w:name w:val="Титульный лист"/>
    <w:basedOn w:val="a1"/>
    <w:rsid w:val="003D0CE0"/>
    <w:pPr>
      <w:spacing w:line="360" w:lineRule="auto"/>
      <w:ind w:left="40"/>
      <w:jc w:val="center"/>
    </w:pPr>
    <w:rPr>
      <w:sz w:val="28"/>
    </w:rPr>
  </w:style>
  <w:style w:type="paragraph" w:customStyle="1" w:styleId="affff">
    <w:name w:val="для"/>
    <w:rsid w:val="003D0CE0"/>
    <w:pPr>
      <w:spacing w:line="360" w:lineRule="auto"/>
      <w:ind w:left="708"/>
      <w:jc w:val="both"/>
    </w:pPr>
    <w:rPr>
      <w:sz w:val="28"/>
      <w:szCs w:val="24"/>
      <w:lang w:val="ru-RU" w:eastAsia="ru-RU"/>
    </w:rPr>
  </w:style>
  <w:style w:type="numbering" w:customStyle="1" w:styleId="a0">
    <w:name w:val="Стиль нумерованный"/>
    <w:basedOn w:val="a4"/>
    <w:rsid w:val="003D0CE0"/>
    <w:pPr>
      <w:numPr>
        <w:numId w:val="10"/>
      </w:numPr>
    </w:pPr>
  </w:style>
  <w:style w:type="character" w:customStyle="1" w:styleId="FontStyle26">
    <w:name w:val="Font Style26"/>
    <w:rsid w:val="003D0CE0"/>
    <w:rPr>
      <w:rFonts w:ascii="Times New Roman" w:hAnsi="Times New Roman" w:cs="Times New Roman"/>
      <w:b/>
      <w:bCs/>
      <w:sz w:val="18"/>
      <w:szCs w:val="18"/>
    </w:rPr>
  </w:style>
  <w:style w:type="character" w:customStyle="1" w:styleId="FontStyle23">
    <w:name w:val="Font Style23"/>
    <w:rsid w:val="003D0CE0"/>
    <w:rPr>
      <w:rFonts w:ascii="Times New Roman" w:hAnsi="Times New Roman" w:cs="Times New Roman"/>
      <w:b/>
      <w:bCs/>
      <w:sz w:val="22"/>
      <w:szCs w:val="22"/>
    </w:rPr>
  </w:style>
  <w:style w:type="paragraph" w:styleId="38">
    <w:name w:val="List 3"/>
    <w:basedOn w:val="a1"/>
    <w:unhideWhenUsed/>
    <w:rsid w:val="003D0CE0"/>
    <w:pPr>
      <w:ind w:left="849" w:hanging="283"/>
    </w:pPr>
    <w:rPr>
      <w:rFonts w:eastAsia="Calibri"/>
      <w:sz w:val="24"/>
      <w:szCs w:val="24"/>
    </w:rPr>
  </w:style>
  <w:style w:type="paragraph" w:styleId="affff0">
    <w:name w:val="Body Text First Indent"/>
    <w:basedOn w:val="a7"/>
    <w:link w:val="affff1"/>
    <w:unhideWhenUsed/>
    <w:rsid w:val="003D0CE0"/>
    <w:pPr>
      <w:spacing w:after="120"/>
      <w:ind w:firstLine="210"/>
      <w:jc w:val="left"/>
    </w:pPr>
    <w:rPr>
      <w:rFonts w:eastAsia="Calibri"/>
      <w:b w:val="0"/>
      <w:i w:val="0"/>
      <w:sz w:val="24"/>
      <w:szCs w:val="24"/>
    </w:rPr>
  </w:style>
  <w:style w:type="character" w:customStyle="1" w:styleId="13">
    <w:name w:val="Основной текст Знак1"/>
    <w:aliases w:val="Знак7 Знак1"/>
    <w:basedOn w:val="a2"/>
    <w:link w:val="a7"/>
    <w:rsid w:val="003D0CE0"/>
    <w:rPr>
      <w:b/>
      <w:i/>
      <w:sz w:val="28"/>
      <w:lang w:val="ru-RU" w:eastAsia="ru-RU"/>
    </w:rPr>
  </w:style>
  <w:style w:type="character" w:customStyle="1" w:styleId="affff1">
    <w:name w:val="Красная строка Знак"/>
    <w:basedOn w:val="13"/>
    <w:link w:val="affff0"/>
    <w:rsid w:val="003D0CE0"/>
    <w:rPr>
      <w:rFonts w:eastAsia="Calibri"/>
      <w:b w:val="0"/>
      <w:i w:val="0"/>
      <w:sz w:val="24"/>
      <w:szCs w:val="24"/>
      <w:lang w:val="ru-RU" w:eastAsia="ru-RU"/>
    </w:rPr>
  </w:style>
  <w:style w:type="paragraph" w:customStyle="1" w:styleId="Style7">
    <w:name w:val="Style7"/>
    <w:basedOn w:val="a1"/>
    <w:rsid w:val="003D0CE0"/>
    <w:pPr>
      <w:widowControl w:val="0"/>
      <w:autoSpaceDE w:val="0"/>
      <w:autoSpaceDN w:val="0"/>
      <w:adjustRightInd w:val="0"/>
      <w:spacing w:line="206" w:lineRule="exact"/>
    </w:pPr>
    <w:rPr>
      <w:rFonts w:eastAsia="Calibri"/>
      <w:sz w:val="24"/>
      <w:szCs w:val="24"/>
    </w:rPr>
  </w:style>
  <w:style w:type="paragraph" w:customStyle="1" w:styleId="1c">
    <w:name w:val="Абзац списка1"/>
    <w:basedOn w:val="a1"/>
    <w:rsid w:val="003D0CE0"/>
    <w:pPr>
      <w:spacing w:after="200" w:line="276" w:lineRule="auto"/>
      <w:ind w:left="720"/>
    </w:pPr>
    <w:rPr>
      <w:rFonts w:ascii="Calibri" w:hAnsi="Calibri" w:cs="Calibri"/>
      <w:sz w:val="22"/>
      <w:szCs w:val="22"/>
      <w:lang w:eastAsia="en-US"/>
    </w:rPr>
  </w:style>
  <w:style w:type="character" w:customStyle="1" w:styleId="FontStyle27">
    <w:name w:val="Font Style27"/>
    <w:rsid w:val="003D0CE0"/>
    <w:rPr>
      <w:rFonts w:ascii="Times New Roman" w:hAnsi="Times New Roman" w:cs="Times New Roman" w:hint="default"/>
      <w:sz w:val="18"/>
      <w:szCs w:val="18"/>
    </w:rPr>
  </w:style>
  <w:style w:type="character" w:customStyle="1" w:styleId="FontStyle12">
    <w:name w:val="Font Style12"/>
    <w:rsid w:val="003D0CE0"/>
    <w:rPr>
      <w:rFonts w:ascii="Times New Roman" w:hAnsi="Times New Roman" w:cs="Times New Roman" w:hint="default"/>
      <w:sz w:val="22"/>
      <w:szCs w:val="22"/>
    </w:rPr>
  </w:style>
  <w:style w:type="character" w:customStyle="1" w:styleId="hps">
    <w:name w:val="hps"/>
    <w:rsid w:val="003D0CE0"/>
  </w:style>
  <w:style w:type="paragraph" w:customStyle="1" w:styleId="Default">
    <w:name w:val="Default"/>
    <w:rsid w:val="003D0CE0"/>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40154">
      <w:bodyDiv w:val="1"/>
      <w:marLeft w:val="0"/>
      <w:marRight w:val="0"/>
      <w:marTop w:val="0"/>
      <w:marBottom w:val="0"/>
      <w:divBdr>
        <w:top w:val="none" w:sz="0" w:space="0" w:color="auto"/>
        <w:left w:val="none" w:sz="0" w:space="0" w:color="auto"/>
        <w:bottom w:val="none" w:sz="0" w:space="0" w:color="auto"/>
        <w:right w:val="none" w:sz="0" w:space="0" w:color="auto"/>
      </w:divBdr>
    </w:div>
    <w:div w:id="3589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29.e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image" Target="media/image25.emf"/><Relationship Id="rId64" Type="http://schemas.openxmlformats.org/officeDocument/2006/relationships/image" Target="media/image30.png"/><Relationship Id="rId8" Type="http://schemas.openxmlformats.org/officeDocument/2006/relationships/image" Target="media/image1.png"/><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4939-C3AD-4803-B9C2-16A5EB52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5050</Words>
  <Characters>28789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3</Company>
  <LinksUpToDate>false</LinksUpToDate>
  <CharactersWithSpaces>33772</CharactersWithSpaces>
  <SharedDoc>false</SharedDoc>
  <HLinks>
    <vt:vector size="72" baseType="variant">
      <vt:variant>
        <vt:i4>1638460</vt:i4>
      </vt:variant>
      <vt:variant>
        <vt:i4>68</vt:i4>
      </vt:variant>
      <vt:variant>
        <vt:i4>0</vt:i4>
      </vt:variant>
      <vt:variant>
        <vt:i4>5</vt:i4>
      </vt:variant>
      <vt:variant>
        <vt:lpwstr/>
      </vt:variant>
      <vt:variant>
        <vt:lpwstr>_Toc167588255</vt:lpwstr>
      </vt:variant>
      <vt:variant>
        <vt:i4>1638460</vt:i4>
      </vt:variant>
      <vt:variant>
        <vt:i4>62</vt:i4>
      </vt:variant>
      <vt:variant>
        <vt:i4>0</vt:i4>
      </vt:variant>
      <vt:variant>
        <vt:i4>5</vt:i4>
      </vt:variant>
      <vt:variant>
        <vt:lpwstr/>
      </vt:variant>
      <vt:variant>
        <vt:lpwstr>_Toc167588254</vt:lpwstr>
      </vt:variant>
      <vt:variant>
        <vt:i4>1638460</vt:i4>
      </vt:variant>
      <vt:variant>
        <vt:i4>56</vt:i4>
      </vt:variant>
      <vt:variant>
        <vt:i4>0</vt:i4>
      </vt:variant>
      <vt:variant>
        <vt:i4>5</vt:i4>
      </vt:variant>
      <vt:variant>
        <vt:lpwstr/>
      </vt:variant>
      <vt:variant>
        <vt:lpwstr>_Toc167588252</vt:lpwstr>
      </vt:variant>
      <vt:variant>
        <vt:i4>1638460</vt:i4>
      </vt:variant>
      <vt:variant>
        <vt:i4>50</vt:i4>
      </vt:variant>
      <vt:variant>
        <vt:i4>0</vt:i4>
      </vt:variant>
      <vt:variant>
        <vt:i4>5</vt:i4>
      </vt:variant>
      <vt:variant>
        <vt:lpwstr/>
      </vt:variant>
      <vt:variant>
        <vt:lpwstr>_Toc167588251</vt:lpwstr>
      </vt:variant>
      <vt:variant>
        <vt:i4>1572924</vt:i4>
      </vt:variant>
      <vt:variant>
        <vt:i4>44</vt:i4>
      </vt:variant>
      <vt:variant>
        <vt:i4>0</vt:i4>
      </vt:variant>
      <vt:variant>
        <vt:i4>5</vt:i4>
      </vt:variant>
      <vt:variant>
        <vt:lpwstr/>
      </vt:variant>
      <vt:variant>
        <vt:lpwstr>_Toc167588249</vt:lpwstr>
      </vt:variant>
      <vt:variant>
        <vt:i4>1572924</vt:i4>
      </vt:variant>
      <vt:variant>
        <vt:i4>38</vt:i4>
      </vt:variant>
      <vt:variant>
        <vt:i4>0</vt:i4>
      </vt:variant>
      <vt:variant>
        <vt:i4>5</vt:i4>
      </vt:variant>
      <vt:variant>
        <vt:lpwstr/>
      </vt:variant>
      <vt:variant>
        <vt:lpwstr>_Toc167588247</vt:lpwstr>
      </vt:variant>
      <vt:variant>
        <vt:i4>1572924</vt:i4>
      </vt:variant>
      <vt:variant>
        <vt:i4>32</vt:i4>
      </vt:variant>
      <vt:variant>
        <vt:i4>0</vt:i4>
      </vt:variant>
      <vt:variant>
        <vt:i4>5</vt:i4>
      </vt:variant>
      <vt:variant>
        <vt:lpwstr/>
      </vt:variant>
      <vt:variant>
        <vt:lpwstr>_Toc167588246</vt:lpwstr>
      </vt:variant>
      <vt:variant>
        <vt:i4>1572924</vt:i4>
      </vt:variant>
      <vt:variant>
        <vt:i4>26</vt:i4>
      </vt:variant>
      <vt:variant>
        <vt:i4>0</vt:i4>
      </vt:variant>
      <vt:variant>
        <vt:i4>5</vt:i4>
      </vt:variant>
      <vt:variant>
        <vt:lpwstr/>
      </vt:variant>
      <vt:variant>
        <vt:lpwstr>_Toc167588245</vt:lpwstr>
      </vt:variant>
      <vt:variant>
        <vt:i4>1572924</vt:i4>
      </vt:variant>
      <vt:variant>
        <vt:i4>20</vt:i4>
      </vt:variant>
      <vt:variant>
        <vt:i4>0</vt:i4>
      </vt:variant>
      <vt:variant>
        <vt:i4>5</vt:i4>
      </vt:variant>
      <vt:variant>
        <vt:lpwstr/>
      </vt:variant>
      <vt:variant>
        <vt:lpwstr>_Toc167588242</vt:lpwstr>
      </vt:variant>
      <vt:variant>
        <vt:i4>2031676</vt:i4>
      </vt:variant>
      <vt:variant>
        <vt:i4>14</vt:i4>
      </vt:variant>
      <vt:variant>
        <vt:i4>0</vt:i4>
      </vt:variant>
      <vt:variant>
        <vt:i4>5</vt:i4>
      </vt:variant>
      <vt:variant>
        <vt:lpwstr/>
      </vt:variant>
      <vt:variant>
        <vt:lpwstr>_Toc167588238</vt:lpwstr>
      </vt:variant>
      <vt:variant>
        <vt:i4>2031676</vt:i4>
      </vt:variant>
      <vt:variant>
        <vt:i4>8</vt:i4>
      </vt:variant>
      <vt:variant>
        <vt:i4>0</vt:i4>
      </vt:variant>
      <vt:variant>
        <vt:i4>5</vt:i4>
      </vt:variant>
      <vt:variant>
        <vt:lpwstr/>
      </vt:variant>
      <vt:variant>
        <vt:lpwstr>_Toc167588232</vt:lpwstr>
      </vt:variant>
      <vt:variant>
        <vt:i4>2031676</vt:i4>
      </vt:variant>
      <vt:variant>
        <vt:i4>2</vt:i4>
      </vt:variant>
      <vt:variant>
        <vt:i4>0</vt:i4>
      </vt:variant>
      <vt:variant>
        <vt:i4>5</vt:i4>
      </vt:variant>
      <vt:variant>
        <vt:lpwstr/>
      </vt:variant>
      <vt:variant>
        <vt:lpwstr>_Toc167588231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1</dc:creator>
  <cp:lastModifiedBy>User</cp:lastModifiedBy>
  <cp:revision>2</cp:revision>
  <cp:lastPrinted>2016-10-19T13:37:00Z</cp:lastPrinted>
  <dcterms:created xsi:type="dcterms:W3CDTF">2023-09-12T07:12:00Z</dcterms:created>
  <dcterms:modified xsi:type="dcterms:W3CDTF">2023-09-12T07:12:00Z</dcterms:modified>
</cp:coreProperties>
</file>