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C7" w:rsidRPr="00C26D20" w:rsidRDefault="006626C7" w:rsidP="006626C7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  <w:r w:rsidRPr="00C26D20">
        <w:rPr>
          <w:b/>
          <w:i/>
          <w:iCs/>
          <w:color w:val="00B050"/>
          <w:szCs w:val="28"/>
          <w:u w:val="single"/>
          <w:lang w:val="uk-UA"/>
        </w:rPr>
        <w:t>Практичне заняття №5</w:t>
      </w:r>
    </w:p>
    <w:p w:rsidR="006626C7" w:rsidRPr="00375CC1" w:rsidRDefault="006626C7" w:rsidP="006626C7">
      <w:pPr>
        <w:shd w:val="clear" w:color="auto" w:fill="FFFFFF"/>
        <w:ind w:firstLine="708"/>
        <w:jc w:val="center"/>
        <w:rPr>
          <w:b/>
          <w:i/>
          <w:iCs/>
          <w:szCs w:val="28"/>
          <w:u w:val="single"/>
          <w:lang w:val="uk-UA"/>
        </w:rPr>
      </w:pPr>
    </w:p>
    <w:p w:rsidR="006626C7" w:rsidRPr="00375CC1" w:rsidRDefault="006626C7" w:rsidP="006626C7">
      <w:pPr>
        <w:shd w:val="clear" w:color="auto" w:fill="FFFFFF"/>
        <w:ind w:firstLine="425"/>
        <w:jc w:val="center"/>
        <w:rPr>
          <w:b/>
          <w:bCs/>
          <w:color w:val="FF0000"/>
          <w:spacing w:val="-1"/>
          <w:sz w:val="36"/>
          <w:szCs w:val="36"/>
          <w:lang w:val="uk-UA"/>
        </w:rPr>
      </w:pPr>
      <w:r w:rsidRPr="00375CC1">
        <w:rPr>
          <w:b/>
          <w:i/>
          <w:iCs/>
          <w:color w:val="FF0000"/>
          <w:spacing w:val="-1"/>
          <w:sz w:val="36"/>
          <w:szCs w:val="36"/>
          <w:lang w:val="uk-UA"/>
        </w:rPr>
        <w:t>Тема 5.</w:t>
      </w:r>
      <w:r w:rsidRPr="00375CC1">
        <w:rPr>
          <w:b/>
          <w:bCs/>
          <w:color w:val="FF0000"/>
          <w:spacing w:val="-1"/>
          <w:sz w:val="36"/>
          <w:szCs w:val="36"/>
          <w:lang w:val="uk-UA"/>
        </w:rPr>
        <w:t xml:space="preserve"> </w:t>
      </w:r>
      <w:r w:rsidRPr="00375CC1">
        <w:rPr>
          <w:b/>
          <w:i/>
          <w:iCs/>
          <w:color w:val="FF0000"/>
          <w:spacing w:val="-1"/>
          <w:sz w:val="36"/>
          <w:szCs w:val="36"/>
          <w:lang w:val="uk-UA"/>
        </w:rPr>
        <w:t xml:space="preserve"> ПР-діяльність бізнес-структур в рекреаційній сфері.</w:t>
      </w:r>
    </w:p>
    <w:p w:rsidR="006626C7" w:rsidRPr="009449F1" w:rsidRDefault="006626C7" w:rsidP="006626C7">
      <w:pPr>
        <w:shd w:val="clear" w:color="auto" w:fill="FFFFFF"/>
        <w:ind w:firstLine="708"/>
        <w:jc w:val="center"/>
        <w:rPr>
          <w:b/>
          <w:i/>
          <w:iCs/>
          <w:szCs w:val="28"/>
          <w:u w:val="single"/>
          <w:lang w:val="uk-UA"/>
        </w:rPr>
      </w:pPr>
    </w:p>
    <w:p w:rsidR="006626C7" w:rsidRPr="009449F1" w:rsidRDefault="006626C7" w:rsidP="006626C7">
      <w:pPr>
        <w:rPr>
          <w:lang w:val="uk-UA"/>
        </w:rPr>
      </w:pPr>
    </w:p>
    <w:p w:rsidR="006626C7" w:rsidRDefault="006626C7" w:rsidP="006626C7">
      <w:pPr>
        <w:shd w:val="clear" w:color="auto" w:fill="FFFFFF"/>
        <w:ind w:firstLine="540"/>
        <w:jc w:val="center"/>
        <w:rPr>
          <w:b/>
          <w:i/>
          <w:iCs/>
          <w:spacing w:val="-1"/>
          <w:szCs w:val="28"/>
          <w:u w:val="single"/>
          <w:lang w:val="uk-UA"/>
        </w:rPr>
      </w:pPr>
      <w:r w:rsidRPr="007E5848">
        <w:rPr>
          <w:b/>
          <w:i/>
          <w:iCs/>
          <w:spacing w:val="-1"/>
          <w:szCs w:val="28"/>
          <w:u w:val="single"/>
          <w:lang w:val="uk-UA"/>
        </w:rPr>
        <w:t>Питання для обговорення</w:t>
      </w:r>
    </w:p>
    <w:p w:rsidR="006626C7" w:rsidRDefault="006626C7" w:rsidP="006626C7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spacing w:val="-1"/>
          <w:szCs w:val="28"/>
          <w:lang w:val="uk-UA"/>
        </w:rPr>
      </w:pPr>
      <w:r>
        <w:rPr>
          <w:iCs/>
          <w:spacing w:val="-1"/>
          <w:szCs w:val="28"/>
          <w:lang w:val="uk-UA"/>
        </w:rPr>
        <w:t xml:space="preserve">Особливості </w:t>
      </w:r>
      <w:r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iCs/>
          <w:spacing w:val="-1"/>
          <w:szCs w:val="28"/>
          <w:lang w:val="uk-UA"/>
        </w:rPr>
        <w:t xml:space="preserve"> -діяльність бізнесових</w:t>
      </w:r>
      <w:r>
        <w:rPr>
          <w:iCs/>
          <w:spacing w:val="-1"/>
          <w:szCs w:val="28"/>
          <w:lang w:val="uk-UA"/>
        </w:rPr>
        <w:t xml:space="preserve"> структур в рекреаційній сфері.</w:t>
      </w:r>
    </w:p>
    <w:p w:rsidR="006626C7" w:rsidRPr="002F2043" w:rsidRDefault="006626C7" w:rsidP="006626C7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spacing w:val="-1"/>
          <w:szCs w:val="28"/>
          <w:lang w:val="uk-UA"/>
        </w:rPr>
      </w:pPr>
      <w:proofErr w:type="spellStart"/>
      <w:r w:rsidRPr="002F2043">
        <w:rPr>
          <w:szCs w:val="28"/>
        </w:rPr>
        <w:t>Різновиди</w:t>
      </w:r>
      <w:proofErr w:type="spellEnd"/>
      <w:r w:rsidRPr="002F2043">
        <w:rPr>
          <w:szCs w:val="28"/>
        </w:rPr>
        <w:t xml:space="preserve">, структура та </w:t>
      </w:r>
      <w:proofErr w:type="spellStart"/>
      <w:r w:rsidRPr="002F2043">
        <w:rPr>
          <w:szCs w:val="28"/>
        </w:rPr>
        <w:t>завдання</w:t>
      </w:r>
      <w:proofErr w:type="spellEnd"/>
      <w:r w:rsidRPr="002F2043">
        <w:rPr>
          <w:szCs w:val="28"/>
        </w:rPr>
        <w:t xml:space="preserve"> </w:t>
      </w:r>
      <w:r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szCs w:val="28"/>
          <w:lang w:val="uk-UA"/>
        </w:rPr>
        <w:t xml:space="preserve"> -</w:t>
      </w:r>
      <w:proofErr w:type="spellStart"/>
      <w:r w:rsidRPr="002F2043">
        <w:rPr>
          <w:szCs w:val="28"/>
        </w:rPr>
        <w:t>комунікацій</w:t>
      </w:r>
      <w:proofErr w:type="spellEnd"/>
      <w:r w:rsidRPr="002F2043">
        <w:rPr>
          <w:szCs w:val="28"/>
          <w:lang w:val="uk-UA"/>
        </w:rPr>
        <w:t xml:space="preserve"> в сфері бізнесу, що обслуговує рекреацію.</w:t>
      </w:r>
    </w:p>
    <w:p w:rsidR="006626C7" w:rsidRPr="002F2043" w:rsidRDefault="006626C7" w:rsidP="006626C7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spacing w:val="-1"/>
          <w:szCs w:val="28"/>
          <w:lang w:val="uk-UA"/>
        </w:rPr>
      </w:pPr>
      <w:r>
        <w:rPr>
          <w:szCs w:val="28"/>
          <w:lang w:val="uk-UA"/>
        </w:rPr>
        <w:t xml:space="preserve"> </w:t>
      </w:r>
      <w:r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szCs w:val="28"/>
          <w:lang w:val="uk-UA"/>
        </w:rPr>
        <w:t xml:space="preserve"> -діяльність туристичних установ. </w:t>
      </w:r>
    </w:p>
    <w:p w:rsidR="006626C7" w:rsidRPr="002F2043" w:rsidRDefault="006626C7" w:rsidP="006626C7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spacing w:val="-1"/>
          <w:szCs w:val="28"/>
          <w:lang w:val="uk-UA"/>
        </w:rPr>
      </w:pPr>
      <w:r>
        <w:rPr>
          <w:szCs w:val="28"/>
          <w:lang w:val="uk-UA"/>
        </w:rPr>
        <w:t xml:space="preserve">Організація та проведення </w:t>
      </w:r>
      <w:r>
        <w:rPr>
          <w:iCs/>
          <w:color w:val="000000"/>
          <w:spacing w:val="-1"/>
          <w:szCs w:val="28"/>
          <w:lang w:val="en-US"/>
        </w:rPr>
        <w:t>PR</w:t>
      </w:r>
      <w:r>
        <w:rPr>
          <w:szCs w:val="28"/>
          <w:lang w:val="uk-UA"/>
        </w:rPr>
        <w:t xml:space="preserve"> -кампаній для туристичних фірм.</w:t>
      </w:r>
    </w:p>
    <w:p w:rsidR="006626C7" w:rsidRPr="002F2043" w:rsidRDefault="006626C7" w:rsidP="006626C7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spacing w:val="-1"/>
          <w:szCs w:val="28"/>
          <w:lang w:val="uk-UA"/>
        </w:rPr>
      </w:pPr>
      <w:r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szCs w:val="28"/>
          <w:lang w:val="uk-UA"/>
        </w:rPr>
        <w:t xml:space="preserve"> -підтримка проектів в сфері шоу-бізнесу. </w:t>
      </w:r>
    </w:p>
    <w:p w:rsidR="006626C7" w:rsidRPr="002F2043" w:rsidRDefault="006626C7" w:rsidP="006626C7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spacing w:val="-1"/>
          <w:szCs w:val="28"/>
          <w:lang w:val="uk-UA"/>
        </w:rPr>
      </w:pPr>
      <w:proofErr w:type="spellStart"/>
      <w:r w:rsidRPr="002F2043">
        <w:rPr>
          <w:szCs w:val="28"/>
          <w:lang w:val="uk-UA"/>
        </w:rPr>
        <w:t>Блогосфера</w:t>
      </w:r>
      <w:proofErr w:type="spellEnd"/>
      <w:r w:rsidRPr="002F2043">
        <w:rPr>
          <w:szCs w:val="28"/>
          <w:lang w:val="uk-UA"/>
        </w:rPr>
        <w:t xml:space="preserve"> та корпоративні сайти як ефективні канали розповсюдження інформації.</w:t>
      </w:r>
      <w:r>
        <w:rPr>
          <w:szCs w:val="28"/>
          <w:lang w:val="uk-UA"/>
        </w:rPr>
        <w:t xml:space="preserve"> Іміджеві </w:t>
      </w:r>
      <w:r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szCs w:val="28"/>
          <w:lang w:val="uk-UA"/>
        </w:rPr>
        <w:t xml:space="preserve"> -програми. </w:t>
      </w:r>
    </w:p>
    <w:p w:rsidR="006626C7" w:rsidRPr="00AC2B8C" w:rsidRDefault="006626C7" w:rsidP="006626C7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spacing w:val="-1"/>
          <w:szCs w:val="28"/>
          <w:lang w:val="uk-UA"/>
        </w:rPr>
      </w:pPr>
      <w:r w:rsidRPr="002F2043">
        <w:rPr>
          <w:szCs w:val="28"/>
          <w:lang w:val="uk-UA"/>
        </w:rPr>
        <w:t>Презентаційні матеріали та канали їх розповсюдження</w:t>
      </w:r>
      <w:r>
        <w:rPr>
          <w:szCs w:val="28"/>
          <w:lang w:val="uk-UA"/>
        </w:rPr>
        <w:t>.</w:t>
      </w:r>
    </w:p>
    <w:p w:rsidR="006626C7" w:rsidRDefault="006626C7" w:rsidP="006626C7">
      <w:pPr>
        <w:shd w:val="clear" w:color="auto" w:fill="FFFFFF"/>
        <w:ind w:firstLine="540"/>
        <w:jc w:val="both"/>
        <w:rPr>
          <w:sz w:val="24"/>
          <w:lang w:val="uk-UA"/>
        </w:rPr>
      </w:pPr>
    </w:p>
    <w:p w:rsidR="006626C7" w:rsidRDefault="006626C7" w:rsidP="006626C7">
      <w:pPr>
        <w:jc w:val="center"/>
        <w:rPr>
          <w:b/>
          <w:i/>
          <w:szCs w:val="28"/>
          <w:u w:val="single"/>
          <w:lang w:val="uk-UA"/>
        </w:rPr>
      </w:pPr>
      <w:r w:rsidRPr="00305F04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7E5848">
        <w:rPr>
          <w:b/>
          <w:i/>
          <w:szCs w:val="28"/>
          <w:u w:val="single"/>
          <w:lang w:val="uk-UA"/>
        </w:rPr>
        <w:t>Питання для самоконтролю</w:t>
      </w:r>
    </w:p>
    <w:p w:rsidR="006626C7" w:rsidRPr="0062253A" w:rsidRDefault="006626C7" w:rsidP="006626C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62253A">
        <w:rPr>
          <w:szCs w:val="28"/>
          <w:lang w:val="uk-UA"/>
        </w:rPr>
        <w:t xml:space="preserve">В чому полягають </w:t>
      </w:r>
      <w:r w:rsidRPr="0062253A">
        <w:rPr>
          <w:bCs/>
          <w:spacing w:val="-1"/>
          <w:szCs w:val="28"/>
          <w:lang w:val="uk-UA"/>
        </w:rPr>
        <w:t xml:space="preserve">особливості позиціонування бізнесових установ засобами </w:t>
      </w:r>
      <w:r w:rsidRPr="0062253A">
        <w:rPr>
          <w:iCs/>
          <w:spacing w:val="-1"/>
          <w:szCs w:val="28"/>
          <w:lang w:val="en-US"/>
        </w:rPr>
        <w:t>PR</w:t>
      </w:r>
      <w:r w:rsidRPr="0062253A">
        <w:rPr>
          <w:bCs/>
          <w:spacing w:val="-1"/>
          <w:szCs w:val="28"/>
          <w:lang w:val="uk-UA"/>
        </w:rPr>
        <w:t xml:space="preserve"> в  сфері рекреації?</w:t>
      </w:r>
    </w:p>
    <w:p w:rsidR="006626C7" w:rsidRDefault="006626C7" w:rsidP="006626C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62253A">
        <w:rPr>
          <w:szCs w:val="28"/>
          <w:lang w:val="uk-UA"/>
        </w:rPr>
        <w:t xml:space="preserve">Які існують різновиди </w:t>
      </w:r>
      <w:r w:rsidRPr="0062253A">
        <w:rPr>
          <w:iCs/>
          <w:spacing w:val="-1"/>
          <w:szCs w:val="28"/>
          <w:lang w:val="en-US"/>
        </w:rPr>
        <w:t>PR</w:t>
      </w:r>
      <w:r w:rsidRPr="0062253A">
        <w:rPr>
          <w:szCs w:val="28"/>
          <w:lang w:val="uk-UA"/>
        </w:rPr>
        <w:t xml:space="preserve"> -комунікацій в сфері бізнесу, що обслуговує рекреацію? </w:t>
      </w:r>
    </w:p>
    <w:p w:rsidR="006626C7" w:rsidRPr="0062253A" w:rsidRDefault="006626C7" w:rsidP="006626C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62253A">
        <w:rPr>
          <w:iCs/>
          <w:spacing w:val="-1"/>
          <w:szCs w:val="28"/>
          <w:lang w:val="uk-UA"/>
        </w:rPr>
        <w:t xml:space="preserve">Якою є специфіка </w:t>
      </w:r>
      <w:r w:rsidRPr="0062253A">
        <w:rPr>
          <w:iCs/>
          <w:spacing w:val="-1"/>
          <w:szCs w:val="28"/>
          <w:lang w:val="en-US"/>
        </w:rPr>
        <w:t>PR</w:t>
      </w:r>
      <w:r>
        <w:rPr>
          <w:iCs/>
          <w:spacing w:val="-1"/>
          <w:szCs w:val="28"/>
          <w:lang w:val="uk-UA"/>
        </w:rPr>
        <w:t>-</w:t>
      </w:r>
      <w:r w:rsidRPr="0062253A">
        <w:rPr>
          <w:iCs/>
          <w:spacing w:val="-1"/>
          <w:szCs w:val="28"/>
          <w:lang w:val="uk-UA"/>
        </w:rPr>
        <w:t>позиціонування представників шоу-бізнесу?</w:t>
      </w:r>
    </w:p>
    <w:p w:rsidR="006626C7" w:rsidRPr="0062253A" w:rsidRDefault="006626C7" w:rsidP="006626C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62253A">
        <w:rPr>
          <w:iCs/>
          <w:spacing w:val="-1"/>
          <w:szCs w:val="28"/>
          <w:lang w:val="uk-UA"/>
        </w:rPr>
        <w:t xml:space="preserve">За допомогою яких засобів здійснюється </w:t>
      </w:r>
      <w:r w:rsidRPr="0062253A">
        <w:rPr>
          <w:iCs/>
          <w:spacing w:val="-1"/>
          <w:szCs w:val="28"/>
          <w:lang w:val="en-US"/>
        </w:rPr>
        <w:t>PR</w:t>
      </w:r>
      <w:r w:rsidRPr="0062253A">
        <w:rPr>
          <w:iCs/>
          <w:spacing w:val="-1"/>
          <w:szCs w:val="28"/>
          <w:lang w:val="uk-UA"/>
        </w:rPr>
        <w:t>-підтримка</w:t>
      </w:r>
      <w:r>
        <w:rPr>
          <w:iCs/>
          <w:spacing w:val="-1"/>
          <w:szCs w:val="28"/>
          <w:lang w:val="uk-UA"/>
        </w:rPr>
        <w:t xml:space="preserve"> </w:t>
      </w:r>
      <w:r w:rsidRPr="0062253A">
        <w:rPr>
          <w:iCs/>
          <w:spacing w:val="-1"/>
          <w:szCs w:val="28"/>
          <w:lang w:val="uk-UA"/>
        </w:rPr>
        <w:t>туристичних установ?</w:t>
      </w:r>
    </w:p>
    <w:p w:rsidR="006626C7" w:rsidRPr="002D49F8" w:rsidRDefault="006626C7" w:rsidP="006626C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8615E1">
        <w:rPr>
          <w:iCs/>
          <w:color w:val="000000"/>
          <w:spacing w:val="-1"/>
          <w:szCs w:val="28"/>
          <w:lang w:val="uk-UA"/>
        </w:rPr>
        <w:t xml:space="preserve">За допомогою яких засобів здійснюється </w:t>
      </w:r>
      <w:r w:rsidRPr="008615E1">
        <w:rPr>
          <w:iCs/>
          <w:color w:val="000000"/>
          <w:spacing w:val="-1"/>
          <w:szCs w:val="28"/>
          <w:lang w:val="en-US"/>
        </w:rPr>
        <w:t>PR</w:t>
      </w:r>
      <w:r w:rsidRPr="008615E1">
        <w:rPr>
          <w:bCs/>
          <w:color w:val="000000"/>
          <w:spacing w:val="-1"/>
          <w:szCs w:val="28"/>
          <w:lang w:val="uk-UA"/>
        </w:rPr>
        <w:t xml:space="preserve">-супроводження  реалізації </w:t>
      </w:r>
      <w:r>
        <w:rPr>
          <w:bCs/>
          <w:color w:val="000000"/>
          <w:spacing w:val="-1"/>
          <w:szCs w:val="28"/>
          <w:lang w:val="uk-UA"/>
        </w:rPr>
        <w:t xml:space="preserve">шоу-бізнесових </w:t>
      </w:r>
      <w:r w:rsidRPr="008615E1">
        <w:rPr>
          <w:bCs/>
          <w:color w:val="000000"/>
          <w:spacing w:val="-1"/>
          <w:szCs w:val="28"/>
          <w:lang w:val="uk-UA"/>
        </w:rPr>
        <w:t>проектів та  програм?</w:t>
      </w:r>
      <w:r w:rsidRPr="008615E1">
        <w:rPr>
          <w:iCs/>
          <w:color w:val="00B0F0"/>
          <w:spacing w:val="-1"/>
          <w:szCs w:val="28"/>
          <w:lang w:val="uk-UA"/>
        </w:rPr>
        <w:t xml:space="preserve"> </w:t>
      </w:r>
    </w:p>
    <w:p w:rsidR="006626C7" w:rsidRDefault="006626C7" w:rsidP="006626C7">
      <w:pPr>
        <w:jc w:val="center"/>
        <w:rPr>
          <w:b/>
          <w:i/>
          <w:szCs w:val="28"/>
          <w:u w:val="single"/>
          <w:lang w:val="uk-UA"/>
        </w:rPr>
      </w:pPr>
    </w:p>
    <w:p w:rsidR="006626C7" w:rsidRPr="00AC2B8C" w:rsidRDefault="006626C7" w:rsidP="006626C7">
      <w:pPr>
        <w:pStyle w:val="a3"/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305F04">
        <w:rPr>
          <w:rFonts w:ascii="Arial" w:hAnsi="Arial" w:cs="Arial"/>
          <w:color w:val="0070C0"/>
          <w:sz w:val="40"/>
          <w:szCs w:val="40"/>
          <w:lang w:val="uk-UA"/>
        </w:rPr>
        <w:sym w:font="Wingdings" w:char="F03F"/>
      </w:r>
      <w:r>
        <w:rPr>
          <w:rFonts w:ascii="Arial" w:hAnsi="Arial" w:cs="Arial"/>
          <w:color w:val="0070C0"/>
          <w:sz w:val="40"/>
          <w:szCs w:val="40"/>
          <w:lang w:val="uk-UA"/>
        </w:rPr>
        <w:t xml:space="preserve"> </w:t>
      </w:r>
      <w:r>
        <w:rPr>
          <w:b/>
          <w:i/>
          <w:iCs/>
          <w:color w:val="000000"/>
          <w:spacing w:val="-1"/>
          <w:szCs w:val="28"/>
          <w:u w:val="single"/>
          <w:lang w:val="uk-UA"/>
        </w:rPr>
        <w:t>Письмове завдання</w:t>
      </w:r>
    </w:p>
    <w:p w:rsidR="006626C7" w:rsidRPr="00AC2B8C" w:rsidRDefault="006626C7" w:rsidP="006626C7">
      <w:pPr>
        <w:pStyle w:val="a3"/>
        <w:numPr>
          <w:ilvl w:val="0"/>
          <w:numId w:val="3"/>
        </w:numPr>
        <w:jc w:val="both"/>
        <w:rPr>
          <w:bCs/>
          <w:color w:val="000000"/>
          <w:spacing w:val="-1"/>
          <w:szCs w:val="28"/>
          <w:lang w:val="uk-UA"/>
        </w:rPr>
      </w:pPr>
      <w:r w:rsidRPr="002D49F8">
        <w:rPr>
          <w:szCs w:val="28"/>
          <w:lang w:val="uk-UA"/>
        </w:rPr>
        <w:t>Підготуйте план</w:t>
      </w:r>
      <w:r w:rsidRPr="002D49F8">
        <w:rPr>
          <w:iCs/>
          <w:color w:val="000000"/>
          <w:spacing w:val="-1"/>
          <w:szCs w:val="28"/>
        </w:rPr>
        <w:t xml:space="preserve"> </w:t>
      </w:r>
      <w:r w:rsidRPr="002D49F8">
        <w:rPr>
          <w:iCs/>
          <w:color w:val="000000"/>
          <w:spacing w:val="-1"/>
          <w:szCs w:val="28"/>
          <w:lang w:val="en-US"/>
        </w:rPr>
        <w:t>PR</w:t>
      </w:r>
      <w:r w:rsidRPr="002D49F8">
        <w:rPr>
          <w:bCs/>
          <w:color w:val="000000"/>
          <w:spacing w:val="-1"/>
          <w:szCs w:val="28"/>
          <w:lang w:val="uk-UA"/>
        </w:rPr>
        <w:t>-супроводження  шоу-бізнесового проекту або  програми.</w:t>
      </w:r>
    </w:p>
    <w:p w:rsidR="006626C7" w:rsidRDefault="006626C7" w:rsidP="006626C7">
      <w:pPr>
        <w:pStyle w:val="a3"/>
        <w:numPr>
          <w:ilvl w:val="0"/>
          <w:numId w:val="3"/>
        </w:numPr>
        <w:jc w:val="both"/>
      </w:pPr>
      <w:r>
        <w:t xml:space="preserve">У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компаніях</w:t>
      </w:r>
      <w:proofErr w:type="spellEnd"/>
      <w:r>
        <w:t xml:space="preserve"> </w:t>
      </w:r>
      <w:proofErr w:type="spellStart"/>
      <w:r>
        <w:t>розвинених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дедалі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удома</w:t>
      </w:r>
      <w:proofErr w:type="spellEnd"/>
      <w:r>
        <w:t xml:space="preserve"> (так </w:t>
      </w:r>
      <w:proofErr w:type="spellStart"/>
      <w:r>
        <w:t>звані</w:t>
      </w:r>
      <w:proofErr w:type="spellEnd"/>
      <w:r>
        <w:t xml:space="preserve"> “</w:t>
      </w:r>
      <w:proofErr w:type="spellStart"/>
      <w:r>
        <w:t>віртуальні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>”, “</w:t>
      </w:r>
      <w:proofErr w:type="spellStart"/>
      <w:r>
        <w:t>віртуальний</w:t>
      </w:r>
      <w:proofErr w:type="spellEnd"/>
      <w:r>
        <w:t xml:space="preserve"> персонал”). </w:t>
      </w:r>
      <w:proofErr w:type="spellStart"/>
      <w:r>
        <w:t>Яким</w:t>
      </w:r>
      <w:proofErr w:type="spellEnd"/>
      <w:r>
        <w:t xml:space="preserve"> чином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з ними, </w:t>
      </w:r>
      <w:proofErr w:type="spellStart"/>
      <w:r>
        <w:t>щоб</w:t>
      </w:r>
      <w:proofErr w:type="spellEnd"/>
      <w:r>
        <w:t xml:space="preserve"> вони не так </w:t>
      </w:r>
      <w:proofErr w:type="spellStart"/>
      <w:r>
        <w:t>гостро</w:t>
      </w:r>
      <w:proofErr w:type="spellEnd"/>
      <w:r>
        <w:t xml:space="preserve"> </w:t>
      </w:r>
      <w:proofErr w:type="spellStart"/>
      <w:r>
        <w:t>відчували</w:t>
      </w:r>
      <w:proofErr w:type="spellEnd"/>
      <w:r>
        <w:t xml:space="preserve"> </w:t>
      </w:r>
      <w:proofErr w:type="spellStart"/>
      <w:r>
        <w:t>відірваність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колег</w:t>
      </w:r>
      <w:proofErr w:type="spellEnd"/>
      <w:r>
        <w:t xml:space="preserve">?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буде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зростанню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спільності</w:t>
      </w:r>
      <w:proofErr w:type="spellEnd"/>
      <w:r>
        <w:t xml:space="preserve"> “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” та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>?</w:t>
      </w:r>
    </w:p>
    <w:p w:rsidR="006626C7" w:rsidRDefault="006626C7" w:rsidP="006626C7">
      <w:pPr>
        <w:jc w:val="both"/>
      </w:pPr>
    </w:p>
    <w:p w:rsidR="006626C7" w:rsidRPr="00AC2B8C" w:rsidRDefault="006626C7" w:rsidP="006626C7">
      <w:pPr>
        <w:jc w:val="both"/>
      </w:pPr>
    </w:p>
    <w:p w:rsidR="006626C7" w:rsidRPr="0062253A" w:rsidRDefault="006626C7" w:rsidP="006626C7">
      <w:pPr>
        <w:jc w:val="both"/>
        <w:rPr>
          <w:szCs w:val="28"/>
          <w:lang w:val="uk-UA"/>
        </w:rPr>
      </w:pPr>
    </w:p>
    <w:p w:rsidR="006626C7" w:rsidRDefault="006626C7" w:rsidP="006626C7">
      <w:pPr>
        <w:pStyle w:val="a3"/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340074">
        <w:rPr>
          <w:b/>
          <w:i/>
          <w:iCs/>
          <w:color w:val="000000"/>
          <w:spacing w:val="-1"/>
          <w:szCs w:val="28"/>
          <w:u w:val="single"/>
          <w:lang w:val="uk-UA"/>
        </w:rPr>
        <w:t>Завдання для самостійної роботи</w:t>
      </w:r>
    </w:p>
    <w:p w:rsidR="006626C7" w:rsidRDefault="006626C7" w:rsidP="006626C7">
      <w:pPr>
        <w:pStyle w:val="a3"/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</w:p>
    <w:p w:rsidR="006626C7" w:rsidRPr="00AC2B8C" w:rsidRDefault="006626C7" w:rsidP="006626C7">
      <w:pPr>
        <w:pStyle w:val="a3"/>
        <w:numPr>
          <w:ilvl w:val="0"/>
          <w:numId w:val="3"/>
        </w:numPr>
        <w:jc w:val="both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AC2B8C">
        <w:rPr>
          <w:i/>
          <w:iCs/>
          <w:color w:val="000000"/>
          <w:spacing w:val="-1"/>
          <w:szCs w:val="28"/>
          <w:lang w:val="uk-UA"/>
        </w:rPr>
        <w:lastRenderedPageBreak/>
        <w:t>Доведіть, що</w:t>
      </w:r>
      <w:r w:rsidRPr="00AC2B8C">
        <w:rPr>
          <w:i/>
          <w:szCs w:val="28"/>
          <w:lang w:val="uk-UA"/>
        </w:rPr>
        <w:t xml:space="preserve"> </w:t>
      </w:r>
      <w:proofErr w:type="spellStart"/>
      <w:r w:rsidRPr="00AC2B8C">
        <w:rPr>
          <w:i/>
          <w:szCs w:val="28"/>
          <w:lang w:val="uk-UA"/>
        </w:rPr>
        <w:t>блогосфера</w:t>
      </w:r>
      <w:proofErr w:type="spellEnd"/>
      <w:r w:rsidRPr="00AC2B8C">
        <w:rPr>
          <w:i/>
          <w:szCs w:val="28"/>
          <w:lang w:val="uk-UA"/>
        </w:rPr>
        <w:t xml:space="preserve"> та корпоративні сайти є ефективними каналами розповсюдження  іміджевої інформації.</w:t>
      </w:r>
    </w:p>
    <w:p w:rsidR="006626C7" w:rsidRDefault="006626C7" w:rsidP="006626C7">
      <w:pPr>
        <w:pStyle w:val="a3"/>
        <w:numPr>
          <w:ilvl w:val="0"/>
          <w:numId w:val="3"/>
        </w:numPr>
        <w:jc w:val="both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>
        <w:rPr>
          <w:i/>
          <w:iCs/>
          <w:color w:val="000000"/>
          <w:spacing w:val="-1"/>
          <w:szCs w:val="28"/>
          <w:lang w:val="uk-UA"/>
        </w:rPr>
        <w:t>Заповніть таблицю: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4340"/>
      </w:tblGrid>
      <w:tr w:rsidR="006626C7" w:rsidTr="00C733DF">
        <w:trPr>
          <w:trHeight w:val="260"/>
        </w:trPr>
        <w:tc>
          <w:tcPr>
            <w:tcW w:w="4020" w:type="dxa"/>
          </w:tcPr>
          <w:p w:rsidR="006626C7" w:rsidRPr="00AC2B8C" w:rsidRDefault="006626C7" w:rsidP="00C733DF">
            <w:pPr>
              <w:pStyle w:val="a3"/>
              <w:ind w:left="1"/>
              <w:jc w:val="center"/>
              <w:rPr>
                <w:i/>
                <w:iCs/>
                <w:color w:val="000000"/>
                <w:spacing w:val="-1"/>
                <w:szCs w:val="28"/>
                <w:lang w:val="uk-UA"/>
              </w:rPr>
            </w:pPr>
          </w:p>
          <w:p w:rsidR="006626C7" w:rsidRPr="00AC2B8C" w:rsidRDefault="006626C7" w:rsidP="00C733DF">
            <w:pPr>
              <w:pStyle w:val="a3"/>
              <w:jc w:val="center"/>
              <w:rPr>
                <w:i/>
                <w:iCs/>
                <w:color w:val="000000"/>
                <w:spacing w:val="-1"/>
                <w:szCs w:val="28"/>
                <w:lang w:val="uk-UA"/>
              </w:rPr>
            </w:pPr>
            <w:r w:rsidRPr="00AC2B8C">
              <w:rPr>
                <w:i/>
                <w:iCs/>
                <w:color w:val="000000"/>
                <w:spacing w:val="-1"/>
                <w:szCs w:val="28"/>
                <w:lang w:val="uk-UA"/>
              </w:rPr>
              <w:t>Презентаційні матеріали</w:t>
            </w:r>
          </w:p>
        </w:tc>
        <w:tc>
          <w:tcPr>
            <w:tcW w:w="4340" w:type="dxa"/>
          </w:tcPr>
          <w:p w:rsidR="006626C7" w:rsidRDefault="006626C7" w:rsidP="00C733DF">
            <w:pPr>
              <w:jc w:val="center"/>
              <w:rPr>
                <w:i/>
                <w:iCs/>
                <w:color w:val="000000"/>
                <w:spacing w:val="-1"/>
                <w:szCs w:val="28"/>
                <w:lang w:val="uk-UA"/>
              </w:rPr>
            </w:pPr>
          </w:p>
          <w:p w:rsidR="006626C7" w:rsidRDefault="006626C7" w:rsidP="00C733DF">
            <w:pPr>
              <w:jc w:val="center"/>
              <w:rPr>
                <w:i/>
                <w:iCs/>
                <w:color w:val="000000"/>
                <w:spacing w:val="-1"/>
                <w:szCs w:val="28"/>
                <w:lang w:val="uk-UA"/>
              </w:rPr>
            </w:pPr>
            <w:r w:rsidRPr="00AC2B8C">
              <w:rPr>
                <w:i/>
                <w:iCs/>
                <w:color w:val="000000"/>
                <w:spacing w:val="-1"/>
                <w:szCs w:val="28"/>
                <w:lang w:val="uk-UA"/>
              </w:rPr>
              <w:t>Канали їх розповсюдження</w:t>
            </w:r>
          </w:p>
          <w:p w:rsidR="006626C7" w:rsidRPr="00AC2B8C" w:rsidRDefault="006626C7" w:rsidP="00C733DF">
            <w:pPr>
              <w:jc w:val="center"/>
              <w:rPr>
                <w:i/>
                <w:iCs/>
                <w:color w:val="000000"/>
                <w:spacing w:val="-1"/>
                <w:szCs w:val="28"/>
                <w:lang w:val="uk-UA"/>
              </w:rPr>
            </w:pPr>
          </w:p>
        </w:tc>
      </w:tr>
      <w:tr w:rsidR="006626C7" w:rsidTr="00C733DF">
        <w:trPr>
          <w:trHeight w:val="260"/>
        </w:trPr>
        <w:tc>
          <w:tcPr>
            <w:tcW w:w="4020" w:type="dxa"/>
          </w:tcPr>
          <w:p w:rsidR="006626C7" w:rsidRPr="00AC2B8C" w:rsidRDefault="006626C7" w:rsidP="00C733DF">
            <w:pPr>
              <w:pStyle w:val="a3"/>
              <w:ind w:left="1"/>
              <w:jc w:val="both"/>
              <w:rPr>
                <w:b/>
                <w:i/>
                <w:iCs/>
                <w:color w:val="000000"/>
                <w:spacing w:val="-1"/>
                <w:szCs w:val="28"/>
                <w:u w:val="single"/>
                <w:lang w:val="uk-UA"/>
              </w:rPr>
            </w:pPr>
          </w:p>
        </w:tc>
        <w:tc>
          <w:tcPr>
            <w:tcW w:w="4340" w:type="dxa"/>
          </w:tcPr>
          <w:p w:rsidR="006626C7" w:rsidRDefault="006626C7" w:rsidP="00C733DF">
            <w:pPr>
              <w:spacing w:after="160" w:line="259" w:lineRule="auto"/>
              <w:rPr>
                <w:b/>
                <w:i/>
                <w:iCs/>
                <w:color w:val="000000"/>
                <w:spacing w:val="-1"/>
                <w:szCs w:val="28"/>
                <w:u w:val="single"/>
                <w:lang w:val="uk-UA"/>
              </w:rPr>
            </w:pPr>
          </w:p>
        </w:tc>
      </w:tr>
    </w:tbl>
    <w:p w:rsidR="006626C7" w:rsidRDefault="006626C7" w:rsidP="006626C7">
      <w:pPr>
        <w:jc w:val="center"/>
        <w:rPr>
          <w:b/>
          <w:i/>
          <w:u w:val="single"/>
          <w:lang w:val="uk-UA"/>
        </w:rPr>
      </w:pPr>
    </w:p>
    <w:p w:rsidR="006626C7" w:rsidRPr="00AC2B8C" w:rsidRDefault="006626C7" w:rsidP="006626C7">
      <w:pPr>
        <w:jc w:val="center"/>
        <w:rPr>
          <w:b/>
          <w:i/>
          <w:u w:val="single"/>
          <w:lang w:val="uk-UA"/>
        </w:rPr>
      </w:pPr>
      <w:r w:rsidRPr="00305F04">
        <w:rPr>
          <w:rFonts w:ascii="Arial" w:hAnsi="Arial" w:cs="Arial"/>
          <w:b/>
          <w:color w:val="0070C0"/>
          <w:sz w:val="56"/>
          <w:szCs w:val="20"/>
          <w:lang w:val="uk-UA"/>
        </w:rPr>
        <w:sym w:font="Webdings" w:char="F0A8"/>
      </w:r>
      <w:r>
        <w:rPr>
          <w:rFonts w:ascii="Arial" w:hAnsi="Arial" w:cs="Arial"/>
          <w:b/>
          <w:color w:val="0070C0"/>
          <w:sz w:val="56"/>
          <w:szCs w:val="20"/>
          <w:lang w:val="uk-UA"/>
        </w:rPr>
        <w:t xml:space="preserve"> </w:t>
      </w:r>
      <w:r w:rsidRPr="009C215D">
        <w:rPr>
          <w:b/>
          <w:i/>
          <w:u w:val="single"/>
          <w:lang w:val="uk-UA"/>
        </w:rPr>
        <w:t>Література</w:t>
      </w:r>
    </w:p>
    <w:p w:rsidR="006626C7" w:rsidRPr="00AC2B8C" w:rsidRDefault="006626C7" w:rsidP="006626C7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  <w:lang w:val="uk-UA"/>
        </w:rPr>
        <w:t>Балабанова</w:t>
      </w:r>
      <w:proofErr w:type="spellEnd"/>
      <w:r w:rsidRPr="00AC2B8C">
        <w:rPr>
          <w:sz w:val="24"/>
          <w:lang w:val="uk-UA"/>
        </w:rPr>
        <w:t xml:space="preserve"> Л. В.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[Текст] : </w:t>
      </w:r>
      <w:proofErr w:type="spellStart"/>
      <w:r w:rsidRPr="00AC2B8C">
        <w:rPr>
          <w:sz w:val="24"/>
          <w:lang w:val="uk-UA"/>
        </w:rPr>
        <w:t>навч</w:t>
      </w:r>
      <w:proofErr w:type="spellEnd"/>
      <w:r w:rsidRPr="00AC2B8C">
        <w:rPr>
          <w:sz w:val="24"/>
          <w:lang w:val="uk-UA"/>
        </w:rPr>
        <w:t xml:space="preserve">. посібник </w:t>
      </w:r>
      <w:proofErr w:type="spellStart"/>
      <w:r w:rsidRPr="00AC2B8C">
        <w:rPr>
          <w:sz w:val="24"/>
          <w:lang w:val="uk-UA"/>
        </w:rPr>
        <w:t>реком</w:t>
      </w:r>
      <w:proofErr w:type="spellEnd"/>
      <w:r w:rsidRPr="00AC2B8C">
        <w:rPr>
          <w:sz w:val="24"/>
          <w:lang w:val="uk-UA"/>
        </w:rPr>
        <w:t xml:space="preserve">. МОНУ / Людмила </w:t>
      </w:r>
      <w:proofErr w:type="spellStart"/>
      <w:r w:rsidRPr="00AC2B8C">
        <w:rPr>
          <w:sz w:val="24"/>
          <w:lang w:val="uk-UA"/>
        </w:rPr>
        <w:t>Веніамінівна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Балабанова</w:t>
      </w:r>
      <w:proofErr w:type="spellEnd"/>
      <w:r w:rsidRPr="00AC2B8C">
        <w:rPr>
          <w:sz w:val="24"/>
          <w:lang w:val="uk-UA"/>
        </w:rPr>
        <w:t xml:space="preserve">, Катерина </w:t>
      </w:r>
      <w:proofErr w:type="spellStart"/>
      <w:r w:rsidRPr="00AC2B8C">
        <w:rPr>
          <w:sz w:val="24"/>
          <w:lang w:val="uk-UA"/>
        </w:rPr>
        <w:t>Вячеславівна</w:t>
      </w:r>
      <w:proofErr w:type="spellEnd"/>
      <w:r w:rsidRPr="00AC2B8C">
        <w:rPr>
          <w:sz w:val="24"/>
          <w:lang w:val="uk-UA"/>
        </w:rPr>
        <w:t xml:space="preserve"> Савельєва. – К. : ВД "Професіонал", 2008. – 528 с.</w:t>
      </w:r>
    </w:p>
    <w:p w:rsidR="006626C7" w:rsidRPr="00AC2B8C" w:rsidRDefault="006626C7" w:rsidP="006626C7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r w:rsidRPr="00AC2B8C">
        <w:rPr>
          <w:sz w:val="24"/>
          <w:lang w:val="uk-UA"/>
        </w:rPr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AC2B8C">
        <w:rPr>
          <w:sz w:val="24"/>
          <w:lang w:val="uk-UA"/>
        </w:rPr>
        <w:t>паблик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/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Валерій Михайлович Бебик.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– К.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: МАУП, 2005.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– 440 с.</w:t>
      </w:r>
    </w:p>
    <w:p w:rsidR="006626C7" w:rsidRPr="00AC2B8C" w:rsidRDefault="006626C7" w:rsidP="006626C7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</w:rPr>
        <w:t>Березенко</w:t>
      </w:r>
      <w:proofErr w:type="spellEnd"/>
      <w:r w:rsidRPr="00AC2B8C">
        <w:rPr>
          <w:sz w:val="24"/>
        </w:rPr>
        <w:t xml:space="preserve"> В. </w:t>
      </w:r>
      <w:r w:rsidRPr="00AC2B8C">
        <w:rPr>
          <w:sz w:val="24"/>
          <w:lang w:val="en-US"/>
        </w:rPr>
        <w:t>PR</w:t>
      </w:r>
      <w:r w:rsidRPr="00AC2B8C">
        <w:rPr>
          <w:sz w:val="24"/>
        </w:rPr>
        <w:t xml:space="preserve"> в </w:t>
      </w:r>
      <w:proofErr w:type="spellStart"/>
      <w:r w:rsidRPr="00AC2B8C">
        <w:rPr>
          <w:sz w:val="24"/>
        </w:rPr>
        <w:t>Україні</w:t>
      </w:r>
      <w:proofErr w:type="spellEnd"/>
      <w:r w:rsidRPr="00AC2B8C">
        <w:rPr>
          <w:sz w:val="24"/>
        </w:rPr>
        <w:t xml:space="preserve">: </w:t>
      </w:r>
      <w:proofErr w:type="spellStart"/>
      <w:r w:rsidRPr="00AC2B8C">
        <w:rPr>
          <w:sz w:val="24"/>
        </w:rPr>
        <w:t>наукове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осмислення</w:t>
      </w:r>
      <w:proofErr w:type="spellEnd"/>
      <w:r w:rsidRPr="00AC2B8C">
        <w:rPr>
          <w:sz w:val="24"/>
        </w:rPr>
        <w:t xml:space="preserve"> феномену: </w:t>
      </w:r>
      <w:proofErr w:type="spellStart"/>
      <w:r w:rsidRPr="00AC2B8C">
        <w:rPr>
          <w:sz w:val="24"/>
        </w:rPr>
        <w:t>монографія</w:t>
      </w:r>
      <w:proofErr w:type="spellEnd"/>
      <w:r w:rsidRPr="00AC2B8C">
        <w:rPr>
          <w:sz w:val="24"/>
        </w:rPr>
        <w:t xml:space="preserve"> / В. В. </w:t>
      </w:r>
      <w:proofErr w:type="spellStart"/>
      <w:r w:rsidRPr="00AC2B8C">
        <w:rPr>
          <w:sz w:val="24"/>
        </w:rPr>
        <w:t>Березенко</w:t>
      </w:r>
      <w:proofErr w:type="spellEnd"/>
      <w:r w:rsidRPr="00AC2B8C">
        <w:rPr>
          <w:sz w:val="24"/>
        </w:rPr>
        <w:t xml:space="preserve">. –– К.: </w:t>
      </w:r>
      <w:proofErr w:type="spellStart"/>
      <w:r w:rsidRPr="00AC2B8C">
        <w:rPr>
          <w:sz w:val="24"/>
        </w:rPr>
        <w:t>Академія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Української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Преси</w:t>
      </w:r>
      <w:proofErr w:type="spellEnd"/>
      <w:r w:rsidRPr="00AC2B8C">
        <w:rPr>
          <w:sz w:val="24"/>
        </w:rPr>
        <w:t>, 2013. – 388с.</w:t>
      </w:r>
    </w:p>
    <w:p w:rsidR="006626C7" w:rsidRPr="00AC2B8C" w:rsidRDefault="006626C7" w:rsidP="006626C7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  <w:lang w:val="uk-UA"/>
        </w:rPr>
        <w:t>Почепцов</w:t>
      </w:r>
      <w:proofErr w:type="spellEnd"/>
      <w:r w:rsidRPr="00AC2B8C">
        <w:rPr>
          <w:sz w:val="24"/>
          <w:lang w:val="uk-UA"/>
        </w:rPr>
        <w:t xml:space="preserve"> Г. Г.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 : </w:t>
      </w:r>
      <w:proofErr w:type="spellStart"/>
      <w:r w:rsidRPr="00AC2B8C">
        <w:rPr>
          <w:sz w:val="24"/>
          <w:lang w:val="uk-UA"/>
        </w:rPr>
        <w:t>навч</w:t>
      </w:r>
      <w:proofErr w:type="spellEnd"/>
      <w:r w:rsidRPr="00AC2B8C">
        <w:rPr>
          <w:sz w:val="24"/>
          <w:lang w:val="uk-UA"/>
        </w:rPr>
        <w:t xml:space="preserve">. </w:t>
      </w:r>
      <w:proofErr w:type="spellStart"/>
      <w:r w:rsidRPr="00AC2B8C">
        <w:rPr>
          <w:sz w:val="24"/>
          <w:lang w:val="uk-UA"/>
        </w:rPr>
        <w:t>посіб</w:t>
      </w:r>
      <w:proofErr w:type="spellEnd"/>
      <w:r w:rsidRPr="00AC2B8C">
        <w:rPr>
          <w:sz w:val="24"/>
          <w:lang w:val="uk-UA"/>
        </w:rPr>
        <w:t xml:space="preserve">. / Георгій Георгійович </w:t>
      </w:r>
      <w:proofErr w:type="spellStart"/>
      <w:r w:rsidRPr="00AC2B8C">
        <w:rPr>
          <w:sz w:val="24"/>
          <w:lang w:val="uk-UA"/>
        </w:rPr>
        <w:t>Почепцов</w:t>
      </w:r>
      <w:proofErr w:type="spellEnd"/>
      <w:r w:rsidRPr="00AC2B8C">
        <w:rPr>
          <w:sz w:val="24"/>
          <w:lang w:val="uk-UA"/>
        </w:rPr>
        <w:t xml:space="preserve">. – 3-ге </w:t>
      </w:r>
      <w:proofErr w:type="spellStart"/>
      <w:r w:rsidRPr="00AC2B8C">
        <w:rPr>
          <w:sz w:val="24"/>
          <w:lang w:val="uk-UA"/>
        </w:rPr>
        <w:t>вид.,виправ</w:t>
      </w:r>
      <w:proofErr w:type="spellEnd"/>
      <w:r w:rsidRPr="00AC2B8C">
        <w:rPr>
          <w:sz w:val="24"/>
          <w:lang w:val="uk-UA"/>
        </w:rPr>
        <w:t xml:space="preserve">. і </w:t>
      </w:r>
      <w:proofErr w:type="spellStart"/>
      <w:r w:rsidRPr="00AC2B8C">
        <w:rPr>
          <w:sz w:val="24"/>
          <w:lang w:val="uk-UA"/>
        </w:rPr>
        <w:t>доп</w:t>
      </w:r>
      <w:proofErr w:type="spellEnd"/>
      <w:r w:rsidRPr="00AC2B8C">
        <w:rPr>
          <w:sz w:val="24"/>
          <w:lang w:val="uk-UA"/>
        </w:rPr>
        <w:t>. – К. : Знання, 2006. – 328 с. </w:t>
      </w:r>
    </w:p>
    <w:p w:rsidR="006626C7" w:rsidRPr="00AC2B8C" w:rsidRDefault="006626C7" w:rsidP="006626C7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proofErr w:type="spellStart"/>
      <w:r w:rsidRPr="00AC2B8C">
        <w:rPr>
          <w:sz w:val="24"/>
        </w:rPr>
        <w:t>Ротовский</w:t>
      </w:r>
      <w:proofErr w:type="spellEnd"/>
      <w:r w:rsidRPr="00AC2B8C">
        <w:rPr>
          <w:sz w:val="24"/>
        </w:rPr>
        <w:t xml:space="preserve"> А.А. Системный PR. – Днепропетровск: Баланс Бизнес Букс, 2006. – 256с. </w:t>
      </w:r>
    </w:p>
    <w:p w:rsidR="006626C7" w:rsidRPr="00AC2B8C" w:rsidRDefault="006626C7" w:rsidP="006626C7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spacing w:after="200"/>
        <w:jc w:val="both"/>
        <w:rPr>
          <w:sz w:val="24"/>
          <w:lang w:val="uk-UA"/>
        </w:rPr>
      </w:pPr>
      <w:r w:rsidRPr="00AC2B8C">
        <w:rPr>
          <w:sz w:val="24"/>
          <w:lang w:val="uk-UA"/>
        </w:rPr>
        <w:t xml:space="preserve">Слісаренко  І. Ю. 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у системі комунікації та управління : Навчальний посібник / Ігор Юрійович Слісаренко. – К : МАУП, 2001. – 104с. </w:t>
      </w:r>
    </w:p>
    <w:p w:rsidR="006626C7" w:rsidRPr="007E5848" w:rsidRDefault="006626C7" w:rsidP="006626C7">
      <w:pPr>
        <w:rPr>
          <w:lang w:val="uk-UA"/>
        </w:rPr>
      </w:pPr>
    </w:p>
    <w:p w:rsidR="00DD49D9" w:rsidRPr="006626C7" w:rsidRDefault="00DD49D9">
      <w:pPr>
        <w:rPr>
          <w:lang w:val="uk-UA"/>
        </w:rPr>
      </w:pPr>
      <w:bookmarkStart w:id="0" w:name="_GoBack"/>
      <w:bookmarkEnd w:id="0"/>
    </w:p>
    <w:sectPr w:rsidR="00DD49D9" w:rsidRPr="0066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5DF"/>
    <w:multiLevelType w:val="hybridMultilevel"/>
    <w:tmpl w:val="1AAA4E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E4A68"/>
    <w:multiLevelType w:val="hybridMultilevel"/>
    <w:tmpl w:val="5E566E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B20D9"/>
    <w:multiLevelType w:val="hybridMultilevel"/>
    <w:tmpl w:val="7B389662"/>
    <w:lvl w:ilvl="0" w:tplc="4A923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C473BFC"/>
    <w:multiLevelType w:val="hybridMultilevel"/>
    <w:tmpl w:val="3BC4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F0"/>
    <w:rsid w:val="006626C7"/>
    <w:rsid w:val="00C27EF0"/>
    <w:rsid w:val="00D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AC9B-78D7-4372-9652-C192A9D8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2020-09-05T21:33:00Z</dcterms:created>
  <dcterms:modified xsi:type="dcterms:W3CDTF">2020-09-05T21:34:00Z</dcterms:modified>
</cp:coreProperties>
</file>