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0802" w14:textId="6AE4C7F6" w:rsidR="004B0EE3" w:rsidRPr="00E93853" w:rsidRDefault="00141A5F" w:rsidP="00E938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853">
        <w:rPr>
          <w:rFonts w:ascii="Times New Roman" w:hAnsi="Times New Roman" w:cs="Times New Roman"/>
          <w:sz w:val="28"/>
          <w:szCs w:val="28"/>
          <w:lang w:val="uk-UA"/>
        </w:rPr>
        <w:t>Лекція 9.</w:t>
      </w:r>
      <w:r w:rsidRPr="00E9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853">
        <w:rPr>
          <w:rFonts w:ascii="Times New Roman" w:hAnsi="Times New Roman" w:cs="Times New Roman"/>
          <w:sz w:val="28"/>
          <w:szCs w:val="28"/>
          <w:lang w:val="uk-UA"/>
        </w:rPr>
        <w:t>Класифікація бетонів. Склад та функції складових. Властивості важких бетонів.</w:t>
      </w:r>
    </w:p>
    <w:p w14:paraId="039449ED" w14:textId="77777777" w:rsidR="00141A5F" w:rsidRPr="00E93853" w:rsidRDefault="00141A5F" w:rsidP="00E938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41A5F" w:rsidRPr="00E9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44"/>
    <w:rsid w:val="00141A5F"/>
    <w:rsid w:val="004B0EE3"/>
    <w:rsid w:val="00C46144"/>
    <w:rsid w:val="00E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04E4"/>
  <w15:chartTrackingRefBased/>
  <w15:docId w15:val="{E888B3A3-4104-4967-9AFE-5A28EF7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2020-09-06T11:11:00Z</dcterms:created>
  <dcterms:modified xsi:type="dcterms:W3CDTF">2020-09-06T12:10:00Z</dcterms:modified>
</cp:coreProperties>
</file>