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A56EF" w14:textId="69BBD1B7" w:rsidR="004B0EE3" w:rsidRPr="00100FAC" w:rsidRDefault="00100F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00FAC">
        <w:rPr>
          <w:rFonts w:ascii="Times New Roman" w:hAnsi="Times New Roman" w:cs="Times New Roman"/>
          <w:sz w:val="28"/>
          <w:szCs w:val="28"/>
          <w:lang w:val="uk-UA"/>
        </w:rPr>
        <w:t>Лекція 12. Види виробів н</w:t>
      </w:r>
      <w:bookmarkStart w:id="0" w:name="_GoBack"/>
      <w:bookmarkEnd w:id="0"/>
      <w:r w:rsidRPr="00100FAC">
        <w:rPr>
          <w:rFonts w:ascii="Times New Roman" w:hAnsi="Times New Roman" w:cs="Times New Roman"/>
          <w:sz w:val="28"/>
          <w:szCs w:val="28"/>
          <w:lang w:val="uk-UA"/>
        </w:rPr>
        <w:t>а основі неорганічних в’яжучих речовин.</w:t>
      </w:r>
    </w:p>
    <w:sectPr w:rsidR="004B0EE3" w:rsidRPr="00100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04"/>
    <w:rsid w:val="00100FAC"/>
    <w:rsid w:val="004B0EE3"/>
    <w:rsid w:val="0065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848C1-0554-4C88-B593-8D1125D02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2</cp:revision>
  <dcterms:created xsi:type="dcterms:W3CDTF">2020-09-06T12:29:00Z</dcterms:created>
  <dcterms:modified xsi:type="dcterms:W3CDTF">2020-09-06T12:29:00Z</dcterms:modified>
</cp:coreProperties>
</file>